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ilvl w:val="0"/>
          <w:numId w:val="0"/>
        </w:numPr>
        <w:suppressLineNumbers w:val="0"/>
        <w:spacing w:line="240" w:lineRule="auto"/>
        <w:jc w:val="center"/>
        <w:rPr>
          <w:rFonts w:hint="default" w:ascii="宋体" w:hAnsi="宋体" w:eastAsia="宋体" w:cs="宋体"/>
          <w:b/>
          <w:bCs/>
          <w:kern w:val="0"/>
          <w:sz w:val="32"/>
          <w:szCs w:val="32"/>
          <w:lang w:val="en-US" w:eastAsia="zh-CN" w:bidi="ar"/>
        </w:rPr>
      </w:pPr>
      <w:r>
        <w:rPr>
          <w:rFonts w:hint="eastAsia" w:ascii="宋体" w:hAnsi="宋体" w:eastAsia="宋体" w:cs="宋体"/>
          <w:b/>
          <w:bCs/>
          <w:kern w:val="0"/>
          <w:sz w:val="32"/>
          <w:szCs w:val="32"/>
          <w:lang w:val="en-US" w:eastAsia="zh-CN" w:bidi="ar"/>
        </w:rPr>
        <w:t>丹阳市门诊楼电梯维修项目招标需求</w:t>
      </w:r>
    </w:p>
    <w:p>
      <w:pPr>
        <w:keepNext w:val="0"/>
        <w:keepLines w:val="0"/>
        <w:widowControl/>
        <w:numPr>
          <w:ilvl w:val="0"/>
          <w:numId w:val="1"/>
        </w:numPr>
        <w:suppressLineNumbers w:val="0"/>
        <w:spacing w:line="360" w:lineRule="auto"/>
        <w:jc w:val="left"/>
        <w:rPr>
          <w:rFonts w:hint="eastAsia" w:ascii="宋体" w:hAnsi="宋体" w:eastAsia="宋体" w:cs="宋体"/>
          <w:kern w:val="0"/>
          <w:sz w:val="24"/>
          <w:szCs w:val="24"/>
          <w:lang w:val="en-US" w:eastAsia="zh-CN" w:bidi="ar"/>
        </w:rPr>
      </w:pPr>
      <w:r>
        <w:rPr>
          <w:rFonts w:hint="eastAsia" w:ascii="宋体" w:hAnsi="宋体" w:eastAsia="宋体" w:cs="宋体"/>
          <w:b/>
          <w:bCs/>
          <w:kern w:val="0"/>
          <w:sz w:val="24"/>
          <w:szCs w:val="24"/>
          <w:lang w:val="en-US" w:eastAsia="zh-CN" w:bidi="ar"/>
        </w:rPr>
        <w:t>项目名称、编号、内容：</w:t>
      </w:r>
      <w:bookmarkStart w:id="0" w:name="_GoBack"/>
      <w:bookmarkEnd w:id="0"/>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1.</w:t>
      </w:r>
      <w:r>
        <w:rPr>
          <w:rFonts w:hint="eastAsia" w:ascii="宋体" w:hAnsi="宋体" w:eastAsia="宋体" w:cs="宋体"/>
          <w:kern w:val="0"/>
          <w:sz w:val="24"/>
          <w:szCs w:val="24"/>
          <w:lang w:val="en-US" w:eastAsia="zh-CN" w:bidi="ar"/>
        </w:rPr>
        <w:t xml:space="preserve"> 名称：</w:t>
      </w:r>
      <w:r>
        <w:rPr>
          <w:rFonts w:hint="eastAsia" w:ascii="宋体" w:hAnsi="宋体" w:eastAsia="宋体" w:cs="宋体"/>
          <w:kern w:val="0"/>
          <w:sz w:val="24"/>
          <w:szCs w:val="24"/>
          <w:lang w:val="en-US" w:eastAsia="zh-CN" w:bidi="ar"/>
        </w:rPr>
        <w:t>门诊楼电梯维</w:t>
      </w:r>
      <w:r>
        <w:rPr>
          <w:rFonts w:hint="eastAsia" w:ascii="宋体" w:hAnsi="宋体" w:eastAsia="宋体" w:cs="宋体"/>
          <w:kern w:val="0"/>
          <w:sz w:val="24"/>
          <w:szCs w:val="24"/>
          <w:lang w:val="en-US" w:eastAsia="zh-CN" w:bidi="ar"/>
        </w:rPr>
        <w:t>修。</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2.</w:t>
      </w:r>
      <w:r>
        <w:rPr>
          <w:rFonts w:hint="eastAsia" w:ascii="宋体" w:hAnsi="宋体" w:eastAsia="宋体" w:cs="宋体"/>
          <w:kern w:val="0"/>
          <w:sz w:val="24"/>
          <w:szCs w:val="24"/>
          <w:lang w:val="en-US" w:eastAsia="zh-CN" w:bidi="ar"/>
        </w:rPr>
        <w:t xml:space="preserve"> 编号：DRY-CG-20220</w:t>
      </w:r>
      <w:r>
        <w:rPr>
          <w:rFonts w:hint="eastAsia" w:ascii="宋体" w:hAnsi="宋体" w:eastAsia="宋体" w:cs="宋体"/>
          <w:kern w:val="0"/>
          <w:sz w:val="24"/>
          <w:szCs w:val="24"/>
          <w:lang w:val="en-US" w:eastAsia="zh-CN" w:bidi="ar"/>
        </w:rPr>
        <w:t>11</w:t>
      </w:r>
    </w:p>
    <w:p>
      <w:pPr>
        <w:numPr>
          <w:ilvl w:val="0"/>
          <w:numId w:val="2"/>
        </w:numPr>
        <w:spacing w:before="75" w:line="360" w:lineRule="auto"/>
        <w:ind w:leftChars="0"/>
        <w:jc w:val="both"/>
        <w:rPr>
          <w:rFonts w:hint="eastAsia" w:ascii="宋体" w:hAnsi="宋体" w:eastAsia="宋体" w:cs="宋体"/>
          <w:sz w:val="24"/>
          <w:szCs w:val="24"/>
          <w:lang w:val="en-US" w:eastAsia="zh-CN"/>
        </w:rPr>
      </w:pPr>
      <w:r>
        <w:rPr>
          <w:rFonts w:hint="eastAsia" w:ascii="宋体" w:hAnsi="宋体" w:eastAsia="宋体" w:cs="宋体"/>
          <w:kern w:val="0"/>
          <w:sz w:val="24"/>
          <w:szCs w:val="24"/>
          <w:lang w:val="en-US" w:eastAsia="zh-CN" w:bidi="ar"/>
        </w:rPr>
        <w:t>内容：门诊大楼电梯</w:t>
      </w:r>
      <w:r>
        <w:rPr>
          <w:rFonts w:hint="eastAsia" w:ascii="宋体" w:hAnsi="宋体" w:eastAsia="宋体" w:cs="宋体"/>
          <w:kern w:val="0"/>
          <w:sz w:val="24"/>
          <w:szCs w:val="24"/>
          <w:lang w:val="en-US" w:eastAsia="zh-CN" w:bidi="ar"/>
        </w:rPr>
        <w:t>更换</w:t>
      </w:r>
      <w:r>
        <w:rPr>
          <w:rFonts w:hint="eastAsia" w:ascii="宋体" w:hAnsi="宋体" w:eastAsia="宋体" w:cs="宋体"/>
          <w:color w:val="000000"/>
          <w:sz w:val="24"/>
          <w:szCs w:val="24"/>
        </w:rPr>
        <w:t>曳引钢丝绳</w:t>
      </w:r>
      <w:r>
        <w:rPr>
          <w:rFonts w:hint="eastAsia" w:ascii="宋体" w:hAnsi="宋体" w:eastAsia="宋体" w:cs="宋体"/>
          <w:color w:val="000000"/>
          <w:sz w:val="24"/>
          <w:szCs w:val="24"/>
          <w:lang w:eastAsia="zh-CN"/>
        </w:rPr>
        <w:t>、</w:t>
      </w:r>
      <w:r>
        <w:rPr>
          <w:rFonts w:hint="eastAsia" w:ascii="宋体" w:hAnsi="宋体" w:eastAsia="宋体" w:cs="宋体"/>
          <w:kern w:val="0"/>
          <w:sz w:val="24"/>
          <w:szCs w:val="24"/>
          <w:lang w:val="en-US" w:eastAsia="zh-CN" w:bidi="ar"/>
        </w:rPr>
        <w:t>变速箱油封及齿轮油。</w:t>
      </w:r>
      <w:r>
        <w:rPr>
          <w:rFonts w:hint="eastAsia" w:ascii="宋体" w:hAnsi="宋体" w:eastAsia="宋体" w:cs="宋体"/>
          <w:kern w:val="0"/>
          <w:sz w:val="24"/>
          <w:szCs w:val="24"/>
          <w:lang w:val="en-US" w:eastAsia="zh-CN" w:bidi="ar"/>
        </w:rPr>
        <w:br w:type="textWrapping"/>
      </w:r>
      <w:r>
        <w:rPr>
          <w:rFonts w:hint="eastAsia" w:ascii="宋体" w:hAnsi="宋体" w:eastAsia="宋体" w:cs="宋体"/>
          <w:b/>
          <w:bCs/>
          <w:kern w:val="0"/>
          <w:sz w:val="24"/>
          <w:szCs w:val="24"/>
          <w:lang w:val="en-US" w:eastAsia="zh-CN" w:bidi="ar"/>
        </w:rPr>
        <w:t>二、预算：</w:t>
      </w:r>
      <w:r>
        <w:rPr>
          <w:rFonts w:hint="eastAsia" w:ascii="宋体" w:hAnsi="宋体" w:eastAsia="宋体" w:cs="宋体"/>
          <w:b/>
          <w:bCs/>
          <w:kern w:val="0"/>
          <w:sz w:val="24"/>
          <w:szCs w:val="24"/>
          <w:lang w:val="en-US" w:eastAsia="zh-CN" w:bidi="ar"/>
        </w:rPr>
        <w:t>8万元人民币。</w:t>
      </w:r>
      <w:r>
        <w:rPr>
          <w:rFonts w:hint="eastAsia" w:ascii="宋体" w:hAnsi="宋体" w:eastAsia="宋体" w:cs="宋体"/>
          <w:kern w:val="0"/>
          <w:sz w:val="24"/>
          <w:szCs w:val="24"/>
          <w:lang w:val="en-US" w:eastAsia="zh-CN" w:bidi="ar"/>
        </w:rPr>
        <w:br w:type="textWrapping"/>
      </w:r>
      <w:r>
        <w:rPr>
          <w:rFonts w:hint="eastAsia" w:ascii="宋体" w:hAnsi="宋体" w:eastAsia="宋体" w:cs="宋体"/>
          <w:b/>
          <w:bCs/>
          <w:kern w:val="0"/>
          <w:sz w:val="24"/>
          <w:szCs w:val="24"/>
          <w:lang w:val="en-US" w:eastAsia="zh-CN" w:bidi="ar"/>
        </w:rPr>
        <w:t>三、技术服务要求：</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1. 门诊楼1#，2#电梯更换</w:t>
      </w:r>
      <w:r>
        <w:rPr>
          <w:rFonts w:hint="eastAsia" w:ascii="宋体" w:hAnsi="宋体" w:eastAsia="宋体" w:cs="宋体"/>
          <w:color w:val="000000"/>
          <w:sz w:val="24"/>
          <w:szCs w:val="24"/>
        </w:rPr>
        <w:t>曳引钢丝绳</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规格</w:t>
      </w:r>
      <w:r>
        <w:rPr>
          <w:rFonts w:hint="eastAsia" w:ascii="宋体" w:hAnsi="宋体" w:eastAsia="宋体" w:cs="宋体"/>
          <w:color w:val="000000"/>
          <w:sz w:val="24"/>
          <w:szCs w:val="24"/>
        </w:rPr>
        <w:t>Φ14mm</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长度</w:t>
      </w:r>
      <w:r>
        <w:rPr>
          <w:rFonts w:hint="eastAsia" w:ascii="宋体" w:hAnsi="宋体" w:eastAsia="宋体" w:cs="宋体"/>
          <w:color w:val="000000"/>
          <w:sz w:val="24"/>
          <w:szCs w:val="24"/>
        </w:rPr>
        <w:t>75米／根</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计14根。</w:t>
      </w:r>
    </w:p>
    <w:p>
      <w:pPr>
        <w:keepNext w:val="0"/>
        <w:keepLines w:val="0"/>
        <w:widowControl/>
        <w:numPr>
          <w:ilvl w:val="0"/>
          <w:numId w:val="3"/>
        </w:numPr>
        <w:suppressLineNumbers w:val="0"/>
        <w:spacing w:line="360" w:lineRule="auto"/>
        <w:jc w:val="left"/>
        <w:rPr>
          <w:rFonts w:hint="eastAsia" w:ascii="宋体" w:hAnsi="宋体" w:eastAsia="宋体" w:cs="宋体"/>
          <w:color w:val="000000"/>
          <w:sz w:val="24"/>
          <w:szCs w:val="24"/>
          <w:lang w:val="en-US" w:eastAsia="zh-CN"/>
        </w:rPr>
      </w:pPr>
      <w:r>
        <w:rPr>
          <w:rFonts w:hint="eastAsia" w:ascii="宋体" w:hAnsi="宋体" w:eastAsia="宋体" w:cs="宋体"/>
          <w:kern w:val="0"/>
          <w:sz w:val="24"/>
          <w:szCs w:val="24"/>
          <w:lang w:val="en-US" w:eastAsia="zh-CN" w:bidi="ar"/>
        </w:rPr>
        <w:t>门诊楼5#电梯更换</w:t>
      </w:r>
      <w:r>
        <w:rPr>
          <w:rFonts w:hint="eastAsia" w:ascii="宋体" w:hAnsi="宋体" w:eastAsia="宋体" w:cs="宋体"/>
          <w:color w:val="000000"/>
          <w:sz w:val="24"/>
          <w:szCs w:val="24"/>
        </w:rPr>
        <w:t>曳引钢丝绳</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规格</w:t>
      </w:r>
      <w:r>
        <w:rPr>
          <w:rFonts w:hint="eastAsia" w:ascii="宋体" w:hAnsi="宋体" w:eastAsia="宋体" w:cs="宋体"/>
          <w:color w:val="000000"/>
          <w:sz w:val="24"/>
          <w:szCs w:val="24"/>
        </w:rPr>
        <w:t>Φ14mm</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长度3</w:t>
      </w:r>
      <w:r>
        <w:rPr>
          <w:rFonts w:hint="eastAsia" w:ascii="宋体" w:hAnsi="宋体" w:eastAsia="宋体" w:cs="宋体"/>
          <w:color w:val="000000"/>
          <w:sz w:val="24"/>
          <w:szCs w:val="24"/>
        </w:rPr>
        <w:t>5米／根</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计7根</w:t>
      </w:r>
      <w:r>
        <w:rPr>
          <w:rFonts w:hint="eastAsia" w:ascii="宋体" w:hAnsi="宋体" w:eastAsia="宋体" w:cs="宋体"/>
          <w:kern w:val="0"/>
          <w:sz w:val="24"/>
          <w:szCs w:val="24"/>
          <w:lang w:val="en-US" w:eastAsia="zh-CN" w:bidi="ar"/>
        </w:rPr>
        <w:t>。 </w:t>
      </w:r>
    </w:p>
    <w:p>
      <w:pPr>
        <w:keepNext w:val="0"/>
        <w:keepLines w:val="0"/>
        <w:widowControl/>
        <w:numPr>
          <w:ilvl w:val="0"/>
          <w:numId w:val="3"/>
        </w:numPr>
        <w:suppressLineNumbers w:val="0"/>
        <w:spacing w:line="360" w:lineRule="auto"/>
        <w:jc w:val="left"/>
        <w:rPr>
          <w:rFonts w:hint="eastAsia" w:ascii="宋体" w:hAnsi="宋体" w:eastAsia="宋体" w:cs="宋体"/>
          <w:color w:val="000000"/>
          <w:sz w:val="24"/>
          <w:szCs w:val="24"/>
          <w:lang w:val="en-US" w:eastAsia="zh-CN"/>
        </w:rPr>
      </w:pPr>
      <w:r>
        <w:rPr>
          <w:rFonts w:hint="eastAsia" w:ascii="宋体" w:hAnsi="宋体" w:eastAsia="宋体" w:cs="宋体"/>
          <w:kern w:val="0"/>
          <w:sz w:val="24"/>
          <w:szCs w:val="24"/>
          <w:lang w:val="en-US" w:eastAsia="zh-CN" w:bidi="ar"/>
        </w:rPr>
        <w:t>门诊楼1#、2#、4#电梯更换变速箱油封、齿轮油。 </w:t>
      </w:r>
    </w:p>
    <w:p>
      <w:pPr>
        <w:keepNext w:val="0"/>
        <w:keepLines w:val="0"/>
        <w:widowControl/>
        <w:numPr>
          <w:ilvl w:val="0"/>
          <w:numId w:val="3"/>
        </w:numPr>
        <w:suppressLineNumbers w:val="0"/>
        <w:spacing w:line="360" w:lineRule="auto"/>
        <w:ind w:left="0" w:leftChars="0" w:firstLine="0" w:firstLineChars="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更换的材料及工艺确保电梯通过国家特检部门的年度检测。</w:t>
      </w:r>
    </w:p>
    <w:p>
      <w:pPr>
        <w:keepNext w:val="0"/>
        <w:keepLines w:val="0"/>
        <w:widowControl/>
        <w:numPr>
          <w:ilvl w:val="0"/>
          <w:numId w:val="3"/>
        </w:numPr>
        <w:suppressLineNumbers w:val="0"/>
        <w:spacing w:line="360" w:lineRule="auto"/>
        <w:ind w:left="0" w:leftChars="0" w:firstLine="0" w:firstLineChars="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 xml:space="preserve"> 质保期：5 年</w:t>
      </w:r>
    </w:p>
    <w:p>
      <w:pPr>
        <w:keepNext w:val="0"/>
        <w:keepLines w:val="0"/>
        <w:widowControl/>
        <w:numPr>
          <w:ilvl w:val="0"/>
          <w:numId w:val="3"/>
        </w:numPr>
        <w:suppressLineNumbers w:val="0"/>
        <w:spacing w:line="360" w:lineRule="auto"/>
        <w:ind w:left="0" w:leftChars="0" w:firstLine="0" w:firstLineChars="0"/>
        <w:jc w:val="left"/>
        <w:rPr>
          <w:rFonts w:hint="eastAsia" w:ascii="宋体" w:hAnsi="宋体" w:eastAsia="宋体" w:cs="宋体"/>
          <w:b/>
          <w:bCs/>
          <w:kern w:val="0"/>
          <w:sz w:val="24"/>
          <w:szCs w:val="24"/>
          <w:lang w:val="en-US" w:eastAsia="zh-CN" w:bidi="ar"/>
        </w:rPr>
      </w:pPr>
      <w:r>
        <w:rPr>
          <w:rFonts w:hint="eastAsia" w:ascii="宋体" w:hAnsi="宋体" w:eastAsia="宋体" w:cs="宋体"/>
          <w:kern w:val="0"/>
          <w:sz w:val="24"/>
          <w:szCs w:val="24"/>
          <w:lang w:val="en-US" w:eastAsia="zh-CN" w:bidi="ar"/>
        </w:rPr>
        <w:t>拆除过程中多余和更换下的部件，由院方处理。</w:t>
      </w:r>
    </w:p>
    <w:p>
      <w:pPr>
        <w:keepNext w:val="0"/>
        <w:keepLines w:val="0"/>
        <w:widowControl/>
        <w:numPr>
          <w:ilvl w:val="0"/>
          <w:numId w:val="3"/>
        </w:numPr>
        <w:suppressLineNumbers w:val="0"/>
        <w:spacing w:line="360" w:lineRule="auto"/>
        <w:ind w:left="0" w:leftChars="0" w:firstLine="0" w:firstLineChars="0"/>
        <w:jc w:val="left"/>
        <w:rPr>
          <w:rFonts w:hint="eastAsia" w:ascii="宋体" w:hAnsi="宋体" w:eastAsia="宋体" w:cs="宋体"/>
          <w:b/>
          <w:bCs/>
          <w:kern w:val="0"/>
          <w:sz w:val="24"/>
          <w:szCs w:val="24"/>
          <w:lang w:val="en-US" w:eastAsia="zh-CN" w:bidi="ar"/>
        </w:rPr>
      </w:pPr>
      <w:r>
        <w:rPr>
          <w:rFonts w:hint="eastAsia" w:ascii="宋体" w:hAnsi="宋体" w:eastAsia="宋体" w:cs="宋体"/>
          <w:kern w:val="0"/>
          <w:sz w:val="24"/>
          <w:szCs w:val="24"/>
          <w:lang w:val="en-US" w:eastAsia="zh-CN" w:bidi="ar"/>
        </w:rPr>
        <w:t>维修过程必须按照《</w:t>
      </w:r>
      <w:r>
        <w:rPr>
          <w:rFonts w:hint="eastAsia" w:ascii="宋体" w:hAnsi="宋体" w:eastAsia="宋体" w:cs="宋体"/>
          <w:sz w:val="24"/>
          <w:szCs w:val="24"/>
        </w:rPr>
        <w:t>中华人民共和国特种设备安全法</w:t>
      </w:r>
      <w:r>
        <w:rPr>
          <w:rFonts w:hint="eastAsia" w:ascii="宋体" w:hAnsi="宋体" w:eastAsia="宋体" w:cs="宋体"/>
          <w:sz w:val="24"/>
          <w:szCs w:val="24"/>
          <w:lang w:eastAsia="zh-CN"/>
        </w:rPr>
        <w:t>》</w:t>
      </w:r>
      <w:r>
        <w:rPr>
          <w:rFonts w:hint="eastAsia" w:ascii="宋体" w:hAnsi="宋体" w:eastAsia="宋体" w:cs="宋体"/>
          <w:sz w:val="24"/>
          <w:szCs w:val="24"/>
        </w:rPr>
        <w:t>第二十二条</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由</w:t>
      </w:r>
      <w:r>
        <w:rPr>
          <w:rFonts w:hint="eastAsia" w:ascii="宋体" w:hAnsi="宋体" w:eastAsia="宋体" w:cs="宋体"/>
          <w:kern w:val="0"/>
          <w:sz w:val="24"/>
          <w:szCs w:val="24"/>
          <w:lang w:val="en-US" w:eastAsia="zh-CN" w:bidi="ar"/>
        </w:rPr>
        <w:t>电梯生产厂家</w:t>
      </w:r>
      <w:r>
        <w:rPr>
          <w:rFonts w:hint="eastAsia" w:ascii="宋体" w:hAnsi="宋体" w:eastAsia="宋体" w:cs="宋体"/>
          <w:sz w:val="24"/>
          <w:szCs w:val="24"/>
        </w:rPr>
        <w:t>进行安全指导和监控，并按照安全技术规范的要求进行校验和调试</w:t>
      </w:r>
      <w:r>
        <w:rPr>
          <w:rFonts w:hint="eastAsia" w:ascii="宋体" w:hAnsi="宋体" w:eastAsia="宋体" w:cs="宋体"/>
          <w:sz w:val="24"/>
          <w:szCs w:val="24"/>
          <w:lang w:eastAsia="zh-CN"/>
        </w:rPr>
        <w:t>。</w:t>
      </w:r>
      <w:r>
        <w:rPr>
          <w:rFonts w:hint="eastAsia" w:ascii="宋体" w:hAnsi="宋体" w:eastAsia="宋体" w:cs="宋体"/>
          <w:kern w:val="0"/>
          <w:sz w:val="24"/>
          <w:szCs w:val="24"/>
          <w:lang w:val="en-US" w:eastAsia="zh-CN" w:bidi="ar"/>
        </w:rPr>
        <w:br w:type="textWrapping"/>
      </w:r>
      <w:r>
        <w:rPr>
          <w:rFonts w:hint="eastAsia" w:ascii="宋体" w:hAnsi="宋体" w:eastAsia="宋体" w:cs="宋体"/>
          <w:b/>
          <w:bCs/>
          <w:kern w:val="0"/>
          <w:sz w:val="24"/>
          <w:szCs w:val="24"/>
          <w:lang w:val="en-US" w:eastAsia="zh-CN" w:bidi="ar"/>
        </w:rPr>
        <w:t>四、供应商招标文件组成及要求</w:t>
      </w:r>
      <w:r>
        <w:rPr>
          <w:rFonts w:hint="eastAsia" w:ascii="宋体" w:hAnsi="宋体" w:eastAsia="宋体" w:cs="宋体"/>
          <w:b/>
          <w:bCs/>
          <w:kern w:val="0"/>
          <w:sz w:val="24"/>
          <w:szCs w:val="24"/>
          <w:lang w:val="en-US" w:eastAsia="zh-CN" w:bidi="ar"/>
        </w:rPr>
        <w:t>：</w:t>
      </w:r>
      <w:r>
        <w:rPr>
          <w:rFonts w:hint="eastAsia" w:ascii="宋体" w:hAnsi="宋体" w:eastAsia="宋体" w:cs="宋体"/>
          <w:b/>
          <w:bCs/>
          <w:kern w:val="0"/>
          <w:sz w:val="24"/>
          <w:szCs w:val="24"/>
          <w:lang w:val="en-US" w:eastAsia="zh-CN" w:bidi="ar"/>
        </w:rPr>
        <w:br w:type="textWrapping"/>
      </w:r>
      <w:r>
        <w:rPr>
          <w:rFonts w:hint="eastAsia" w:ascii="宋体" w:hAnsi="宋体" w:eastAsia="宋体" w:cs="宋体"/>
          <w:kern w:val="0"/>
          <w:sz w:val="24"/>
          <w:szCs w:val="24"/>
          <w:lang w:val="en-US" w:eastAsia="zh-CN" w:bidi="ar"/>
        </w:rPr>
        <w:t>1.</w:t>
      </w:r>
      <w:r>
        <w:rPr>
          <w:rFonts w:hint="eastAsia" w:ascii="宋体" w:hAnsi="宋体" w:eastAsia="宋体" w:cs="宋体"/>
          <w:kern w:val="0"/>
          <w:sz w:val="24"/>
          <w:szCs w:val="24"/>
          <w:lang w:val="en-US" w:eastAsia="zh-CN" w:bidi="ar"/>
        </w:rPr>
        <w:t xml:space="preserve"> 维</w:t>
      </w:r>
      <w:r>
        <w:rPr>
          <w:rFonts w:hint="eastAsia" w:ascii="宋体" w:hAnsi="宋体" w:eastAsia="宋体" w:cs="宋体"/>
          <w:kern w:val="0"/>
          <w:sz w:val="24"/>
          <w:szCs w:val="24"/>
          <w:lang w:val="en-US" w:eastAsia="zh-CN" w:bidi="ar"/>
        </w:rPr>
        <w:t>修方案。</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2.</w:t>
      </w:r>
      <w:r>
        <w:rPr>
          <w:rFonts w:hint="eastAsia" w:ascii="宋体" w:hAnsi="宋体" w:eastAsia="宋体" w:cs="宋体"/>
          <w:kern w:val="0"/>
          <w:sz w:val="24"/>
          <w:szCs w:val="24"/>
          <w:lang w:val="en-US" w:eastAsia="zh-CN" w:bidi="ar"/>
        </w:rPr>
        <w:t xml:space="preserve"> 维</w:t>
      </w:r>
      <w:r>
        <w:rPr>
          <w:rFonts w:hint="eastAsia" w:ascii="宋体" w:hAnsi="宋体" w:eastAsia="宋体" w:cs="宋体"/>
          <w:kern w:val="0"/>
          <w:sz w:val="24"/>
          <w:szCs w:val="24"/>
          <w:lang w:val="en-US" w:eastAsia="zh-CN" w:bidi="ar"/>
        </w:rPr>
        <w:t>修报价单</w:t>
      </w:r>
      <w:r>
        <w:rPr>
          <w:rFonts w:hint="eastAsia" w:ascii="宋体" w:hAnsi="宋体" w:eastAsia="宋体" w:cs="宋体"/>
          <w:kern w:val="0"/>
          <w:sz w:val="24"/>
          <w:szCs w:val="24"/>
          <w:lang w:val="en-US" w:eastAsia="zh-CN" w:bidi="ar"/>
        </w:rPr>
        <w:t>（含主材、人工费等）。</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3. 企业营业执照复印件（盖章）。</w:t>
      </w:r>
    </w:p>
    <w:p>
      <w:pPr>
        <w:numPr>
          <w:ilvl w:val="0"/>
          <w:numId w:val="4"/>
        </w:numPr>
        <w:spacing w:line="360" w:lineRule="auto"/>
        <w:rPr>
          <w:rFonts w:hint="eastAsia" w:ascii="宋体" w:hAnsi="宋体" w:eastAsia="宋体" w:cs="宋体"/>
          <w:color w:val="000000"/>
          <w:sz w:val="24"/>
          <w:szCs w:val="24"/>
          <w:lang w:val="en-US" w:eastAsia="zh-CN"/>
        </w:rPr>
      </w:pPr>
      <w:r>
        <w:rPr>
          <w:rFonts w:hint="eastAsia" w:ascii="宋体" w:hAnsi="宋体" w:eastAsia="宋体" w:cs="宋体"/>
          <w:kern w:val="0"/>
          <w:sz w:val="24"/>
          <w:szCs w:val="24"/>
          <w:lang w:val="en-US" w:eastAsia="zh-CN" w:bidi="ar"/>
        </w:rPr>
        <w:t>电梯安装维修资质</w:t>
      </w:r>
      <w:r>
        <w:rPr>
          <w:rFonts w:hint="eastAsia" w:ascii="宋体" w:hAnsi="宋体" w:eastAsia="宋体" w:cs="宋体"/>
          <w:color w:val="000000"/>
          <w:sz w:val="24"/>
          <w:szCs w:val="24"/>
        </w:rPr>
        <w:t>（复印件盖公章）</w:t>
      </w:r>
      <w:r>
        <w:rPr>
          <w:rFonts w:hint="eastAsia" w:ascii="宋体" w:hAnsi="宋体" w:eastAsia="宋体" w:cs="宋体"/>
          <w:color w:val="000000"/>
          <w:sz w:val="24"/>
          <w:szCs w:val="24"/>
          <w:lang w:val="en-US" w:eastAsia="zh-CN"/>
        </w:rPr>
        <w:t>；</w:t>
      </w:r>
    </w:p>
    <w:p>
      <w:pPr>
        <w:numPr>
          <w:ilvl w:val="0"/>
          <w:numId w:val="4"/>
        </w:numPr>
        <w:spacing w:line="360" w:lineRule="auto"/>
        <w:ind w:left="0" w:leftChars="0" w:firstLine="0" w:firstLineChars="0"/>
        <w:rPr>
          <w:rFonts w:hint="eastAsia" w:ascii="宋体" w:hAnsi="宋体" w:eastAsia="宋体" w:cs="宋体"/>
          <w:color w:val="000000"/>
          <w:sz w:val="24"/>
          <w:szCs w:val="24"/>
        </w:rPr>
      </w:pPr>
      <w:r>
        <w:rPr>
          <w:rFonts w:hint="eastAsia" w:ascii="宋体" w:hAnsi="宋体" w:eastAsia="宋体" w:cs="宋体"/>
          <w:color w:val="000000"/>
          <w:sz w:val="24"/>
          <w:szCs w:val="24"/>
        </w:rPr>
        <w:t>法人授权委托书及被授权人身份证复印件，法人参加报名的提供法人身份证复印件。</w:t>
      </w:r>
    </w:p>
    <w:p>
      <w:pPr>
        <w:keepNext w:val="0"/>
        <w:keepLines w:val="0"/>
        <w:widowControl/>
        <w:numPr>
          <w:numId w:val="0"/>
        </w:numPr>
        <w:suppressLineNumbers w:val="0"/>
        <w:spacing w:line="360" w:lineRule="auto"/>
        <w:ind w:leftChars="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5. 电梯制造厂家授权</w:t>
      </w:r>
    </w:p>
    <w:p>
      <w:pPr>
        <w:keepNext w:val="0"/>
        <w:keepLines w:val="0"/>
        <w:widowControl/>
        <w:numPr>
          <w:numId w:val="0"/>
        </w:numPr>
        <w:suppressLineNumbers w:val="0"/>
        <w:spacing w:line="360" w:lineRule="auto"/>
        <w:ind w:leftChars="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6. 投标文件一式叁份（一正贰副）</w:t>
      </w:r>
    </w:p>
    <w:p>
      <w:pPr>
        <w:spacing w:line="360" w:lineRule="auto"/>
        <w:rPr>
          <w:rFonts w:hint="default" w:ascii="宋体" w:hAnsi="宋体" w:eastAsia="宋体" w:cs="宋体"/>
          <w:kern w:val="0"/>
          <w:sz w:val="28"/>
          <w:szCs w:val="28"/>
          <w:lang w:val="en-US" w:eastAsia="zh-CN" w:bidi="ar"/>
        </w:rPr>
      </w:pPr>
      <w:r>
        <w:rPr>
          <w:rFonts w:hint="eastAsia" w:ascii="宋体" w:hAnsi="宋体" w:eastAsia="宋体" w:cs="宋体"/>
          <w:kern w:val="0"/>
          <w:sz w:val="24"/>
          <w:szCs w:val="24"/>
          <w:lang w:val="en-US" w:eastAsia="zh-CN" w:bidi="ar"/>
        </w:rPr>
        <w:t>7. 投标文件须装订完整（文件外包装标注：投标的项目名称、投标单位，</w:t>
      </w:r>
      <w:r>
        <w:rPr>
          <w:rFonts w:hint="eastAsia" w:ascii="宋体" w:hAnsi="宋体" w:eastAsia="宋体" w:cs="宋体"/>
          <w:kern w:val="0"/>
          <w:sz w:val="24"/>
          <w:szCs w:val="24"/>
          <w:lang w:val="en-US" w:eastAsia="zh-CN" w:bidi="ar"/>
        </w:rPr>
        <w:t>联系人，联系电话，报价单置于招标文件内）并密封，在封口处加盖报价单位公章。</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五、</w:t>
      </w:r>
      <w:r>
        <w:rPr>
          <w:rFonts w:hint="eastAsia" w:ascii="宋体" w:hAnsi="宋体" w:eastAsia="宋体" w:cs="宋体"/>
          <w:b/>
          <w:bCs/>
          <w:kern w:val="0"/>
          <w:sz w:val="24"/>
          <w:szCs w:val="24"/>
          <w:lang w:val="en-US" w:eastAsia="zh-CN" w:bidi="ar"/>
        </w:rPr>
        <w:t>付款方式</w:t>
      </w:r>
      <w:r>
        <w:rPr>
          <w:rFonts w:hint="eastAsia" w:ascii="宋体" w:hAnsi="宋体" w:eastAsia="宋体" w:cs="宋体"/>
          <w:b/>
          <w:bCs/>
          <w:kern w:val="0"/>
          <w:sz w:val="24"/>
          <w:szCs w:val="24"/>
          <w:lang w:val="en-US" w:eastAsia="zh-CN" w:bidi="ar"/>
        </w:rPr>
        <w:t>：</w:t>
      </w:r>
      <w:r>
        <w:rPr>
          <w:rFonts w:hint="eastAsia" w:ascii="宋体" w:hAnsi="宋体" w:eastAsia="宋体" w:cs="宋体"/>
          <w:b/>
          <w:bCs/>
          <w:kern w:val="0"/>
          <w:sz w:val="24"/>
          <w:szCs w:val="24"/>
          <w:lang w:val="en-US" w:eastAsia="zh-CN" w:bidi="ar"/>
        </w:rPr>
        <w:br w:type="textWrapping"/>
      </w:r>
      <w:r>
        <w:rPr>
          <w:rFonts w:hint="eastAsia" w:ascii="宋体" w:hAnsi="宋体" w:eastAsia="宋体" w:cs="宋体"/>
          <w:kern w:val="0"/>
          <w:sz w:val="24"/>
          <w:szCs w:val="24"/>
          <w:lang w:val="en-US" w:eastAsia="zh-CN" w:bidi="ar"/>
        </w:rPr>
        <w:t>1.</w:t>
      </w:r>
      <w:r>
        <w:rPr>
          <w:rFonts w:hint="eastAsia" w:ascii="宋体" w:hAnsi="宋体" w:eastAsia="宋体" w:cs="宋体"/>
          <w:kern w:val="0"/>
          <w:sz w:val="24"/>
          <w:szCs w:val="24"/>
          <w:lang w:val="en-US" w:eastAsia="zh-CN" w:bidi="ar"/>
        </w:rPr>
        <w:t xml:space="preserve"> 付款方式：</w:t>
      </w:r>
      <w:r>
        <w:rPr>
          <w:rFonts w:hint="eastAsia" w:ascii="宋体" w:hAnsi="宋体" w:eastAsia="宋体" w:cs="宋体"/>
          <w:kern w:val="0"/>
          <w:sz w:val="24"/>
          <w:szCs w:val="24"/>
          <w:lang w:val="en-US" w:eastAsia="zh-CN" w:bidi="ar"/>
        </w:rPr>
        <w:t>维修验收结束后，2个月内按审计结果支付80%，余款正常使用1年后付清。</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8"/>
          <w:szCs w:val="28"/>
          <w:lang w:val="en-US" w:eastAsia="zh-CN" w:bidi="ar"/>
        </w:rPr>
        <w:t xml:space="preserve">   </w:t>
      </w:r>
      <w:r>
        <w:rPr>
          <w:rFonts w:hint="eastAsia" w:ascii="宋体" w:hAnsi="宋体" w:eastAsia="宋体" w:cs="宋体"/>
          <w:kern w:val="0"/>
          <w:sz w:val="28"/>
          <w:szCs w:val="28"/>
          <w:lang w:val="en-US" w:eastAsia="zh-CN" w:bidi="ar"/>
        </w:rPr>
        <w:t>根据《</w:t>
      </w:r>
      <w:r>
        <w:rPr>
          <w:rFonts w:hint="eastAsia" w:ascii="宋体" w:hAnsi="宋体" w:eastAsia="宋体" w:cs="宋体"/>
          <w:sz w:val="28"/>
          <w:szCs w:val="28"/>
        </w:rPr>
        <w:t>中华人民共和国特种设备安全法</w:t>
      </w:r>
      <w:r>
        <w:rPr>
          <w:rFonts w:hint="eastAsia" w:ascii="宋体" w:hAnsi="宋体" w:eastAsia="宋体" w:cs="宋体"/>
          <w:sz w:val="28"/>
          <w:szCs w:val="28"/>
          <w:lang w:eastAsia="zh-CN"/>
        </w:rPr>
        <w:t>》</w:t>
      </w:r>
      <w:r>
        <w:rPr>
          <w:rFonts w:hint="eastAsia" w:ascii="宋体" w:hAnsi="宋体" w:eastAsia="宋体" w:cs="宋体"/>
          <w:sz w:val="28"/>
          <w:szCs w:val="28"/>
        </w:rPr>
        <w:t xml:space="preserve">第二十二条 </w:t>
      </w:r>
      <w:r>
        <w:rPr>
          <w:rFonts w:hint="eastAsia" w:ascii="宋体" w:hAnsi="宋体" w:eastAsia="宋体" w:cs="宋体"/>
          <w:sz w:val="28"/>
          <w:szCs w:val="28"/>
          <w:lang w:eastAsia="zh-CN"/>
        </w:rPr>
        <w:t>“</w:t>
      </w:r>
      <w:r>
        <w:rPr>
          <w:rFonts w:hint="eastAsia" w:ascii="宋体" w:hAnsi="宋体" w:eastAsia="宋体" w:cs="宋体"/>
          <w:sz w:val="28"/>
          <w:szCs w:val="28"/>
        </w:rPr>
        <w:t>电梯的安装、改造、修理，必须由电梯制造单位或者其委托的依照本法取得相应许可的单位进行。电梯制造单位委托其他单位进行电梯安装、改造、修理的，应当对其安装、改造、修理进行安全指导和监控，并按照安全技术规范的要求进行校验和调试。电梯制造单位对电梯安全性能负责。</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本项目采取单一来源招标方式进行。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C24185"/>
    <w:multiLevelType w:val="singleLevel"/>
    <w:tmpl w:val="C2C24185"/>
    <w:lvl w:ilvl="0" w:tentative="0">
      <w:start w:val="3"/>
      <w:numFmt w:val="decimal"/>
      <w:suff w:val="space"/>
      <w:lvlText w:val="%1."/>
      <w:lvlJc w:val="left"/>
    </w:lvl>
  </w:abstractNum>
  <w:abstractNum w:abstractNumId="1">
    <w:nsid w:val="D450B2ED"/>
    <w:multiLevelType w:val="singleLevel"/>
    <w:tmpl w:val="D450B2ED"/>
    <w:lvl w:ilvl="0" w:tentative="0">
      <w:start w:val="4"/>
      <w:numFmt w:val="decimal"/>
      <w:suff w:val="space"/>
      <w:lvlText w:val="%1."/>
      <w:lvlJc w:val="left"/>
    </w:lvl>
  </w:abstractNum>
  <w:abstractNum w:abstractNumId="2">
    <w:nsid w:val="F2238F46"/>
    <w:multiLevelType w:val="singleLevel"/>
    <w:tmpl w:val="F2238F46"/>
    <w:lvl w:ilvl="0" w:tentative="0">
      <w:start w:val="1"/>
      <w:numFmt w:val="chineseCounting"/>
      <w:suff w:val="nothing"/>
      <w:lvlText w:val="%1、"/>
      <w:lvlJc w:val="left"/>
      <w:rPr>
        <w:rFonts w:hint="eastAsia"/>
      </w:rPr>
    </w:lvl>
  </w:abstractNum>
  <w:abstractNum w:abstractNumId="3">
    <w:nsid w:val="0944B294"/>
    <w:multiLevelType w:val="singleLevel"/>
    <w:tmpl w:val="0944B294"/>
    <w:lvl w:ilvl="0" w:tentative="0">
      <w:start w:val="2"/>
      <w:numFmt w:val="decimal"/>
      <w:suff w:val="space"/>
      <w:lvlText w:val="%1."/>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FB68E3"/>
    <w:rsid w:val="0154230C"/>
    <w:rsid w:val="1B50464C"/>
    <w:rsid w:val="25212EA4"/>
    <w:rsid w:val="3F48163C"/>
    <w:rsid w:val="42F71016"/>
    <w:rsid w:val="452964E4"/>
    <w:rsid w:val="4FFC645A"/>
    <w:rsid w:val="53FB68E3"/>
    <w:rsid w:val="5699159A"/>
    <w:rsid w:val="796678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2022-02-11T06:45:00Z</dcterms:created>
  <dc:creator>衡-</dc:creator>
  <cp:lastModifiedBy>衡-</cp:lastModifiedBy>
  <dcterms:modified xsi:type="dcterms:W3CDTF">2022-04-22T03:06:12Z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FC1A2970C7D64137A9DB5FDA9B961F00</vt:lpwstr>
  </property>
</Properties>
</file>