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丹阳市人民医院</w:t>
      </w:r>
      <w:r>
        <w:rPr>
          <w:rFonts w:hint="eastAsia"/>
          <w:lang w:val="en-US" w:eastAsia="zh-CN"/>
        </w:rPr>
        <w:t>计算机耗材定点</w:t>
      </w:r>
      <w:r>
        <w:rPr>
          <w:rFonts w:hint="eastAsia"/>
        </w:rPr>
        <w:t>采购项目</w:t>
      </w:r>
    </w:p>
    <w:p>
      <w:pPr>
        <w:pStyle w:val="4"/>
      </w:pPr>
      <w:r>
        <w:rPr>
          <w:rFonts w:hint="eastAsia"/>
        </w:rPr>
        <w:t xml:space="preserve">第一部分 </w:t>
      </w:r>
      <w:r>
        <w:rPr>
          <w:rFonts w:hint="eastAsia"/>
          <w:lang w:val="en-US" w:eastAsia="zh-CN"/>
        </w:rPr>
        <w:t>询价</w:t>
      </w:r>
      <w:r>
        <w:rPr>
          <w:rFonts w:hint="eastAsia"/>
        </w:rPr>
        <w:t>邀请</w:t>
      </w:r>
    </w:p>
    <w:p>
      <w:pPr>
        <w:pStyle w:val="5"/>
        <w:numPr>
          <w:ilvl w:val="0"/>
          <w:numId w:val="2"/>
        </w:numPr>
        <w:ind w:firstLine="0"/>
      </w:pPr>
      <w:r>
        <w:rPr>
          <w:rFonts w:hint="eastAsia"/>
        </w:rPr>
        <w:t>项目基本情况</w:t>
      </w:r>
    </w:p>
    <w:p>
      <w:pPr>
        <w:numPr>
          <w:ilvl w:val="0"/>
          <w:numId w:val="3"/>
        </w:numPr>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计算机耗材</w:t>
      </w:r>
      <w:r>
        <w:rPr>
          <w:rFonts w:hint="eastAsia" w:ascii="宋体" w:hAnsi="宋体" w:eastAsia="宋体" w:cs="宋体"/>
        </w:rPr>
        <w:t>定点采购。</w:t>
      </w:r>
    </w:p>
    <w:p>
      <w:pPr>
        <w:numPr>
          <w:ilvl w:val="0"/>
          <w:numId w:val="3"/>
        </w:numPr>
        <w:rPr>
          <w:rFonts w:ascii="宋体" w:hAnsi="宋体" w:eastAsia="宋体" w:cs="宋体"/>
        </w:rPr>
      </w:pPr>
      <w:r>
        <w:rPr>
          <w:rFonts w:hint="eastAsia" w:ascii="宋体" w:hAnsi="宋体" w:eastAsia="宋体" w:cs="宋体"/>
          <w:lang w:val="en-US" w:eastAsia="zh-CN"/>
        </w:rPr>
        <w:t>采购</w:t>
      </w:r>
      <w:r>
        <w:rPr>
          <w:rFonts w:hint="eastAsia" w:ascii="宋体" w:hAnsi="宋体" w:eastAsia="宋体" w:cs="宋体"/>
        </w:rPr>
        <w:t>编号：DRY-CG-202</w:t>
      </w:r>
      <w:r>
        <w:rPr>
          <w:rFonts w:hint="eastAsia" w:ascii="宋体" w:hAnsi="宋体" w:eastAsia="宋体" w:cs="宋体"/>
          <w:lang w:val="en-US" w:eastAsia="zh-CN"/>
        </w:rPr>
        <w:t>3</w:t>
      </w:r>
      <w:r>
        <w:rPr>
          <w:rFonts w:hint="eastAsia" w:ascii="宋体" w:hAnsi="宋体" w:eastAsia="宋体" w:cs="宋体"/>
        </w:rPr>
        <w:t>00</w:t>
      </w:r>
      <w:r>
        <w:rPr>
          <w:rFonts w:hint="eastAsia" w:ascii="宋体" w:hAnsi="宋体" w:eastAsia="宋体" w:cs="宋体"/>
          <w:lang w:val="en-US" w:eastAsia="zh-CN"/>
        </w:rPr>
        <w:t>6</w:t>
      </w:r>
      <w:r>
        <w:rPr>
          <w:rFonts w:hint="eastAsia" w:ascii="宋体" w:hAnsi="宋体" w:eastAsia="宋体" w:cs="宋体"/>
        </w:rPr>
        <w:t>。</w:t>
      </w:r>
    </w:p>
    <w:p>
      <w:pPr>
        <w:pStyle w:val="2"/>
        <w:numPr>
          <w:ilvl w:val="0"/>
          <w:numId w:val="3"/>
        </w:numPr>
        <w:ind w:firstLineChars="0"/>
        <w:rPr>
          <w:rFonts w:ascii="宋体" w:hAnsi="宋体" w:eastAsia="宋体" w:cs="宋体"/>
        </w:rPr>
      </w:pPr>
      <w:r>
        <w:rPr>
          <w:rFonts w:hint="eastAsia" w:ascii="宋体" w:hAnsi="宋体" w:eastAsia="宋体" w:cs="宋体"/>
        </w:rPr>
        <w:t>供货期：</w:t>
      </w:r>
      <w:r>
        <w:rPr>
          <w:rFonts w:hint="eastAsia" w:ascii="宋体" w:hAnsi="宋体" w:eastAsia="宋体" w:cs="宋体"/>
          <w:lang w:val="en-US" w:eastAsia="zh-CN"/>
        </w:rPr>
        <w:t>3</w:t>
      </w:r>
      <w:r>
        <w:rPr>
          <w:rFonts w:hint="eastAsia" w:ascii="宋体" w:hAnsi="宋体" w:eastAsia="宋体" w:cs="宋体"/>
        </w:rPr>
        <w:t>年</w:t>
      </w:r>
    </w:p>
    <w:tbl>
      <w:tblPr>
        <w:tblStyle w:val="12"/>
        <w:tblpPr w:leftFromText="180" w:rightFromText="180" w:vertAnchor="text" w:horzAnchor="page" w:tblpX="1809" w:tblpY="312"/>
        <w:tblOverlap w:val="never"/>
        <w:tblW w:w="5031" w:type="pct"/>
        <w:tblInd w:w="0" w:type="dxa"/>
        <w:tblLayout w:type="fixed"/>
        <w:tblCellMar>
          <w:top w:w="0" w:type="dxa"/>
          <w:left w:w="108" w:type="dxa"/>
          <w:bottom w:w="0" w:type="dxa"/>
          <w:right w:w="108" w:type="dxa"/>
        </w:tblCellMar>
      </w:tblPr>
      <w:tblGrid>
        <w:gridCol w:w="629"/>
        <w:gridCol w:w="2170"/>
        <w:gridCol w:w="2838"/>
        <w:gridCol w:w="760"/>
        <w:gridCol w:w="1061"/>
        <w:gridCol w:w="1118"/>
      </w:tblGrid>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品名</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规格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单价</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1米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11.5</w:t>
            </w:r>
          </w:p>
        </w:tc>
      </w:tr>
      <w:tr>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6类 1.5米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13.5</w:t>
            </w:r>
          </w:p>
        </w:tc>
      </w:tr>
      <w:tr>
        <w:tblPrEx>
          <w:tblCellMar>
            <w:top w:w="0" w:type="dxa"/>
            <w:left w:w="108" w:type="dxa"/>
            <w:bottom w:w="0" w:type="dxa"/>
            <w:right w:w="108" w:type="dxa"/>
          </w:tblCellMar>
        </w:tblPrEx>
        <w:trPr>
          <w:trHeight w:val="29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2米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3米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 5米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25.5</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 10米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ST-ST 3米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ST-ST 5米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ST-ST 10米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r>
      <w:tr>
        <w:tblPrEx>
          <w:tblCellMar>
            <w:top w:w="0" w:type="dxa"/>
            <w:left w:w="108" w:type="dxa"/>
            <w:bottom w:w="0" w:type="dxa"/>
            <w:right w:w="108" w:type="dxa"/>
          </w:tblCellMar>
        </w:tblPrEx>
        <w:trPr>
          <w:trHeight w:val="2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ST-SC 3米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17.1</w:t>
            </w:r>
          </w:p>
        </w:tc>
      </w:tr>
      <w:tr>
        <w:tblPrEx>
          <w:tblCellMar>
            <w:top w:w="0" w:type="dxa"/>
            <w:left w:w="108" w:type="dxa"/>
            <w:bottom w:w="0" w:type="dxa"/>
            <w:right w:w="108" w:type="dxa"/>
          </w:tblCellMar>
        </w:tblPrEx>
        <w:trPr>
          <w:trHeight w:val="169"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ST-SC 5米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光纤跳线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ST-SC 10米 单模/多模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水晶头</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6类，屏蔽镀金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水晶头</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5类，镀金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0.55</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有线键盘</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K120</w:t>
            </w:r>
            <w:r>
              <w:rPr>
                <w:rFonts w:hint="default" w:ascii="仿宋" w:hAnsi="仿宋" w:eastAsia="仿宋" w:cs="仿宋"/>
                <w:color w:val="000000"/>
                <w:kern w:val="0"/>
                <w:sz w:val="24"/>
                <w:szCs w:val="24"/>
                <w:lang w:val="en-US" w:eastAsia="zh-CN" w:bidi="ar"/>
              </w:rPr>
              <w:t>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有线鼠标</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有线键盘鼠标套装</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MK120</w:t>
            </w:r>
            <w:r>
              <w:rPr>
                <w:rFonts w:hint="default" w:ascii="仿宋" w:hAnsi="仿宋" w:eastAsia="仿宋" w:cs="仿宋"/>
                <w:color w:val="000000"/>
                <w:kern w:val="0"/>
                <w:sz w:val="24"/>
                <w:szCs w:val="24"/>
                <w:lang w:val="en-US" w:eastAsia="zh-CN" w:bidi="ar"/>
              </w:rPr>
              <w:t>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85.0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无线键盘鼠标套装</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MK235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110.0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6类网线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线芯0.50-0.55mm，305米/箱</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箱</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海康</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740.0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超5类网线</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线芯0.50-0.55mm，305米/箱</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箱</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海康</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679.0</w:t>
            </w:r>
          </w:p>
        </w:tc>
      </w:tr>
      <w:tr>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交换机</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S100-4T1T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华为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115.0</w:t>
            </w:r>
          </w:p>
        </w:tc>
      </w:tr>
      <w:tr>
        <w:tblPrEx>
          <w:tblCellMar>
            <w:top w:w="0" w:type="dxa"/>
            <w:left w:w="108" w:type="dxa"/>
            <w:bottom w:w="0" w:type="dxa"/>
            <w:right w:w="108" w:type="dxa"/>
          </w:tblCellMar>
        </w:tblPrEx>
        <w:trPr>
          <w:trHeight w:val="2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交换机</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w:t>
            </w:r>
            <w:r>
              <w:rPr>
                <w:rFonts w:hint="default" w:ascii="仿宋" w:hAnsi="仿宋" w:eastAsia="仿宋" w:cs="仿宋"/>
                <w:color w:val="000000"/>
                <w:kern w:val="0"/>
                <w:sz w:val="24"/>
                <w:szCs w:val="24"/>
                <w:lang w:val="en-US" w:eastAsia="zh-CN" w:bidi="ar"/>
              </w:rPr>
              <w:t>S100-8T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华为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145.0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无线路由器</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荣耀Z6（XD24）3000M</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315.0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无线路由器</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华为ax2pro 1500M（网销品）</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249.0</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高速4口集线器HUB拓展坞</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USB3.0，线长1米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39.6</w:t>
            </w:r>
          </w:p>
        </w:tc>
      </w:tr>
      <w:tr>
        <w:tblPrEx>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高速4口集线器HUB拓展坞</w:t>
            </w:r>
          </w:p>
        </w:tc>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USB3.0，线长2米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55.0</w:t>
            </w:r>
          </w:p>
        </w:tc>
      </w:tr>
    </w:tbl>
    <w:p>
      <w:pPr>
        <w:numPr>
          <w:ilvl w:val="0"/>
          <w:numId w:val="3"/>
        </w:numPr>
        <w:rPr>
          <w:rFonts w:ascii="宋体" w:hAnsi="宋体" w:eastAsia="宋体" w:cs="宋体"/>
        </w:rPr>
      </w:pPr>
      <w:r>
        <w:rPr>
          <w:rFonts w:hint="eastAsia" w:ascii="宋体" w:hAnsi="宋体" w:eastAsia="宋体" w:cs="宋体"/>
          <w:lang w:val="en-US" w:eastAsia="zh-CN"/>
        </w:rPr>
        <w:t>采购</w:t>
      </w:r>
      <w:r>
        <w:rPr>
          <w:rFonts w:hint="eastAsia" w:ascii="宋体" w:hAnsi="宋体" w:eastAsia="宋体" w:cs="宋体"/>
        </w:rPr>
        <w:t>控制价（最高限价）</w:t>
      </w:r>
      <w:r>
        <w:rPr>
          <w:rFonts w:hint="eastAsia" w:ascii="宋体" w:hAnsi="宋体" w:eastAsia="宋体" w:cs="宋体"/>
          <w:lang w:eastAsia="zh-CN"/>
        </w:rPr>
        <w:t>，</w:t>
      </w:r>
      <w:r>
        <w:rPr>
          <w:rFonts w:hint="eastAsia" w:ascii="宋体" w:hAnsi="宋体" w:eastAsia="宋体" w:cs="宋体"/>
          <w:lang w:val="en-US" w:eastAsia="zh-CN"/>
        </w:rPr>
        <w:t>如下表：</w:t>
      </w:r>
    </w:p>
    <w:p>
      <w:pPr>
        <w:widowControl/>
        <w:jc w:val="left"/>
        <w:textAlignment w:val="center"/>
        <w:rPr>
          <w:rFonts w:ascii="宋体" w:hAnsi="宋体" w:eastAsia="宋体" w:cs="宋体"/>
        </w:rPr>
      </w:pPr>
      <w:r>
        <w:rPr>
          <w:rFonts w:hint="eastAsia" w:ascii="仿宋" w:hAnsi="仿宋" w:eastAsia="仿宋" w:cs="仿宋"/>
          <w:color w:val="000000"/>
          <w:kern w:val="0"/>
          <w:sz w:val="24"/>
          <w:szCs w:val="24"/>
          <w:lang w:val="en-US" w:eastAsia="zh-CN" w:bidi="ar"/>
        </w:rPr>
        <w:t>本项目是否接受联合体： 不接受。</w:t>
      </w:r>
    </w:p>
    <w:p>
      <w:pPr>
        <w:numPr>
          <w:ilvl w:val="0"/>
          <w:numId w:val="3"/>
        </w:numPr>
        <w:rPr>
          <w:rFonts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rPr>
        <w:sym w:font="Wingdings 2" w:char="0052"/>
      </w:r>
      <w:r>
        <w:rPr>
          <w:rFonts w:hint="eastAsia" w:ascii="宋体" w:hAnsi="宋体" w:eastAsia="宋体" w:cs="宋体"/>
        </w:rPr>
        <w:t xml:space="preserve"> 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p>
    <w:p>
      <w:pPr>
        <w:numPr>
          <w:ilvl w:val="0"/>
          <w:numId w:val="3"/>
        </w:numPr>
        <w:rPr>
          <w:rFonts w:ascii="宋体" w:hAnsi="宋体" w:eastAsia="宋体" w:cs="宋体"/>
        </w:rPr>
      </w:pPr>
      <w:r>
        <w:rPr>
          <w:rFonts w:hint="eastAsia" w:ascii="宋体" w:hAnsi="宋体" w:eastAsia="宋体" w:cs="宋体"/>
        </w:rPr>
        <w:t>本次采购确定的成交供应商数量：1 名。</w:t>
      </w:r>
    </w:p>
    <w:p>
      <w:pPr>
        <w:pStyle w:val="5"/>
        <w:numPr>
          <w:ilvl w:val="0"/>
          <w:numId w:val="2"/>
        </w:numPr>
        <w:ind w:firstLine="0"/>
      </w:pPr>
      <w:r>
        <w:rPr>
          <w:rFonts w:hint="eastAsia"/>
        </w:rPr>
        <w:t>报名时间</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报名时间：202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23</w:t>
      </w:r>
      <w:r>
        <w:rPr>
          <w:rFonts w:hint="eastAsia" w:ascii="宋体" w:hAnsi="宋体" w:eastAsia="宋体" w:cs="宋体"/>
        </w:rPr>
        <w:t xml:space="preserve"> 日至202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 xml:space="preserve">1 </w:t>
      </w:r>
      <w:r>
        <w:rPr>
          <w:rFonts w:hint="eastAsia" w:ascii="宋体" w:hAnsi="宋体" w:eastAsia="宋体" w:cs="宋体"/>
        </w:rPr>
        <w:t xml:space="preserve"> 日 ，北京时间上午8:00-11:00，下午2:00-5:00。</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报名地点：丹阳市教育印刷厂三楼丹阳市人民医院采购中心。</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联系人：杨先生；</w:t>
      </w:r>
    </w:p>
    <w:p>
      <w:pPr>
        <w:numPr>
          <w:ilvl w:val="0"/>
          <w:numId w:val="4"/>
        </w:numPr>
        <w:spacing w:line="360" w:lineRule="auto"/>
        <w:ind w:left="425" w:leftChars="0" w:hanging="425" w:firstLineChars="0"/>
        <w:rPr>
          <w:rFonts w:ascii="宋体" w:hAnsi="宋体" w:eastAsia="宋体" w:cs="宋体"/>
        </w:rPr>
      </w:pPr>
      <w:r>
        <w:rPr>
          <w:rFonts w:hint="eastAsia" w:ascii="宋体" w:hAnsi="宋体" w:eastAsia="宋体" w:cs="宋体"/>
        </w:rPr>
        <w:t>联系电话：0511-86553123 15189172512。</w:t>
      </w:r>
    </w:p>
    <w:p>
      <w:pPr>
        <w:pStyle w:val="5"/>
        <w:numPr>
          <w:ilvl w:val="0"/>
          <w:numId w:val="2"/>
        </w:numPr>
        <w:ind w:firstLine="0"/>
      </w:pPr>
      <w:r>
        <w:rPr>
          <w:rFonts w:hint="eastAsia"/>
        </w:rPr>
        <w:t xml:space="preserve"> 资质要求：</w:t>
      </w:r>
    </w:p>
    <w:p>
      <w:r>
        <w:rPr>
          <w:rFonts w:hint="eastAsia"/>
        </w:rPr>
        <w:t xml:space="preserve">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rPr>
        <w:t>本项目特定的资格要求：</w:t>
      </w:r>
    </w:p>
    <w:p>
      <w:pPr>
        <w:numPr>
          <w:ilvl w:val="0"/>
          <w:numId w:val="6"/>
        </w:numPr>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5"/>
        <w:numPr>
          <w:ilvl w:val="0"/>
          <w:numId w:val="2"/>
        </w:numPr>
        <w:ind w:firstLine="0"/>
      </w:pPr>
      <w:r>
        <w:rPr>
          <w:rFonts w:hint="eastAsia"/>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ascii="宋体" w:hAnsi="宋体" w:eastAsia="宋体" w:cs="宋体"/>
              </w:rPr>
            </w:pPr>
            <w:r>
              <w:rPr>
                <w:rFonts w:hint="eastAsia" w:ascii="宋体" w:hAnsi="宋体" w:eastAsia="宋体" w:cs="宋体"/>
              </w:rPr>
              <w:t>丹阳市人民医院指定地点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2个月内</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rPr>
          <w:rFonts w:hint="eastAsia"/>
        </w:rPr>
      </w:pPr>
    </w:p>
    <w:p>
      <w:pPr>
        <w:pStyle w:val="5"/>
        <w:numPr>
          <w:ilvl w:val="0"/>
          <w:numId w:val="2"/>
        </w:numPr>
        <w:ind w:firstLine="0"/>
      </w:pPr>
      <w:r>
        <w:rPr>
          <w:rFonts w:hint="eastAsia"/>
          <w:lang w:val="en-US" w:eastAsia="zh-CN"/>
        </w:rPr>
        <w:t>采购</w:t>
      </w:r>
      <w:r>
        <w:rPr>
          <w:rFonts w:hint="eastAsia"/>
        </w:rPr>
        <w:t>时间及地点：</w:t>
      </w:r>
    </w:p>
    <w:p>
      <w:pPr>
        <w:spacing w:line="360" w:lineRule="auto"/>
        <w:rPr>
          <w:rFonts w:ascii="宋体" w:hAnsi="宋体" w:eastAsia="宋体" w:cs="宋体"/>
        </w:rPr>
      </w:pPr>
      <w:r>
        <w:rPr>
          <w:rFonts w:hint="eastAsia" w:ascii="宋体" w:hAnsi="宋体" w:eastAsia="宋体" w:cs="宋体"/>
        </w:rPr>
        <w:t xml:space="preserve">1. </w:t>
      </w:r>
      <w:r>
        <w:rPr>
          <w:rFonts w:hint="eastAsia" w:ascii="宋体" w:hAnsi="宋体" w:eastAsia="宋体" w:cs="宋体"/>
          <w:lang w:val="en-US" w:eastAsia="zh-CN"/>
        </w:rPr>
        <w:t>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spacing w:line="360" w:lineRule="auto"/>
        <w:rPr>
          <w:rFonts w:ascii="宋体" w:hAnsi="宋体" w:eastAsia="宋体" w:cs="宋体"/>
        </w:rPr>
      </w:pPr>
      <w:r>
        <w:rPr>
          <w:rFonts w:hint="eastAsia" w:ascii="宋体" w:hAnsi="宋体" w:eastAsia="宋体" w:cs="宋体"/>
        </w:rPr>
        <w:t>2. 开标时间：遵照院方通知。</w:t>
      </w:r>
    </w:p>
    <w:p>
      <w:pPr>
        <w:spacing w:line="360" w:lineRule="auto"/>
        <w:rPr>
          <w:rFonts w:ascii="宋体" w:hAnsi="宋体" w:eastAsia="宋体" w:cs="宋体"/>
        </w:rPr>
      </w:pPr>
      <w:r>
        <w:rPr>
          <w:rFonts w:hint="eastAsia" w:ascii="宋体" w:hAnsi="宋体" w:eastAsia="宋体" w:cs="宋体"/>
        </w:rPr>
        <w:t>3. 招标地点：院内会议室。</w:t>
      </w:r>
    </w:p>
    <w:p>
      <w:pPr>
        <w:spacing w:line="360" w:lineRule="auto"/>
        <w:rPr>
          <w:rFonts w:ascii="宋体" w:hAnsi="宋体" w:eastAsia="宋体" w:cs="宋体"/>
        </w:rPr>
      </w:pPr>
      <w:r>
        <w:rPr>
          <w:rFonts w:hint="eastAsia" w:ascii="宋体" w:hAnsi="宋体" w:eastAsia="宋体" w:cs="宋体"/>
        </w:rPr>
        <w:t>4. 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spacing w:line="560" w:lineRule="exact"/>
        <w:rPr>
          <w:rFonts w:ascii="宋体" w:hAnsi="宋体" w:eastAsia="宋体" w:cs="宋体"/>
        </w:rPr>
      </w:pPr>
    </w:p>
    <w:p>
      <w:pPr>
        <w:jc w:val="right"/>
        <w:rPr>
          <w:rFonts w:ascii="宋体" w:hAnsi="宋体" w:eastAsia="宋体" w:cs="宋体"/>
        </w:rPr>
      </w:pPr>
      <w:r>
        <w:rPr>
          <w:rFonts w:hint="eastAsia" w:ascii="宋体" w:hAnsi="宋体" w:eastAsia="宋体" w:cs="宋体"/>
        </w:rPr>
        <w:t>丹阳市人民医院</w:t>
      </w:r>
    </w:p>
    <w:p>
      <w:pPr>
        <w:jc w:val="right"/>
        <w:rPr>
          <w:rFonts w:ascii="宋体" w:hAnsi="宋体" w:eastAsia="宋体" w:cs="宋体"/>
        </w:rPr>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 xml:space="preserve">年 </w:t>
      </w:r>
      <w:r>
        <w:rPr>
          <w:rFonts w:hint="eastAsia" w:ascii="宋体" w:hAnsi="宋体" w:eastAsia="宋体" w:cs="宋体"/>
          <w:lang w:val="en-US" w:eastAsia="zh-CN"/>
        </w:rPr>
        <w:t>2</w:t>
      </w:r>
      <w:r>
        <w:rPr>
          <w:rFonts w:hint="eastAsia" w:ascii="宋体" w:hAnsi="宋体" w:eastAsia="宋体" w:cs="宋体"/>
        </w:rPr>
        <w:t xml:space="preserve">月 </w:t>
      </w:r>
      <w:r>
        <w:rPr>
          <w:rFonts w:hint="eastAsia" w:ascii="宋体" w:hAnsi="宋体" w:eastAsia="宋体" w:cs="宋体"/>
          <w:lang w:val="en-US" w:eastAsia="zh-CN"/>
        </w:rPr>
        <w:t>13</w:t>
      </w:r>
      <w:r>
        <w:rPr>
          <w:rFonts w:hint="eastAsia" w:ascii="宋体" w:hAnsi="宋体" w:eastAsia="宋体" w:cs="宋体"/>
        </w:rPr>
        <w:t>日</w:t>
      </w:r>
    </w:p>
    <w:p>
      <w:pPr>
        <w:rPr>
          <w:rFonts w:ascii="宋体" w:hAnsi="宋体" w:eastAsia="宋体" w:cs="宋体"/>
        </w:rPr>
      </w:pPr>
      <w:r>
        <w:rPr>
          <w:rFonts w:hint="eastAsia" w:ascii="宋体" w:hAnsi="宋体" w:eastAsia="宋体" w:cs="宋体"/>
        </w:rPr>
        <w:br w:type="page"/>
      </w: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pPr>
      <w:r>
        <w:rPr>
          <w:rFonts w:hint="eastAsia"/>
        </w:rPr>
        <w:t>丹阳市人民医院</w:t>
      </w:r>
      <w:r>
        <w:rPr>
          <w:rFonts w:hint="eastAsia"/>
          <w:lang w:val="en-US" w:eastAsia="zh-CN"/>
        </w:rPr>
        <w:t>计算机耗材</w:t>
      </w:r>
      <w:r>
        <w:rPr>
          <w:rFonts w:hint="eastAsia"/>
        </w:rPr>
        <w:t>定点采购</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DRY-CG-202</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w:t>
      </w:r>
      <w:r>
        <w:rPr>
          <w:rFonts w:hint="eastAsia" w:ascii="宋体" w:hAnsi="宋体" w:eastAsia="宋体" w:cs="宋体"/>
          <w:sz w:val="28"/>
          <w:szCs w:val="28"/>
          <w:u w:val="single"/>
          <w:lang w:val="en-US" w:eastAsia="zh-CN"/>
        </w:rPr>
        <w:t>06</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7"/>
        </w:numPr>
        <w:spacing w:line="360" w:lineRule="auto"/>
        <w:ind w:left="60" w:leftChars="0" w:firstLineChars="0"/>
      </w:pPr>
      <w:r>
        <w:t>投标函</w:t>
      </w:r>
    </w:p>
    <w:p>
      <w:pPr>
        <w:numPr>
          <w:ilvl w:val="0"/>
          <w:numId w:val="7"/>
        </w:numPr>
        <w:spacing w:line="360" w:lineRule="auto"/>
        <w:ind w:left="60" w:leftChars="0" w:firstLineChars="0"/>
      </w:pPr>
      <w:r>
        <w:t>开标一览表</w:t>
      </w:r>
    </w:p>
    <w:p>
      <w:pPr>
        <w:numPr>
          <w:ilvl w:val="0"/>
          <w:numId w:val="7"/>
        </w:numPr>
        <w:spacing w:line="360" w:lineRule="auto"/>
        <w:ind w:left="60" w:leftChars="0" w:firstLineChars="0"/>
      </w:pPr>
      <w:r>
        <w:t>分项报价表分项报价表</w:t>
      </w:r>
    </w:p>
    <w:p>
      <w:pPr>
        <w:numPr>
          <w:ilvl w:val="0"/>
          <w:numId w:val="7"/>
        </w:numPr>
        <w:spacing w:line="360" w:lineRule="auto"/>
        <w:ind w:left="60" w:leftChars="0" w:firstLineChars="0"/>
      </w:pPr>
      <w:r>
        <w:t>法定代表人</w:t>
      </w:r>
      <w:r>
        <w:rPr>
          <w:rFonts w:hint="eastAsia"/>
        </w:rPr>
        <w:t>身份</w:t>
      </w:r>
      <w:r>
        <w:t>证明书</w:t>
      </w:r>
    </w:p>
    <w:p>
      <w:pPr>
        <w:numPr>
          <w:ilvl w:val="0"/>
          <w:numId w:val="7"/>
        </w:numPr>
        <w:spacing w:line="360" w:lineRule="auto"/>
        <w:ind w:left="60" w:leftChars="0" w:firstLineChars="0"/>
      </w:pPr>
      <w:r>
        <w:t>法定代表人授权</w:t>
      </w:r>
      <w:r>
        <w:rPr>
          <w:rFonts w:hint="eastAsia"/>
        </w:rPr>
        <w:t>委托</w:t>
      </w:r>
      <w:r>
        <w:t>书</w:t>
      </w:r>
    </w:p>
    <w:p>
      <w:pPr>
        <w:numPr>
          <w:ilvl w:val="0"/>
          <w:numId w:val="7"/>
        </w:numPr>
        <w:spacing w:line="360" w:lineRule="auto"/>
        <w:ind w:left="60" w:leftChars="0" w:firstLineChars="0"/>
      </w:pPr>
      <w:r>
        <w:rPr>
          <w:rFonts w:hint="eastAsia"/>
        </w:rPr>
        <w:t>资格审查资料</w:t>
      </w:r>
    </w:p>
    <w:p>
      <w:pPr>
        <w:numPr>
          <w:ilvl w:val="0"/>
          <w:numId w:val="7"/>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spacing w:line="360" w:lineRule="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rPr>
        <w:t>丹阳市人民医院</w:t>
      </w:r>
      <w:r>
        <w:rPr>
          <w:rFonts w:hint="eastAsia" w:ascii="宋体" w:hAnsi="宋体" w:eastAsia="宋体" w:cs="宋体"/>
          <w:u w:val="single"/>
          <w:lang w:val="en-US" w:eastAsia="zh-CN"/>
        </w:rPr>
        <w:t>计算机耗材</w:t>
      </w:r>
      <w:r>
        <w:rPr>
          <w:rFonts w:hint="eastAsia" w:ascii="宋体" w:hAnsi="宋体" w:eastAsia="宋体" w:cs="宋体"/>
          <w:u w:val="single"/>
        </w:rPr>
        <w:t>定点采购</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lang w:val="en-US" w:eastAsia="zh-CN"/>
        </w:rPr>
        <w:t>招标控制价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%折扣率作为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spacing w:line="360" w:lineRule="auto"/>
        <w:rPr>
          <w:rFonts w:ascii="宋体" w:hAnsi="宋体" w:eastAsia="宋体" w:cs="宋体"/>
        </w:rPr>
      </w:pPr>
      <w:r>
        <w:rPr>
          <w:rFonts w:hint="eastAsia" w:ascii="宋体" w:hAnsi="宋体" w:eastAsia="宋体" w:cs="宋体"/>
        </w:rPr>
        <w:t>2．我方承诺在招标文件规定的投标有效期内不修改、撤销投标文件。</w:t>
      </w:r>
    </w:p>
    <w:p>
      <w:pPr>
        <w:spacing w:line="360" w:lineRule="auto"/>
        <w:rPr>
          <w:rFonts w:ascii="宋体" w:hAnsi="宋体" w:eastAsia="宋体" w:cs="宋体"/>
        </w:rPr>
      </w:pPr>
      <w:r>
        <w:rPr>
          <w:rFonts w:hint="eastAsia" w:ascii="宋体" w:hAnsi="宋体" w:eastAsia="宋体" w:cs="宋体"/>
        </w:rPr>
        <w:t>3．如果我方中标，将派出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spacing w:line="360" w:lineRule="auto"/>
        <w:rPr>
          <w:rFonts w:ascii="宋体" w:hAnsi="宋体" w:eastAsia="宋体" w:cs="宋体"/>
        </w:rPr>
      </w:pPr>
      <w:r>
        <w:rPr>
          <w:rFonts w:hint="eastAsia" w:ascii="宋体" w:hAnsi="宋体" w:eastAsia="宋体" w:cs="宋体"/>
        </w:rPr>
        <w:t>4．如我方中标：</w:t>
      </w:r>
    </w:p>
    <w:p>
      <w:pPr>
        <w:spacing w:line="360" w:lineRule="auto"/>
        <w:rPr>
          <w:rFonts w:ascii="宋体" w:hAnsi="宋体" w:eastAsia="宋体" w:cs="宋体"/>
        </w:rPr>
      </w:pPr>
      <w:r>
        <w:rPr>
          <w:rFonts w:hint="eastAsia" w:ascii="宋体" w:hAnsi="宋体" w:eastAsia="宋体" w:cs="宋体"/>
        </w:rPr>
        <w:t>(l）我方承诺在收到中标通知后，在规定的期限内与你方签订合同。</w:t>
      </w:r>
    </w:p>
    <w:p>
      <w:pPr>
        <w:spacing w:line="360" w:lineRule="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spacing w:line="360" w:lineRule="auto"/>
        <w:rPr>
          <w:rFonts w:ascii="宋体" w:hAnsi="宋体" w:eastAsia="宋体" w:cs="宋体"/>
        </w:rPr>
      </w:pPr>
      <w:r>
        <w:rPr>
          <w:rFonts w:hint="eastAsia" w:ascii="宋体" w:hAnsi="宋体" w:eastAsia="宋体" w:cs="宋体"/>
        </w:rPr>
        <w:t>5.</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2880" w:firstLineChars="12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2880" w:firstLineChars="12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报价一览表（格式）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丹阳市人民医院计算机耗材定点采购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项目折扣率</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ind w:firstLine="480"/>
        <w:rPr>
          <w:rFonts w:ascii="宋体" w:hAnsi="宋体" w:eastAsia="宋体" w:cs="宋体"/>
        </w:rPr>
      </w:pPr>
      <w:r>
        <w:rPr>
          <w:rFonts w:hint="eastAsia" w:ascii="宋体" w:hAnsi="宋体" w:eastAsia="宋体" w:cs="宋体"/>
        </w:rPr>
        <w:t>采购项目编号：DRY-CG-202</w:t>
      </w:r>
      <w:r>
        <w:rPr>
          <w:rFonts w:hint="eastAsia" w:ascii="宋体" w:hAnsi="宋体" w:eastAsia="宋体" w:cs="宋体"/>
          <w:lang w:val="en-US" w:eastAsia="zh-CN"/>
        </w:rPr>
        <w:t>3</w:t>
      </w:r>
      <w:r>
        <w:rPr>
          <w:rFonts w:hint="eastAsia" w:ascii="宋体" w:hAnsi="宋体" w:eastAsia="宋体" w:cs="宋体"/>
        </w:rPr>
        <w:t>00</w:t>
      </w:r>
      <w:r>
        <w:rPr>
          <w:rFonts w:hint="eastAsia" w:ascii="宋体" w:hAnsi="宋体" w:eastAsia="宋体" w:cs="宋体"/>
          <w:lang w:val="en-US" w:eastAsia="zh-CN"/>
        </w:rPr>
        <w:t>6</w:t>
      </w:r>
      <w:bookmarkStart w:id="8" w:name="_GoBack"/>
      <w:bookmarkEnd w:id="8"/>
    </w:p>
    <w:p>
      <w:pPr>
        <w:ind w:firstLine="480"/>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丹阳市人民医院计算机耗材</w:t>
      </w:r>
      <w:r>
        <w:rPr>
          <w:rFonts w:hint="eastAsia" w:ascii="宋体" w:hAnsi="宋体" w:eastAsia="宋体" w:cs="宋体"/>
        </w:rPr>
        <w:t>定点采购</w:t>
      </w:r>
    </w:p>
    <w:p>
      <w:pPr>
        <w:ind w:firstLine="480"/>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1809" w:tblpY="312"/>
        <w:tblOverlap w:val="never"/>
        <w:tblW w:w="5269" w:type="pct"/>
        <w:tblInd w:w="0" w:type="dxa"/>
        <w:tblLayout w:type="fixed"/>
        <w:tblCellMar>
          <w:top w:w="0" w:type="dxa"/>
          <w:left w:w="108" w:type="dxa"/>
          <w:bottom w:w="0" w:type="dxa"/>
          <w:right w:w="108" w:type="dxa"/>
        </w:tblCellMar>
      </w:tblPr>
      <w:tblGrid>
        <w:gridCol w:w="629"/>
        <w:gridCol w:w="2170"/>
        <w:gridCol w:w="2704"/>
        <w:gridCol w:w="743"/>
        <w:gridCol w:w="907"/>
        <w:gridCol w:w="914"/>
        <w:gridCol w:w="914"/>
      </w:tblGrid>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品名</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规格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控制单价</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投标价</w:t>
            </w: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1米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6类 1.5米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293"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6类 3米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 5米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网络</w:t>
            </w:r>
            <w:r>
              <w:rPr>
                <w:rFonts w:hint="eastAsia" w:ascii="仿宋" w:hAnsi="仿宋" w:eastAsia="仿宋" w:cs="仿宋"/>
                <w:sz w:val="24"/>
                <w:szCs w:val="24"/>
              </w:rPr>
              <w:t>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 10米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ST-ST 3米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ST-ST 5米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ST-ST 10米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75"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ST-SC 3米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16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ST-SC 5米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光纤跳线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ST-SC 10米 单模/多模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水晶头</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6类，屏蔽镀金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水晶头</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5类，镀金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有线键盘</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K120</w:t>
            </w:r>
            <w:r>
              <w:rPr>
                <w:rFonts w:hint="default" w:ascii="仿宋" w:hAnsi="仿宋" w:eastAsia="仿宋" w:cs="仿宋"/>
                <w:color w:val="000000"/>
                <w:kern w:val="0"/>
                <w:sz w:val="24"/>
                <w:szCs w:val="24"/>
                <w:lang w:val="en-US" w:eastAsia="zh-CN" w:bidi="ar"/>
              </w:rPr>
              <w:t>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有线鼠标</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有线键盘鼠标套装</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MK120</w:t>
            </w:r>
            <w:r>
              <w:rPr>
                <w:rFonts w:hint="default" w:ascii="仿宋" w:hAnsi="仿宋" w:eastAsia="仿宋" w:cs="仿宋"/>
                <w:color w:val="000000"/>
                <w:kern w:val="0"/>
                <w:sz w:val="24"/>
                <w:szCs w:val="24"/>
                <w:lang w:val="en-US" w:eastAsia="zh-CN" w:bidi="ar"/>
              </w:rPr>
              <w:t>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无线键盘鼠标套装</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MK235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罗技</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6类网线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线芯0.50-0.55mm，305米/箱</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箱</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海康</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740.0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超5类网线</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线芯0.50-0.55mm，305米/箱</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箱</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海康</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679.0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交换机</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S100-4T1T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华为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交换机</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w:t>
            </w:r>
            <w:r>
              <w:rPr>
                <w:rFonts w:hint="default" w:ascii="仿宋" w:hAnsi="仿宋" w:eastAsia="仿宋" w:cs="仿宋"/>
                <w:color w:val="000000"/>
                <w:kern w:val="0"/>
                <w:sz w:val="24"/>
                <w:szCs w:val="24"/>
                <w:lang w:val="en-US" w:eastAsia="zh-CN" w:bidi="ar"/>
              </w:rPr>
              <w:t>S100-8T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华为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无线路由器</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荣耀Z6（XD24）3000M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315.0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无线路由器</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华为ax2pro 1500M（网销品）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华为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高速4口集线器HUB拓展坞</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USB3.0，线长1米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r>
        <w:tblPrEx>
          <w:tblCellMar>
            <w:top w:w="0" w:type="dxa"/>
            <w:left w:w="108" w:type="dxa"/>
            <w:bottom w:w="0" w:type="dxa"/>
            <w:right w:w="108" w:type="dxa"/>
          </w:tblCellMar>
        </w:tblPrEx>
        <w:trPr>
          <w:trHeight w:val="2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高速4口集线器HUB拓展坞</w:t>
            </w:r>
          </w:p>
        </w:tc>
        <w:tc>
          <w:tcPr>
            <w:tcW w:w="1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USB3.0，线长2米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绿联</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val="en-US" w:eastAsia="zh-CN" w:bidi="ar"/>
              </w:rPr>
            </w:pPr>
          </w:p>
        </w:tc>
      </w:tr>
    </w:tbl>
    <w:p>
      <w:pPr>
        <w:pStyle w:val="2"/>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bidi="ar"/>
        </w:rPr>
        <w:t>3、报价保留至小数点后两位，四舍五入。</w:t>
      </w: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日期： 年 月 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rPr>
        <w:t>职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spacing w:before="240" w:after="60"/>
        <w:rPr>
          <w:rFonts w:ascii="宋体" w:hAnsi="宋体" w:eastAsia="宋体" w:cs="宋体"/>
          <w:b/>
          <w:bCs/>
        </w:rPr>
      </w:pPr>
      <w:bookmarkStart w:id="2" w:name="_Toc10458"/>
    </w:p>
    <w:p>
      <w:pP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5"/>
      </w:pPr>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400" w:firstLineChars="1000"/>
        <w:jc w:val="both"/>
        <w:rPr>
          <w:rFonts w:eastAsia="宋体"/>
          <w:color w:val="000000"/>
          <w:u w:val="single"/>
        </w:rPr>
      </w:pPr>
      <w:r>
        <w:rPr>
          <w:rFonts w:hint="eastAsia" w:eastAsia="宋体"/>
          <w:color w:val="000000"/>
        </w:rPr>
        <w:t>投    标   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center"/>
        <w:rPr>
          <w:rFonts w:eastAsia="宋体"/>
          <w:color w:val="000000"/>
        </w:rPr>
      </w:pPr>
      <w:r>
        <w:rPr>
          <w:rFonts w:hint="eastAsia" w:eastAsia="宋体"/>
          <w:color w:val="000000"/>
        </w:rPr>
        <w:t>法定代表人：</w:t>
      </w:r>
      <w:r>
        <w:rPr>
          <w:rFonts w:hint="eastAsia" w:eastAsia="宋体"/>
          <w:color w:val="000000"/>
          <w:u w:val="single"/>
        </w:rPr>
        <w:t xml:space="preserve">                    </w:t>
      </w:r>
      <w:r>
        <w:rPr>
          <w:rFonts w:hint="eastAsia" w:eastAsia="宋体"/>
          <w:color w:val="000000"/>
        </w:rPr>
        <w:t>（签字）</w:t>
      </w:r>
    </w:p>
    <w:p>
      <w:pPr>
        <w:pStyle w:val="11"/>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center"/>
        <w:rPr>
          <w:rFonts w:eastAsia="宋体"/>
          <w:color w:val="000000"/>
        </w:rPr>
      </w:pPr>
      <w:r>
        <w:rPr>
          <w:rFonts w:hint="eastAsia" w:eastAsia="宋体"/>
          <w:color w:val="000000"/>
        </w:rPr>
        <w:t xml:space="preserve">            委托代理人：</w:t>
      </w:r>
      <w:r>
        <w:rPr>
          <w:rFonts w:hint="eastAsia" w:eastAsia="宋体"/>
          <w:color w:val="000000"/>
          <w:u w:val="single"/>
        </w:rPr>
        <w:t xml:space="preserve">                    </w:t>
      </w:r>
      <w:r>
        <w:rPr>
          <w:rFonts w:hint="eastAsia" w:eastAsia="宋体"/>
          <w:color w:val="000000"/>
        </w:rPr>
        <w:t>（签字）</w:t>
      </w:r>
    </w:p>
    <w:p>
      <w:pPr>
        <w:pStyle w:val="11"/>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ind w:firstLine="2400" w:firstLineChars="1000"/>
        <w:jc w:val="both"/>
        <w:rPr>
          <w:rFonts w:eastAsia="宋体"/>
          <w:color w:val="000000"/>
        </w:rPr>
      </w:pPr>
      <w:r>
        <w:rPr>
          <w:rFonts w:hint="eastAsia" w:eastAsia="宋体"/>
          <w:color w:val="000000"/>
        </w:rPr>
        <w:t>日       期：</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8"/>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jc w:val="center"/>
              <w:rPr>
                <w:rFonts w:ascii="宋体" w:hAnsi="宋体" w:eastAsia="宋体" w:cs="宋体"/>
              </w:rPr>
            </w:pP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090"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920"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9"/>
        </w:numPr>
        <w:ind w:left="1440" w:leftChars="0" w:firstLine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6"/>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bookmarkEnd w:id="5"/>
    <w:p>
      <w:pPr>
        <w:pStyle w:val="5"/>
      </w:pP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D58A8"/>
    <w:multiLevelType w:val="singleLevel"/>
    <w:tmpl w:val="C67D58A8"/>
    <w:lvl w:ilvl="0" w:tentative="0">
      <w:start w:val="2"/>
      <w:numFmt w:val="decimal"/>
      <w:suff w:val="space"/>
      <w:lvlText w:val="%1."/>
      <w:lvlJc w:val="left"/>
    </w:lvl>
  </w:abstractNum>
  <w:abstractNum w:abstractNumId="1">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2">
    <w:nsid w:val="F8DBE9FA"/>
    <w:multiLevelType w:val="singleLevel"/>
    <w:tmpl w:val="F8DBE9FA"/>
    <w:lvl w:ilvl="0" w:tentative="0">
      <w:start w:val="2"/>
      <w:numFmt w:val="decimal"/>
      <w:suff w:val="space"/>
      <w:lvlText w:val="（%1）"/>
      <w:lvlJc w:val="left"/>
      <w:pPr>
        <w:ind w:left="1440"/>
      </w:pPr>
    </w:lvl>
  </w:abstractNum>
  <w:abstractNum w:abstractNumId="3">
    <w:nsid w:val="FA93FC29"/>
    <w:multiLevelType w:val="singleLevel"/>
    <w:tmpl w:val="FA93FC29"/>
    <w:lvl w:ilvl="0" w:tentative="0">
      <w:start w:val="1"/>
      <w:numFmt w:val="decimal"/>
      <w:lvlText w:val="%1."/>
      <w:lvlJc w:val="left"/>
      <w:pPr>
        <w:ind w:left="425" w:hanging="425"/>
      </w:pPr>
      <w:rPr>
        <w:rFonts w:hint="default"/>
      </w:rPr>
    </w:lvl>
  </w:abstractNum>
  <w:abstractNum w:abstractNumId="4">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5">
    <w:nsid w:val="2991BC3D"/>
    <w:multiLevelType w:val="singleLevel"/>
    <w:tmpl w:val="2991BC3D"/>
    <w:lvl w:ilvl="0" w:tentative="0">
      <w:start w:val="1"/>
      <w:numFmt w:val="decimal"/>
      <w:lvlText w:val="%1."/>
      <w:lvlJc w:val="left"/>
      <w:pPr>
        <w:ind w:left="425" w:hanging="425"/>
      </w:pPr>
      <w:rPr>
        <w:rFonts w:hint="default"/>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61053E3C"/>
    <w:multiLevelType w:val="singleLevel"/>
    <w:tmpl w:val="61053E3C"/>
    <w:lvl w:ilvl="0" w:tentative="0">
      <w:start w:val="1"/>
      <w:numFmt w:val="decimal"/>
      <w:suff w:val="space"/>
      <w:lvlText w:val="%1)"/>
      <w:lvlJc w:val="left"/>
    </w:lvl>
  </w:abstractNum>
  <w:abstractNum w:abstractNumId="8">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8"/>
  </w:num>
  <w:num w:numId="3">
    <w:abstractNumId w:val="3"/>
  </w:num>
  <w:num w:numId="4">
    <w:abstractNumId w:val="5"/>
  </w:num>
  <w:num w:numId="5">
    <w:abstractNumId w:val="0"/>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 w:name="KSO_WPS_MARK_KEY" w:val="36f4fb0c-a4b3-48c5-ab8d-f1847d77f0c1"/>
  </w:docVars>
  <w:rsids>
    <w:rsidRoot w:val="262B318B"/>
    <w:rsid w:val="001C010E"/>
    <w:rsid w:val="00D82F37"/>
    <w:rsid w:val="020C60B9"/>
    <w:rsid w:val="04212FFE"/>
    <w:rsid w:val="07FE06AB"/>
    <w:rsid w:val="09866516"/>
    <w:rsid w:val="0A553943"/>
    <w:rsid w:val="0A9D40DA"/>
    <w:rsid w:val="0CD97057"/>
    <w:rsid w:val="0FA37FDE"/>
    <w:rsid w:val="102B4611"/>
    <w:rsid w:val="1194561C"/>
    <w:rsid w:val="120B6411"/>
    <w:rsid w:val="145D3A41"/>
    <w:rsid w:val="15FA6724"/>
    <w:rsid w:val="16654EDE"/>
    <w:rsid w:val="19561905"/>
    <w:rsid w:val="19FD6EB2"/>
    <w:rsid w:val="1C4B04E6"/>
    <w:rsid w:val="1D683855"/>
    <w:rsid w:val="223A7A2A"/>
    <w:rsid w:val="22D71934"/>
    <w:rsid w:val="22D96306"/>
    <w:rsid w:val="24336907"/>
    <w:rsid w:val="26185CAA"/>
    <w:rsid w:val="262B318B"/>
    <w:rsid w:val="276E1D48"/>
    <w:rsid w:val="278B7FEC"/>
    <w:rsid w:val="27AB1E76"/>
    <w:rsid w:val="296C6FA3"/>
    <w:rsid w:val="29F0456C"/>
    <w:rsid w:val="309756FF"/>
    <w:rsid w:val="30E604FD"/>
    <w:rsid w:val="320A7897"/>
    <w:rsid w:val="38224F9E"/>
    <w:rsid w:val="39335925"/>
    <w:rsid w:val="3AFE36F2"/>
    <w:rsid w:val="3B4E5BD1"/>
    <w:rsid w:val="3BEA250F"/>
    <w:rsid w:val="3DD129BA"/>
    <w:rsid w:val="3E003EAC"/>
    <w:rsid w:val="417B62AD"/>
    <w:rsid w:val="41E85069"/>
    <w:rsid w:val="42891F7B"/>
    <w:rsid w:val="431F4BE4"/>
    <w:rsid w:val="44CB2902"/>
    <w:rsid w:val="463A1CF8"/>
    <w:rsid w:val="46FF778E"/>
    <w:rsid w:val="493B71B0"/>
    <w:rsid w:val="4D8400F5"/>
    <w:rsid w:val="4E8B7F1D"/>
    <w:rsid w:val="50D20159"/>
    <w:rsid w:val="5937218D"/>
    <w:rsid w:val="5C3419B4"/>
    <w:rsid w:val="5F373910"/>
    <w:rsid w:val="631269C6"/>
    <w:rsid w:val="63CC03B5"/>
    <w:rsid w:val="64E4442F"/>
    <w:rsid w:val="664B39FF"/>
    <w:rsid w:val="669021AE"/>
    <w:rsid w:val="67D3007C"/>
    <w:rsid w:val="69674872"/>
    <w:rsid w:val="69E96430"/>
    <w:rsid w:val="6AFF0A3C"/>
    <w:rsid w:val="6B7C0756"/>
    <w:rsid w:val="6F940589"/>
    <w:rsid w:val="787F2991"/>
    <w:rsid w:val="78CC5B2C"/>
    <w:rsid w:val="796173B0"/>
    <w:rsid w:val="7C28252F"/>
    <w:rsid w:val="7D7237D3"/>
    <w:rsid w:val="7D7C0039"/>
    <w:rsid w:val="7DF4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after="40"/>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szCs w:val="28"/>
    </w:rPr>
  </w:style>
  <w:style w:type="paragraph" w:styleId="8">
    <w:name w:val="Body Text Indent"/>
    <w:basedOn w:val="1"/>
    <w:next w:val="9"/>
    <w:link w:val="20"/>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jc w:val="left"/>
    </w:pPr>
    <w:rPr>
      <w:rFonts w:ascii="宋体" w:hAnsi="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qFormat/>
    <w:uiPriority w:val="0"/>
    <w:rPr>
      <w:rFonts w:eastAsiaTheme="minorEastAsia"/>
      <w:b/>
      <w:sz w:val="28"/>
    </w:rPr>
  </w:style>
  <w:style w:type="paragraph" w:styleId="16">
    <w:name w:val="List Paragraph"/>
    <w:basedOn w:val="1"/>
    <w:qFormat/>
    <w:uiPriority w:val="34"/>
    <w:pPr>
      <w:ind w:firstLine="420"/>
    </w:pPr>
    <w:rPr>
      <w:rFonts w:ascii="Calibri" w:hAnsi="Calibri"/>
    </w:rPr>
  </w:style>
  <w:style w:type="paragraph" w:customStyle="1" w:styleId="17">
    <w:name w:val="Other|1"/>
    <w:basedOn w:val="1"/>
    <w:qFormat/>
    <w:uiPriority w:val="0"/>
    <w:rPr>
      <w:rFonts w:ascii="宋体" w:hAnsi="宋体" w:eastAsia="宋体" w:cs="宋体"/>
      <w:sz w:val="15"/>
      <w:szCs w:val="15"/>
      <w:lang w:val="zh-TW" w:eastAsia="zh-TW" w:bidi="zh-TW"/>
    </w:rPr>
  </w:style>
  <w:style w:type="character" w:customStyle="1" w:styleId="18">
    <w:name w:val="标题 4 字符"/>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字符"/>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字符"/>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14</Pages>
  <Words>3312</Words>
  <Characters>3803</Characters>
  <Lines>56</Lines>
  <Paragraphs>15</Paragraphs>
  <TotalTime>1</TotalTime>
  <ScaleCrop>false</ScaleCrop>
  <LinksUpToDate>false</LinksUpToDate>
  <CharactersWithSpaces>4591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Administrator</cp:lastModifiedBy>
  <cp:lastPrinted>2022-08-31T06:39:00Z</cp:lastPrinted>
  <dcterms:modified xsi:type="dcterms:W3CDTF">2023-02-25T03:02:42Z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7151B9EB7BB64602A50226B9A2CAE888</vt:lpwstr>
  </property>
</Properties>
</file>