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E4FB2">
      <w:pPr>
        <w:pStyle w:val="2"/>
        <w:spacing w:before="0" w:after="0" w:line="360" w:lineRule="auto"/>
        <w:jc w:val="center"/>
        <w:rPr>
          <w:rFonts w:hint="default"/>
          <w:color w:val="auto"/>
          <w:lang w:val="en-US"/>
        </w:rPr>
      </w:pPr>
      <w:bookmarkStart w:id="0" w:name="_Toc25209"/>
      <w:bookmarkStart w:id="1" w:name="_Toc25725"/>
      <w:bookmarkStart w:id="2" w:name="_Toc57910478"/>
      <w:bookmarkStart w:id="3" w:name="_Toc384734155"/>
      <w:bookmarkStart w:id="4" w:name="_Toc28666"/>
      <w:bookmarkStart w:id="5" w:name="_Toc13106"/>
      <w:bookmarkStart w:id="6" w:name="_Toc23190"/>
      <w:r>
        <w:rPr>
          <w:rFonts w:hint="eastAsia"/>
          <w:color w:val="auto"/>
          <w:lang w:val="en-US" w:eastAsia="zh-CN"/>
        </w:rPr>
        <w:t>第一部分 市场调研</w:t>
      </w:r>
      <w:bookmarkEnd w:id="0"/>
      <w:bookmarkEnd w:id="1"/>
      <w:bookmarkEnd w:id="2"/>
      <w:bookmarkEnd w:id="3"/>
      <w:bookmarkEnd w:id="4"/>
      <w:bookmarkEnd w:id="5"/>
      <w:bookmarkEnd w:id="6"/>
      <w:bookmarkStart w:id="7" w:name="_Toc384734156"/>
      <w:r>
        <w:rPr>
          <w:rFonts w:hint="eastAsia"/>
          <w:color w:val="auto"/>
          <w:lang w:val="en-US" w:eastAsia="zh-CN"/>
        </w:rPr>
        <w:t>内容</w:t>
      </w:r>
    </w:p>
    <w:p w14:paraId="30CBF6F0">
      <w:pPr>
        <w:pStyle w:val="24"/>
        <w:spacing w:before="0" w:beforeAutospacing="0" w:after="0" w:afterAutospacing="0"/>
        <w:outlineLvl w:val="1"/>
        <w:rPr>
          <w:rStyle w:val="29"/>
          <w:rFonts w:hint="eastAsia" w:ascii="宋体" w:hAnsi="宋体" w:cs="宋体" w:eastAsiaTheme="minorEastAsia"/>
          <w:color w:val="000000"/>
          <w:sz w:val="28"/>
          <w:szCs w:val="28"/>
          <w:shd w:val="clear" w:color="auto" w:fill="FFFFFF"/>
          <w:lang w:val="en-US" w:eastAsia="zh-CN"/>
        </w:rPr>
      </w:pPr>
      <w:bookmarkStart w:id="8" w:name="_Toc13746"/>
      <w:bookmarkStart w:id="9" w:name="_Toc21734"/>
      <w:bookmarkStart w:id="10" w:name="_Toc57910479"/>
      <w:r>
        <w:rPr>
          <w:rStyle w:val="29"/>
          <w:rFonts w:hint="eastAsia" w:ascii="宋体" w:hAnsi="宋体" w:cs="宋体" w:eastAsiaTheme="minorEastAsia"/>
          <w:color w:val="000000"/>
          <w:sz w:val="28"/>
          <w:szCs w:val="28"/>
          <w:shd w:val="clear" w:color="auto" w:fill="FFFFFF"/>
          <w:lang w:val="en-US" w:eastAsia="zh-CN"/>
        </w:rPr>
        <w:t>一、项目概况</w:t>
      </w:r>
      <w:bookmarkEnd w:id="8"/>
      <w:bookmarkEnd w:id="9"/>
    </w:p>
    <w:p w14:paraId="20B14656">
      <w:pPr>
        <w:pStyle w:val="24"/>
        <w:numPr>
          <w:ilvl w:val="0"/>
          <w:numId w:val="1"/>
        </w:numPr>
        <w:spacing w:before="0" w:beforeAutospacing="0" w:after="0" w:afterAutospacing="0"/>
        <w:ind w:left="425" w:leftChars="0" w:hanging="425" w:firstLineChars="0"/>
        <w:rPr>
          <w:rFonts w:hint="eastAsia" w:ascii="宋体" w:hAnsi="宋体" w:cs="宋体"/>
          <w:color w:val="000000"/>
          <w:sz w:val="28"/>
          <w:szCs w:val="28"/>
          <w:shd w:val="clear" w:color="auto" w:fill="FFFFFF"/>
          <w:lang w:val="en-US" w:eastAsia="zh-CN"/>
        </w:rPr>
      </w:pPr>
      <w:r>
        <w:rPr>
          <w:rFonts w:hint="eastAsia" w:ascii="宋体" w:hAnsi="宋体" w:cs="宋体"/>
          <w:color w:val="000000"/>
          <w:sz w:val="28"/>
          <w:szCs w:val="28"/>
          <w:shd w:val="clear" w:color="auto" w:fill="FFFFFF"/>
          <w:lang w:val="en-US" w:eastAsia="zh-CN"/>
        </w:rPr>
        <w:t>丹阳市人民医院是一所集医疗、教学、科研为一体的三级综合性医院，开放床位868张。医院坚持“规范精细塑品牌，完善创新铸卓越”的管理理念，砥砺奋进，开拓进取，为促进和维护人民的健康作出贡献。</w:t>
      </w:r>
      <w:r>
        <w:rPr>
          <w:rFonts w:hint="eastAsia" w:cs="宋体"/>
          <w:color w:val="000000"/>
          <w:sz w:val="28"/>
          <w:szCs w:val="28"/>
          <w:shd w:val="clear" w:color="auto" w:fill="FFFFFF"/>
          <w:lang w:val="en-US" w:eastAsia="zh-CN"/>
        </w:rPr>
        <w:t>即将对</w:t>
      </w:r>
      <w:r>
        <w:rPr>
          <w:rFonts w:hint="eastAsia" w:ascii="宋体" w:hAnsi="宋体" w:cs="宋体"/>
          <w:color w:val="000000"/>
          <w:sz w:val="28"/>
          <w:szCs w:val="28"/>
          <w:shd w:val="clear" w:color="auto" w:fill="FFFFFF"/>
          <w:lang w:val="zh-CN" w:eastAsia="zh-CN"/>
        </w:rPr>
        <w:t>丹阳市人民医院</w:t>
      </w:r>
      <w:r>
        <w:rPr>
          <w:rFonts w:hint="eastAsia" w:ascii="宋体" w:hAnsi="宋体" w:cs="宋体"/>
          <w:color w:val="000000"/>
          <w:sz w:val="28"/>
          <w:szCs w:val="28"/>
          <w:shd w:val="clear" w:color="auto" w:fill="FFFFFF"/>
          <w:lang w:val="en-US" w:eastAsia="zh-CN"/>
        </w:rPr>
        <w:t>医用织物</w:t>
      </w:r>
      <w:r>
        <w:rPr>
          <w:rFonts w:hint="eastAsia" w:ascii="宋体" w:hAnsi="宋体" w:cs="宋体"/>
          <w:color w:val="000000"/>
          <w:sz w:val="28"/>
          <w:szCs w:val="28"/>
          <w:shd w:val="clear" w:color="auto" w:fill="FFFFFF"/>
          <w:lang w:val="zh-CN" w:eastAsia="zh-CN"/>
        </w:rPr>
        <w:t>租赁、洗涤及</w:t>
      </w:r>
      <w:r>
        <w:rPr>
          <w:rFonts w:hint="eastAsia" w:cs="宋体"/>
          <w:color w:val="000000"/>
          <w:sz w:val="28"/>
          <w:szCs w:val="28"/>
          <w:shd w:val="clear" w:color="auto" w:fill="FFFFFF"/>
          <w:lang w:val="en-US" w:eastAsia="zh-CN"/>
        </w:rPr>
        <w:t>打包</w:t>
      </w:r>
      <w:r>
        <w:rPr>
          <w:rFonts w:hint="eastAsia" w:ascii="宋体" w:hAnsi="宋体" w:cs="宋体"/>
          <w:color w:val="000000"/>
          <w:sz w:val="28"/>
          <w:szCs w:val="28"/>
          <w:shd w:val="clear" w:color="auto" w:fill="FFFFFF"/>
          <w:lang w:val="zh-CN" w:eastAsia="zh-CN"/>
        </w:rPr>
        <w:t>服务</w:t>
      </w:r>
      <w:r>
        <w:rPr>
          <w:rFonts w:hint="eastAsia" w:cs="宋体"/>
          <w:color w:val="000000"/>
          <w:sz w:val="28"/>
          <w:szCs w:val="28"/>
          <w:shd w:val="clear" w:color="auto" w:fill="FFFFFF"/>
          <w:lang w:val="en-US" w:eastAsia="zh-CN"/>
        </w:rPr>
        <w:t>进行招标</w:t>
      </w:r>
      <w:r>
        <w:rPr>
          <w:rFonts w:hint="eastAsia" w:ascii="宋体" w:hAnsi="宋体" w:cs="宋体"/>
          <w:color w:val="000000"/>
          <w:sz w:val="28"/>
          <w:szCs w:val="28"/>
          <w:shd w:val="clear" w:color="auto" w:fill="FFFFFF"/>
          <w:lang w:val="zh-CN" w:eastAsia="zh-CN"/>
        </w:rPr>
        <w:t>，</w:t>
      </w:r>
      <w:r>
        <w:rPr>
          <w:rFonts w:hint="eastAsia" w:ascii="宋体" w:hAnsi="宋体" w:cs="宋体"/>
          <w:color w:val="000000"/>
          <w:sz w:val="28"/>
          <w:szCs w:val="28"/>
          <w:shd w:val="clear" w:color="auto" w:fill="FFFFFF"/>
          <w:lang w:val="en-US" w:eastAsia="zh-CN"/>
        </w:rPr>
        <w:t>包括</w:t>
      </w:r>
      <w:r>
        <w:rPr>
          <w:rFonts w:hint="eastAsia" w:ascii="宋体" w:hAnsi="宋体" w:cs="宋体"/>
          <w:color w:val="000000"/>
          <w:sz w:val="28"/>
          <w:szCs w:val="28"/>
          <w:shd w:val="clear" w:color="auto" w:fill="FFFFFF"/>
          <w:lang w:val="zh-CN" w:eastAsia="zh-CN"/>
        </w:rPr>
        <w:t>手术</w:t>
      </w:r>
      <w:r>
        <w:rPr>
          <w:rFonts w:hint="eastAsia" w:ascii="宋体" w:hAnsi="宋体" w:cs="宋体"/>
          <w:color w:val="000000"/>
          <w:sz w:val="28"/>
          <w:szCs w:val="28"/>
          <w:shd w:val="clear" w:color="auto" w:fill="FFFFFF"/>
          <w:lang w:val="en-US" w:eastAsia="zh-CN"/>
        </w:rPr>
        <w:t>敷料</w:t>
      </w:r>
      <w:r>
        <w:rPr>
          <w:rFonts w:hint="eastAsia" w:ascii="宋体" w:hAnsi="宋体" w:cs="宋体"/>
          <w:color w:val="000000"/>
          <w:sz w:val="28"/>
          <w:szCs w:val="28"/>
          <w:shd w:val="clear" w:color="auto" w:fill="FFFFFF"/>
          <w:lang w:val="zh-CN" w:eastAsia="zh-CN"/>
        </w:rPr>
        <w:t>租赁、洗涤、</w:t>
      </w:r>
      <w:r>
        <w:rPr>
          <w:rFonts w:hint="eastAsia" w:ascii="宋体" w:hAnsi="宋体" w:cs="宋体"/>
          <w:color w:val="000000"/>
          <w:sz w:val="28"/>
          <w:szCs w:val="28"/>
          <w:shd w:val="clear" w:color="auto" w:fill="FFFFFF"/>
          <w:lang w:val="en-US" w:eastAsia="zh-CN"/>
        </w:rPr>
        <w:t>打包服务；部分手术敷料纯洗涤、打包服务；</w:t>
      </w:r>
      <w:r>
        <w:rPr>
          <w:rFonts w:hint="eastAsia" w:ascii="宋体" w:hAnsi="宋体" w:cs="宋体"/>
          <w:color w:val="000000"/>
          <w:sz w:val="28"/>
          <w:szCs w:val="28"/>
          <w:shd w:val="clear" w:color="auto" w:fill="FFFFFF"/>
          <w:lang w:val="zh-CN" w:eastAsia="zh-CN"/>
        </w:rPr>
        <w:t>病区</w:t>
      </w:r>
      <w:r>
        <w:rPr>
          <w:rFonts w:hint="eastAsia" w:ascii="宋体" w:hAnsi="宋体" w:cs="宋体"/>
          <w:color w:val="000000"/>
          <w:sz w:val="28"/>
          <w:szCs w:val="28"/>
          <w:shd w:val="clear" w:color="auto" w:fill="FFFFFF"/>
          <w:lang w:val="en-US" w:eastAsia="zh-CN"/>
        </w:rPr>
        <w:t>及其它部门医用织物纯洗涤服务</w:t>
      </w:r>
      <w:r>
        <w:rPr>
          <w:rFonts w:hint="eastAsia" w:ascii="宋体" w:hAnsi="宋体" w:cs="宋体"/>
          <w:color w:val="000000"/>
          <w:sz w:val="28"/>
          <w:szCs w:val="28"/>
          <w:shd w:val="clear" w:color="auto" w:fill="FFFFFF"/>
          <w:lang w:val="zh-CN" w:eastAsia="zh-CN"/>
        </w:rPr>
        <w:t>，</w:t>
      </w:r>
      <w:r>
        <w:rPr>
          <w:rFonts w:hint="eastAsia" w:ascii="宋体" w:hAnsi="宋体" w:cs="宋体"/>
          <w:color w:val="000000"/>
          <w:sz w:val="28"/>
          <w:szCs w:val="28"/>
          <w:shd w:val="clear" w:color="auto" w:fill="FFFFFF"/>
          <w:lang w:val="en-US" w:eastAsia="zh-CN"/>
        </w:rPr>
        <w:t>并负责分类包装配送，采取整包形式。</w:t>
      </w:r>
      <w:r>
        <w:rPr>
          <w:rFonts w:hint="eastAsia" w:cs="宋体"/>
          <w:color w:val="000000"/>
          <w:sz w:val="28"/>
          <w:szCs w:val="28"/>
          <w:shd w:val="clear" w:color="auto" w:fill="FFFFFF"/>
          <w:lang w:val="en-US" w:eastAsia="zh-CN"/>
        </w:rPr>
        <w:t>本次为招标前市场调研。</w:t>
      </w:r>
      <w:r>
        <w:rPr>
          <w:rFonts w:hint="eastAsia" w:ascii="宋体" w:hAnsi="宋体" w:cs="宋体"/>
          <w:color w:val="000000"/>
          <w:sz w:val="28"/>
          <w:szCs w:val="28"/>
          <w:shd w:val="clear" w:color="auto" w:fill="FFFFFF"/>
          <w:lang w:val="en-US" w:eastAsia="zh-CN"/>
        </w:rPr>
        <w:t xml:space="preserve"> </w:t>
      </w:r>
    </w:p>
    <w:p w14:paraId="54B8FC48">
      <w:pPr>
        <w:pStyle w:val="24"/>
        <w:numPr>
          <w:ilvl w:val="0"/>
          <w:numId w:val="1"/>
        </w:numPr>
        <w:spacing w:before="0" w:beforeAutospacing="0" w:after="0" w:afterAutospacing="0"/>
        <w:ind w:left="425" w:leftChars="0" w:hanging="425" w:firstLineChars="0"/>
        <w:rPr>
          <w:rFonts w:hint="eastAsia" w:ascii="宋体" w:hAnsi="宋体" w:cs="宋体"/>
          <w:color w:val="000000"/>
          <w:sz w:val="28"/>
          <w:szCs w:val="28"/>
          <w:shd w:val="clear" w:color="auto" w:fill="FFFFFF"/>
          <w:lang w:val="en-US" w:eastAsia="zh-CN"/>
        </w:rPr>
      </w:pPr>
      <w:r>
        <w:rPr>
          <w:rFonts w:hint="eastAsia" w:ascii="宋体" w:hAnsi="宋体" w:cs="宋体"/>
          <w:color w:val="000000"/>
          <w:sz w:val="28"/>
          <w:szCs w:val="28"/>
          <w:shd w:val="clear" w:color="auto" w:fill="FFFFFF"/>
          <w:lang w:val="en-US" w:eastAsia="zh-CN"/>
        </w:rPr>
        <w:t>服务地点：丹阳市人民医院</w:t>
      </w:r>
    </w:p>
    <w:p w14:paraId="606558EB">
      <w:pPr>
        <w:pStyle w:val="24"/>
        <w:numPr>
          <w:ilvl w:val="0"/>
          <w:numId w:val="1"/>
        </w:numPr>
        <w:spacing w:before="0" w:beforeAutospacing="0" w:after="0" w:afterAutospacing="0"/>
        <w:ind w:left="425" w:leftChars="0" w:hanging="425" w:firstLineChars="0"/>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合同服务期：三年</w:t>
      </w:r>
    </w:p>
    <w:p w14:paraId="633E05A0">
      <w:pPr>
        <w:pStyle w:val="24"/>
        <w:numPr>
          <w:ilvl w:val="0"/>
          <w:numId w:val="1"/>
        </w:numPr>
        <w:spacing w:before="0" w:beforeAutospacing="0" w:after="0" w:afterAutospacing="0"/>
        <w:ind w:left="425" w:leftChars="0" w:hanging="425" w:firstLineChars="0"/>
        <w:rPr>
          <w:rFonts w:hint="eastAsia" w:ascii="宋体" w:hAnsi="宋体" w:eastAsia="宋体" w:cs="宋体"/>
          <w:color w:val="000000"/>
          <w:sz w:val="28"/>
          <w:szCs w:val="28"/>
          <w:shd w:val="clear" w:color="auto" w:fill="FFFFFF"/>
          <w:lang w:val="zh-CN" w:eastAsia="zh-CN"/>
        </w:rPr>
      </w:pPr>
      <w:bookmarkStart w:id="11" w:name="_Toc3661"/>
      <w:bookmarkStart w:id="12" w:name="_Toc18756"/>
      <w:bookmarkStart w:id="13" w:name="_Toc26683"/>
      <w:bookmarkStart w:id="14" w:name="_Toc197"/>
      <w:r>
        <w:rPr>
          <w:rFonts w:hint="eastAsia" w:ascii="宋体" w:hAnsi="宋体" w:eastAsia="宋体" w:cs="宋体"/>
          <w:color w:val="000000"/>
          <w:sz w:val="28"/>
          <w:szCs w:val="28"/>
          <w:shd w:val="clear" w:color="auto" w:fill="FFFFFF"/>
          <w:lang w:val="zh-CN" w:eastAsia="zh-CN"/>
        </w:rPr>
        <w:t>报名时间及地点</w:t>
      </w:r>
      <w:bookmarkEnd w:id="11"/>
      <w:bookmarkEnd w:id="12"/>
    </w:p>
    <w:p w14:paraId="37019C35">
      <w:pPr>
        <w:pStyle w:val="24"/>
        <w:numPr>
          <w:ilvl w:val="1"/>
          <w:numId w:val="1"/>
        </w:numPr>
        <w:spacing w:before="0" w:beforeAutospacing="0" w:after="0" w:afterAutospacing="0"/>
        <w:ind w:left="840" w:leftChars="0" w:hanging="420" w:firstLineChars="0"/>
        <w:rPr>
          <w:rFonts w:hint="eastAsia" w:ascii="宋体" w:hAnsi="宋体" w:eastAsia="宋体" w:cs="宋体"/>
          <w:color w:val="000000"/>
          <w:sz w:val="28"/>
          <w:szCs w:val="28"/>
          <w:shd w:val="clear" w:color="auto" w:fill="FFFFFF"/>
          <w:lang w:val="zh-CN" w:eastAsia="zh-CN"/>
        </w:rPr>
      </w:pPr>
      <w:r>
        <w:rPr>
          <w:rFonts w:hint="eastAsia" w:ascii="宋体" w:hAnsi="宋体" w:eastAsia="宋体" w:cs="宋体"/>
          <w:color w:val="000000"/>
          <w:sz w:val="28"/>
          <w:szCs w:val="28"/>
          <w:shd w:val="clear" w:color="auto" w:fill="FFFFFF"/>
          <w:lang w:val="zh-CN" w:eastAsia="zh-CN"/>
        </w:rPr>
        <w:t>报名时间：</w:t>
      </w:r>
      <w:r>
        <w:rPr>
          <w:rFonts w:hint="eastAsia" w:ascii="宋体" w:hAnsi="宋体" w:eastAsia="宋体" w:cs="宋体"/>
          <w:color w:val="000000"/>
          <w:sz w:val="28"/>
          <w:szCs w:val="28"/>
          <w:shd w:val="clear" w:color="auto" w:fill="FFFFFF"/>
          <w:lang w:val="en-US" w:eastAsia="zh-CN"/>
        </w:rPr>
        <w:t>2024</w:t>
      </w:r>
      <w:r>
        <w:rPr>
          <w:rFonts w:hint="eastAsia" w:ascii="宋体" w:hAnsi="宋体" w:eastAsia="宋体" w:cs="宋体"/>
          <w:color w:val="000000"/>
          <w:sz w:val="28"/>
          <w:szCs w:val="28"/>
          <w:shd w:val="clear" w:color="auto" w:fill="FFFFFF"/>
          <w:lang w:val="zh-CN" w:eastAsia="zh-CN"/>
        </w:rPr>
        <w:t>年</w:t>
      </w:r>
      <w:r>
        <w:rPr>
          <w:rFonts w:hint="eastAsia" w:ascii="宋体" w:hAnsi="宋体" w:eastAsia="宋体" w:cs="宋体"/>
          <w:color w:val="000000"/>
          <w:sz w:val="28"/>
          <w:szCs w:val="28"/>
          <w:shd w:val="clear" w:color="auto" w:fill="FFFFFF"/>
          <w:lang w:val="en-US" w:eastAsia="zh-CN"/>
        </w:rPr>
        <w:t xml:space="preserve"> </w:t>
      </w:r>
      <w:r>
        <w:rPr>
          <w:rFonts w:hint="eastAsia" w:cs="宋体"/>
          <w:color w:val="000000"/>
          <w:sz w:val="28"/>
          <w:szCs w:val="28"/>
          <w:shd w:val="clear" w:color="auto" w:fill="FFFFFF"/>
          <w:lang w:val="en-US" w:eastAsia="zh-CN"/>
        </w:rPr>
        <w:t>6</w:t>
      </w:r>
      <w:r>
        <w:rPr>
          <w:rFonts w:hint="eastAsia" w:ascii="宋体" w:hAnsi="宋体" w:eastAsia="宋体" w:cs="宋体"/>
          <w:color w:val="000000"/>
          <w:sz w:val="28"/>
          <w:szCs w:val="28"/>
          <w:shd w:val="clear" w:color="auto" w:fill="FFFFFF"/>
          <w:lang w:val="zh-CN" w:eastAsia="zh-CN"/>
        </w:rPr>
        <w:t>月</w:t>
      </w:r>
      <w:r>
        <w:rPr>
          <w:rFonts w:hint="eastAsia" w:cs="宋体"/>
          <w:color w:val="000000"/>
          <w:sz w:val="28"/>
          <w:szCs w:val="28"/>
          <w:shd w:val="clear" w:color="auto" w:fill="FFFFFF"/>
          <w:lang w:val="en-US" w:eastAsia="zh-CN"/>
        </w:rPr>
        <w:t>21</w:t>
      </w:r>
      <w:r>
        <w:rPr>
          <w:rFonts w:hint="eastAsia" w:ascii="宋体" w:hAnsi="宋体" w:eastAsia="宋体" w:cs="宋体"/>
          <w:color w:val="000000"/>
          <w:sz w:val="28"/>
          <w:szCs w:val="28"/>
          <w:shd w:val="clear" w:color="auto" w:fill="FFFFFF"/>
          <w:lang w:val="zh-CN" w:eastAsia="zh-CN"/>
        </w:rPr>
        <w:t>日至</w:t>
      </w:r>
      <w:r>
        <w:rPr>
          <w:rFonts w:hint="eastAsia" w:ascii="宋体" w:hAnsi="宋体" w:eastAsia="宋体" w:cs="宋体"/>
          <w:color w:val="000000"/>
          <w:sz w:val="28"/>
          <w:szCs w:val="28"/>
          <w:shd w:val="clear" w:color="auto" w:fill="FFFFFF"/>
          <w:lang w:val="en-US" w:eastAsia="zh-CN"/>
        </w:rPr>
        <w:t>2024</w:t>
      </w:r>
      <w:r>
        <w:rPr>
          <w:rFonts w:hint="eastAsia" w:ascii="宋体" w:hAnsi="宋体" w:eastAsia="宋体" w:cs="宋体"/>
          <w:color w:val="000000"/>
          <w:sz w:val="28"/>
          <w:szCs w:val="28"/>
          <w:shd w:val="clear" w:color="auto" w:fill="FFFFFF"/>
          <w:lang w:val="zh-CN" w:eastAsia="zh-CN"/>
        </w:rPr>
        <w:t>年</w:t>
      </w:r>
      <w:r>
        <w:rPr>
          <w:rFonts w:hint="eastAsia" w:cs="宋体"/>
          <w:color w:val="000000"/>
          <w:sz w:val="28"/>
          <w:szCs w:val="28"/>
          <w:shd w:val="clear" w:color="auto" w:fill="FFFFFF"/>
          <w:lang w:val="en-US" w:eastAsia="zh-CN"/>
        </w:rPr>
        <w:t>6</w:t>
      </w:r>
      <w:bookmarkStart w:id="66" w:name="_GoBack"/>
      <w:bookmarkEnd w:id="66"/>
      <w:r>
        <w:rPr>
          <w:rFonts w:hint="eastAsia" w:ascii="宋体" w:hAnsi="宋体" w:eastAsia="宋体" w:cs="宋体"/>
          <w:color w:val="000000"/>
          <w:sz w:val="28"/>
          <w:szCs w:val="28"/>
          <w:shd w:val="clear" w:color="auto" w:fill="FFFFFF"/>
          <w:lang w:val="zh-CN" w:eastAsia="zh-CN"/>
        </w:rPr>
        <w:t>月</w:t>
      </w:r>
      <w:r>
        <w:rPr>
          <w:rFonts w:hint="eastAsia" w:cs="宋体"/>
          <w:color w:val="000000"/>
          <w:sz w:val="28"/>
          <w:szCs w:val="28"/>
          <w:shd w:val="clear" w:color="auto" w:fill="FFFFFF"/>
          <w:lang w:val="en-US" w:eastAsia="zh-CN"/>
        </w:rPr>
        <w:t>28</w:t>
      </w:r>
      <w:r>
        <w:rPr>
          <w:rFonts w:hint="eastAsia" w:ascii="宋体" w:hAnsi="宋体" w:eastAsia="宋体" w:cs="宋体"/>
          <w:color w:val="000000"/>
          <w:sz w:val="28"/>
          <w:szCs w:val="28"/>
          <w:shd w:val="clear" w:color="auto" w:fill="FFFFFF"/>
          <w:lang w:val="zh-CN" w:eastAsia="zh-CN"/>
        </w:rPr>
        <w:t>日(节假日除外）。上午8:00-11:00</w:t>
      </w:r>
      <w:r>
        <w:rPr>
          <w:rFonts w:hint="eastAsia" w:ascii="宋体" w:hAnsi="宋体" w:eastAsia="宋体" w:cs="宋体"/>
          <w:color w:val="000000"/>
          <w:sz w:val="28"/>
          <w:szCs w:val="28"/>
          <w:shd w:val="clear" w:color="auto" w:fill="FFFFFF"/>
          <w:lang w:val="en-US" w:eastAsia="zh-CN"/>
        </w:rPr>
        <w:t xml:space="preserve"> </w:t>
      </w:r>
      <w:r>
        <w:rPr>
          <w:rFonts w:hint="eastAsia" w:ascii="宋体" w:hAnsi="宋体" w:eastAsia="宋体" w:cs="宋体"/>
          <w:color w:val="000000"/>
          <w:sz w:val="28"/>
          <w:szCs w:val="28"/>
          <w:shd w:val="clear" w:color="auto" w:fill="FFFFFF"/>
          <w:lang w:val="zh-CN" w:eastAsia="zh-CN"/>
        </w:rPr>
        <w:t>下午2:</w:t>
      </w:r>
      <w:r>
        <w:rPr>
          <w:rFonts w:hint="eastAsia" w:ascii="宋体" w:hAnsi="宋体" w:eastAsia="宋体" w:cs="宋体"/>
          <w:color w:val="000000"/>
          <w:sz w:val="28"/>
          <w:szCs w:val="28"/>
          <w:shd w:val="clear" w:color="auto" w:fill="FFFFFF"/>
          <w:lang w:val="en-US" w:eastAsia="zh-CN"/>
        </w:rPr>
        <w:t>0</w:t>
      </w:r>
      <w:r>
        <w:rPr>
          <w:rFonts w:hint="eastAsia" w:ascii="宋体" w:hAnsi="宋体" w:eastAsia="宋体" w:cs="宋体"/>
          <w:color w:val="000000"/>
          <w:sz w:val="28"/>
          <w:szCs w:val="28"/>
          <w:shd w:val="clear" w:color="auto" w:fill="FFFFFF"/>
          <w:lang w:val="zh-CN" w:eastAsia="zh-CN"/>
        </w:rPr>
        <w:t>0-5:</w:t>
      </w:r>
      <w:r>
        <w:rPr>
          <w:rFonts w:hint="eastAsia" w:ascii="宋体" w:hAnsi="宋体" w:eastAsia="宋体" w:cs="宋体"/>
          <w:color w:val="000000"/>
          <w:sz w:val="28"/>
          <w:szCs w:val="28"/>
          <w:shd w:val="clear" w:color="auto" w:fill="FFFFFF"/>
          <w:lang w:val="en-US" w:eastAsia="zh-CN"/>
        </w:rPr>
        <w:t>0</w:t>
      </w:r>
      <w:r>
        <w:rPr>
          <w:rFonts w:hint="eastAsia" w:ascii="宋体" w:hAnsi="宋体" w:eastAsia="宋体" w:cs="宋体"/>
          <w:color w:val="000000"/>
          <w:sz w:val="28"/>
          <w:szCs w:val="28"/>
          <w:shd w:val="clear" w:color="auto" w:fill="FFFFFF"/>
          <w:lang w:val="zh-CN" w:eastAsia="zh-CN"/>
        </w:rPr>
        <w:t>0；</w:t>
      </w:r>
    </w:p>
    <w:p w14:paraId="7F7EC5DD">
      <w:pPr>
        <w:pStyle w:val="24"/>
        <w:numPr>
          <w:ilvl w:val="0"/>
          <w:numId w:val="1"/>
        </w:numPr>
        <w:spacing w:before="0" w:beforeAutospacing="0" w:after="0" w:afterAutospacing="0"/>
        <w:ind w:left="425" w:leftChars="0" w:hanging="425" w:firstLineChars="0"/>
        <w:rPr>
          <w:rFonts w:hint="eastAsia" w:ascii="宋体" w:hAnsi="宋体" w:eastAsia="宋体" w:cs="宋体"/>
          <w:color w:val="000000"/>
          <w:sz w:val="28"/>
          <w:szCs w:val="28"/>
          <w:shd w:val="clear" w:color="auto" w:fill="FFFFFF"/>
          <w:lang w:val="zh-CN" w:eastAsia="zh-CN"/>
        </w:rPr>
      </w:pPr>
      <w:r>
        <w:rPr>
          <w:rFonts w:hint="eastAsia" w:ascii="宋体" w:hAnsi="宋体" w:eastAsia="宋体" w:cs="宋体"/>
          <w:color w:val="000000"/>
          <w:sz w:val="28"/>
          <w:szCs w:val="28"/>
          <w:shd w:val="clear" w:color="auto" w:fill="FFFFFF"/>
          <w:lang w:val="zh-CN" w:eastAsia="zh-CN"/>
        </w:rPr>
        <w:t>报名地点：丹阳市人民医院采购中心（丹阳市西二环路教育印刷厂三楼）；</w:t>
      </w:r>
    </w:p>
    <w:p w14:paraId="45474A89">
      <w:pPr>
        <w:pStyle w:val="24"/>
        <w:numPr>
          <w:ilvl w:val="0"/>
          <w:numId w:val="1"/>
        </w:numPr>
        <w:spacing w:before="0" w:beforeAutospacing="0" w:after="0" w:afterAutospacing="0"/>
        <w:ind w:left="425" w:leftChars="0" w:hanging="425" w:firstLineChars="0"/>
        <w:rPr>
          <w:rFonts w:hint="eastAsia" w:ascii="宋体" w:hAnsi="宋体" w:eastAsia="宋体" w:cs="宋体"/>
          <w:color w:val="000000"/>
          <w:sz w:val="28"/>
          <w:szCs w:val="28"/>
          <w:shd w:val="clear" w:color="auto" w:fill="FFFFFF"/>
          <w:lang w:val="zh-CN" w:eastAsia="zh-CN"/>
        </w:rPr>
      </w:pPr>
      <w:r>
        <w:rPr>
          <w:rFonts w:hint="eastAsia" w:ascii="宋体" w:hAnsi="宋体" w:eastAsia="宋体" w:cs="宋体"/>
          <w:color w:val="000000"/>
          <w:sz w:val="28"/>
          <w:szCs w:val="28"/>
          <w:shd w:val="clear" w:color="auto" w:fill="FFFFFF"/>
          <w:lang w:val="zh-CN" w:eastAsia="zh-CN"/>
        </w:rPr>
        <w:t>联系人：杨先生；</w:t>
      </w:r>
    </w:p>
    <w:p w14:paraId="601331A0">
      <w:pPr>
        <w:pStyle w:val="24"/>
        <w:numPr>
          <w:ilvl w:val="0"/>
          <w:numId w:val="1"/>
        </w:numPr>
        <w:spacing w:before="0" w:beforeAutospacing="0" w:after="0" w:afterAutospacing="0"/>
        <w:ind w:left="425" w:leftChars="0" w:hanging="425" w:firstLineChars="0"/>
        <w:rPr>
          <w:rFonts w:hint="eastAsia" w:ascii="宋体" w:hAnsi="宋体" w:eastAsia="宋体" w:cs="宋体"/>
          <w:color w:val="000000"/>
          <w:sz w:val="28"/>
          <w:szCs w:val="28"/>
          <w:shd w:val="clear" w:color="auto" w:fill="FFFFFF"/>
          <w:lang w:val="zh-CN" w:eastAsia="zh-CN"/>
        </w:rPr>
      </w:pPr>
      <w:r>
        <w:rPr>
          <w:rFonts w:hint="eastAsia" w:ascii="宋体" w:hAnsi="宋体" w:eastAsia="宋体" w:cs="宋体"/>
          <w:color w:val="000000"/>
          <w:sz w:val="28"/>
          <w:szCs w:val="28"/>
          <w:shd w:val="clear" w:color="auto" w:fill="FFFFFF"/>
          <w:lang w:val="zh-CN" w:eastAsia="zh-CN"/>
        </w:rPr>
        <w:t>联系电话：0511-86553123</w:t>
      </w:r>
      <w:r>
        <w:rPr>
          <w:rFonts w:hint="eastAsia" w:ascii="宋体" w:hAnsi="宋体" w:eastAsia="宋体" w:cs="宋体"/>
          <w:color w:val="000000"/>
          <w:sz w:val="28"/>
          <w:szCs w:val="28"/>
          <w:shd w:val="clear" w:color="auto" w:fill="FFFFFF"/>
          <w:lang w:val="en-US" w:eastAsia="zh-CN"/>
        </w:rPr>
        <w:t>、15189172512</w:t>
      </w:r>
      <w:r>
        <w:rPr>
          <w:rFonts w:hint="eastAsia" w:ascii="宋体" w:hAnsi="宋体" w:eastAsia="宋体" w:cs="宋体"/>
          <w:color w:val="000000"/>
          <w:sz w:val="28"/>
          <w:szCs w:val="28"/>
          <w:shd w:val="clear" w:color="auto" w:fill="FFFFFF"/>
          <w:lang w:val="zh-CN" w:eastAsia="zh-CN"/>
        </w:rPr>
        <w:t>。</w:t>
      </w:r>
    </w:p>
    <w:p w14:paraId="24E5849A">
      <w:pPr>
        <w:pStyle w:val="24"/>
        <w:spacing w:before="0" w:beforeAutospacing="0" w:after="0" w:afterAutospacing="0"/>
        <w:outlineLvl w:val="1"/>
        <w:rPr>
          <w:rStyle w:val="29"/>
          <w:rFonts w:hint="default" w:ascii="宋体" w:hAnsi="宋体" w:cs="宋体" w:eastAsiaTheme="minorEastAsia"/>
          <w:color w:val="000000"/>
          <w:sz w:val="28"/>
          <w:szCs w:val="28"/>
          <w:shd w:val="clear" w:color="auto" w:fill="FFFFFF"/>
          <w:lang w:val="en-US" w:eastAsia="zh-CN"/>
        </w:rPr>
      </w:pPr>
      <w:r>
        <w:rPr>
          <w:rStyle w:val="29"/>
          <w:rFonts w:hint="eastAsia" w:ascii="宋体" w:hAnsi="宋体" w:cs="宋体" w:eastAsiaTheme="minorEastAsia"/>
          <w:color w:val="000000"/>
          <w:sz w:val="28"/>
          <w:szCs w:val="28"/>
          <w:shd w:val="clear" w:color="auto" w:fill="FFFFFF"/>
          <w:lang w:val="en-US" w:eastAsia="zh-CN"/>
        </w:rPr>
        <w:t>二、</w:t>
      </w:r>
      <w:r>
        <w:rPr>
          <w:rStyle w:val="29"/>
          <w:rFonts w:hint="eastAsia" w:cs="宋体" w:eastAsiaTheme="minorEastAsia"/>
          <w:color w:val="000000"/>
          <w:sz w:val="28"/>
          <w:szCs w:val="28"/>
          <w:shd w:val="clear" w:color="auto" w:fill="FFFFFF"/>
          <w:lang w:val="en-US" w:eastAsia="zh-CN"/>
        </w:rPr>
        <w:t>采购标的汇总</w:t>
      </w:r>
      <w:bookmarkEnd w:id="13"/>
      <w:bookmarkEnd w:id="14"/>
    </w:p>
    <w:p w14:paraId="1677838E">
      <w:pPr>
        <w:pStyle w:val="24"/>
        <w:numPr>
          <w:ilvl w:val="0"/>
          <w:numId w:val="0"/>
        </w:numPr>
        <w:spacing w:before="0" w:beforeAutospacing="0" w:after="0" w:afterAutospacing="0"/>
        <w:rPr>
          <w:rFonts w:hint="eastAsia" w:ascii="宋体" w:hAnsi="宋体" w:cs="宋体"/>
          <w:color w:val="000000"/>
          <w:sz w:val="28"/>
          <w:szCs w:val="28"/>
          <w:shd w:val="clear" w:color="auto" w:fill="FFFFFF"/>
          <w:lang w:val="en-US" w:eastAsia="zh-CN"/>
        </w:rPr>
      </w:pPr>
      <w:r>
        <w:rPr>
          <w:rFonts w:hint="eastAsia" w:ascii="宋体" w:hAnsi="宋体" w:cs="宋体"/>
          <w:color w:val="000000"/>
          <w:sz w:val="28"/>
          <w:szCs w:val="28"/>
          <w:shd w:val="clear" w:color="auto" w:fill="FFFFFF"/>
          <w:lang w:val="en-US" w:eastAsia="zh-CN"/>
        </w:rPr>
        <w:t xml:space="preserve">（一） 采购标的 </w:t>
      </w:r>
    </w:p>
    <w:p w14:paraId="1E25F76E">
      <w:pPr>
        <w:pStyle w:val="24"/>
        <w:numPr>
          <w:ilvl w:val="0"/>
          <w:numId w:val="0"/>
        </w:numPr>
        <w:spacing w:before="0" w:beforeAutospacing="0" w:after="0" w:afterAutospacing="0"/>
        <w:rPr>
          <w:rFonts w:hint="eastAsia" w:ascii="宋体" w:hAnsi="宋体" w:cs="宋体"/>
          <w:color w:val="000000"/>
          <w:sz w:val="28"/>
          <w:szCs w:val="28"/>
          <w:shd w:val="clear" w:color="auto" w:fill="FFFFFF"/>
          <w:lang w:val="en-US" w:eastAsia="zh-CN"/>
        </w:rPr>
      </w:pPr>
      <w:r>
        <w:rPr>
          <w:rFonts w:hint="eastAsia" w:ascii="宋体" w:hAnsi="宋体" w:cs="宋体"/>
          <w:color w:val="000000"/>
          <w:sz w:val="28"/>
          <w:szCs w:val="28"/>
          <w:shd w:val="clear" w:color="auto" w:fill="FFFFFF"/>
          <w:lang w:val="en-US" w:eastAsia="zh-CN"/>
        </w:rPr>
        <w:t>1.服务类标的</w:t>
      </w:r>
    </w:p>
    <w:tbl>
      <w:tblPr>
        <w:tblStyle w:val="27"/>
        <w:tblpPr w:leftFromText="180" w:rightFromText="180" w:vertAnchor="text" w:horzAnchor="page" w:tblpXSpec="center" w:tblpY="352"/>
        <w:tblOverlap w:val="never"/>
        <w:tblW w:w="46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18"/>
        <w:gridCol w:w="1325"/>
        <w:gridCol w:w="795"/>
        <w:gridCol w:w="1328"/>
        <w:gridCol w:w="2328"/>
      </w:tblGrid>
      <w:tr w14:paraId="7C438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7" w:type="pct"/>
            <w:vAlign w:val="top"/>
          </w:tcPr>
          <w:p w14:paraId="45F10C6E">
            <w:pPr>
              <w:widowControl w:val="0"/>
              <w:spacing w:line="240" w:lineRule="auto"/>
              <w:rPr>
                <w:rFonts w:hint="eastAsia"/>
              </w:rPr>
            </w:pPr>
            <w:r>
              <w:rPr>
                <w:rFonts w:hint="eastAsia"/>
                <w:lang w:val="en-US" w:eastAsia="zh-CN"/>
              </w:rPr>
              <w:t>序号</w:t>
            </w:r>
          </w:p>
          <w:p w14:paraId="0B6DE5C1">
            <w:pPr>
              <w:widowControl w:val="0"/>
              <w:spacing w:line="240" w:lineRule="auto"/>
              <w:rPr>
                <w:rFonts w:hint="eastAsia"/>
              </w:rPr>
            </w:pPr>
          </w:p>
        </w:tc>
        <w:tc>
          <w:tcPr>
            <w:tcW w:w="1218" w:type="pct"/>
            <w:vAlign w:val="top"/>
          </w:tcPr>
          <w:p w14:paraId="04BD6650">
            <w:pPr>
              <w:widowControl w:val="0"/>
              <w:spacing w:line="240" w:lineRule="auto"/>
              <w:rPr>
                <w:rFonts w:hint="eastAsia"/>
              </w:rPr>
            </w:pPr>
            <w:r>
              <w:rPr>
                <w:rFonts w:hint="eastAsia"/>
                <w:lang w:val="en-US" w:eastAsia="zh-CN"/>
              </w:rPr>
              <w:t xml:space="preserve">货物类标的名称 </w:t>
            </w:r>
          </w:p>
          <w:p w14:paraId="2C14268D">
            <w:pPr>
              <w:widowControl w:val="0"/>
              <w:spacing w:line="240" w:lineRule="auto"/>
              <w:rPr>
                <w:rFonts w:hint="eastAsia"/>
              </w:rPr>
            </w:pPr>
          </w:p>
        </w:tc>
        <w:tc>
          <w:tcPr>
            <w:tcW w:w="762" w:type="pct"/>
            <w:vAlign w:val="top"/>
          </w:tcPr>
          <w:p w14:paraId="5D6DC6CA">
            <w:pPr>
              <w:widowControl w:val="0"/>
              <w:spacing w:line="240" w:lineRule="auto"/>
              <w:rPr>
                <w:rFonts w:hint="eastAsia"/>
              </w:rPr>
            </w:pPr>
            <w:r>
              <w:rPr>
                <w:rFonts w:hint="eastAsia"/>
                <w:lang w:val="en-US" w:eastAsia="zh-CN"/>
              </w:rPr>
              <w:t xml:space="preserve">计量单位 </w:t>
            </w:r>
          </w:p>
          <w:p w14:paraId="4E3437E0">
            <w:pPr>
              <w:widowControl w:val="0"/>
              <w:spacing w:line="240" w:lineRule="auto"/>
              <w:rPr>
                <w:rFonts w:hint="eastAsia"/>
              </w:rPr>
            </w:pPr>
          </w:p>
        </w:tc>
        <w:tc>
          <w:tcPr>
            <w:tcW w:w="457" w:type="pct"/>
            <w:vAlign w:val="top"/>
          </w:tcPr>
          <w:p w14:paraId="383A0AF4">
            <w:pPr>
              <w:widowControl w:val="0"/>
              <w:spacing w:line="240" w:lineRule="auto"/>
              <w:rPr>
                <w:rFonts w:hint="eastAsia"/>
              </w:rPr>
            </w:pPr>
            <w:r>
              <w:rPr>
                <w:rFonts w:hint="eastAsia"/>
                <w:lang w:val="en-US" w:eastAsia="zh-CN"/>
              </w:rPr>
              <w:t>数量</w:t>
            </w:r>
          </w:p>
          <w:p w14:paraId="0A707135">
            <w:pPr>
              <w:widowControl w:val="0"/>
              <w:spacing w:line="240" w:lineRule="auto"/>
              <w:rPr>
                <w:rFonts w:hint="eastAsia"/>
              </w:rPr>
            </w:pPr>
          </w:p>
        </w:tc>
        <w:tc>
          <w:tcPr>
            <w:tcW w:w="764" w:type="pct"/>
            <w:vAlign w:val="top"/>
          </w:tcPr>
          <w:p w14:paraId="72BBD7B2">
            <w:pPr>
              <w:widowControl w:val="0"/>
              <w:spacing w:line="240" w:lineRule="auto"/>
              <w:rPr>
                <w:rFonts w:hint="eastAsia"/>
              </w:rPr>
            </w:pPr>
            <w:r>
              <w:rPr>
                <w:rFonts w:hint="eastAsia"/>
                <w:lang w:val="en-US" w:eastAsia="zh-CN"/>
              </w:rPr>
              <w:t xml:space="preserve">是否进口 </w:t>
            </w:r>
          </w:p>
          <w:p w14:paraId="3B1045C9">
            <w:pPr>
              <w:widowControl w:val="0"/>
              <w:spacing w:line="240" w:lineRule="auto"/>
              <w:rPr>
                <w:rFonts w:hint="eastAsia"/>
              </w:rPr>
            </w:pPr>
          </w:p>
        </w:tc>
        <w:tc>
          <w:tcPr>
            <w:tcW w:w="1339" w:type="pct"/>
            <w:vAlign w:val="top"/>
          </w:tcPr>
          <w:p w14:paraId="7213F770">
            <w:pPr>
              <w:widowControl w:val="0"/>
              <w:spacing w:line="240" w:lineRule="auto"/>
              <w:rPr>
                <w:rFonts w:hint="eastAsia"/>
              </w:rPr>
            </w:pPr>
            <w:r>
              <w:rPr>
                <w:rFonts w:hint="eastAsia"/>
                <w:lang w:val="en-US" w:eastAsia="zh-CN"/>
              </w:rPr>
              <w:t>备注</w:t>
            </w:r>
          </w:p>
          <w:p w14:paraId="0FD61559">
            <w:pPr>
              <w:widowControl w:val="0"/>
              <w:spacing w:line="240" w:lineRule="auto"/>
              <w:rPr>
                <w:rFonts w:hint="eastAsia"/>
              </w:rPr>
            </w:pPr>
          </w:p>
        </w:tc>
      </w:tr>
      <w:tr w14:paraId="35A1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vAlign w:val="top"/>
          </w:tcPr>
          <w:p w14:paraId="62A0D074">
            <w:pPr>
              <w:widowControl w:val="0"/>
              <w:spacing w:line="240" w:lineRule="auto"/>
              <w:rPr>
                <w:rFonts w:hint="eastAsia"/>
                <w:lang w:val="en-US" w:eastAsia="zh-CN"/>
              </w:rPr>
            </w:pPr>
            <w:r>
              <w:rPr>
                <w:rFonts w:hint="eastAsia"/>
                <w:lang w:val="en-US" w:eastAsia="zh-CN"/>
              </w:rPr>
              <w:t>1</w:t>
            </w:r>
          </w:p>
        </w:tc>
        <w:tc>
          <w:tcPr>
            <w:tcW w:w="1218" w:type="pct"/>
            <w:vAlign w:val="top"/>
          </w:tcPr>
          <w:p w14:paraId="1799C343">
            <w:pPr>
              <w:widowControl w:val="0"/>
              <w:spacing w:line="240" w:lineRule="auto"/>
              <w:rPr>
                <w:rFonts w:hint="eastAsia"/>
              </w:rPr>
            </w:pPr>
            <w:r>
              <w:rPr>
                <w:rFonts w:hint="eastAsia"/>
                <w:lang w:eastAsia="zh-CN"/>
              </w:rPr>
              <w:t>织物租赁洗涤服务采购项目</w:t>
            </w:r>
          </w:p>
        </w:tc>
        <w:tc>
          <w:tcPr>
            <w:tcW w:w="762" w:type="pct"/>
            <w:vAlign w:val="top"/>
          </w:tcPr>
          <w:p w14:paraId="0E272098">
            <w:pPr>
              <w:widowControl w:val="0"/>
              <w:spacing w:line="240" w:lineRule="auto"/>
              <w:rPr>
                <w:rFonts w:hint="eastAsia"/>
                <w:lang w:val="en-US" w:eastAsia="zh-CN"/>
              </w:rPr>
            </w:pPr>
            <w:r>
              <w:rPr>
                <w:rFonts w:hint="eastAsia"/>
                <w:lang w:val="en-US" w:eastAsia="zh-CN"/>
              </w:rPr>
              <w:t>年</w:t>
            </w:r>
          </w:p>
        </w:tc>
        <w:tc>
          <w:tcPr>
            <w:tcW w:w="457" w:type="pct"/>
            <w:vAlign w:val="top"/>
          </w:tcPr>
          <w:p w14:paraId="7BC351F3">
            <w:pPr>
              <w:widowControl w:val="0"/>
              <w:spacing w:line="240" w:lineRule="auto"/>
              <w:rPr>
                <w:rFonts w:hint="eastAsia"/>
                <w:lang w:val="en-US" w:eastAsia="zh-CN"/>
              </w:rPr>
            </w:pPr>
            <w:r>
              <w:rPr>
                <w:rFonts w:hint="eastAsia"/>
                <w:lang w:val="en-US" w:eastAsia="zh-CN"/>
              </w:rPr>
              <w:t>3</w:t>
            </w:r>
          </w:p>
        </w:tc>
        <w:tc>
          <w:tcPr>
            <w:tcW w:w="764" w:type="pct"/>
            <w:vAlign w:val="top"/>
          </w:tcPr>
          <w:p w14:paraId="4E53ED35">
            <w:pPr>
              <w:widowControl w:val="0"/>
              <w:spacing w:line="240" w:lineRule="auto"/>
              <w:rPr>
                <w:rFonts w:hint="eastAsia"/>
                <w:lang w:val="en-US" w:eastAsia="zh-CN"/>
              </w:rPr>
            </w:pPr>
            <w:r>
              <w:rPr>
                <w:rFonts w:hint="eastAsia"/>
                <w:lang w:val="en-US" w:eastAsia="zh-CN"/>
              </w:rPr>
              <w:t>否</w:t>
            </w:r>
          </w:p>
        </w:tc>
        <w:tc>
          <w:tcPr>
            <w:tcW w:w="1339" w:type="pct"/>
            <w:vAlign w:val="top"/>
          </w:tcPr>
          <w:p w14:paraId="00150ADA">
            <w:pPr>
              <w:widowControl w:val="0"/>
              <w:spacing w:line="240" w:lineRule="auto"/>
              <w:rPr>
                <w:rFonts w:hint="eastAsia"/>
                <w:lang w:val="en-US" w:eastAsia="zh-CN"/>
              </w:rPr>
            </w:pPr>
            <w:r>
              <w:rPr>
                <w:rFonts w:hint="eastAsia"/>
                <w:lang w:val="en-US" w:eastAsia="zh-CN"/>
              </w:rPr>
              <w:t>服务内容详见预算清单</w:t>
            </w:r>
          </w:p>
        </w:tc>
      </w:tr>
    </w:tbl>
    <w:p w14:paraId="198EFE9B">
      <w:pPr>
        <w:pStyle w:val="24"/>
        <w:numPr>
          <w:ilvl w:val="0"/>
          <w:numId w:val="0"/>
        </w:numPr>
        <w:spacing w:before="0" w:beforeAutospacing="0" w:after="0" w:afterAutospacing="0" w:line="240" w:lineRule="auto"/>
        <w:rPr>
          <w:rFonts w:hint="eastAsia" w:ascii="宋体" w:hAnsi="宋体" w:cs="宋体"/>
          <w:color w:val="000000"/>
          <w:sz w:val="28"/>
          <w:szCs w:val="28"/>
          <w:shd w:val="clear" w:color="auto" w:fill="FFFFFF"/>
          <w:lang w:val="en-US" w:eastAsia="zh-CN"/>
        </w:rPr>
      </w:pPr>
    </w:p>
    <w:p w14:paraId="073BB0DF">
      <w:pPr>
        <w:pStyle w:val="24"/>
        <w:numPr>
          <w:ilvl w:val="0"/>
          <w:numId w:val="0"/>
        </w:numPr>
        <w:spacing w:before="0" w:beforeAutospacing="0" w:after="0" w:afterAutospacing="0" w:line="240" w:lineRule="auto"/>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（1）</w:t>
      </w:r>
      <w:r>
        <w:rPr>
          <w:rFonts w:hint="eastAsia" w:ascii="宋体" w:hAnsi="宋体" w:cs="宋体"/>
          <w:color w:val="FF0000"/>
          <w:sz w:val="28"/>
          <w:szCs w:val="28"/>
          <w:shd w:val="clear" w:color="auto" w:fill="FFFFFF"/>
          <w:lang w:val="zh-CN" w:eastAsia="zh-CN"/>
        </w:rPr>
        <w:t>手术</w:t>
      </w:r>
      <w:r>
        <w:rPr>
          <w:rFonts w:hint="eastAsia" w:ascii="宋体" w:hAnsi="宋体" w:cs="宋体"/>
          <w:color w:val="FF0000"/>
          <w:sz w:val="28"/>
          <w:szCs w:val="28"/>
          <w:shd w:val="clear" w:color="auto" w:fill="FFFFFF"/>
          <w:lang w:val="en-US" w:eastAsia="zh-CN"/>
        </w:rPr>
        <w:t>敷料</w:t>
      </w:r>
      <w:r>
        <w:rPr>
          <w:rFonts w:hint="eastAsia" w:ascii="宋体" w:hAnsi="宋体" w:cs="宋体"/>
          <w:color w:val="FF0000"/>
          <w:sz w:val="28"/>
          <w:szCs w:val="28"/>
          <w:shd w:val="clear" w:color="auto" w:fill="FFFFFF"/>
          <w:lang w:val="zh-CN" w:eastAsia="zh-CN"/>
        </w:rPr>
        <w:t>租赁、洗涤、打包</w:t>
      </w:r>
      <w:r>
        <w:rPr>
          <w:rFonts w:hint="eastAsia" w:ascii="宋体" w:hAnsi="宋体" w:cs="宋体"/>
          <w:color w:val="FF0000"/>
          <w:sz w:val="28"/>
          <w:szCs w:val="28"/>
          <w:shd w:val="clear" w:color="auto" w:fill="FFFFFF"/>
          <w:lang w:val="en-US" w:eastAsia="zh-CN"/>
        </w:rPr>
        <w:t>数量预算清单</w:t>
      </w:r>
      <w:r>
        <w:rPr>
          <w:rFonts w:hint="eastAsia" w:ascii="宋体" w:hAnsi="宋体" w:cs="宋体"/>
          <w:color w:val="000000"/>
          <w:sz w:val="28"/>
          <w:szCs w:val="28"/>
          <w:shd w:val="clear" w:color="auto" w:fill="FFFFFF"/>
          <w:lang w:val="en-US" w:eastAsia="zh-CN"/>
        </w:rPr>
        <w:t xml:space="preserve"> </w:t>
      </w:r>
    </w:p>
    <w:tbl>
      <w:tblPr>
        <w:tblStyle w:val="26"/>
        <w:tblW w:w="4639" w:type="pct"/>
        <w:jc w:val="center"/>
        <w:tblLayout w:type="fixed"/>
        <w:tblCellMar>
          <w:top w:w="0" w:type="dxa"/>
          <w:left w:w="108" w:type="dxa"/>
          <w:bottom w:w="0" w:type="dxa"/>
          <w:right w:w="108" w:type="dxa"/>
        </w:tblCellMar>
      </w:tblPr>
      <w:tblGrid>
        <w:gridCol w:w="448"/>
        <w:gridCol w:w="1026"/>
        <w:gridCol w:w="1814"/>
        <w:gridCol w:w="1102"/>
        <w:gridCol w:w="620"/>
        <w:gridCol w:w="1522"/>
        <w:gridCol w:w="1105"/>
        <w:gridCol w:w="979"/>
      </w:tblGrid>
      <w:tr w14:paraId="57B944D0">
        <w:tblPrEx>
          <w:tblCellMar>
            <w:top w:w="0" w:type="dxa"/>
            <w:left w:w="108" w:type="dxa"/>
            <w:bottom w:w="0" w:type="dxa"/>
            <w:right w:w="108" w:type="dxa"/>
          </w:tblCellMar>
        </w:tblPrEx>
        <w:trPr>
          <w:trHeight w:val="842" w:hRule="atLeast"/>
          <w:jc w:val="center"/>
        </w:trPr>
        <w:tc>
          <w:tcPr>
            <w:tcW w:w="259" w:type="pct"/>
            <w:tcBorders>
              <w:top w:val="single" w:color="auto" w:sz="4" w:space="0"/>
              <w:left w:val="single" w:color="auto" w:sz="4" w:space="0"/>
              <w:bottom w:val="single" w:color="auto" w:sz="4" w:space="0"/>
              <w:right w:val="single" w:color="auto" w:sz="4" w:space="0"/>
            </w:tcBorders>
            <w:noWrap w:val="0"/>
            <w:vAlign w:val="center"/>
          </w:tcPr>
          <w:p w14:paraId="0255C4F0">
            <w:pPr>
              <w:spacing w:line="240" w:lineRule="auto"/>
              <w:rPr>
                <w:rFonts w:hint="eastAsia"/>
                <w:lang w:val="en-US" w:eastAsia="zh-CN"/>
              </w:rPr>
            </w:pPr>
            <w:r>
              <w:rPr>
                <w:rFonts w:hint="eastAsia"/>
                <w:lang w:val="en-US" w:eastAsia="zh-CN"/>
              </w:rPr>
              <w:t>序号</w:t>
            </w:r>
          </w:p>
        </w:tc>
        <w:tc>
          <w:tcPr>
            <w:tcW w:w="595" w:type="pct"/>
            <w:tcBorders>
              <w:top w:val="single" w:color="auto" w:sz="4" w:space="0"/>
              <w:left w:val="nil"/>
              <w:bottom w:val="single" w:color="auto" w:sz="4" w:space="0"/>
              <w:right w:val="single" w:color="auto" w:sz="4" w:space="0"/>
            </w:tcBorders>
            <w:noWrap w:val="0"/>
            <w:vAlign w:val="center"/>
          </w:tcPr>
          <w:p w14:paraId="74CBA437">
            <w:pPr>
              <w:spacing w:line="240" w:lineRule="auto"/>
              <w:rPr>
                <w:rFonts w:hint="eastAsia"/>
                <w:lang w:val="en-US" w:eastAsia="zh-CN"/>
              </w:rPr>
            </w:pPr>
            <w:r>
              <w:rPr>
                <w:rFonts w:hint="eastAsia"/>
                <w:lang w:val="en-US" w:eastAsia="zh-CN"/>
              </w:rPr>
              <w:t>包名称</w:t>
            </w:r>
          </w:p>
        </w:tc>
        <w:tc>
          <w:tcPr>
            <w:tcW w:w="1052" w:type="pct"/>
            <w:tcBorders>
              <w:top w:val="single" w:color="auto" w:sz="4" w:space="0"/>
              <w:left w:val="nil"/>
              <w:bottom w:val="single" w:color="auto" w:sz="4" w:space="0"/>
              <w:right w:val="single" w:color="auto" w:sz="4" w:space="0"/>
            </w:tcBorders>
            <w:noWrap w:val="0"/>
            <w:vAlign w:val="center"/>
          </w:tcPr>
          <w:p w14:paraId="00986CEE">
            <w:pPr>
              <w:spacing w:line="240" w:lineRule="auto"/>
              <w:rPr>
                <w:rFonts w:hint="eastAsia"/>
                <w:lang w:val="en-US" w:eastAsia="zh-CN"/>
              </w:rPr>
            </w:pPr>
            <w:r>
              <w:rPr>
                <w:rFonts w:hint="eastAsia"/>
                <w:lang w:val="en-US" w:eastAsia="zh-CN"/>
              </w:rPr>
              <w:t>敷料名称</w:t>
            </w:r>
          </w:p>
        </w:tc>
        <w:tc>
          <w:tcPr>
            <w:tcW w:w="639" w:type="pct"/>
            <w:tcBorders>
              <w:top w:val="single" w:color="auto" w:sz="4" w:space="0"/>
              <w:left w:val="nil"/>
              <w:bottom w:val="single" w:color="auto" w:sz="4" w:space="0"/>
              <w:right w:val="single" w:color="auto" w:sz="4" w:space="0"/>
            </w:tcBorders>
            <w:noWrap w:val="0"/>
            <w:vAlign w:val="center"/>
          </w:tcPr>
          <w:p w14:paraId="6D4F27D3">
            <w:pPr>
              <w:spacing w:line="240" w:lineRule="auto"/>
              <w:rPr>
                <w:rFonts w:hint="eastAsia"/>
                <w:lang w:val="en-US" w:eastAsia="zh-CN"/>
              </w:rPr>
            </w:pPr>
            <w:r>
              <w:rPr>
                <w:rFonts w:hint="eastAsia"/>
                <w:lang w:val="en-US" w:eastAsia="zh-CN"/>
              </w:rPr>
              <w:t>包内组件数量</w:t>
            </w:r>
          </w:p>
        </w:tc>
        <w:tc>
          <w:tcPr>
            <w:tcW w:w="359" w:type="pct"/>
            <w:tcBorders>
              <w:top w:val="single" w:color="auto" w:sz="4" w:space="0"/>
              <w:left w:val="nil"/>
              <w:bottom w:val="single" w:color="auto" w:sz="4" w:space="0"/>
              <w:right w:val="single" w:color="auto" w:sz="4" w:space="0"/>
            </w:tcBorders>
            <w:noWrap w:val="0"/>
            <w:vAlign w:val="center"/>
          </w:tcPr>
          <w:p w14:paraId="28437654">
            <w:pPr>
              <w:spacing w:line="240" w:lineRule="auto"/>
              <w:rPr>
                <w:rFonts w:hint="eastAsia"/>
                <w:lang w:val="en-US" w:eastAsia="zh-CN"/>
              </w:rPr>
            </w:pPr>
            <w:r>
              <w:rPr>
                <w:rFonts w:hint="eastAsia"/>
                <w:lang w:val="en-US" w:eastAsia="zh-CN"/>
              </w:rPr>
              <w:t>单位</w:t>
            </w:r>
          </w:p>
        </w:tc>
        <w:tc>
          <w:tcPr>
            <w:tcW w:w="883" w:type="pct"/>
            <w:tcBorders>
              <w:top w:val="single" w:color="auto" w:sz="4" w:space="0"/>
              <w:left w:val="nil"/>
              <w:bottom w:val="single" w:color="auto" w:sz="4" w:space="0"/>
              <w:right w:val="single" w:color="auto" w:sz="4" w:space="0"/>
            </w:tcBorders>
            <w:noWrap w:val="0"/>
            <w:vAlign w:val="center"/>
          </w:tcPr>
          <w:p w14:paraId="625AF6D7">
            <w:pPr>
              <w:spacing w:line="240" w:lineRule="auto"/>
              <w:rPr>
                <w:rFonts w:hint="eastAsia"/>
                <w:lang w:val="en-US" w:eastAsia="zh-CN"/>
              </w:rPr>
            </w:pPr>
            <w:r>
              <w:rPr>
                <w:rFonts w:hint="eastAsia"/>
                <w:lang w:val="en-US" w:eastAsia="zh-CN"/>
              </w:rPr>
              <w:t>规格</w:t>
            </w:r>
          </w:p>
        </w:tc>
        <w:tc>
          <w:tcPr>
            <w:tcW w:w="641" w:type="pct"/>
            <w:tcBorders>
              <w:top w:val="single" w:color="auto" w:sz="4" w:space="0"/>
              <w:left w:val="nil"/>
              <w:bottom w:val="single" w:color="auto" w:sz="4" w:space="0"/>
              <w:right w:val="single" w:color="auto" w:sz="4" w:space="0"/>
            </w:tcBorders>
            <w:noWrap w:val="0"/>
            <w:vAlign w:val="center"/>
          </w:tcPr>
          <w:p w14:paraId="251CD8F2">
            <w:pPr>
              <w:spacing w:line="240" w:lineRule="auto"/>
              <w:rPr>
                <w:rFonts w:hint="eastAsia"/>
                <w:lang w:val="en-US" w:eastAsia="zh-CN"/>
              </w:rPr>
            </w:pPr>
            <w:r>
              <w:rPr>
                <w:rFonts w:hint="eastAsia"/>
                <w:lang w:val="en-US" w:eastAsia="zh-CN"/>
              </w:rPr>
              <w:t>新型材料属性</w:t>
            </w:r>
          </w:p>
        </w:tc>
        <w:tc>
          <w:tcPr>
            <w:tcW w:w="568" w:type="pct"/>
            <w:tcBorders>
              <w:top w:val="single" w:color="auto" w:sz="4" w:space="0"/>
              <w:left w:val="nil"/>
              <w:bottom w:val="single" w:color="auto" w:sz="4" w:space="0"/>
              <w:right w:val="single" w:color="auto" w:sz="4" w:space="0"/>
            </w:tcBorders>
            <w:noWrap w:val="0"/>
            <w:vAlign w:val="center"/>
          </w:tcPr>
          <w:p w14:paraId="06112D80">
            <w:pPr>
              <w:spacing w:line="240" w:lineRule="auto"/>
              <w:rPr>
                <w:rFonts w:hint="eastAsia"/>
                <w:lang w:val="en-US" w:eastAsia="zh-CN"/>
              </w:rPr>
            </w:pPr>
            <w:r>
              <w:rPr>
                <w:rFonts w:hint="eastAsia"/>
                <w:lang w:val="en-US" w:eastAsia="zh-CN"/>
              </w:rPr>
              <w:t>年预估使用量包</w:t>
            </w:r>
          </w:p>
        </w:tc>
      </w:tr>
      <w:tr w14:paraId="43A50A98">
        <w:tblPrEx>
          <w:tblCellMar>
            <w:top w:w="0" w:type="dxa"/>
            <w:left w:w="108" w:type="dxa"/>
            <w:bottom w:w="0" w:type="dxa"/>
            <w:right w:w="108" w:type="dxa"/>
          </w:tblCellMar>
        </w:tblPrEx>
        <w:trPr>
          <w:trHeight w:val="464" w:hRule="atLeast"/>
          <w:jc w:val="center"/>
        </w:trPr>
        <w:tc>
          <w:tcPr>
            <w:tcW w:w="259" w:type="pct"/>
            <w:vMerge w:val="restart"/>
            <w:tcBorders>
              <w:top w:val="nil"/>
              <w:left w:val="single" w:color="auto" w:sz="4" w:space="0"/>
              <w:bottom w:val="single" w:color="auto" w:sz="4" w:space="0"/>
              <w:right w:val="single" w:color="auto" w:sz="4" w:space="0"/>
            </w:tcBorders>
            <w:noWrap w:val="0"/>
            <w:vAlign w:val="center"/>
          </w:tcPr>
          <w:p w14:paraId="6E3B3237">
            <w:pPr>
              <w:spacing w:line="240" w:lineRule="auto"/>
              <w:rPr>
                <w:rFonts w:hint="eastAsia"/>
                <w:lang w:val="en-US" w:eastAsia="zh-CN"/>
              </w:rPr>
            </w:pPr>
            <w:r>
              <w:rPr>
                <w:rFonts w:hint="eastAsia"/>
                <w:lang w:val="en-US" w:eastAsia="zh-CN"/>
              </w:rPr>
              <w:t>1</w:t>
            </w:r>
          </w:p>
        </w:tc>
        <w:tc>
          <w:tcPr>
            <w:tcW w:w="595" w:type="pct"/>
            <w:vMerge w:val="restart"/>
            <w:tcBorders>
              <w:top w:val="nil"/>
              <w:left w:val="single" w:color="auto" w:sz="4" w:space="0"/>
              <w:bottom w:val="single" w:color="auto" w:sz="4" w:space="0"/>
              <w:right w:val="single" w:color="auto" w:sz="4" w:space="0"/>
            </w:tcBorders>
            <w:noWrap w:val="0"/>
            <w:vAlign w:val="center"/>
          </w:tcPr>
          <w:p w14:paraId="184BB06B">
            <w:pPr>
              <w:spacing w:line="240" w:lineRule="auto"/>
              <w:rPr>
                <w:rFonts w:hint="eastAsia"/>
                <w:lang w:val="en-US" w:eastAsia="zh-CN"/>
              </w:rPr>
            </w:pPr>
            <w:r>
              <w:rPr>
                <w:rFonts w:hint="eastAsia"/>
                <w:lang w:val="en-US" w:eastAsia="zh-CN"/>
              </w:rPr>
              <w:t>胸单包</w:t>
            </w:r>
          </w:p>
        </w:tc>
        <w:tc>
          <w:tcPr>
            <w:tcW w:w="1052" w:type="pct"/>
            <w:tcBorders>
              <w:top w:val="nil"/>
              <w:left w:val="nil"/>
              <w:bottom w:val="single" w:color="auto" w:sz="4" w:space="0"/>
              <w:right w:val="single" w:color="auto" w:sz="4" w:space="0"/>
            </w:tcBorders>
            <w:noWrap w:val="0"/>
            <w:vAlign w:val="center"/>
          </w:tcPr>
          <w:p w14:paraId="467E25FB">
            <w:pPr>
              <w:spacing w:line="240" w:lineRule="auto"/>
              <w:rPr>
                <w:rFonts w:hint="eastAsia"/>
                <w:lang w:val="en-US" w:eastAsia="zh-CN"/>
              </w:rPr>
            </w:pPr>
            <w:r>
              <w:rPr>
                <w:rFonts w:hint="eastAsia"/>
                <w:lang w:val="en-US" w:eastAsia="zh-CN"/>
              </w:rPr>
              <w:t>包布</w:t>
            </w:r>
          </w:p>
        </w:tc>
        <w:tc>
          <w:tcPr>
            <w:tcW w:w="639" w:type="pct"/>
            <w:tcBorders>
              <w:top w:val="nil"/>
              <w:left w:val="nil"/>
              <w:bottom w:val="single" w:color="auto" w:sz="4" w:space="0"/>
              <w:right w:val="single" w:color="auto" w:sz="4" w:space="0"/>
            </w:tcBorders>
            <w:noWrap w:val="0"/>
            <w:vAlign w:val="center"/>
          </w:tcPr>
          <w:p w14:paraId="60527AA1">
            <w:pPr>
              <w:spacing w:line="240" w:lineRule="auto"/>
              <w:rPr>
                <w:rFonts w:hint="eastAsia"/>
                <w:lang w:val="en-US" w:eastAsia="zh-CN"/>
              </w:rPr>
            </w:pPr>
            <w:r>
              <w:rPr>
                <w:rFonts w:hint="eastAsia"/>
                <w:lang w:val="en-US" w:eastAsia="zh-CN"/>
              </w:rPr>
              <w:t>1</w:t>
            </w:r>
          </w:p>
        </w:tc>
        <w:tc>
          <w:tcPr>
            <w:tcW w:w="359" w:type="pct"/>
            <w:tcBorders>
              <w:top w:val="nil"/>
              <w:left w:val="nil"/>
              <w:bottom w:val="single" w:color="auto" w:sz="4" w:space="0"/>
              <w:right w:val="single" w:color="auto" w:sz="4" w:space="0"/>
            </w:tcBorders>
            <w:noWrap w:val="0"/>
            <w:vAlign w:val="center"/>
          </w:tcPr>
          <w:p w14:paraId="11E41E8A">
            <w:pPr>
              <w:spacing w:line="240" w:lineRule="auto"/>
              <w:rPr>
                <w:rFonts w:hint="eastAsia"/>
                <w:lang w:val="en-US" w:eastAsia="zh-CN"/>
              </w:rPr>
            </w:pPr>
            <w:r>
              <w:rPr>
                <w:rFonts w:hint="eastAsia"/>
                <w:lang w:val="en-US" w:eastAsia="zh-CN"/>
              </w:rPr>
              <w:t>块</w:t>
            </w:r>
          </w:p>
        </w:tc>
        <w:tc>
          <w:tcPr>
            <w:tcW w:w="883" w:type="pct"/>
            <w:tcBorders>
              <w:top w:val="nil"/>
              <w:left w:val="nil"/>
              <w:bottom w:val="single" w:color="auto" w:sz="4" w:space="0"/>
              <w:right w:val="single" w:color="auto" w:sz="4" w:space="0"/>
            </w:tcBorders>
            <w:noWrap w:val="0"/>
            <w:vAlign w:val="center"/>
          </w:tcPr>
          <w:p w14:paraId="22CDD9EE">
            <w:pPr>
              <w:spacing w:line="240" w:lineRule="auto"/>
              <w:rPr>
                <w:rFonts w:hint="eastAsia"/>
                <w:lang w:val="en-US" w:eastAsia="zh-CN"/>
              </w:rPr>
            </w:pPr>
            <w:r>
              <w:rPr>
                <w:rFonts w:hint="eastAsia"/>
                <w:lang w:val="en-US" w:eastAsia="zh-CN"/>
              </w:rPr>
              <w:t>110*110</w:t>
            </w:r>
          </w:p>
        </w:tc>
        <w:tc>
          <w:tcPr>
            <w:tcW w:w="641" w:type="pct"/>
            <w:tcBorders>
              <w:top w:val="nil"/>
              <w:left w:val="nil"/>
              <w:bottom w:val="single" w:color="auto" w:sz="4" w:space="0"/>
              <w:right w:val="single" w:color="auto" w:sz="4" w:space="0"/>
            </w:tcBorders>
            <w:noWrap w:val="0"/>
            <w:vAlign w:val="center"/>
          </w:tcPr>
          <w:p w14:paraId="22C593F7">
            <w:pPr>
              <w:spacing w:line="240" w:lineRule="auto"/>
              <w:rPr>
                <w:rFonts w:hint="eastAsia"/>
                <w:lang w:val="en-US" w:eastAsia="zh-CN"/>
              </w:rPr>
            </w:pPr>
            <w:r>
              <w:rPr>
                <w:rFonts w:hint="eastAsia"/>
                <w:lang w:val="en-US" w:eastAsia="zh-CN"/>
              </w:rPr>
              <w:t>防</w:t>
            </w:r>
          </w:p>
        </w:tc>
        <w:tc>
          <w:tcPr>
            <w:tcW w:w="568" w:type="pct"/>
            <w:vMerge w:val="restart"/>
            <w:tcBorders>
              <w:top w:val="nil"/>
              <w:left w:val="single" w:color="auto" w:sz="4" w:space="0"/>
              <w:bottom w:val="single" w:color="000000" w:sz="4" w:space="0"/>
              <w:right w:val="single" w:color="auto" w:sz="4" w:space="0"/>
            </w:tcBorders>
            <w:noWrap w:val="0"/>
            <w:vAlign w:val="center"/>
          </w:tcPr>
          <w:p w14:paraId="35D3F79D">
            <w:pPr>
              <w:spacing w:line="240" w:lineRule="auto"/>
              <w:jc w:val="center"/>
              <w:rPr>
                <w:rFonts w:hint="default"/>
                <w:lang w:val="en-US" w:eastAsia="zh-CN"/>
              </w:rPr>
            </w:pPr>
            <w:r>
              <w:rPr>
                <w:rFonts w:hint="eastAsia"/>
                <w:lang w:val="en-US" w:eastAsia="zh-CN"/>
              </w:rPr>
              <w:t>71</w:t>
            </w:r>
          </w:p>
        </w:tc>
      </w:tr>
      <w:tr w14:paraId="46E95231">
        <w:tblPrEx>
          <w:tblCellMar>
            <w:top w:w="0" w:type="dxa"/>
            <w:left w:w="108" w:type="dxa"/>
            <w:bottom w:w="0" w:type="dxa"/>
            <w:right w:w="108" w:type="dxa"/>
          </w:tblCellMar>
        </w:tblPrEx>
        <w:trPr>
          <w:trHeight w:val="300" w:hRule="atLeast"/>
          <w:jc w:val="center"/>
        </w:trPr>
        <w:tc>
          <w:tcPr>
            <w:tcW w:w="259" w:type="pct"/>
            <w:vMerge w:val="continue"/>
            <w:tcBorders>
              <w:top w:val="nil"/>
              <w:left w:val="single" w:color="auto" w:sz="4" w:space="0"/>
              <w:bottom w:val="single" w:color="auto" w:sz="4" w:space="0"/>
              <w:right w:val="single" w:color="auto" w:sz="4" w:space="0"/>
            </w:tcBorders>
            <w:noWrap w:val="0"/>
            <w:vAlign w:val="center"/>
          </w:tcPr>
          <w:p w14:paraId="540FDBBE">
            <w:pPr>
              <w:spacing w:line="240" w:lineRule="auto"/>
              <w:rPr>
                <w:rFonts w:hint="eastAsia"/>
                <w:lang w:val="en-US" w:eastAsia="zh-CN"/>
              </w:rPr>
            </w:pPr>
          </w:p>
        </w:tc>
        <w:tc>
          <w:tcPr>
            <w:tcW w:w="595" w:type="pct"/>
            <w:vMerge w:val="continue"/>
            <w:tcBorders>
              <w:top w:val="nil"/>
              <w:left w:val="single" w:color="auto" w:sz="4" w:space="0"/>
              <w:bottom w:val="single" w:color="auto" w:sz="4" w:space="0"/>
              <w:right w:val="single" w:color="auto" w:sz="4" w:space="0"/>
            </w:tcBorders>
            <w:noWrap w:val="0"/>
            <w:vAlign w:val="center"/>
          </w:tcPr>
          <w:p w14:paraId="42AD6AE6">
            <w:pPr>
              <w:spacing w:line="240" w:lineRule="auto"/>
              <w:rPr>
                <w:rFonts w:hint="eastAsia"/>
                <w:lang w:val="en-US" w:eastAsia="zh-CN"/>
              </w:rPr>
            </w:pPr>
          </w:p>
        </w:tc>
        <w:tc>
          <w:tcPr>
            <w:tcW w:w="1052" w:type="pct"/>
            <w:tcBorders>
              <w:top w:val="nil"/>
              <w:left w:val="nil"/>
              <w:bottom w:val="single" w:color="auto" w:sz="4" w:space="0"/>
              <w:right w:val="single" w:color="auto" w:sz="4" w:space="0"/>
            </w:tcBorders>
            <w:noWrap w:val="0"/>
            <w:vAlign w:val="center"/>
          </w:tcPr>
          <w:p w14:paraId="6AD11086">
            <w:pPr>
              <w:spacing w:line="240" w:lineRule="auto"/>
              <w:rPr>
                <w:rFonts w:hint="eastAsia"/>
                <w:lang w:val="en-US" w:eastAsia="zh-CN"/>
              </w:rPr>
            </w:pPr>
            <w:r>
              <w:rPr>
                <w:rFonts w:hint="eastAsia"/>
                <w:lang w:val="en-US" w:eastAsia="zh-CN"/>
              </w:rPr>
              <w:t>六尺巾</w:t>
            </w:r>
          </w:p>
        </w:tc>
        <w:tc>
          <w:tcPr>
            <w:tcW w:w="639" w:type="pct"/>
            <w:tcBorders>
              <w:top w:val="nil"/>
              <w:left w:val="nil"/>
              <w:bottom w:val="single" w:color="auto" w:sz="4" w:space="0"/>
              <w:right w:val="single" w:color="auto" w:sz="4" w:space="0"/>
            </w:tcBorders>
            <w:noWrap w:val="0"/>
            <w:vAlign w:val="center"/>
          </w:tcPr>
          <w:p w14:paraId="28B0454F">
            <w:pPr>
              <w:spacing w:line="240" w:lineRule="auto"/>
              <w:rPr>
                <w:rFonts w:hint="eastAsia"/>
                <w:lang w:val="en-US" w:eastAsia="zh-CN"/>
              </w:rPr>
            </w:pPr>
            <w:r>
              <w:rPr>
                <w:rFonts w:hint="eastAsia"/>
                <w:lang w:val="en-US" w:eastAsia="zh-CN"/>
              </w:rPr>
              <w:t>1</w:t>
            </w:r>
          </w:p>
        </w:tc>
        <w:tc>
          <w:tcPr>
            <w:tcW w:w="359" w:type="pct"/>
            <w:tcBorders>
              <w:top w:val="nil"/>
              <w:left w:val="nil"/>
              <w:bottom w:val="single" w:color="auto" w:sz="4" w:space="0"/>
              <w:right w:val="single" w:color="auto" w:sz="4" w:space="0"/>
            </w:tcBorders>
            <w:noWrap w:val="0"/>
            <w:vAlign w:val="center"/>
          </w:tcPr>
          <w:p w14:paraId="6D234477">
            <w:pPr>
              <w:spacing w:line="240" w:lineRule="auto"/>
              <w:rPr>
                <w:rFonts w:hint="eastAsia"/>
                <w:lang w:val="en-US" w:eastAsia="zh-CN"/>
              </w:rPr>
            </w:pPr>
            <w:r>
              <w:rPr>
                <w:rFonts w:hint="eastAsia"/>
                <w:lang w:val="en-US" w:eastAsia="zh-CN"/>
              </w:rPr>
              <w:t>条</w:t>
            </w:r>
          </w:p>
        </w:tc>
        <w:tc>
          <w:tcPr>
            <w:tcW w:w="883" w:type="pct"/>
            <w:tcBorders>
              <w:top w:val="nil"/>
              <w:left w:val="nil"/>
              <w:bottom w:val="single" w:color="auto" w:sz="4" w:space="0"/>
              <w:right w:val="single" w:color="auto" w:sz="4" w:space="0"/>
            </w:tcBorders>
            <w:noWrap w:val="0"/>
            <w:vAlign w:val="center"/>
          </w:tcPr>
          <w:p w14:paraId="05707547">
            <w:pPr>
              <w:spacing w:line="240" w:lineRule="auto"/>
              <w:rPr>
                <w:rFonts w:hint="eastAsia"/>
                <w:lang w:val="en-US" w:eastAsia="zh-CN"/>
              </w:rPr>
            </w:pPr>
            <w:r>
              <w:rPr>
                <w:rFonts w:hint="eastAsia"/>
                <w:lang w:val="en-US" w:eastAsia="zh-CN"/>
              </w:rPr>
              <w:t>220*160</w:t>
            </w:r>
          </w:p>
        </w:tc>
        <w:tc>
          <w:tcPr>
            <w:tcW w:w="641" w:type="pct"/>
            <w:tcBorders>
              <w:top w:val="nil"/>
              <w:left w:val="nil"/>
              <w:bottom w:val="single" w:color="auto" w:sz="4" w:space="0"/>
              <w:right w:val="single" w:color="auto" w:sz="4" w:space="0"/>
            </w:tcBorders>
            <w:noWrap w:val="0"/>
            <w:vAlign w:val="center"/>
          </w:tcPr>
          <w:p w14:paraId="1E3BF125">
            <w:pPr>
              <w:spacing w:line="240" w:lineRule="auto"/>
              <w:rPr>
                <w:rFonts w:hint="eastAsia"/>
                <w:lang w:val="en-US" w:eastAsia="zh-CN"/>
              </w:rPr>
            </w:pPr>
            <w:r>
              <w:rPr>
                <w:rFonts w:hint="eastAsia"/>
                <w:lang w:val="en-US" w:eastAsia="zh-CN"/>
              </w:rPr>
              <w:t>防</w:t>
            </w:r>
          </w:p>
        </w:tc>
        <w:tc>
          <w:tcPr>
            <w:tcW w:w="568" w:type="pct"/>
            <w:vMerge w:val="continue"/>
            <w:tcBorders>
              <w:top w:val="nil"/>
              <w:left w:val="single" w:color="auto" w:sz="4" w:space="0"/>
              <w:bottom w:val="single" w:color="000000" w:sz="4" w:space="0"/>
              <w:right w:val="single" w:color="auto" w:sz="4" w:space="0"/>
            </w:tcBorders>
            <w:noWrap w:val="0"/>
            <w:vAlign w:val="center"/>
          </w:tcPr>
          <w:p w14:paraId="45231813">
            <w:pPr>
              <w:spacing w:line="240" w:lineRule="auto"/>
              <w:jc w:val="center"/>
              <w:rPr>
                <w:rFonts w:hint="eastAsia"/>
                <w:lang w:val="en-US" w:eastAsia="zh-CN"/>
              </w:rPr>
            </w:pPr>
          </w:p>
        </w:tc>
      </w:tr>
      <w:tr w14:paraId="0795E917">
        <w:tblPrEx>
          <w:tblCellMar>
            <w:top w:w="0" w:type="dxa"/>
            <w:left w:w="108" w:type="dxa"/>
            <w:bottom w:w="0" w:type="dxa"/>
            <w:right w:w="108" w:type="dxa"/>
          </w:tblCellMar>
        </w:tblPrEx>
        <w:trPr>
          <w:trHeight w:val="881" w:hRule="atLeast"/>
          <w:jc w:val="center"/>
        </w:trPr>
        <w:tc>
          <w:tcPr>
            <w:tcW w:w="259" w:type="pct"/>
            <w:vMerge w:val="continue"/>
            <w:tcBorders>
              <w:top w:val="nil"/>
              <w:left w:val="single" w:color="auto" w:sz="4" w:space="0"/>
              <w:bottom w:val="single" w:color="auto" w:sz="4" w:space="0"/>
              <w:right w:val="single" w:color="auto" w:sz="4" w:space="0"/>
            </w:tcBorders>
            <w:noWrap w:val="0"/>
            <w:vAlign w:val="center"/>
          </w:tcPr>
          <w:p w14:paraId="7DC3CCF5">
            <w:pPr>
              <w:spacing w:line="240" w:lineRule="auto"/>
              <w:rPr>
                <w:rFonts w:hint="eastAsia"/>
                <w:lang w:val="en-US" w:eastAsia="zh-CN"/>
              </w:rPr>
            </w:pPr>
          </w:p>
        </w:tc>
        <w:tc>
          <w:tcPr>
            <w:tcW w:w="595" w:type="pct"/>
            <w:vMerge w:val="continue"/>
            <w:tcBorders>
              <w:top w:val="nil"/>
              <w:left w:val="single" w:color="auto" w:sz="4" w:space="0"/>
              <w:bottom w:val="single" w:color="auto" w:sz="4" w:space="0"/>
              <w:right w:val="single" w:color="auto" w:sz="4" w:space="0"/>
            </w:tcBorders>
            <w:noWrap w:val="0"/>
            <w:vAlign w:val="center"/>
          </w:tcPr>
          <w:p w14:paraId="09FE2BB5">
            <w:pPr>
              <w:spacing w:line="240" w:lineRule="auto"/>
              <w:rPr>
                <w:rFonts w:hint="eastAsia"/>
                <w:lang w:val="en-US" w:eastAsia="zh-CN"/>
              </w:rPr>
            </w:pPr>
          </w:p>
        </w:tc>
        <w:tc>
          <w:tcPr>
            <w:tcW w:w="1052" w:type="pct"/>
            <w:tcBorders>
              <w:top w:val="nil"/>
              <w:left w:val="nil"/>
              <w:bottom w:val="single" w:color="auto" w:sz="4" w:space="0"/>
              <w:right w:val="single" w:color="auto" w:sz="4" w:space="0"/>
            </w:tcBorders>
            <w:noWrap w:val="0"/>
            <w:vAlign w:val="center"/>
          </w:tcPr>
          <w:p w14:paraId="2335E1F0">
            <w:pPr>
              <w:spacing w:line="240" w:lineRule="auto"/>
              <w:rPr>
                <w:rFonts w:hint="eastAsia"/>
                <w:lang w:val="en-US" w:eastAsia="zh-CN"/>
              </w:rPr>
            </w:pPr>
            <w:r>
              <w:rPr>
                <w:rFonts w:hint="eastAsia"/>
                <w:lang w:val="en-US" w:eastAsia="zh-CN"/>
              </w:rPr>
              <w:t>三尺巾（治疗巾）</w:t>
            </w:r>
          </w:p>
        </w:tc>
        <w:tc>
          <w:tcPr>
            <w:tcW w:w="639" w:type="pct"/>
            <w:tcBorders>
              <w:top w:val="nil"/>
              <w:left w:val="nil"/>
              <w:bottom w:val="single" w:color="auto" w:sz="4" w:space="0"/>
              <w:right w:val="single" w:color="auto" w:sz="4" w:space="0"/>
            </w:tcBorders>
            <w:noWrap w:val="0"/>
            <w:vAlign w:val="center"/>
          </w:tcPr>
          <w:p w14:paraId="5FF1AB31">
            <w:pPr>
              <w:spacing w:line="240" w:lineRule="auto"/>
              <w:rPr>
                <w:rFonts w:hint="eastAsia"/>
                <w:lang w:val="en-US" w:eastAsia="zh-CN"/>
              </w:rPr>
            </w:pPr>
            <w:r>
              <w:rPr>
                <w:rFonts w:hint="eastAsia"/>
                <w:lang w:val="en-US" w:eastAsia="zh-CN"/>
              </w:rPr>
              <w:t>6</w:t>
            </w:r>
          </w:p>
        </w:tc>
        <w:tc>
          <w:tcPr>
            <w:tcW w:w="359" w:type="pct"/>
            <w:tcBorders>
              <w:top w:val="nil"/>
              <w:left w:val="nil"/>
              <w:bottom w:val="single" w:color="auto" w:sz="4" w:space="0"/>
              <w:right w:val="single" w:color="auto" w:sz="4" w:space="0"/>
            </w:tcBorders>
            <w:noWrap w:val="0"/>
            <w:vAlign w:val="center"/>
          </w:tcPr>
          <w:p w14:paraId="7365C3F7">
            <w:pPr>
              <w:spacing w:line="240" w:lineRule="auto"/>
              <w:rPr>
                <w:rFonts w:hint="eastAsia"/>
                <w:lang w:val="en-US" w:eastAsia="zh-CN"/>
              </w:rPr>
            </w:pPr>
            <w:r>
              <w:rPr>
                <w:rFonts w:hint="eastAsia"/>
                <w:lang w:val="en-US" w:eastAsia="zh-CN"/>
              </w:rPr>
              <w:t>块</w:t>
            </w:r>
          </w:p>
        </w:tc>
        <w:tc>
          <w:tcPr>
            <w:tcW w:w="883" w:type="pct"/>
            <w:tcBorders>
              <w:top w:val="nil"/>
              <w:left w:val="nil"/>
              <w:bottom w:val="single" w:color="auto" w:sz="4" w:space="0"/>
              <w:right w:val="single" w:color="auto" w:sz="4" w:space="0"/>
            </w:tcBorders>
            <w:noWrap w:val="0"/>
            <w:vAlign w:val="center"/>
          </w:tcPr>
          <w:p w14:paraId="2771ECEC">
            <w:pPr>
              <w:spacing w:line="240" w:lineRule="auto"/>
              <w:rPr>
                <w:rFonts w:hint="eastAsia"/>
                <w:lang w:val="en-US" w:eastAsia="zh-CN"/>
              </w:rPr>
            </w:pPr>
            <w:r>
              <w:rPr>
                <w:rFonts w:hint="eastAsia"/>
                <w:lang w:val="en-US" w:eastAsia="zh-CN"/>
              </w:rPr>
              <w:t>90*60</w:t>
            </w:r>
          </w:p>
        </w:tc>
        <w:tc>
          <w:tcPr>
            <w:tcW w:w="641" w:type="pct"/>
            <w:tcBorders>
              <w:top w:val="nil"/>
              <w:left w:val="nil"/>
              <w:bottom w:val="single" w:color="auto" w:sz="4" w:space="0"/>
              <w:right w:val="single" w:color="auto" w:sz="4" w:space="0"/>
            </w:tcBorders>
            <w:noWrap w:val="0"/>
            <w:vAlign w:val="center"/>
          </w:tcPr>
          <w:p w14:paraId="0F4CE45B">
            <w:pPr>
              <w:spacing w:line="240" w:lineRule="auto"/>
              <w:rPr>
                <w:rFonts w:hint="eastAsia"/>
                <w:lang w:val="en-US" w:eastAsia="zh-CN"/>
              </w:rPr>
            </w:pPr>
            <w:r>
              <w:rPr>
                <w:rFonts w:hint="eastAsia"/>
                <w:lang w:val="en-US" w:eastAsia="zh-CN"/>
              </w:rPr>
              <w:t>吸</w:t>
            </w:r>
          </w:p>
        </w:tc>
        <w:tc>
          <w:tcPr>
            <w:tcW w:w="568" w:type="pct"/>
            <w:vMerge w:val="continue"/>
            <w:tcBorders>
              <w:top w:val="nil"/>
              <w:left w:val="single" w:color="auto" w:sz="4" w:space="0"/>
              <w:bottom w:val="single" w:color="000000" w:sz="4" w:space="0"/>
              <w:right w:val="single" w:color="auto" w:sz="4" w:space="0"/>
            </w:tcBorders>
            <w:noWrap w:val="0"/>
            <w:vAlign w:val="center"/>
          </w:tcPr>
          <w:p w14:paraId="7E8E1003">
            <w:pPr>
              <w:spacing w:line="240" w:lineRule="auto"/>
              <w:jc w:val="center"/>
              <w:rPr>
                <w:rFonts w:hint="eastAsia"/>
                <w:lang w:val="en-US" w:eastAsia="zh-CN"/>
              </w:rPr>
            </w:pPr>
          </w:p>
        </w:tc>
      </w:tr>
      <w:tr w14:paraId="7C66A75E">
        <w:tblPrEx>
          <w:tblCellMar>
            <w:top w:w="0" w:type="dxa"/>
            <w:left w:w="108" w:type="dxa"/>
            <w:bottom w:w="0" w:type="dxa"/>
            <w:right w:w="108" w:type="dxa"/>
          </w:tblCellMar>
        </w:tblPrEx>
        <w:trPr>
          <w:trHeight w:val="590" w:hRule="atLeast"/>
          <w:jc w:val="center"/>
        </w:trPr>
        <w:tc>
          <w:tcPr>
            <w:tcW w:w="259" w:type="pct"/>
            <w:vMerge w:val="continue"/>
            <w:tcBorders>
              <w:top w:val="nil"/>
              <w:left w:val="single" w:color="auto" w:sz="4" w:space="0"/>
              <w:bottom w:val="single" w:color="auto" w:sz="4" w:space="0"/>
              <w:right w:val="single" w:color="auto" w:sz="4" w:space="0"/>
            </w:tcBorders>
            <w:noWrap w:val="0"/>
            <w:vAlign w:val="center"/>
          </w:tcPr>
          <w:p w14:paraId="436C60D0">
            <w:pPr>
              <w:spacing w:line="240" w:lineRule="auto"/>
              <w:rPr>
                <w:rFonts w:hint="eastAsia"/>
                <w:lang w:val="en-US" w:eastAsia="zh-CN"/>
              </w:rPr>
            </w:pPr>
          </w:p>
        </w:tc>
        <w:tc>
          <w:tcPr>
            <w:tcW w:w="595" w:type="pct"/>
            <w:vMerge w:val="continue"/>
            <w:tcBorders>
              <w:top w:val="nil"/>
              <w:left w:val="single" w:color="auto" w:sz="4" w:space="0"/>
              <w:bottom w:val="single" w:color="auto" w:sz="4" w:space="0"/>
              <w:right w:val="single" w:color="auto" w:sz="4" w:space="0"/>
            </w:tcBorders>
            <w:noWrap w:val="0"/>
            <w:vAlign w:val="center"/>
          </w:tcPr>
          <w:p w14:paraId="55A7F999">
            <w:pPr>
              <w:spacing w:line="240" w:lineRule="auto"/>
              <w:rPr>
                <w:rFonts w:hint="eastAsia"/>
                <w:lang w:val="en-US" w:eastAsia="zh-CN"/>
              </w:rPr>
            </w:pPr>
          </w:p>
        </w:tc>
        <w:tc>
          <w:tcPr>
            <w:tcW w:w="1052" w:type="pct"/>
            <w:tcBorders>
              <w:top w:val="nil"/>
              <w:left w:val="nil"/>
              <w:bottom w:val="single" w:color="auto" w:sz="4" w:space="0"/>
              <w:right w:val="single" w:color="auto" w:sz="4" w:space="0"/>
            </w:tcBorders>
            <w:noWrap w:val="0"/>
            <w:vAlign w:val="center"/>
          </w:tcPr>
          <w:p w14:paraId="6D956C71">
            <w:pPr>
              <w:spacing w:line="240" w:lineRule="auto"/>
              <w:rPr>
                <w:rFonts w:hint="eastAsia"/>
                <w:lang w:val="en-US" w:eastAsia="zh-CN"/>
              </w:rPr>
            </w:pPr>
            <w:r>
              <w:rPr>
                <w:rFonts w:hint="eastAsia"/>
                <w:lang w:val="en-US" w:eastAsia="zh-CN"/>
              </w:rPr>
              <w:t>胸单</w:t>
            </w:r>
          </w:p>
        </w:tc>
        <w:tc>
          <w:tcPr>
            <w:tcW w:w="639" w:type="pct"/>
            <w:tcBorders>
              <w:top w:val="nil"/>
              <w:left w:val="nil"/>
              <w:bottom w:val="single" w:color="auto" w:sz="4" w:space="0"/>
              <w:right w:val="single" w:color="auto" w:sz="4" w:space="0"/>
            </w:tcBorders>
            <w:noWrap w:val="0"/>
            <w:vAlign w:val="center"/>
          </w:tcPr>
          <w:p w14:paraId="120A4B22">
            <w:pPr>
              <w:spacing w:line="240" w:lineRule="auto"/>
              <w:rPr>
                <w:rFonts w:hint="eastAsia"/>
                <w:lang w:val="en-US" w:eastAsia="zh-CN"/>
              </w:rPr>
            </w:pPr>
            <w:r>
              <w:rPr>
                <w:rFonts w:hint="eastAsia"/>
                <w:lang w:val="en-US" w:eastAsia="zh-CN"/>
              </w:rPr>
              <w:t>1</w:t>
            </w:r>
          </w:p>
        </w:tc>
        <w:tc>
          <w:tcPr>
            <w:tcW w:w="359" w:type="pct"/>
            <w:tcBorders>
              <w:top w:val="nil"/>
              <w:left w:val="nil"/>
              <w:bottom w:val="single" w:color="auto" w:sz="4" w:space="0"/>
              <w:right w:val="single" w:color="auto" w:sz="4" w:space="0"/>
            </w:tcBorders>
            <w:noWrap w:val="0"/>
            <w:vAlign w:val="center"/>
          </w:tcPr>
          <w:p w14:paraId="1159F8B6">
            <w:pPr>
              <w:spacing w:line="240" w:lineRule="auto"/>
              <w:rPr>
                <w:rFonts w:hint="eastAsia"/>
                <w:lang w:val="en-US" w:eastAsia="zh-CN"/>
              </w:rPr>
            </w:pPr>
            <w:r>
              <w:rPr>
                <w:rFonts w:hint="eastAsia"/>
                <w:lang w:val="en-US" w:eastAsia="zh-CN"/>
              </w:rPr>
              <w:t>条</w:t>
            </w:r>
          </w:p>
        </w:tc>
        <w:tc>
          <w:tcPr>
            <w:tcW w:w="883" w:type="pct"/>
            <w:tcBorders>
              <w:top w:val="nil"/>
              <w:left w:val="nil"/>
              <w:bottom w:val="single" w:color="auto" w:sz="4" w:space="0"/>
              <w:right w:val="single" w:color="auto" w:sz="4" w:space="0"/>
            </w:tcBorders>
            <w:noWrap w:val="0"/>
            <w:vAlign w:val="center"/>
          </w:tcPr>
          <w:p w14:paraId="294B0E77">
            <w:pPr>
              <w:spacing w:line="240" w:lineRule="auto"/>
              <w:rPr>
                <w:rFonts w:hint="eastAsia"/>
                <w:lang w:val="en-US" w:eastAsia="zh-CN"/>
              </w:rPr>
            </w:pPr>
            <w:r>
              <w:rPr>
                <w:rFonts w:hint="eastAsia"/>
                <w:lang w:val="en-US" w:eastAsia="zh-CN"/>
              </w:rPr>
              <w:t>320*280,5*40</w:t>
            </w:r>
          </w:p>
        </w:tc>
        <w:tc>
          <w:tcPr>
            <w:tcW w:w="641" w:type="pct"/>
            <w:tcBorders>
              <w:top w:val="nil"/>
              <w:left w:val="nil"/>
              <w:bottom w:val="single" w:color="auto" w:sz="4" w:space="0"/>
              <w:right w:val="single" w:color="auto" w:sz="4" w:space="0"/>
            </w:tcBorders>
            <w:noWrap w:val="0"/>
            <w:vAlign w:val="center"/>
          </w:tcPr>
          <w:p w14:paraId="7C4D0ECE">
            <w:pPr>
              <w:spacing w:line="240" w:lineRule="auto"/>
              <w:rPr>
                <w:rFonts w:hint="eastAsia"/>
                <w:lang w:val="en-US" w:eastAsia="zh-CN"/>
              </w:rPr>
            </w:pPr>
            <w:r>
              <w:rPr>
                <w:rFonts w:hint="eastAsia"/>
                <w:lang w:val="en-US" w:eastAsia="zh-CN"/>
              </w:rPr>
              <w:t>防+关键区域吸</w:t>
            </w:r>
          </w:p>
        </w:tc>
        <w:tc>
          <w:tcPr>
            <w:tcW w:w="568" w:type="pct"/>
            <w:vMerge w:val="continue"/>
            <w:tcBorders>
              <w:top w:val="nil"/>
              <w:left w:val="single" w:color="auto" w:sz="4" w:space="0"/>
              <w:bottom w:val="single" w:color="000000" w:sz="4" w:space="0"/>
              <w:right w:val="single" w:color="auto" w:sz="4" w:space="0"/>
            </w:tcBorders>
            <w:noWrap w:val="0"/>
            <w:vAlign w:val="center"/>
          </w:tcPr>
          <w:p w14:paraId="34FCD389">
            <w:pPr>
              <w:spacing w:line="240" w:lineRule="auto"/>
              <w:jc w:val="center"/>
              <w:rPr>
                <w:rFonts w:hint="eastAsia"/>
                <w:lang w:val="en-US" w:eastAsia="zh-CN"/>
              </w:rPr>
            </w:pPr>
          </w:p>
        </w:tc>
      </w:tr>
      <w:tr w14:paraId="771001CA">
        <w:tblPrEx>
          <w:tblCellMar>
            <w:top w:w="0" w:type="dxa"/>
            <w:left w:w="108" w:type="dxa"/>
            <w:bottom w:w="0" w:type="dxa"/>
            <w:right w:w="108" w:type="dxa"/>
          </w:tblCellMar>
        </w:tblPrEx>
        <w:trPr>
          <w:trHeight w:val="300" w:hRule="atLeast"/>
          <w:jc w:val="center"/>
        </w:trPr>
        <w:tc>
          <w:tcPr>
            <w:tcW w:w="259" w:type="pct"/>
            <w:vMerge w:val="restart"/>
            <w:tcBorders>
              <w:top w:val="nil"/>
              <w:left w:val="single" w:color="auto" w:sz="4" w:space="0"/>
              <w:bottom w:val="single" w:color="auto" w:sz="4" w:space="0"/>
              <w:right w:val="single" w:color="auto" w:sz="4" w:space="0"/>
            </w:tcBorders>
            <w:noWrap w:val="0"/>
            <w:vAlign w:val="center"/>
          </w:tcPr>
          <w:p w14:paraId="3EB3E6B7">
            <w:pPr>
              <w:spacing w:line="240" w:lineRule="auto"/>
              <w:rPr>
                <w:rFonts w:hint="eastAsia"/>
                <w:lang w:val="en-US" w:eastAsia="zh-CN"/>
              </w:rPr>
            </w:pPr>
            <w:r>
              <w:rPr>
                <w:rFonts w:hint="eastAsia"/>
                <w:lang w:val="en-US" w:eastAsia="zh-CN"/>
              </w:rPr>
              <w:t>2</w:t>
            </w:r>
          </w:p>
        </w:tc>
        <w:tc>
          <w:tcPr>
            <w:tcW w:w="595" w:type="pct"/>
            <w:vMerge w:val="restart"/>
            <w:tcBorders>
              <w:top w:val="nil"/>
              <w:left w:val="single" w:color="auto" w:sz="4" w:space="0"/>
              <w:bottom w:val="single" w:color="auto" w:sz="4" w:space="0"/>
              <w:right w:val="single" w:color="auto" w:sz="4" w:space="0"/>
            </w:tcBorders>
            <w:noWrap w:val="0"/>
            <w:vAlign w:val="center"/>
          </w:tcPr>
          <w:p w14:paraId="0E44BA36">
            <w:pPr>
              <w:spacing w:line="240" w:lineRule="auto"/>
              <w:rPr>
                <w:rFonts w:hint="eastAsia"/>
                <w:lang w:val="en-US" w:eastAsia="zh-CN"/>
              </w:rPr>
            </w:pPr>
            <w:r>
              <w:rPr>
                <w:rFonts w:hint="eastAsia"/>
                <w:lang w:val="en-US" w:eastAsia="zh-CN"/>
              </w:rPr>
              <w:t>六尺巾包</w:t>
            </w:r>
          </w:p>
        </w:tc>
        <w:tc>
          <w:tcPr>
            <w:tcW w:w="1052" w:type="pct"/>
            <w:tcBorders>
              <w:top w:val="nil"/>
              <w:left w:val="nil"/>
              <w:bottom w:val="single" w:color="auto" w:sz="4" w:space="0"/>
              <w:right w:val="single" w:color="auto" w:sz="4" w:space="0"/>
            </w:tcBorders>
            <w:noWrap w:val="0"/>
            <w:vAlign w:val="center"/>
          </w:tcPr>
          <w:p w14:paraId="23D47DBD">
            <w:pPr>
              <w:spacing w:line="240" w:lineRule="auto"/>
              <w:rPr>
                <w:rFonts w:hint="eastAsia"/>
                <w:lang w:val="en-US" w:eastAsia="zh-CN"/>
              </w:rPr>
            </w:pPr>
            <w:r>
              <w:rPr>
                <w:rFonts w:hint="eastAsia"/>
                <w:lang w:val="en-US" w:eastAsia="zh-CN"/>
              </w:rPr>
              <w:t>包布</w:t>
            </w:r>
          </w:p>
        </w:tc>
        <w:tc>
          <w:tcPr>
            <w:tcW w:w="639" w:type="pct"/>
            <w:tcBorders>
              <w:top w:val="nil"/>
              <w:left w:val="nil"/>
              <w:bottom w:val="single" w:color="auto" w:sz="4" w:space="0"/>
              <w:right w:val="single" w:color="auto" w:sz="4" w:space="0"/>
            </w:tcBorders>
            <w:noWrap w:val="0"/>
            <w:vAlign w:val="center"/>
          </w:tcPr>
          <w:p w14:paraId="7C1C7E35">
            <w:pPr>
              <w:spacing w:line="240" w:lineRule="auto"/>
              <w:rPr>
                <w:rFonts w:hint="eastAsia"/>
                <w:lang w:val="en-US" w:eastAsia="zh-CN"/>
              </w:rPr>
            </w:pPr>
            <w:r>
              <w:rPr>
                <w:rFonts w:hint="eastAsia"/>
                <w:lang w:val="en-US" w:eastAsia="zh-CN"/>
              </w:rPr>
              <w:t>2</w:t>
            </w:r>
          </w:p>
        </w:tc>
        <w:tc>
          <w:tcPr>
            <w:tcW w:w="359" w:type="pct"/>
            <w:tcBorders>
              <w:top w:val="nil"/>
              <w:left w:val="nil"/>
              <w:bottom w:val="single" w:color="auto" w:sz="4" w:space="0"/>
              <w:right w:val="single" w:color="auto" w:sz="4" w:space="0"/>
            </w:tcBorders>
            <w:noWrap w:val="0"/>
            <w:vAlign w:val="center"/>
          </w:tcPr>
          <w:p w14:paraId="41F0A130">
            <w:pPr>
              <w:spacing w:line="240" w:lineRule="auto"/>
              <w:rPr>
                <w:rFonts w:hint="eastAsia"/>
                <w:lang w:val="en-US" w:eastAsia="zh-CN"/>
              </w:rPr>
            </w:pPr>
            <w:r>
              <w:rPr>
                <w:rFonts w:hint="eastAsia"/>
                <w:lang w:val="en-US" w:eastAsia="zh-CN"/>
              </w:rPr>
              <w:t>块</w:t>
            </w:r>
          </w:p>
        </w:tc>
        <w:tc>
          <w:tcPr>
            <w:tcW w:w="883" w:type="pct"/>
            <w:tcBorders>
              <w:top w:val="nil"/>
              <w:left w:val="nil"/>
              <w:bottom w:val="single" w:color="auto" w:sz="4" w:space="0"/>
              <w:right w:val="single" w:color="auto" w:sz="4" w:space="0"/>
            </w:tcBorders>
            <w:noWrap w:val="0"/>
            <w:vAlign w:val="center"/>
          </w:tcPr>
          <w:p w14:paraId="7734E673">
            <w:pPr>
              <w:spacing w:line="240" w:lineRule="auto"/>
              <w:rPr>
                <w:rFonts w:hint="eastAsia"/>
                <w:lang w:val="en-US" w:eastAsia="zh-CN"/>
              </w:rPr>
            </w:pPr>
            <w:r>
              <w:rPr>
                <w:rFonts w:hint="eastAsia"/>
                <w:lang w:val="en-US" w:eastAsia="zh-CN"/>
              </w:rPr>
              <w:t>110*110</w:t>
            </w:r>
          </w:p>
        </w:tc>
        <w:tc>
          <w:tcPr>
            <w:tcW w:w="641" w:type="pct"/>
            <w:tcBorders>
              <w:top w:val="nil"/>
              <w:left w:val="nil"/>
              <w:bottom w:val="single" w:color="auto" w:sz="4" w:space="0"/>
              <w:right w:val="single" w:color="auto" w:sz="4" w:space="0"/>
            </w:tcBorders>
            <w:noWrap w:val="0"/>
            <w:vAlign w:val="center"/>
          </w:tcPr>
          <w:p w14:paraId="120E5170">
            <w:pPr>
              <w:spacing w:line="240" w:lineRule="auto"/>
              <w:rPr>
                <w:rFonts w:hint="eastAsia"/>
                <w:lang w:val="en-US" w:eastAsia="zh-CN"/>
              </w:rPr>
            </w:pPr>
            <w:r>
              <w:rPr>
                <w:rFonts w:hint="eastAsia"/>
                <w:lang w:val="en-US" w:eastAsia="zh-CN"/>
              </w:rPr>
              <w:t>防</w:t>
            </w:r>
          </w:p>
        </w:tc>
        <w:tc>
          <w:tcPr>
            <w:tcW w:w="568" w:type="pct"/>
            <w:vMerge w:val="restart"/>
            <w:tcBorders>
              <w:top w:val="nil"/>
              <w:left w:val="single" w:color="auto" w:sz="4" w:space="0"/>
              <w:bottom w:val="single" w:color="000000" w:sz="4" w:space="0"/>
              <w:right w:val="single" w:color="auto" w:sz="4" w:space="0"/>
            </w:tcBorders>
            <w:noWrap w:val="0"/>
            <w:vAlign w:val="center"/>
          </w:tcPr>
          <w:p w14:paraId="59095D6D">
            <w:pPr>
              <w:spacing w:line="240" w:lineRule="auto"/>
              <w:jc w:val="center"/>
              <w:rPr>
                <w:rFonts w:hint="default"/>
                <w:lang w:val="en-US" w:eastAsia="zh-CN"/>
              </w:rPr>
            </w:pPr>
            <w:r>
              <w:rPr>
                <w:rFonts w:hint="eastAsia"/>
                <w:lang w:val="en-US" w:eastAsia="zh-CN"/>
              </w:rPr>
              <w:t>11569</w:t>
            </w:r>
          </w:p>
        </w:tc>
      </w:tr>
      <w:tr w14:paraId="57F391D6">
        <w:tblPrEx>
          <w:tblCellMar>
            <w:top w:w="0" w:type="dxa"/>
            <w:left w:w="108" w:type="dxa"/>
            <w:bottom w:w="0" w:type="dxa"/>
            <w:right w:w="108" w:type="dxa"/>
          </w:tblCellMar>
        </w:tblPrEx>
        <w:trPr>
          <w:trHeight w:val="300" w:hRule="atLeast"/>
          <w:jc w:val="center"/>
        </w:trPr>
        <w:tc>
          <w:tcPr>
            <w:tcW w:w="259" w:type="pct"/>
            <w:vMerge w:val="continue"/>
            <w:tcBorders>
              <w:top w:val="nil"/>
              <w:left w:val="single" w:color="auto" w:sz="4" w:space="0"/>
              <w:bottom w:val="single" w:color="auto" w:sz="4" w:space="0"/>
              <w:right w:val="single" w:color="auto" w:sz="4" w:space="0"/>
            </w:tcBorders>
            <w:noWrap w:val="0"/>
            <w:vAlign w:val="center"/>
          </w:tcPr>
          <w:p w14:paraId="6C60631B">
            <w:pPr>
              <w:spacing w:line="240" w:lineRule="auto"/>
              <w:rPr>
                <w:rFonts w:hint="eastAsia"/>
                <w:lang w:val="en-US" w:eastAsia="zh-CN"/>
              </w:rPr>
            </w:pPr>
          </w:p>
        </w:tc>
        <w:tc>
          <w:tcPr>
            <w:tcW w:w="595" w:type="pct"/>
            <w:vMerge w:val="continue"/>
            <w:tcBorders>
              <w:top w:val="nil"/>
              <w:left w:val="single" w:color="auto" w:sz="4" w:space="0"/>
              <w:bottom w:val="single" w:color="auto" w:sz="4" w:space="0"/>
              <w:right w:val="single" w:color="auto" w:sz="4" w:space="0"/>
            </w:tcBorders>
            <w:noWrap w:val="0"/>
            <w:vAlign w:val="center"/>
          </w:tcPr>
          <w:p w14:paraId="7861EF41">
            <w:pPr>
              <w:spacing w:line="240" w:lineRule="auto"/>
              <w:rPr>
                <w:rFonts w:hint="eastAsia"/>
                <w:lang w:val="en-US" w:eastAsia="zh-CN"/>
              </w:rPr>
            </w:pPr>
          </w:p>
        </w:tc>
        <w:tc>
          <w:tcPr>
            <w:tcW w:w="1052" w:type="pct"/>
            <w:tcBorders>
              <w:top w:val="nil"/>
              <w:left w:val="nil"/>
              <w:bottom w:val="single" w:color="auto" w:sz="4" w:space="0"/>
              <w:right w:val="single" w:color="auto" w:sz="4" w:space="0"/>
            </w:tcBorders>
            <w:noWrap w:val="0"/>
            <w:vAlign w:val="center"/>
          </w:tcPr>
          <w:p w14:paraId="7C0900F8">
            <w:pPr>
              <w:spacing w:line="240" w:lineRule="auto"/>
              <w:rPr>
                <w:rFonts w:hint="eastAsia"/>
                <w:lang w:val="en-US" w:eastAsia="zh-CN"/>
              </w:rPr>
            </w:pPr>
            <w:r>
              <w:rPr>
                <w:rFonts w:hint="eastAsia"/>
                <w:lang w:val="en-US" w:eastAsia="zh-CN"/>
              </w:rPr>
              <w:t>六尺巾</w:t>
            </w:r>
          </w:p>
        </w:tc>
        <w:tc>
          <w:tcPr>
            <w:tcW w:w="639" w:type="pct"/>
            <w:tcBorders>
              <w:top w:val="nil"/>
              <w:left w:val="nil"/>
              <w:bottom w:val="single" w:color="auto" w:sz="4" w:space="0"/>
              <w:right w:val="single" w:color="auto" w:sz="4" w:space="0"/>
            </w:tcBorders>
            <w:noWrap w:val="0"/>
            <w:vAlign w:val="center"/>
          </w:tcPr>
          <w:p w14:paraId="4F2171AB">
            <w:pPr>
              <w:spacing w:line="240" w:lineRule="auto"/>
              <w:rPr>
                <w:rFonts w:hint="eastAsia"/>
                <w:lang w:val="en-US" w:eastAsia="zh-CN"/>
              </w:rPr>
            </w:pPr>
            <w:r>
              <w:rPr>
                <w:rFonts w:hint="eastAsia"/>
                <w:lang w:val="en-US" w:eastAsia="zh-CN"/>
              </w:rPr>
              <w:t>3</w:t>
            </w:r>
          </w:p>
        </w:tc>
        <w:tc>
          <w:tcPr>
            <w:tcW w:w="359" w:type="pct"/>
            <w:tcBorders>
              <w:top w:val="nil"/>
              <w:left w:val="nil"/>
              <w:bottom w:val="single" w:color="auto" w:sz="4" w:space="0"/>
              <w:right w:val="single" w:color="auto" w:sz="4" w:space="0"/>
            </w:tcBorders>
            <w:noWrap w:val="0"/>
            <w:vAlign w:val="center"/>
          </w:tcPr>
          <w:p w14:paraId="4B317E3C">
            <w:pPr>
              <w:spacing w:line="240" w:lineRule="auto"/>
              <w:rPr>
                <w:rFonts w:hint="eastAsia"/>
                <w:lang w:val="en-US" w:eastAsia="zh-CN"/>
              </w:rPr>
            </w:pPr>
            <w:r>
              <w:rPr>
                <w:rFonts w:hint="eastAsia"/>
                <w:lang w:val="en-US" w:eastAsia="zh-CN"/>
              </w:rPr>
              <w:t>条</w:t>
            </w:r>
          </w:p>
        </w:tc>
        <w:tc>
          <w:tcPr>
            <w:tcW w:w="883" w:type="pct"/>
            <w:tcBorders>
              <w:top w:val="nil"/>
              <w:left w:val="nil"/>
              <w:bottom w:val="single" w:color="auto" w:sz="4" w:space="0"/>
              <w:right w:val="single" w:color="auto" w:sz="4" w:space="0"/>
            </w:tcBorders>
            <w:noWrap w:val="0"/>
            <w:vAlign w:val="center"/>
          </w:tcPr>
          <w:p w14:paraId="6D0D94E5">
            <w:pPr>
              <w:spacing w:line="240" w:lineRule="auto"/>
              <w:rPr>
                <w:rFonts w:hint="eastAsia"/>
                <w:lang w:val="en-US" w:eastAsia="zh-CN"/>
              </w:rPr>
            </w:pPr>
            <w:r>
              <w:rPr>
                <w:rFonts w:hint="eastAsia"/>
                <w:lang w:val="en-US" w:eastAsia="zh-CN"/>
              </w:rPr>
              <w:t>220*160</w:t>
            </w:r>
          </w:p>
        </w:tc>
        <w:tc>
          <w:tcPr>
            <w:tcW w:w="641" w:type="pct"/>
            <w:tcBorders>
              <w:top w:val="nil"/>
              <w:left w:val="nil"/>
              <w:bottom w:val="single" w:color="auto" w:sz="4" w:space="0"/>
              <w:right w:val="single" w:color="auto" w:sz="4" w:space="0"/>
            </w:tcBorders>
            <w:noWrap w:val="0"/>
            <w:vAlign w:val="center"/>
          </w:tcPr>
          <w:p w14:paraId="3D9E325C">
            <w:pPr>
              <w:spacing w:line="240" w:lineRule="auto"/>
              <w:rPr>
                <w:rFonts w:hint="eastAsia"/>
                <w:lang w:val="en-US" w:eastAsia="zh-CN"/>
              </w:rPr>
            </w:pPr>
            <w:r>
              <w:rPr>
                <w:rFonts w:hint="eastAsia"/>
                <w:lang w:val="en-US" w:eastAsia="zh-CN"/>
              </w:rPr>
              <w:t>防</w:t>
            </w:r>
          </w:p>
        </w:tc>
        <w:tc>
          <w:tcPr>
            <w:tcW w:w="568" w:type="pct"/>
            <w:vMerge w:val="continue"/>
            <w:tcBorders>
              <w:top w:val="nil"/>
              <w:left w:val="single" w:color="auto" w:sz="4" w:space="0"/>
              <w:bottom w:val="single" w:color="000000" w:sz="4" w:space="0"/>
              <w:right w:val="single" w:color="auto" w:sz="4" w:space="0"/>
            </w:tcBorders>
            <w:noWrap w:val="0"/>
            <w:vAlign w:val="center"/>
          </w:tcPr>
          <w:p w14:paraId="3EA741DD">
            <w:pPr>
              <w:spacing w:line="240" w:lineRule="auto"/>
              <w:jc w:val="center"/>
              <w:rPr>
                <w:rFonts w:hint="eastAsia"/>
                <w:lang w:val="en-US" w:eastAsia="zh-CN"/>
              </w:rPr>
            </w:pPr>
          </w:p>
        </w:tc>
      </w:tr>
      <w:tr w14:paraId="79D819BC">
        <w:tblPrEx>
          <w:tblCellMar>
            <w:top w:w="0" w:type="dxa"/>
            <w:left w:w="108" w:type="dxa"/>
            <w:bottom w:w="0" w:type="dxa"/>
            <w:right w:w="108" w:type="dxa"/>
          </w:tblCellMar>
        </w:tblPrEx>
        <w:trPr>
          <w:trHeight w:val="300" w:hRule="atLeast"/>
          <w:jc w:val="center"/>
        </w:trPr>
        <w:tc>
          <w:tcPr>
            <w:tcW w:w="259" w:type="pct"/>
            <w:vMerge w:val="restart"/>
            <w:tcBorders>
              <w:top w:val="nil"/>
              <w:left w:val="single" w:color="auto" w:sz="4" w:space="0"/>
              <w:bottom w:val="single" w:color="auto" w:sz="4" w:space="0"/>
              <w:right w:val="single" w:color="auto" w:sz="4" w:space="0"/>
            </w:tcBorders>
            <w:noWrap w:val="0"/>
            <w:vAlign w:val="center"/>
          </w:tcPr>
          <w:p w14:paraId="76F8DB27">
            <w:pPr>
              <w:spacing w:line="240" w:lineRule="auto"/>
              <w:rPr>
                <w:rFonts w:hint="eastAsia"/>
                <w:lang w:val="en-US" w:eastAsia="zh-CN"/>
              </w:rPr>
            </w:pPr>
            <w:r>
              <w:rPr>
                <w:rFonts w:hint="eastAsia"/>
                <w:lang w:val="en-US" w:eastAsia="zh-CN"/>
              </w:rPr>
              <w:t>3</w:t>
            </w:r>
          </w:p>
        </w:tc>
        <w:tc>
          <w:tcPr>
            <w:tcW w:w="595" w:type="pct"/>
            <w:vMerge w:val="restart"/>
            <w:tcBorders>
              <w:top w:val="nil"/>
              <w:left w:val="single" w:color="auto" w:sz="4" w:space="0"/>
              <w:bottom w:val="single" w:color="auto" w:sz="4" w:space="0"/>
              <w:right w:val="single" w:color="auto" w:sz="4" w:space="0"/>
            </w:tcBorders>
            <w:noWrap w:val="0"/>
            <w:vAlign w:val="center"/>
          </w:tcPr>
          <w:p w14:paraId="5B7CD769">
            <w:pPr>
              <w:spacing w:line="240" w:lineRule="auto"/>
              <w:rPr>
                <w:rFonts w:hint="eastAsia"/>
                <w:lang w:val="en-US" w:eastAsia="zh-CN"/>
              </w:rPr>
            </w:pPr>
            <w:r>
              <w:rPr>
                <w:rFonts w:hint="eastAsia"/>
                <w:lang w:val="en-US" w:eastAsia="zh-CN"/>
              </w:rPr>
              <w:t>外门剖腹单</w:t>
            </w:r>
          </w:p>
        </w:tc>
        <w:tc>
          <w:tcPr>
            <w:tcW w:w="1052" w:type="pct"/>
            <w:tcBorders>
              <w:top w:val="nil"/>
              <w:left w:val="nil"/>
              <w:bottom w:val="single" w:color="auto" w:sz="4" w:space="0"/>
              <w:right w:val="single" w:color="auto" w:sz="4" w:space="0"/>
            </w:tcBorders>
            <w:noWrap w:val="0"/>
            <w:vAlign w:val="center"/>
          </w:tcPr>
          <w:p w14:paraId="3C311BF7">
            <w:pPr>
              <w:spacing w:line="240" w:lineRule="auto"/>
              <w:rPr>
                <w:rFonts w:hint="eastAsia"/>
                <w:lang w:val="en-US" w:eastAsia="zh-CN"/>
              </w:rPr>
            </w:pPr>
            <w:r>
              <w:rPr>
                <w:rFonts w:hint="eastAsia"/>
                <w:lang w:val="en-US" w:eastAsia="zh-CN"/>
              </w:rPr>
              <w:t>包布</w:t>
            </w:r>
          </w:p>
        </w:tc>
        <w:tc>
          <w:tcPr>
            <w:tcW w:w="639" w:type="pct"/>
            <w:tcBorders>
              <w:top w:val="nil"/>
              <w:left w:val="nil"/>
              <w:bottom w:val="single" w:color="auto" w:sz="4" w:space="0"/>
              <w:right w:val="single" w:color="auto" w:sz="4" w:space="0"/>
            </w:tcBorders>
            <w:noWrap w:val="0"/>
            <w:vAlign w:val="center"/>
          </w:tcPr>
          <w:p w14:paraId="605EBE1C">
            <w:pPr>
              <w:spacing w:line="240" w:lineRule="auto"/>
              <w:rPr>
                <w:rFonts w:hint="eastAsia"/>
                <w:lang w:val="en-US" w:eastAsia="zh-CN"/>
              </w:rPr>
            </w:pPr>
            <w:r>
              <w:rPr>
                <w:rFonts w:hint="eastAsia"/>
                <w:lang w:val="en-US" w:eastAsia="zh-CN"/>
              </w:rPr>
              <w:t>1</w:t>
            </w:r>
          </w:p>
        </w:tc>
        <w:tc>
          <w:tcPr>
            <w:tcW w:w="359" w:type="pct"/>
            <w:tcBorders>
              <w:top w:val="nil"/>
              <w:left w:val="nil"/>
              <w:bottom w:val="single" w:color="auto" w:sz="4" w:space="0"/>
              <w:right w:val="single" w:color="auto" w:sz="4" w:space="0"/>
            </w:tcBorders>
            <w:noWrap w:val="0"/>
            <w:vAlign w:val="center"/>
          </w:tcPr>
          <w:p w14:paraId="20C63D49">
            <w:pPr>
              <w:spacing w:line="240" w:lineRule="auto"/>
              <w:rPr>
                <w:rFonts w:hint="eastAsia"/>
                <w:lang w:val="en-US" w:eastAsia="zh-CN"/>
              </w:rPr>
            </w:pPr>
            <w:r>
              <w:rPr>
                <w:rFonts w:hint="eastAsia"/>
                <w:lang w:val="en-US" w:eastAsia="zh-CN"/>
              </w:rPr>
              <w:t>块</w:t>
            </w:r>
          </w:p>
        </w:tc>
        <w:tc>
          <w:tcPr>
            <w:tcW w:w="883" w:type="pct"/>
            <w:tcBorders>
              <w:top w:val="nil"/>
              <w:left w:val="nil"/>
              <w:bottom w:val="single" w:color="auto" w:sz="4" w:space="0"/>
              <w:right w:val="single" w:color="auto" w:sz="4" w:space="0"/>
            </w:tcBorders>
            <w:noWrap w:val="0"/>
            <w:vAlign w:val="center"/>
          </w:tcPr>
          <w:p w14:paraId="347D33BF">
            <w:pPr>
              <w:spacing w:line="240" w:lineRule="auto"/>
              <w:rPr>
                <w:rFonts w:hint="eastAsia"/>
                <w:lang w:val="en-US" w:eastAsia="zh-CN"/>
              </w:rPr>
            </w:pPr>
            <w:r>
              <w:rPr>
                <w:rFonts w:hint="eastAsia"/>
                <w:lang w:val="en-US" w:eastAsia="zh-CN"/>
              </w:rPr>
              <w:t>110*110</w:t>
            </w:r>
          </w:p>
        </w:tc>
        <w:tc>
          <w:tcPr>
            <w:tcW w:w="641" w:type="pct"/>
            <w:tcBorders>
              <w:top w:val="nil"/>
              <w:left w:val="nil"/>
              <w:bottom w:val="single" w:color="auto" w:sz="4" w:space="0"/>
              <w:right w:val="single" w:color="auto" w:sz="4" w:space="0"/>
            </w:tcBorders>
            <w:noWrap w:val="0"/>
            <w:vAlign w:val="center"/>
          </w:tcPr>
          <w:p w14:paraId="6CEA3BA7">
            <w:pPr>
              <w:spacing w:line="240" w:lineRule="auto"/>
              <w:rPr>
                <w:rFonts w:hint="eastAsia"/>
                <w:lang w:val="en-US" w:eastAsia="zh-CN"/>
              </w:rPr>
            </w:pPr>
            <w:r>
              <w:rPr>
                <w:rFonts w:hint="eastAsia"/>
                <w:lang w:val="en-US" w:eastAsia="zh-CN"/>
              </w:rPr>
              <w:t>防</w:t>
            </w:r>
          </w:p>
        </w:tc>
        <w:tc>
          <w:tcPr>
            <w:tcW w:w="568" w:type="pct"/>
            <w:vMerge w:val="restart"/>
            <w:tcBorders>
              <w:top w:val="nil"/>
              <w:left w:val="single" w:color="auto" w:sz="4" w:space="0"/>
              <w:bottom w:val="single" w:color="000000" w:sz="4" w:space="0"/>
              <w:right w:val="single" w:color="auto" w:sz="4" w:space="0"/>
            </w:tcBorders>
            <w:noWrap w:val="0"/>
            <w:vAlign w:val="center"/>
          </w:tcPr>
          <w:p w14:paraId="2850CB66">
            <w:pPr>
              <w:spacing w:line="240" w:lineRule="auto"/>
              <w:jc w:val="center"/>
              <w:rPr>
                <w:rFonts w:hint="default"/>
                <w:lang w:val="en-US" w:eastAsia="zh-CN"/>
              </w:rPr>
            </w:pPr>
            <w:r>
              <w:rPr>
                <w:rFonts w:hint="eastAsia"/>
                <w:lang w:val="en-US" w:eastAsia="zh-CN"/>
              </w:rPr>
              <w:t>135</w:t>
            </w:r>
          </w:p>
        </w:tc>
      </w:tr>
      <w:tr w14:paraId="4578D7DE">
        <w:tblPrEx>
          <w:tblCellMar>
            <w:top w:w="0" w:type="dxa"/>
            <w:left w:w="108" w:type="dxa"/>
            <w:bottom w:w="0" w:type="dxa"/>
            <w:right w:w="108" w:type="dxa"/>
          </w:tblCellMar>
        </w:tblPrEx>
        <w:trPr>
          <w:trHeight w:val="300" w:hRule="atLeast"/>
          <w:jc w:val="center"/>
        </w:trPr>
        <w:tc>
          <w:tcPr>
            <w:tcW w:w="259" w:type="pct"/>
            <w:vMerge w:val="continue"/>
            <w:tcBorders>
              <w:top w:val="nil"/>
              <w:left w:val="single" w:color="auto" w:sz="4" w:space="0"/>
              <w:bottom w:val="single" w:color="auto" w:sz="4" w:space="0"/>
              <w:right w:val="single" w:color="auto" w:sz="4" w:space="0"/>
            </w:tcBorders>
            <w:noWrap w:val="0"/>
            <w:vAlign w:val="center"/>
          </w:tcPr>
          <w:p w14:paraId="2FB48CCF">
            <w:pPr>
              <w:spacing w:line="240" w:lineRule="auto"/>
              <w:rPr>
                <w:rFonts w:hint="eastAsia"/>
                <w:lang w:val="en-US" w:eastAsia="zh-CN"/>
              </w:rPr>
            </w:pPr>
          </w:p>
        </w:tc>
        <w:tc>
          <w:tcPr>
            <w:tcW w:w="595" w:type="pct"/>
            <w:vMerge w:val="continue"/>
            <w:tcBorders>
              <w:top w:val="nil"/>
              <w:left w:val="single" w:color="auto" w:sz="4" w:space="0"/>
              <w:bottom w:val="single" w:color="auto" w:sz="4" w:space="0"/>
              <w:right w:val="single" w:color="auto" w:sz="4" w:space="0"/>
            </w:tcBorders>
            <w:noWrap w:val="0"/>
            <w:vAlign w:val="center"/>
          </w:tcPr>
          <w:p w14:paraId="481CBF8B">
            <w:pPr>
              <w:spacing w:line="240" w:lineRule="auto"/>
              <w:rPr>
                <w:rFonts w:hint="eastAsia"/>
                <w:lang w:val="en-US" w:eastAsia="zh-CN"/>
              </w:rPr>
            </w:pPr>
          </w:p>
        </w:tc>
        <w:tc>
          <w:tcPr>
            <w:tcW w:w="1052" w:type="pct"/>
            <w:tcBorders>
              <w:top w:val="nil"/>
              <w:left w:val="nil"/>
              <w:bottom w:val="single" w:color="auto" w:sz="4" w:space="0"/>
              <w:right w:val="single" w:color="auto" w:sz="4" w:space="0"/>
            </w:tcBorders>
            <w:noWrap w:val="0"/>
            <w:vAlign w:val="center"/>
          </w:tcPr>
          <w:p w14:paraId="4556F6DB">
            <w:pPr>
              <w:spacing w:line="240" w:lineRule="auto"/>
              <w:rPr>
                <w:rFonts w:hint="eastAsia"/>
                <w:lang w:val="en-US" w:eastAsia="zh-CN"/>
              </w:rPr>
            </w:pPr>
            <w:r>
              <w:rPr>
                <w:rFonts w:hint="eastAsia"/>
                <w:lang w:val="en-US" w:eastAsia="zh-CN"/>
              </w:rPr>
              <w:t>六尺巾</w:t>
            </w:r>
          </w:p>
        </w:tc>
        <w:tc>
          <w:tcPr>
            <w:tcW w:w="639" w:type="pct"/>
            <w:tcBorders>
              <w:top w:val="nil"/>
              <w:left w:val="nil"/>
              <w:bottom w:val="single" w:color="auto" w:sz="4" w:space="0"/>
              <w:right w:val="single" w:color="auto" w:sz="4" w:space="0"/>
            </w:tcBorders>
            <w:noWrap w:val="0"/>
            <w:vAlign w:val="center"/>
          </w:tcPr>
          <w:p w14:paraId="0EF43255">
            <w:pPr>
              <w:spacing w:line="240" w:lineRule="auto"/>
              <w:rPr>
                <w:rFonts w:hint="eastAsia"/>
                <w:lang w:val="en-US" w:eastAsia="zh-CN"/>
              </w:rPr>
            </w:pPr>
            <w:r>
              <w:rPr>
                <w:rFonts w:hint="eastAsia"/>
                <w:lang w:val="en-US" w:eastAsia="zh-CN"/>
              </w:rPr>
              <w:t>4</w:t>
            </w:r>
          </w:p>
        </w:tc>
        <w:tc>
          <w:tcPr>
            <w:tcW w:w="359" w:type="pct"/>
            <w:tcBorders>
              <w:top w:val="nil"/>
              <w:left w:val="nil"/>
              <w:bottom w:val="single" w:color="auto" w:sz="4" w:space="0"/>
              <w:right w:val="single" w:color="auto" w:sz="4" w:space="0"/>
            </w:tcBorders>
            <w:noWrap w:val="0"/>
            <w:vAlign w:val="center"/>
          </w:tcPr>
          <w:p w14:paraId="44506254">
            <w:pPr>
              <w:spacing w:line="240" w:lineRule="auto"/>
              <w:rPr>
                <w:rFonts w:hint="eastAsia"/>
                <w:lang w:val="en-US" w:eastAsia="zh-CN"/>
              </w:rPr>
            </w:pPr>
            <w:r>
              <w:rPr>
                <w:rFonts w:hint="eastAsia"/>
                <w:lang w:val="en-US" w:eastAsia="zh-CN"/>
              </w:rPr>
              <w:t>条</w:t>
            </w:r>
          </w:p>
        </w:tc>
        <w:tc>
          <w:tcPr>
            <w:tcW w:w="883" w:type="pct"/>
            <w:tcBorders>
              <w:top w:val="nil"/>
              <w:left w:val="nil"/>
              <w:bottom w:val="single" w:color="auto" w:sz="4" w:space="0"/>
              <w:right w:val="single" w:color="auto" w:sz="4" w:space="0"/>
            </w:tcBorders>
            <w:noWrap w:val="0"/>
            <w:vAlign w:val="center"/>
          </w:tcPr>
          <w:p w14:paraId="39F6256C">
            <w:pPr>
              <w:spacing w:line="240" w:lineRule="auto"/>
              <w:rPr>
                <w:rFonts w:hint="eastAsia"/>
                <w:lang w:val="en-US" w:eastAsia="zh-CN"/>
              </w:rPr>
            </w:pPr>
            <w:r>
              <w:rPr>
                <w:rFonts w:hint="eastAsia"/>
                <w:lang w:val="en-US" w:eastAsia="zh-CN"/>
              </w:rPr>
              <w:t>220*165</w:t>
            </w:r>
          </w:p>
        </w:tc>
        <w:tc>
          <w:tcPr>
            <w:tcW w:w="641" w:type="pct"/>
            <w:tcBorders>
              <w:top w:val="nil"/>
              <w:left w:val="nil"/>
              <w:bottom w:val="single" w:color="auto" w:sz="4" w:space="0"/>
              <w:right w:val="single" w:color="auto" w:sz="4" w:space="0"/>
            </w:tcBorders>
            <w:noWrap w:val="0"/>
            <w:vAlign w:val="center"/>
          </w:tcPr>
          <w:p w14:paraId="5AB085BC">
            <w:pPr>
              <w:spacing w:line="240" w:lineRule="auto"/>
              <w:rPr>
                <w:rFonts w:hint="eastAsia"/>
                <w:lang w:val="en-US" w:eastAsia="zh-CN"/>
              </w:rPr>
            </w:pPr>
            <w:r>
              <w:rPr>
                <w:rFonts w:hint="eastAsia"/>
                <w:lang w:val="en-US" w:eastAsia="zh-CN"/>
              </w:rPr>
              <w:t>防</w:t>
            </w:r>
          </w:p>
        </w:tc>
        <w:tc>
          <w:tcPr>
            <w:tcW w:w="568" w:type="pct"/>
            <w:vMerge w:val="continue"/>
            <w:tcBorders>
              <w:top w:val="nil"/>
              <w:left w:val="single" w:color="auto" w:sz="4" w:space="0"/>
              <w:bottom w:val="single" w:color="000000" w:sz="4" w:space="0"/>
              <w:right w:val="single" w:color="auto" w:sz="4" w:space="0"/>
            </w:tcBorders>
            <w:noWrap w:val="0"/>
            <w:vAlign w:val="center"/>
          </w:tcPr>
          <w:p w14:paraId="26EDA561">
            <w:pPr>
              <w:spacing w:line="240" w:lineRule="auto"/>
              <w:rPr>
                <w:rFonts w:hint="eastAsia"/>
                <w:lang w:val="en-US" w:eastAsia="zh-CN"/>
              </w:rPr>
            </w:pPr>
          </w:p>
        </w:tc>
      </w:tr>
      <w:tr w14:paraId="2B47F323">
        <w:tblPrEx>
          <w:tblCellMar>
            <w:top w:w="0" w:type="dxa"/>
            <w:left w:w="108" w:type="dxa"/>
            <w:bottom w:w="0" w:type="dxa"/>
            <w:right w:w="108" w:type="dxa"/>
          </w:tblCellMar>
        </w:tblPrEx>
        <w:trPr>
          <w:trHeight w:val="590" w:hRule="atLeast"/>
          <w:jc w:val="center"/>
        </w:trPr>
        <w:tc>
          <w:tcPr>
            <w:tcW w:w="259" w:type="pct"/>
            <w:vMerge w:val="continue"/>
            <w:tcBorders>
              <w:top w:val="nil"/>
              <w:left w:val="single" w:color="auto" w:sz="4" w:space="0"/>
              <w:bottom w:val="single" w:color="auto" w:sz="4" w:space="0"/>
              <w:right w:val="single" w:color="auto" w:sz="4" w:space="0"/>
            </w:tcBorders>
            <w:noWrap w:val="0"/>
            <w:vAlign w:val="center"/>
          </w:tcPr>
          <w:p w14:paraId="549CC7F4">
            <w:pPr>
              <w:spacing w:line="240" w:lineRule="auto"/>
              <w:rPr>
                <w:rFonts w:hint="eastAsia"/>
                <w:lang w:val="en-US" w:eastAsia="zh-CN"/>
              </w:rPr>
            </w:pPr>
          </w:p>
        </w:tc>
        <w:tc>
          <w:tcPr>
            <w:tcW w:w="595" w:type="pct"/>
            <w:vMerge w:val="continue"/>
            <w:tcBorders>
              <w:top w:val="nil"/>
              <w:left w:val="single" w:color="auto" w:sz="4" w:space="0"/>
              <w:bottom w:val="single" w:color="auto" w:sz="4" w:space="0"/>
              <w:right w:val="single" w:color="auto" w:sz="4" w:space="0"/>
            </w:tcBorders>
            <w:noWrap w:val="0"/>
            <w:vAlign w:val="center"/>
          </w:tcPr>
          <w:p w14:paraId="3287F65D">
            <w:pPr>
              <w:spacing w:line="240" w:lineRule="auto"/>
              <w:rPr>
                <w:rFonts w:hint="eastAsia"/>
                <w:lang w:val="en-US" w:eastAsia="zh-CN"/>
              </w:rPr>
            </w:pPr>
          </w:p>
        </w:tc>
        <w:tc>
          <w:tcPr>
            <w:tcW w:w="1052" w:type="pct"/>
            <w:tcBorders>
              <w:top w:val="nil"/>
              <w:left w:val="nil"/>
              <w:bottom w:val="single" w:color="auto" w:sz="4" w:space="0"/>
              <w:right w:val="single" w:color="auto" w:sz="4" w:space="0"/>
            </w:tcBorders>
            <w:noWrap w:val="0"/>
            <w:vAlign w:val="center"/>
          </w:tcPr>
          <w:p w14:paraId="40F38518">
            <w:pPr>
              <w:spacing w:line="240" w:lineRule="auto"/>
              <w:rPr>
                <w:rFonts w:hint="eastAsia"/>
                <w:lang w:val="en-US" w:eastAsia="zh-CN"/>
              </w:rPr>
            </w:pPr>
            <w:r>
              <w:rPr>
                <w:rFonts w:hint="eastAsia"/>
                <w:lang w:val="en-US" w:eastAsia="zh-CN"/>
              </w:rPr>
              <w:t>三尺巾（治疗巾）</w:t>
            </w:r>
          </w:p>
        </w:tc>
        <w:tc>
          <w:tcPr>
            <w:tcW w:w="639" w:type="pct"/>
            <w:tcBorders>
              <w:top w:val="nil"/>
              <w:left w:val="nil"/>
              <w:bottom w:val="single" w:color="auto" w:sz="4" w:space="0"/>
              <w:right w:val="single" w:color="auto" w:sz="4" w:space="0"/>
            </w:tcBorders>
            <w:noWrap w:val="0"/>
            <w:vAlign w:val="center"/>
          </w:tcPr>
          <w:p w14:paraId="186AB4BA">
            <w:pPr>
              <w:spacing w:line="240" w:lineRule="auto"/>
              <w:rPr>
                <w:rFonts w:hint="eastAsia"/>
                <w:lang w:val="en-US" w:eastAsia="zh-CN"/>
              </w:rPr>
            </w:pPr>
            <w:r>
              <w:rPr>
                <w:rFonts w:hint="eastAsia"/>
                <w:lang w:val="en-US" w:eastAsia="zh-CN"/>
              </w:rPr>
              <w:t>7</w:t>
            </w:r>
          </w:p>
        </w:tc>
        <w:tc>
          <w:tcPr>
            <w:tcW w:w="359" w:type="pct"/>
            <w:tcBorders>
              <w:top w:val="nil"/>
              <w:left w:val="nil"/>
              <w:bottom w:val="single" w:color="auto" w:sz="4" w:space="0"/>
              <w:right w:val="single" w:color="auto" w:sz="4" w:space="0"/>
            </w:tcBorders>
            <w:noWrap w:val="0"/>
            <w:vAlign w:val="center"/>
          </w:tcPr>
          <w:p w14:paraId="304E4C00">
            <w:pPr>
              <w:spacing w:line="240" w:lineRule="auto"/>
              <w:rPr>
                <w:rFonts w:hint="eastAsia"/>
                <w:lang w:val="en-US" w:eastAsia="zh-CN"/>
              </w:rPr>
            </w:pPr>
            <w:r>
              <w:rPr>
                <w:rFonts w:hint="eastAsia"/>
                <w:lang w:val="en-US" w:eastAsia="zh-CN"/>
              </w:rPr>
              <w:t>块</w:t>
            </w:r>
          </w:p>
        </w:tc>
        <w:tc>
          <w:tcPr>
            <w:tcW w:w="883" w:type="pct"/>
            <w:tcBorders>
              <w:top w:val="nil"/>
              <w:left w:val="nil"/>
              <w:bottom w:val="single" w:color="auto" w:sz="4" w:space="0"/>
              <w:right w:val="single" w:color="auto" w:sz="4" w:space="0"/>
            </w:tcBorders>
            <w:noWrap w:val="0"/>
            <w:vAlign w:val="center"/>
          </w:tcPr>
          <w:p w14:paraId="3CDE640B">
            <w:pPr>
              <w:spacing w:line="240" w:lineRule="auto"/>
              <w:rPr>
                <w:rFonts w:hint="eastAsia"/>
                <w:lang w:val="en-US" w:eastAsia="zh-CN"/>
              </w:rPr>
            </w:pPr>
            <w:r>
              <w:rPr>
                <w:rFonts w:hint="eastAsia"/>
                <w:lang w:val="en-US" w:eastAsia="zh-CN"/>
              </w:rPr>
              <w:t>90*60</w:t>
            </w:r>
          </w:p>
        </w:tc>
        <w:tc>
          <w:tcPr>
            <w:tcW w:w="641" w:type="pct"/>
            <w:tcBorders>
              <w:top w:val="nil"/>
              <w:left w:val="nil"/>
              <w:bottom w:val="single" w:color="auto" w:sz="4" w:space="0"/>
              <w:right w:val="single" w:color="auto" w:sz="4" w:space="0"/>
            </w:tcBorders>
            <w:noWrap w:val="0"/>
            <w:vAlign w:val="center"/>
          </w:tcPr>
          <w:p w14:paraId="13B003EB">
            <w:pPr>
              <w:spacing w:line="240" w:lineRule="auto"/>
              <w:rPr>
                <w:rFonts w:hint="eastAsia"/>
                <w:lang w:val="en-US" w:eastAsia="zh-CN"/>
              </w:rPr>
            </w:pPr>
            <w:r>
              <w:rPr>
                <w:rFonts w:hint="eastAsia"/>
                <w:lang w:val="en-US" w:eastAsia="zh-CN"/>
              </w:rPr>
              <w:t>吸</w:t>
            </w:r>
          </w:p>
        </w:tc>
        <w:tc>
          <w:tcPr>
            <w:tcW w:w="568" w:type="pct"/>
            <w:vMerge w:val="continue"/>
            <w:tcBorders>
              <w:top w:val="nil"/>
              <w:left w:val="single" w:color="auto" w:sz="4" w:space="0"/>
              <w:bottom w:val="single" w:color="000000" w:sz="4" w:space="0"/>
              <w:right w:val="single" w:color="auto" w:sz="4" w:space="0"/>
            </w:tcBorders>
            <w:noWrap w:val="0"/>
            <w:vAlign w:val="center"/>
          </w:tcPr>
          <w:p w14:paraId="520D9001">
            <w:pPr>
              <w:spacing w:line="240" w:lineRule="auto"/>
              <w:rPr>
                <w:rFonts w:hint="eastAsia"/>
                <w:lang w:val="en-US" w:eastAsia="zh-CN"/>
              </w:rPr>
            </w:pPr>
          </w:p>
        </w:tc>
      </w:tr>
      <w:tr w14:paraId="31892D08">
        <w:tblPrEx>
          <w:tblCellMar>
            <w:top w:w="0" w:type="dxa"/>
            <w:left w:w="108" w:type="dxa"/>
            <w:bottom w:w="0" w:type="dxa"/>
            <w:right w:w="108" w:type="dxa"/>
          </w:tblCellMar>
        </w:tblPrEx>
        <w:trPr>
          <w:trHeight w:val="590" w:hRule="atLeast"/>
          <w:jc w:val="center"/>
        </w:trPr>
        <w:tc>
          <w:tcPr>
            <w:tcW w:w="259" w:type="pct"/>
            <w:vMerge w:val="continue"/>
            <w:tcBorders>
              <w:top w:val="nil"/>
              <w:left w:val="single" w:color="auto" w:sz="4" w:space="0"/>
              <w:bottom w:val="single" w:color="auto" w:sz="4" w:space="0"/>
              <w:right w:val="single" w:color="auto" w:sz="4" w:space="0"/>
            </w:tcBorders>
            <w:noWrap w:val="0"/>
            <w:vAlign w:val="center"/>
          </w:tcPr>
          <w:p w14:paraId="54E67BAF">
            <w:pPr>
              <w:spacing w:line="240" w:lineRule="auto"/>
              <w:rPr>
                <w:rFonts w:hint="eastAsia"/>
                <w:lang w:val="en-US" w:eastAsia="zh-CN"/>
              </w:rPr>
            </w:pPr>
          </w:p>
        </w:tc>
        <w:tc>
          <w:tcPr>
            <w:tcW w:w="595" w:type="pct"/>
            <w:vMerge w:val="continue"/>
            <w:tcBorders>
              <w:top w:val="nil"/>
              <w:left w:val="single" w:color="auto" w:sz="4" w:space="0"/>
              <w:bottom w:val="single" w:color="auto" w:sz="4" w:space="0"/>
              <w:right w:val="single" w:color="auto" w:sz="4" w:space="0"/>
            </w:tcBorders>
            <w:noWrap w:val="0"/>
            <w:vAlign w:val="center"/>
          </w:tcPr>
          <w:p w14:paraId="547CF86E">
            <w:pPr>
              <w:spacing w:line="240" w:lineRule="auto"/>
              <w:rPr>
                <w:rFonts w:hint="eastAsia"/>
                <w:lang w:val="en-US" w:eastAsia="zh-CN"/>
              </w:rPr>
            </w:pPr>
          </w:p>
        </w:tc>
        <w:tc>
          <w:tcPr>
            <w:tcW w:w="1052" w:type="pct"/>
            <w:tcBorders>
              <w:top w:val="nil"/>
              <w:left w:val="nil"/>
              <w:bottom w:val="single" w:color="auto" w:sz="4" w:space="0"/>
              <w:right w:val="single" w:color="auto" w:sz="4" w:space="0"/>
            </w:tcBorders>
            <w:noWrap w:val="0"/>
            <w:vAlign w:val="center"/>
          </w:tcPr>
          <w:p w14:paraId="67A49541">
            <w:pPr>
              <w:spacing w:line="240" w:lineRule="auto"/>
              <w:rPr>
                <w:rFonts w:hint="eastAsia"/>
                <w:lang w:val="en-US" w:eastAsia="zh-CN"/>
              </w:rPr>
            </w:pPr>
            <w:r>
              <w:rPr>
                <w:rFonts w:hint="eastAsia"/>
                <w:lang w:val="en-US" w:eastAsia="zh-CN"/>
              </w:rPr>
              <w:t>外门洞巾</w:t>
            </w:r>
          </w:p>
        </w:tc>
        <w:tc>
          <w:tcPr>
            <w:tcW w:w="639" w:type="pct"/>
            <w:tcBorders>
              <w:top w:val="nil"/>
              <w:left w:val="nil"/>
              <w:bottom w:val="single" w:color="auto" w:sz="4" w:space="0"/>
              <w:right w:val="single" w:color="auto" w:sz="4" w:space="0"/>
            </w:tcBorders>
            <w:noWrap w:val="0"/>
            <w:vAlign w:val="center"/>
          </w:tcPr>
          <w:p w14:paraId="270BDB2A">
            <w:pPr>
              <w:spacing w:line="240" w:lineRule="auto"/>
              <w:rPr>
                <w:rFonts w:hint="eastAsia"/>
                <w:lang w:val="en-US" w:eastAsia="zh-CN"/>
              </w:rPr>
            </w:pPr>
            <w:r>
              <w:rPr>
                <w:rFonts w:hint="eastAsia"/>
                <w:lang w:val="en-US" w:eastAsia="zh-CN"/>
              </w:rPr>
              <w:t>1</w:t>
            </w:r>
          </w:p>
        </w:tc>
        <w:tc>
          <w:tcPr>
            <w:tcW w:w="359" w:type="pct"/>
            <w:tcBorders>
              <w:top w:val="nil"/>
              <w:left w:val="nil"/>
              <w:bottom w:val="single" w:color="auto" w:sz="4" w:space="0"/>
              <w:right w:val="single" w:color="auto" w:sz="4" w:space="0"/>
            </w:tcBorders>
            <w:noWrap w:val="0"/>
            <w:vAlign w:val="center"/>
          </w:tcPr>
          <w:p w14:paraId="5ED78E4B">
            <w:pPr>
              <w:spacing w:line="240" w:lineRule="auto"/>
              <w:rPr>
                <w:rFonts w:hint="eastAsia"/>
                <w:lang w:val="en-US" w:eastAsia="zh-CN"/>
              </w:rPr>
            </w:pPr>
            <w:r>
              <w:rPr>
                <w:rFonts w:hint="eastAsia"/>
                <w:lang w:val="en-US" w:eastAsia="zh-CN"/>
              </w:rPr>
              <w:t>条</w:t>
            </w:r>
          </w:p>
        </w:tc>
        <w:tc>
          <w:tcPr>
            <w:tcW w:w="883" w:type="pct"/>
            <w:tcBorders>
              <w:top w:val="nil"/>
              <w:left w:val="nil"/>
              <w:bottom w:val="single" w:color="auto" w:sz="4" w:space="0"/>
              <w:right w:val="single" w:color="auto" w:sz="4" w:space="0"/>
            </w:tcBorders>
            <w:noWrap w:val="0"/>
            <w:vAlign w:val="center"/>
          </w:tcPr>
          <w:p w14:paraId="7E65B40A">
            <w:pPr>
              <w:spacing w:line="240" w:lineRule="auto"/>
              <w:rPr>
                <w:rFonts w:hint="eastAsia"/>
                <w:lang w:val="en-US" w:eastAsia="zh-CN"/>
              </w:rPr>
            </w:pPr>
            <w:r>
              <w:rPr>
                <w:rFonts w:hint="eastAsia"/>
                <w:lang w:val="en-US" w:eastAsia="zh-CN"/>
              </w:rPr>
              <w:t>450*200,35*65</w:t>
            </w:r>
          </w:p>
        </w:tc>
        <w:tc>
          <w:tcPr>
            <w:tcW w:w="641" w:type="pct"/>
            <w:tcBorders>
              <w:top w:val="nil"/>
              <w:left w:val="nil"/>
              <w:bottom w:val="single" w:color="auto" w:sz="4" w:space="0"/>
              <w:right w:val="single" w:color="auto" w:sz="4" w:space="0"/>
            </w:tcBorders>
            <w:noWrap w:val="0"/>
            <w:vAlign w:val="center"/>
          </w:tcPr>
          <w:p w14:paraId="69DDE0A2">
            <w:pPr>
              <w:spacing w:line="240" w:lineRule="auto"/>
              <w:rPr>
                <w:rFonts w:hint="eastAsia"/>
                <w:lang w:val="en-US" w:eastAsia="zh-CN"/>
              </w:rPr>
            </w:pPr>
            <w:r>
              <w:rPr>
                <w:rFonts w:hint="eastAsia"/>
                <w:lang w:val="en-US" w:eastAsia="zh-CN"/>
              </w:rPr>
              <w:t>防+关键区域吸</w:t>
            </w:r>
          </w:p>
        </w:tc>
        <w:tc>
          <w:tcPr>
            <w:tcW w:w="568" w:type="pct"/>
            <w:vMerge w:val="continue"/>
            <w:tcBorders>
              <w:top w:val="nil"/>
              <w:left w:val="single" w:color="auto" w:sz="4" w:space="0"/>
              <w:bottom w:val="single" w:color="auto" w:sz="4" w:space="0"/>
              <w:right w:val="single" w:color="auto" w:sz="4" w:space="0"/>
            </w:tcBorders>
            <w:noWrap w:val="0"/>
            <w:vAlign w:val="center"/>
          </w:tcPr>
          <w:p w14:paraId="000D39E5">
            <w:pPr>
              <w:spacing w:line="240" w:lineRule="auto"/>
              <w:rPr>
                <w:rFonts w:hint="eastAsia"/>
                <w:lang w:val="en-US" w:eastAsia="zh-CN"/>
              </w:rPr>
            </w:pPr>
          </w:p>
        </w:tc>
      </w:tr>
      <w:tr w14:paraId="5ABC2838">
        <w:tblPrEx>
          <w:tblCellMar>
            <w:top w:w="0" w:type="dxa"/>
            <w:left w:w="108" w:type="dxa"/>
            <w:bottom w:w="0" w:type="dxa"/>
            <w:right w:w="108" w:type="dxa"/>
          </w:tblCellMar>
        </w:tblPrEx>
        <w:trPr>
          <w:trHeight w:val="300" w:hRule="atLeast"/>
          <w:jc w:val="center"/>
        </w:trPr>
        <w:tc>
          <w:tcPr>
            <w:tcW w:w="259" w:type="pct"/>
            <w:vMerge w:val="restart"/>
            <w:tcBorders>
              <w:top w:val="single" w:color="auto" w:sz="4" w:space="0"/>
              <w:left w:val="single" w:color="auto" w:sz="4" w:space="0"/>
              <w:bottom w:val="single" w:color="auto" w:sz="4" w:space="0"/>
              <w:right w:val="single" w:color="auto" w:sz="4" w:space="0"/>
            </w:tcBorders>
            <w:noWrap w:val="0"/>
            <w:vAlign w:val="center"/>
          </w:tcPr>
          <w:p w14:paraId="6C2C6FC7">
            <w:pPr>
              <w:spacing w:line="240" w:lineRule="auto"/>
              <w:rPr>
                <w:rFonts w:hint="eastAsia"/>
                <w:lang w:val="en-US" w:eastAsia="zh-CN"/>
              </w:rPr>
            </w:pPr>
            <w:r>
              <w:rPr>
                <w:rFonts w:hint="eastAsia"/>
                <w:lang w:val="en-US" w:eastAsia="zh-CN"/>
              </w:rPr>
              <w:t>4</w:t>
            </w:r>
          </w:p>
        </w:tc>
        <w:tc>
          <w:tcPr>
            <w:tcW w:w="595" w:type="pct"/>
            <w:vMerge w:val="restart"/>
            <w:tcBorders>
              <w:top w:val="single" w:color="auto" w:sz="4" w:space="0"/>
              <w:left w:val="single" w:color="auto" w:sz="4" w:space="0"/>
              <w:bottom w:val="single" w:color="auto" w:sz="4" w:space="0"/>
              <w:right w:val="single" w:color="auto" w:sz="4" w:space="0"/>
            </w:tcBorders>
            <w:noWrap w:val="0"/>
            <w:vAlign w:val="center"/>
          </w:tcPr>
          <w:p w14:paraId="2E294676">
            <w:pPr>
              <w:spacing w:line="240" w:lineRule="auto"/>
              <w:rPr>
                <w:rFonts w:hint="eastAsia"/>
                <w:lang w:val="en-US" w:eastAsia="zh-CN"/>
              </w:rPr>
            </w:pPr>
            <w:r>
              <w:rPr>
                <w:rFonts w:hint="eastAsia"/>
                <w:lang w:val="en-US" w:eastAsia="zh-CN"/>
              </w:rPr>
              <w:t>颅单包</w:t>
            </w:r>
          </w:p>
        </w:tc>
        <w:tc>
          <w:tcPr>
            <w:tcW w:w="1052" w:type="pct"/>
            <w:tcBorders>
              <w:top w:val="single" w:color="auto" w:sz="4" w:space="0"/>
              <w:left w:val="nil"/>
              <w:bottom w:val="single" w:color="auto" w:sz="4" w:space="0"/>
              <w:right w:val="single" w:color="auto" w:sz="4" w:space="0"/>
            </w:tcBorders>
            <w:noWrap w:val="0"/>
            <w:vAlign w:val="center"/>
          </w:tcPr>
          <w:p w14:paraId="7EE608EB">
            <w:pPr>
              <w:spacing w:line="240" w:lineRule="auto"/>
              <w:rPr>
                <w:rFonts w:hint="eastAsia"/>
                <w:lang w:val="en-US" w:eastAsia="zh-CN"/>
              </w:rPr>
            </w:pPr>
            <w:r>
              <w:rPr>
                <w:rFonts w:hint="eastAsia"/>
                <w:lang w:val="en-US" w:eastAsia="zh-CN"/>
              </w:rPr>
              <w:t>包布</w:t>
            </w:r>
          </w:p>
        </w:tc>
        <w:tc>
          <w:tcPr>
            <w:tcW w:w="639" w:type="pct"/>
            <w:tcBorders>
              <w:top w:val="single" w:color="auto" w:sz="4" w:space="0"/>
              <w:left w:val="nil"/>
              <w:bottom w:val="single" w:color="auto" w:sz="4" w:space="0"/>
              <w:right w:val="single" w:color="auto" w:sz="4" w:space="0"/>
            </w:tcBorders>
            <w:noWrap w:val="0"/>
            <w:vAlign w:val="center"/>
          </w:tcPr>
          <w:p w14:paraId="1347C74E">
            <w:pPr>
              <w:spacing w:line="240" w:lineRule="auto"/>
              <w:rPr>
                <w:rFonts w:hint="eastAsia"/>
                <w:lang w:val="en-US" w:eastAsia="zh-CN"/>
              </w:rPr>
            </w:pPr>
            <w:r>
              <w:rPr>
                <w:rFonts w:hint="eastAsia"/>
                <w:lang w:val="en-US" w:eastAsia="zh-CN"/>
              </w:rPr>
              <w:t>1</w:t>
            </w:r>
          </w:p>
        </w:tc>
        <w:tc>
          <w:tcPr>
            <w:tcW w:w="359" w:type="pct"/>
            <w:tcBorders>
              <w:top w:val="single" w:color="auto" w:sz="4" w:space="0"/>
              <w:left w:val="nil"/>
              <w:bottom w:val="single" w:color="auto" w:sz="4" w:space="0"/>
              <w:right w:val="single" w:color="auto" w:sz="4" w:space="0"/>
            </w:tcBorders>
            <w:noWrap w:val="0"/>
            <w:vAlign w:val="center"/>
          </w:tcPr>
          <w:p w14:paraId="7F191ABA">
            <w:pPr>
              <w:spacing w:line="240" w:lineRule="auto"/>
              <w:rPr>
                <w:rFonts w:hint="eastAsia"/>
                <w:lang w:val="en-US" w:eastAsia="zh-CN"/>
              </w:rPr>
            </w:pPr>
            <w:r>
              <w:rPr>
                <w:rFonts w:hint="eastAsia"/>
                <w:lang w:val="en-US" w:eastAsia="zh-CN"/>
              </w:rPr>
              <w:t>块</w:t>
            </w:r>
          </w:p>
        </w:tc>
        <w:tc>
          <w:tcPr>
            <w:tcW w:w="883" w:type="pct"/>
            <w:tcBorders>
              <w:top w:val="single" w:color="auto" w:sz="4" w:space="0"/>
              <w:left w:val="nil"/>
              <w:bottom w:val="single" w:color="auto" w:sz="4" w:space="0"/>
              <w:right w:val="single" w:color="auto" w:sz="4" w:space="0"/>
            </w:tcBorders>
            <w:noWrap w:val="0"/>
            <w:vAlign w:val="center"/>
          </w:tcPr>
          <w:p w14:paraId="24393113">
            <w:pPr>
              <w:spacing w:line="240" w:lineRule="auto"/>
              <w:rPr>
                <w:rFonts w:hint="eastAsia"/>
                <w:lang w:val="en-US" w:eastAsia="zh-CN"/>
              </w:rPr>
            </w:pPr>
            <w:r>
              <w:rPr>
                <w:rFonts w:hint="eastAsia"/>
                <w:lang w:val="en-US" w:eastAsia="zh-CN"/>
              </w:rPr>
              <w:t>110*110</w:t>
            </w:r>
          </w:p>
        </w:tc>
        <w:tc>
          <w:tcPr>
            <w:tcW w:w="641" w:type="pct"/>
            <w:tcBorders>
              <w:top w:val="single" w:color="auto" w:sz="4" w:space="0"/>
              <w:left w:val="nil"/>
              <w:bottom w:val="single" w:color="auto" w:sz="4" w:space="0"/>
              <w:right w:val="single" w:color="auto" w:sz="4" w:space="0"/>
            </w:tcBorders>
            <w:noWrap w:val="0"/>
            <w:vAlign w:val="center"/>
          </w:tcPr>
          <w:p w14:paraId="42DB12E5">
            <w:pPr>
              <w:spacing w:line="240" w:lineRule="auto"/>
              <w:rPr>
                <w:rFonts w:hint="eastAsia"/>
                <w:lang w:val="en-US" w:eastAsia="zh-CN"/>
              </w:rPr>
            </w:pPr>
            <w:r>
              <w:rPr>
                <w:rFonts w:hint="eastAsia"/>
                <w:lang w:val="en-US" w:eastAsia="zh-CN"/>
              </w:rPr>
              <w:t>防</w:t>
            </w:r>
          </w:p>
        </w:tc>
        <w:tc>
          <w:tcPr>
            <w:tcW w:w="568" w:type="pct"/>
            <w:vMerge w:val="restart"/>
            <w:tcBorders>
              <w:top w:val="single" w:color="auto" w:sz="4" w:space="0"/>
              <w:left w:val="single" w:color="auto" w:sz="4" w:space="0"/>
              <w:bottom w:val="single" w:color="000000" w:sz="4" w:space="0"/>
              <w:right w:val="single" w:color="auto" w:sz="4" w:space="0"/>
            </w:tcBorders>
            <w:noWrap w:val="0"/>
            <w:vAlign w:val="center"/>
          </w:tcPr>
          <w:p w14:paraId="094FC61B">
            <w:pPr>
              <w:spacing w:line="240" w:lineRule="auto"/>
              <w:jc w:val="center"/>
              <w:rPr>
                <w:rFonts w:hint="default"/>
                <w:lang w:val="en-US" w:eastAsia="zh-CN"/>
              </w:rPr>
            </w:pPr>
            <w:r>
              <w:rPr>
                <w:rFonts w:hint="eastAsia"/>
                <w:lang w:val="en-US" w:eastAsia="zh-CN"/>
              </w:rPr>
              <w:t>250</w:t>
            </w:r>
          </w:p>
        </w:tc>
      </w:tr>
      <w:tr w14:paraId="76CDB4C1">
        <w:tblPrEx>
          <w:tblCellMar>
            <w:top w:w="0" w:type="dxa"/>
            <w:left w:w="108" w:type="dxa"/>
            <w:bottom w:w="0" w:type="dxa"/>
            <w:right w:w="108" w:type="dxa"/>
          </w:tblCellMar>
        </w:tblPrEx>
        <w:trPr>
          <w:trHeight w:val="300" w:hRule="atLeast"/>
          <w:jc w:val="center"/>
        </w:trPr>
        <w:tc>
          <w:tcPr>
            <w:tcW w:w="259" w:type="pct"/>
            <w:vMerge w:val="continue"/>
            <w:tcBorders>
              <w:top w:val="nil"/>
              <w:left w:val="single" w:color="auto" w:sz="4" w:space="0"/>
              <w:bottom w:val="single" w:color="auto" w:sz="4" w:space="0"/>
              <w:right w:val="single" w:color="auto" w:sz="4" w:space="0"/>
            </w:tcBorders>
            <w:noWrap w:val="0"/>
            <w:vAlign w:val="center"/>
          </w:tcPr>
          <w:p w14:paraId="334F5DBB">
            <w:pPr>
              <w:spacing w:line="240" w:lineRule="auto"/>
              <w:rPr>
                <w:rFonts w:hint="eastAsia"/>
                <w:lang w:val="en-US" w:eastAsia="zh-CN"/>
              </w:rPr>
            </w:pPr>
          </w:p>
        </w:tc>
        <w:tc>
          <w:tcPr>
            <w:tcW w:w="595" w:type="pct"/>
            <w:vMerge w:val="continue"/>
            <w:tcBorders>
              <w:top w:val="nil"/>
              <w:left w:val="single" w:color="auto" w:sz="4" w:space="0"/>
              <w:bottom w:val="single" w:color="auto" w:sz="4" w:space="0"/>
              <w:right w:val="single" w:color="auto" w:sz="4" w:space="0"/>
            </w:tcBorders>
            <w:noWrap w:val="0"/>
            <w:vAlign w:val="center"/>
          </w:tcPr>
          <w:p w14:paraId="1ABE3CB1">
            <w:pPr>
              <w:spacing w:line="240" w:lineRule="auto"/>
              <w:rPr>
                <w:rFonts w:hint="eastAsia"/>
                <w:lang w:val="en-US" w:eastAsia="zh-CN"/>
              </w:rPr>
            </w:pPr>
          </w:p>
        </w:tc>
        <w:tc>
          <w:tcPr>
            <w:tcW w:w="1052" w:type="pct"/>
            <w:tcBorders>
              <w:top w:val="nil"/>
              <w:left w:val="nil"/>
              <w:bottom w:val="single" w:color="auto" w:sz="4" w:space="0"/>
              <w:right w:val="single" w:color="auto" w:sz="4" w:space="0"/>
            </w:tcBorders>
            <w:noWrap w:val="0"/>
            <w:vAlign w:val="center"/>
          </w:tcPr>
          <w:p w14:paraId="315CF54B">
            <w:pPr>
              <w:spacing w:line="240" w:lineRule="auto"/>
              <w:rPr>
                <w:rFonts w:hint="eastAsia"/>
                <w:lang w:val="en-US" w:eastAsia="zh-CN"/>
              </w:rPr>
            </w:pPr>
            <w:r>
              <w:rPr>
                <w:rFonts w:hint="eastAsia"/>
                <w:lang w:val="en-US" w:eastAsia="zh-CN"/>
              </w:rPr>
              <w:t>六尺巾</w:t>
            </w:r>
          </w:p>
        </w:tc>
        <w:tc>
          <w:tcPr>
            <w:tcW w:w="639" w:type="pct"/>
            <w:tcBorders>
              <w:top w:val="nil"/>
              <w:left w:val="nil"/>
              <w:bottom w:val="single" w:color="auto" w:sz="4" w:space="0"/>
              <w:right w:val="single" w:color="auto" w:sz="4" w:space="0"/>
            </w:tcBorders>
            <w:noWrap w:val="0"/>
            <w:vAlign w:val="center"/>
          </w:tcPr>
          <w:p w14:paraId="487D8BF4">
            <w:pPr>
              <w:spacing w:line="240" w:lineRule="auto"/>
              <w:rPr>
                <w:rFonts w:hint="eastAsia"/>
                <w:lang w:val="en-US" w:eastAsia="zh-CN"/>
              </w:rPr>
            </w:pPr>
            <w:r>
              <w:rPr>
                <w:rFonts w:hint="eastAsia"/>
                <w:lang w:val="en-US" w:eastAsia="zh-CN"/>
              </w:rPr>
              <w:t>1</w:t>
            </w:r>
          </w:p>
        </w:tc>
        <w:tc>
          <w:tcPr>
            <w:tcW w:w="359" w:type="pct"/>
            <w:tcBorders>
              <w:top w:val="nil"/>
              <w:left w:val="nil"/>
              <w:bottom w:val="single" w:color="auto" w:sz="4" w:space="0"/>
              <w:right w:val="single" w:color="auto" w:sz="4" w:space="0"/>
            </w:tcBorders>
            <w:noWrap w:val="0"/>
            <w:vAlign w:val="center"/>
          </w:tcPr>
          <w:p w14:paraId="53410651">
            <w:pPr>
              <w:spacing w:line="240" w:lineRule="auto"/>
              <w:rPr>
                <w:rFonts w:hint="eastAsia"/>
                <w:lang w:val="en-US" w:eastAsia="zh-CN"/>
              </w:rPr>
            </w:pPr>
            <w:r>
              <w:rPr>
                <w:rFonts w:hint="eastAsia"/>
                <w:lang w:val="en-US" w:eastAsia="zh-CN"/>
              </w:rPr>
              <w:t>条</w:t>
            </w:r>
          </w:p>
        </w:tc>
        <w:tc>
          <w:tcPr>
            <w:tcW w:w="883" w:type="pct"/>
            <w:tcBorders>
              <w:top w:val="nil"/>
              <w:left w:val="nil"/>
              <w:bottom w:val="single" w:color="auto" w:sz="4" w:space="0"/>
              <w:right w:val="single" w:color="auto" w:sz="4" w:space="0"/>
            </w:tcBorders>
            <w:noWrap w:val="0"/>
            <w:vAlign w:val="center"/>
          </w:tcPr>
          <w:p w14:paraId="4B634F08">
            <w:pPr>
              <w:spacing w:line="240" w:lineRule="auto"/>
              <w:rPr>
                <w:rFonts w:hint="eastAsia"/>
                <w:lang w:val="en-US" w:eastAsia="zh-CN"/>
              </w:rPr>
            </w:pPr>
            <w:r>
              <w:rPr>
                <w:rFonts w:hint="eastAsia"/>
                <w:lang w:val="en-US" w:eastAsia="zh-CN"/>
              </w:rPr>
              <w:t>220*160</w:t>
            </w:r>
          </w:p>
        </w:tc>
        <w:tc>
          <w:tcPr>
            <w:tcW w:w="641" w:type="pct"/>
            <w:tcBorders>
              <w:top w:val="nil"/>
              <w:left w:val="nil"/>
              <w:bottom w:val="single" w:color="auto" w:sz="4" w:space="0"/>
              <w:right w:val="single" w:color="auto" w:sz="4" w:space="0"/>
            </w:tcBorders>
            <w:noWrap w:val="0"/>
            <w:vAlign w:val="center"/>
          </w:tcPr>
          <w:p w14:paraId="0242160B">
            <w:pPr>
              <w:spacing w:line="240" w:lineRule="auto"/>
              <w:rPr>
                <w:rFonts w:hint="eastAsia"/>
                <w:lang w:val="en-US" w:eastAsia="zh-CN"/>
              </w:rPr>
            </w:pPr>
            <w:r>
              <w:rPr>
                <w:rFonts w:hint="eastAsia"/>
                <w:lang w:val="en-US" w:eastAsia="zh-CN"/>
              </w:rPr>
              <w:t>防</w:t>
            </w:r>
          </w:p>
        </w:tc>
        <w:tc>
          <w:tcPr>
            <w:tcW w:w="568" w:type="pct"/>
            <w:vMerge w:val="continue"/>
            <w:tcBorders>
              <w:top w:val="nil"/>
              <w:left w:val="single" w:color="auto" w:sz="4" w:space="0"/>
              <w:bottom w:val="single" w:color="000000" w:sz="4" w:space="0"/>
              <w:right w:val="single" w:color="auto" w:sz="4" w:space="0"/>
            </w:tcBorders>
            <w:noWrap w:val="0"/>
            <w:vAlign w:val="center"/>
          </w:tcPr>
          <w:p w14:paraId="64E50F1A">
            <w:pPr>
              <w:spacing w:line="240" w:lineRule="auto"/>
              <w:jc w:val="center"/>
              <w:rPr>
                <w:rFonts w:hint="eastAsia"/>
                <w:lang w:val="en-US" w:eastAsia="zh-CN"/>
              </w:rPr>
            </w:pPr>
          </w:p>
        </w:tc>
      </w:tr>
      <w:tr w14:paraId="79C6B53F">
        <w:tblPrEx>
          <w:tblCellMar>
            <w:top w:w="0" w:type="dxa"/>
            <w:left w:w="108" w:type="dxa"/>
            <w:bottom w:w="0" w:type="dxa"/>
            <w:right w:w="108" w:type="dxa"/>
          </w:tblCellMar>
        </w:tblPrEx>
        <w:trPr>
          <w:trHeight w:val="881" w:hRule="atLeast"/>
          <w:jc w:val="center"/>
        </w:trPr>
        <w:tc>
          <w:tcPr>
            <w:tcW w:w="259" w:type="pct"/>
            <w:vMerge w:val="continue"/>
            <w:tcBorders>
              <w:top w:val="nil"/>
              <w:left w:val="single" w:color="auto" w:sz="4" w:space="0"/>
              <w:bottom w:val="single" w:color="auto" w:sz="4" w:space="0"/>
              <w:right w:val="single" w:color="auto" w:sz="4" w:space="0"/>
            </w:tcBorders>
            <w:noWrap w:val="0"/>
            <w:vAlign w:val="center"/>
          </w:tcPr>
          <w:p w14:paraId="7F09C0F0">
            <w:pPr>
              <w:spacing w:line="240" w:lineRule="auto"/>
              <w:rPr>
                <w:rFonts w:hint="eastAsia"/>
                <w:lang w:val="en-US" w:eastAsia="zh-CN"/>
              </w:rPr>
            </w:pPr>
          </w:p>
        </w:tc>
        <w:tc>
          <w:tcPr>
            <w:tcW w:w="595" w:type="pct"/>
            <w:vMerge w:val="continue"/>
            <w:tcBorders>
              <w:top w:val="nil"/>
              <w:left w:val="single" w:color="auto" w:sz="4" w:space="0"/>
              <w:bottom w:val="single" w:color="auto" w:sz="4" w:space="0"/>
              <w:right w:val="single" w:color="auto" w:sz="4" w:space="0"/>
            </w:tcBorders>
            <w:noWrap w:val="0"/>
            <w:vAlign w:val="center"/>
          </w:tcPr>
          <w:p w14:paraId="72303F2F">
            <w:pPr>
              <w:spacing w:line="240" w:lineRule="auto"/>
              <w:rPr>
                <w:rFonts w:hint="eastAsia"/>
                <w:lang w:val="en-US" w:eastAsia="zh-CN"/>
              </w:rPr>
            </w:pPr>
          </w:p>
        </w:tc>
        <w:tc>
          <w:tcPr>
            <w:tcW w:w="1052" w:type="pct"/>
            <w:tcBorders>
              <w:top w:val="nil"/>
              <w:left w:val="nil"/>
              <w:bottom w:val="single" w:color="auto" w:sz="4" w:space="0"/>
              <w:right w:val="single" w:color="auto" w:sz="4" w:space="0"/>
            </w:tcBorders>
            <w:noWrap w:val="0"/>
            <w:vAlign w:val="center"/>
          </w:tcPr>
          <w:p w14:paraId="48AE9AED">
            <w:pPr>
              <w:spacing w:line="240" w:lineRule="auto"/>
              <w:rPr>
                <w:rFonts w:hint="eastAsia"/>
                <w:lang w:val="en-US" w:eastAsia="zh-CN"/>
              </w:rPr>
            </w:pPr>
            <w:r>
              <w:rPr>
                <w:rFonts w:hint="eastAsia"/>
                <w:lang w:val="en-US" w:eastAsia="zh-CN"/>
              </w:rPr>
              <w:t>三尺巾（治疗巾）</w:t>
            </w:r>
          </w:p>
        </w:tc>
        <w:tc>
          <w:tcPr>
            <w:tcW w:w="639" w:type="pct"/>
            <w:tcBorders>
              <w:top w:val="nil"/>
              <w:left w:val="nil"/>
              <w:bottom w:val="single" w:color="auto" w:sz="4" w:space="0"/>
              <w:right w:val="single" w:color="auto" w:sz="4" w:space="0"/>
            </w:tcBorders>
            <w:noWrap w:val="0"/>
            <w:vAlign w:val="center"/>
          </w:tcPr>
          <w:p w14:paraId="040C7668">
            <w:pPr>
              <w:spacing w:line="240" w:lineRule="auto"/>
              <w:rPr>
                <w:rFonts w:hint="eastAsia"/>
                <w:lang w:val="en-US" w:eastAsia="zh-CN"/>
              </w:rPr>
            </w:pPr>
            <w:r>
              <w:rPr>
                <w:rFonts w:hint="eastAsia"/>
                <w:lang w:val="en-US" w:eastAsia="zh-CN"/>
              </w:rPr>
              <w:t>6</w:t>
            </w:r>
          </w:p>
        </w:tc>
        <w:tc>
          <w:tcPr>
            <w:tcW w:w="359" w:type="pct"/>
            <w:tcBorders>
              <w:top w:val="nil"/>
              <w:left w:val="nil"/>
              <w:bottom w:val="single" w:color="auto" w:sz="4" w:space="0"/>
              <w:right w:val="single" w:color="auto" w:sz="4" w:space="0"/>
            </w:tcBorders>
            <w:noWrap w:val="0"/>
            <w:vAlign w:val="center"/>
          </w:tcPr>
          <w:p w14:paraId="44CC4664">
            <w:pPr>
              <w:spacing w:line="240" w:lineRule="auto"/>
              <w:rPr>
                <w:rFonts w:hint="eastAsia"/>
                <w:lang w:val="en-US" w:eastAsia="zh-CN"/>
              </w:rPr>
            </w:pPr>
            <w:r>
              <w:rPr>
                <w:rFonts w:hint="eastAsia"/>
                <w:lang w:val="en-US" w:eastAsia="zh-CN"/>
              </w:rPr>
              <w:t>块</w:t>
            </w:r>
          </w:p>
        </w:tc>
        <w:tc>
          <w:tcPr>
            <w:tcW w:w="883" w:type="pct"/>
            <w:tcBorders>
              <w:top w:val="nil"/>
              <w:left w:val="nil"/>
              <w:bottom w:val="single" w:color="auto" w:sz="4" w:space="0"/>
              <w:right w:val="single" w:color="auto" w:sz="4" w:space="0"/>
            </w:tcBorders>
            <w:noWrap w:val="0"/>
            <w:vAlign w:val="center"/>
          </w:tcPr>
          <w:p w14:paraId="09AE25F9">
            <w:pPr>
              <w:spacing w:line="240" w:lineRule="auto"/>
              <w:rPr>
                <w:rFonts w:hint="eastAsia"/>
                <w:lang w:val="en-US" w:eastAsia="zh-CN"/>
              </w:rPr>
            </w:pPr>
            <w:r>
              <w:rPr>
                <w:rFonts w:hint="eastAsia"/>
                <w:lang w:val="en-US" w:eastAsia="zh-CN"/>
              </w:rPr>
              <w:t>90*60</w:t>
            </w:r>
          </w:p>
        </w:tc>
        <w:tc>
          <w:tcPr>
            <w:tcW w:w="641" w:type="pct"/>
            <w:tcBorders>
              <w:top w:val="nil"/>
              <w:left w:val="nil"/>
              <w:bottom w:val="single" w:color="auto" w:sz="4" w:space="0"/>
              <w:right w:val="single" w:color="auto" w:sz="4" w:space="0"/>
            </w:tcBorders>
            <w:noWrap w:val="0"/>
            <w:vAlign w:val="center"/>
          </w:tcPr>
          <w:p w14:paraId="76482B67">
            <w:pPr>
              <w:spacing w:line="240" w:lineRule="auto"/>
              <w:rPr>
                <w:rFonts w:hint="eastAsia"/>
                <w:lang w:val="en-US" w:eastAsia="zh-CN"/>
              </w:rPr>
            </w:pPr>
            <w:r>
              <w:rPr>
                <w:rFonts w:hint="eastAsia"/>
                <w:lang w:val="en-US" w:eastAsia="zh-CN"/>
              </w:rPr>
              <w:t>吸</w:t>
            </w:r>
          </w:p>
        </w:tc>
        <w:tc>
          <w:tcPr>
            <w:tcW w:w="568" w:type="pct"/>
            <w:vMerge w:val="continue"/>
            <w:tcBorders>
              <w:top w:val="nil"/>
              <w:left w:val="single" w:color="auto" w:sz="4" w:space="0"/>
              <w:bottom w:val="single" w:color="000000" w:sz="4" w:space="0"/>
              <w:right w:val="single" w:color="auto" w:sz="4" w:space="0"/>
            </w:tcBorders>
            <w:noWrap w:val="0"/>
            <w:vAlign w:val="center"/>
          </w:tcPr>
          <w:p w14:paraId="4B78C295">
            <w:pPr>
              <w:spacing w:line="240" w:lineRule="auto"/>
              <w:jc w:val="center"/>
              <w:rPr>
                <w:rFonts w:hint="eastAsia"/>
                <w:lang w:val="en-US" w:eastAsia="zh-CN"/>
              </w:rPr>
            </w:pPr>
          </w:p>
        </w:tc>
      </w:tr>
      <w:tr w14:paraId="7269C615">
        <w:tblPrEx>
          <w:tblCellMar>
            <w:top w:w="0" w:type="dxa"/>
            <w:left w:w="108" w:type="dxa"/>
            <w:bottom w:w="0" w:type="dxa"/>
            <w:right w:w="108" w:type="dxa"/>
          </w:tblCellMar>
        </w:tblPrEx>
        <w:trPr>
          <w:trHeight w:val="590" w:hRule="atLeast"/>
          <w:jc w:val="center"/>
        </w:trPr>
        <w:tc>
          <w:tcPr>
            <w:tcW w:w="259" w:type="pct"/>
            <w:vMerge w:val="continue"/>
            <w:tcBorders>
              <w:top w:val="nil"/>
              <w:left w:val="single" w:color="auto" w:sz="4" w:space="0"/>
              <w:bottom w:val="single" w:color="auto" w:sz="4" w:space="0"/>
              <w:right w:val="single" w:color="auto" w:sz="4" w:space="0"/>
            </w:tcBorders>
            <w:noWrap w:val="0"/>
            <w:vAlign w:val="center"/>
          </w:tcPr>
          <w:p w14:paraId="68F827F8">
            <w:pPr>
              <w:spacing w:line="240" w:lineRule="auto"/>
              <w:rPr>
                <w:rFonts w:hint="eastAsia"/>
                <w:lang w:val="en-US" w:eastAsia="zh-CN"/>
              </w:rPr>
            </w:pPr>
          </w:p>
        </w:tc>
        <w:tc>
          <w:tcPr>
            <w:tcW w:w="595" w:type="pct"/>
            <w:vMerge w:val="continue"/>
            <w:tcBorders>
              <w:top w:val="nil"/>
              <w:left w:val="single" w:color="auto" w:sz="4" w:space="0"/>
              <w:bottom w:val="single" w:color="auto" w:sz="4" w:space="0"/>
              <w:right w:val="single" w:color="auto" w:sz="4" w:space="0"/>
            </w:tcBorders>
            <w:noWrap w:val="0"/>
            <w:vAlign w:val="center"/>
          </w:tcPr>
          <w:p w14:paraId="4CEFF994">
            <w:pPr>
              <w:spacing w:line="240" w:lineRule="auto"/>
              <w:rPr>
                <w:rFonts w:hint="eastAsia"/>
                <w:lang w:val="en-US" w:eastAsia="zh-CN"/>
              </w:rPr>
            </w:pPr>
          </w:p>
        </w:tc>
        <w:tc>
          <w:tcPr>
            <w:tcW w:w="1052" w:type="pct"/>
            <w:tcBorders>
              <w:top w:val="nil"/>
              <w:left w:val="nil"/>
              <w:bottom w:val="single" w:color="auto" w:sz="4" w:space="0"/>
              <w:right w:val="single" w:color="auto" w:sz="4" w:space="0"/>
            </w:tcBorders>
            <w:noWrap w:val="0"/>
            <w:vAlign w:val="center"/>
          </w:tcPr>
          <w:p w14:paraId="69DE9709">
            <w:pPr>
              <w:spacing w:line="240" w:lineRule="auto"/>
              <w:rPr>
                <w:rFonts w:hint="eastAsia"/>
                <w:lang w:val="en-US" w:eastAsia="zh-CN"/>
              </w:rPr>
            </w:pPr>
            <w:r>
              <w:rPr>
                <w:rFonts w:hint="eastAsia"/>
                <w:lang w:val="en-US" w:eastAsia="zh-CN"/>
              </w:rPr>
              <w:t>颅单</w:t>
            </w:r>
          </w:p>
        </w:tc>
        <w:tc>
          <w:tcPr>
            <w:tcW w:w="639" w:type="pct"/>
            <w:tcBorders>
              <w:top w:val="nil"/>
              <w:left w:val="nil"/>
              <w:bottom w:val="single" w:color="auto" w:sz="4" w:space="0"/>
              <w:right w:val="single" w:color="auto" w:sz="4" w:space="0"/>
            </w:tcBorders>
            <w:noWrap w:val="0"/>
            <w:vAlign w:val="center"/>
          </w:tcPr>
          <w:p w14:paraId="31C22EA5">
            <w:pPr>
              <w:spacing w:line="240" w:lineRule="auto"/>
              <w:rPr>
                <w:rFonts w:hint="eastAsia"/>
                <w:lang w:val="en-US" w:eastAsia="zh-CN"/>
              </w:rPr>
            </w:pPr>
            <w:r>
              <w:rPr>
                <w:rFonts w:hint="eastAsia"/>
                <w:lang w:val="en-US" w:eastAsia="zh-CN"/>
              </w:rPr>
              <w:t>1</w:t>
            </w:r>
          </w:p>
        </w:tc>
        <w:tc>
          <w:tcPr>
            <w:tcW w:w="359" w:type="pct"/>
            <w:tcBorders>
              <w:top w:val="nil"/>
              <w:left w:val="nil"/>
              <w:bottom w:val="single" w:color="auto" w:sz="4" w:space="0"/>
              <w:right w:val="single" w:color="auto" w:sz="4" w:space="0"/>
            </w:tcBorders>
            <w:noWrap w:val="0"/>
            <w:vAlign w:val="center"/>
          </w:tcPr>
          <w:p w14:paraId="33DBC4FE">
            <w:pPr>
              <w:spacing w:line="240" w:lineRule="auto"/>
              <w:rPr>
                <w:rFonts w:hint="eastAsia"/>
                <w:lang w:val="en-US" w:eastAsia="zh-CN"/>
              </w:rPr>
            </w:pPr>
            <w:r>
              <w:rPr>
                <w:rFonts w:hint="eastAsia"/>
                <w:lang w:val="en-US" w:eastAsia="zh-CN"/>
              </w:rPr>
              <w:t>条</w:t>
            </w:r>
          </w:p>
        </w:tc>
        <w:tc>
          <w:tcPr>
            <w:tcW w:w="883" w:type="pct"/>
            <w:tcBorders>
              <w:top w:val="nil"/>
              <w:left w:val="nil"/>
              <w:bottom w:val="single" w:color="auto" w:sz="4" w:space="0"/>
              <w:right w:val="single" w:color="auto" w:sz="4" w:space="0"/>
            </w:tcBorders>
            <w:noWrap w:val="0"/>
            <w:vAlign w:val="center"/>
          </w:tcPr>
          <w:p w14:paraId="73438594">
            <w:pPr>
              <w:spacing w:line="240" w:lineRule="auto"/>
              <w:rPr>
                <w:rFonts w:hint="eastAsia"/>
                <w:lang w:val="en-US" w:eastAsia="zh-CN"/>
              </w:rPr>
            </w:pPr>
            <w:r>
              <w:rPr>
                <w:rFonts w:hint="eastAsia"/>
                <w:lang w:val="en-US" w:eastAsia="zh-CN"/>
              </w:rPr>
              <w:t>300*220，φ35</w:t>
            </w:r>
          </w:p>
        </w:tc>
        <w:tc>
          <w:tcPr>
            <w:tcW w:w="641" w:type="pct"/>
            <w:tcBorders>
              <w:top w:val="nil"/>
              <w:left w:val="nil"/>
              <w:bottom w:val="single" w:color="auto" w:sz="4" w:space="0"/>
              <w:right w:val="single" w:color="auto" w:sz="4" w:space="0"/>
            </w:tcBorders>
            <w:noWrap w:val="0"/>
            <w:vAlign w:val="center"/>
          </w:tcPr>
          <w:p w14:paraId="4F1917B9">
            <w:pPr>
              <w:spacing w:line="240" w:lineRule="auto"/>
              <w:rPr>
                <w:rFonts w:hint="eastAsia"/>
                <w:lang w:val="en-US" w:eastAsia="zh-CN"/>
              </w:rPr>
            </w:pPr>
            <w:r>
              <w:rPr>
                <w:rFonts w:hint="eastAsia"/>
                <w:lang w:val="en-US" w:eastAsia="zh-CN"/>
              </w:rPr>
              <w:t>防+关键区域吸</w:t>
            </w:r>
          </w:p>
        </w:tc>
        <w:tc>
          <w:tcPr>
            <w:tcW w:w="568" w:type="pct"/>
            <w:vMerge w:val="continue"/>
            <w:tcBorders>
              <w:top w:val="nil"/>
              <w:left w:val="single" w:color="auto" w:sz="4" w:space="0"/>
              <w:bottom w:val="single" w:color="000000" w:sz="4" w:space="0"/>
              <w:right w:val="single" w:color="auto" w:sz="4" w:space="0"/>
            </w:tcBorders>
            <w:noWrap w:val="0"/>
            <w:vAlign w:val="center"/>
          </w:tcPr>
          <w:p w14:paraId="7033B82A">
            <w:pPr>
              <w:spacing w:line="240" w:lineRule="auto"/>
              <w:jc w:val="center"/>
              <w:rPr>
                <w:rFonts w:hint="eastAsia"/>
                <w:lang w:val="en-US" w:eastAsia="zh-CN"/>
              </w:rPr>
            </w:pPr>
          </w:p>
        </w:tc>
      </w:tr>
      <w:tr w14:paraId="01EC71EA">
        <w:tblPrEx>
          <w:tblCellMar>
            <w:top w:w="0" w:type="dxa"/>
            <w:left w:w="108" w:type="dxa"/>
            <w:bottom w:w="0" w:type="dxa"/>
            <w:right w:w="108" w:type="dxa"/>
          </w:tblCellMar>
        </w:tblPrEx>
        <w:trPr>
          <w:trHeight w:val="300" w:hRule="atLeast"/>
          <w:jc w:val="center"/>
        </w:trPr>
        <w:tc>
          <w:tcPr>
            <w:tcW w:w="259" w:type="pct"/>
            <w:vMerge w:val="restart"/>
            <w:tcBorders>
              <w:top w:val="nil"/>
              <w:left w:val="single" w:color="auto" w:sz="4" w:space="0"/>
              <w:bottom w:val="single" w:color="auto" w:sz="4" w:space="0"/>
              <w:right w:val="single" w:color="auto" w:sz="4" w:space="0"/>
            </w:tcBorders>
            <w:noWrap w:val="0"/>
            <w:vAlign w:val="center"/>
          </w:tcPr>
          <w:p w14:paraId="6555266A">
            <w:pPr>
              <w:spacing w:line="240" w:lineRule="auto"/>
              <w:rPr>
                <w:rFonts w:hint="eastAsia"/>
                <w:lang w:val="en-US" w:eastAsia="zh-CN"/>
              </w:rPr>
            </w:pPr>
            <w:r>
              <w:rPr>
                <w:rFonts w:hint="eastAsia"/>
                <w:lang w:val="en-US" w:eastAsia="zh-CN"/>
              </w:rPr>
              <w:t>5</w:t>
            </w:r>
          </w:p>
        </w:tc>
        <w:tc>
          <w:tcPr>
            <w:tcW w:w="595" w:type="pct"/>
            <w:vMerge w:val="restart"/>
            <w:tcBorders>
              <w:top w:val="nil"/>
              <w:left w:val="single" w:color="auto" w:sz="4" w:space="0"/>
              <w:bottom w:val="single" w:color="auto" w:sz="4" w:space="0"/>
              <w:right w:val="single" w:color="auto" w:sz="4" w:space="0"/>
            </w:tcBorders>
            <w:noWrap w:val="0"/>
            <w:vAlign w:val="center"/>
          </w:tcPr>
          <w:p w14:paraId="48519DEF">
            <w:pPr>
              <w:spacing w:line="240" w:lineRule="auto"/>
              <w:rPr>
                <w:rFonts w:hint="eastAsia"/>
                <w:lang w:val="en-US" w:eastAsia="zh-CN"/>
              </w:rPr>
            </w:pPr>
            <w:r>
              <w:rPr>
                <w:rFonts w:hint="eastAsia"/>
                <w:lang w:val="en-US" w:eastAsia="zh-CN"/>
              </w:rPr>
              <w:t>剖腹单包</w:t>
            </w:r>
          </w:p>
        </w:tc>
        <w:tc>
          <w:tcPr>
            <w:tcW w:w="1052" w:type="pct"/>
            <w:tcBorders>
              <w:top w:val="nil"/>
              <w:left w:val="nil"/>
              <w:bottom w:val="single" w:color="auto" w:sz="4" w:space="0"/>
              <w:right w:val="single" w:color="auto" w:sz="4" w:space="0"/>
            </w:tcBorders>
            <w:noWrap w:val="0"/>
            <w:vAlign w:val="center"/>
          </w:tcPr>
          <w:p w14:paraId="3C6697D2">
            <w:pPr>
              <w:spacing w:line="240" w:lineRule="auto"/>
              <w:rPr>
                <w:rFonts w:hint="eastAsia"/>
                <w:lang w:val="en-US" w:eastAsia="zh-CN"/>
              </w:rPr>
            </w:pPr>
            <w:r>
              <w:rPr>
                <w:rFonts w:hint="eastAsia"/>
                <w:lang w:val="en-US" w:eastAsia="zh-CN"/>
              </w:rPr>
              <w:t>包布</w:t>
            </w:r>
          </w:p>
        </w:tc>
        <w:tc>
          <w:tcPr>
            <w:tcW w:w="639" w:type="pct"/>
            <w:tcBorders>
              <w:top w:val="nil"/>
              <w:left w:val="nil"/>
              <w:bottom w:val="single" w:color="auto" w:sz="4" w:space="0"/>
              <w:right w:val="single" w:color="auto" w:sz="4" w:space="0"/>
            </w:tcBorders>
            <w:noWrap w:val="0"/>
            <w:vAlign w:val="center"/>
          </w:tcPr>
          <w:p w14:paraId="5BE8BFB3">
            <w:pPr>
              <w:spacing w:line="240" w:lineRule="auto"/>
              <w:rPr>
                <w:rFonts w:hint="eastAsia"/>
                <w:lang w:val="en-US" w:eastAsia="zh-CN"/>
              </w:rPr>
            </w:pPr>
            <w:r>
              <w:rPr>
                <w:rFonts w:hint="eastAsia"/>
                <w:lang w:val="en-US" w:eastAsia="zh-CN"/>
              </w:rPr>
              <w:t>1</w:t>
            </w:r>
          </w:p>
        </w:tc>
        <w:tc>
          <w:tcPr>
            <w:tcW w:w="359" w:type="pct"/>
            <w:tcBorders>
              <w:top w:val="nil"/>
              <w:left w:val="nil"/>
              <w:bottom w:val="single" w:color="auto" w:sz="4" w:space="0"/>
              <w:right w:val="single" w:color="auto" w:sz="4" w:space="0"/>
            </w:tcBorders>
            <w:noWrap w:val="0"/>
            <w:vAlign w:val="center"/>
          </w:tcPr>
          <w:p w14:paraId="2900B07E">
            <w:pPr>
              <w:spacing w:line="240" w:lineRule="auto"/>
              <w:rPr>
                <w:rFonts w:hint="eastAsia"/>
                <w:lang w:val="en-US" w:eastAsia="zh-CN"/>
              </w:rPr>
            </w:pPr>
            <w:r>
              <w:rPr>
                <w:rFonts w:hint="eastAsia"/>
                <w:lang w:val="en-US" w:eastAsia="zh-CN"/>
              </w:rPr>
              <w:t>条</w:t>
            </w:r>
          </w:p>
        </w:tc>
        <w:tc>
          <w:tcPr>
            <w:tcW w:w="883" w:type="pct"/>
            <w:tcBorders>
              <w:top w:val="nil"/>
              <w:left w:val="nil"/>
              <w:bottom w:val="single" w:color="auto" w:sz="4" w:space="0"/>
              <w:right w:val="single" w:color="auto" w:sz="4" w:space="0"/>
            </w:tcBorders>
            <w:noWrap w:val="0"/>
            <w:vAlign w:val="center"/>
          </w:tcPr>
          <w:p w14:paraId="15F444EF">
            <w:pPr>
              <w:spacing w:line="240" w:lineRule="auto"/>
              <w:rPr>
                <w:rFonts w:hint="eastAsia"/>
                <w:lang w:val="en-US" w:eastAsia="zh-CN"/>
              </w:rPr>
            </w:pPr>
            <w:r>
              <w:rPr>
                <w:rFonts w:hint="eastAsia"/>
                <w:lang w:val="en-US" w:eastAsia="zh-CN"/>
              </w:rPr>
              <w:t>110*110</w:t>
            </w:r>
          </w:p>
        </w:tc>
        <w:tc>
          <w:tcPr>
            <w:tcW w:w="641" w:type="pct"/>
            <w:tcBorders>
              <w:top w:val="nil"/>
              <w:left w:val="nil"/>
              <w:bottom w:val="single" w:color="auto" w:sz="4" w:space="0"/>
              <w:right w:val="single" w:color="auto" w:sz="4" w:space="0"/>
            </w:tcBorders>
            <w:noWrap w:val="0"/>
            <w:vAlign w:val="center"/>
          </w:tcPr>
          <w:p w14:paraId="21886024">
            <w:pPr>
              <w:spacing w:line="240" w:lineRule="auto"/>
              <w:rPr>
                <w:rFonts w:hint="eastAsia"/>
                <w:lang w:val="en-US" w:eastAsia="zh-CN"/>
              </w:rPr>
            </w:pPr>
            <w:r>
              <w:rPr>
                <w:rFonts w:hint="eastAsia"/>
                <w:lang w:val="en-US" w:eastAsia="zh-CN"/>
              </w:rPr>
              <w:t>防</w:t>
            </w:r>
          </w:p>
        </w:tc>
        <w:tc>
          <w:tcPr>
            <w:tcW w:w="568" w:type="pct"/>
            <w:vMerge w:val="restart"/>
            <w:tcBorders>
              <w:top w:val="nil"/>
              <w:left w:val="single" w:color="auto" w:sz="4" w:space="0"/>
              <w:bottom w:val="single" w:color="auto" w:sz="4" w:space="0"/>
              <w:right w:val="single" w:color="auto" w:sz="4" w:space="0"/>
            </w:tcBorders>
            <w:noWrap w:val="0"/>
            <w:vAlign w:val="center"/>
          </w:tcPr>
          <w:p w14:paraId="1F48B489">
            <w:pPr>
              <w:spacing w:line="240" w:lineRule="auto"/>
              <w:jc w:val="center"/>
              <w:rPr>
                <w:rFonts w:hint="default"/>
                <w:lang w:val="en-US" w:eastAsia="zh-CN"/>
              </w:rPr>
            </w:pPr>
            <w:r>
              <w:rPr>
                <w:rFonts w:hint="eastAsia"/>
                <w:lang w:val="en-US" w:eastAsia="zh-CN"/>
              </w:rPr>
              <w:t>7717</w:t>
            </w:r>
          </w:p>
        </w:tc>
      </w:tr>
      <w:tr w14:paraId="58DC887D">
        <w:tblPrEx>
          <w:tblCellMar>
            <w:top w:w="0" w:type="dxa"/>
            <w:left w:w="108" w:type="dxa"/>
            <w:bottom w:w="0" w:type="dxa"/>
            <w:right w:w="108" w:type="dxa"/>
          </w:tblCellMar>
        </w:tblPrEx>
        <w:trPr>
          <w:trHeight w:val="300" w:hRule="atLeast"/>
          <w:jc w:val="center"/>
        </w:trPr>
        <w:tc>
          <w:tcPr>
            <w:tcW w:w="259" w:type="pct"/>
            <w:vMerge w:val="continue"/>
            <w:tcBorders>
              <w:top w:val="single" w:color="auto" w:sz="4" w:space="0"/>
              <w:left w:val="single" w:color="auto" w:sz="4" w:space="0"/>
              <w:bottom w:val="single" w:color="auto" w:sz="4" w:space="0"/>
              <w:right w:val="single" w:color="auto" w:sz="4" w:space="0"/>
            </w:tcBorders>
            <w:noWrap w:val="0"/>
            <w:vAlign w:val="center"/>
          </w:tcPr>
          <w:p w14:paraId="783A9E90">
            <w:pPr>
              <w:spacing w:line="240" w:lineRule="auto"/>
              <w:rPr>
                <w:rFonts w:hint="eastAsia"/>
                <w:lang w:val="en-US" w:eastAsia="zh-CN"/>
              </w:rPr>
            </w:pPr>
          </w:p>
        </w:tc>
        <w:tc>
          <w:tcPr>
            <w:tcW w:w="595" w:type="pct"/>
            <w:vMerge w:val="continue"/>
            <w:tcBorders>
              <w:top w:val="single" w:color="auto" w:sz="4" w:space="0"/>
              <w:left w:val="single" w:color="auto" w:sz="4" w:space="0"/>
              <w:bottom w:val="single" w:color="auto" w:sz="4" w:space="0"/>
              <w:right w:val="single" w:color="auto" w:sz="4" w:space="0"/>
            </w:tcBorders>
            <w:noWrap w:val="0"/>
            <w:vAlign w:val="center"/>
          </w:tcPr>
          <w:p w14:paraId="5D1DFF3E">
            <w:pPr>
              <w:spacing w:line="240" w:lineRule="auto"/>
              <w:rPr>
                <w:rFonts w:hint="eastAsia"/>
                <w:lang w:val="en-US" w:eastAsia="zh-CN"/>
              </w:rPr>
            </w:pPr>
          </w:p>
        </w:tc>
        <w:tc>
          <w:tcPr>
            <w:tcW w:w="1052" w:type="pct"/>
            <w:tcBorders>
              <w:top w:val="single" w:color="auto" w:sz="4" w:space="0"/>
              <w:left w:val="nil"/>
              <w:bottom w:val="single" w:color="auto" w:sz="4" w:space="0"/>
              <w:right w:val="single" w:color="auto" w:sz="4" w:space="0"/>
            </w:tcBorders>
            <w:noWrap w:val="0"/>
            <w:vAlign w:val="center"/>
          </w:tcPr>
          <w:p w14:paraId="1FF7D4C5">
            <w:pPr>
              <w:spacing w:line="240" w:lineRule="auto"/>
              <w:rPr>
                <w:rFonts w:hint="eastAsia"/>
                <w:lang w:val="en-US" w:eastAsia="zh-CN"/>
              </w:rPr>
            </w:pPr>
            <w:r>
              <w:rPr>
                <w:rFonts w:hint="eastAsia"/>
                <w:lang w:val="en-US" w:eastAsia="zh-CN"/>
              </w:rPr>
              <w:t>六尺巾</w:t>
            </w:r>
          </w:p>
        </w:tc>
        <w:tc>
          <w:tcPr>
            <w:tcW w:w="639" w:type="pct"/>
            <w:tcBorders>
              <w:top w:val="single" w:color="auto" w:sz="4" w:space="0"/>
              <w:left w:val="nil"/>
              <w:bottom w:val="single" w:color="auto" w:sz="4" w:space="0"/>
              <w:right w:val="single" w:color="auto" w:sz="4" w:space="0"/>
            </w:tcBorders>
            <w:noWrap w:val="0"/>
            <w:vAlign w:val="center"/>
          </w:tcPr>
          <w:p w14:paraId="28A87E2F">
            <w:pPr>
              <w:spacing w:line="240" w:lineRule="auto"/>
              <w:rPr>
                <w:rFonts w:hint="eastAsia"/>
                <w:lang w:val="en-US" w:eastAsia="zh-CN"/>
              </w:rPr>
            </w:pPr>
            <w:r>
              <w:rPr>
                <w:rFonts w:hint="eastAsia"/>
                <w:lang w:val="en-US" w:eastAsia="zh-CN"/>
              </w:rPr>
              <w:t>1</w:t>
            </w:r>
          </w:p>
        </w:tc>
        <w:tc>
          <w:tcPr>
            <w:tcW w:w="359" w:type="pct"/>
            <w:tcBorders>
              <w:top w:val="single" w:color="auto" w:sz="4" w:space="0"/>
              <w:left w:val="nil"/>
              <w:bottom w:val="single" w:color="auto" w:sz="4" w:space="0"/>
              <w:right w:val="single" w:color="auto" w:sz="4" w:space="0"/>
            </w:tcBorders>
            <w:noWrap w:val="0"/>
            <w:vAlign w:val="center"/>
          </w:tcPr>
          <w:p w14:paraId="3387EBE2">
            <w:pPr>
              <w:spacing w:line="240" w:lineRule="auto"/>
              <w:rPr>
                <w:rFonts w:hint="eastAsia"/>
                <w:lang w:val="en-US" w:eastAsia="zh-CN"/>
              </w:rPr>
            </w:pPr>
            <w:r>
              <w:rPr>
                <w:rFonts w:hint="eastAsia"/>
                <w:lang w:val="en-US" w:eastAsia="zh-CN"/>
              </w:rPr>
              <w:t>条</w:t>
            </w:r>
          </w:p>
        </w:tc>
        <w:tc>
          <w:tcPr>
            <w:tcW w:w="883" w:type="pct"/>
            <w:tcBorders>
              <w:top w:val="single" w:color="auto" w:sz="4" w:space="0"/>
              <w:left w:val="nil"/>
              <w:bottom w:val="single" w:color="auto" w:sz="4" w:space="0"/>
              <w:right w:val="single" w:color="auto" w:sz="4" w:space="0"/>
            </w:tcBorders>
            <w:noWrap w:val="0"/>
            <w:vAlign w:val="center"/>
          </w:tcPr>
          <w:p w14:paraId="11974024">
            <w:pPr>
              <w:spacing w:line="240" w:lineRule="auto"/>
              <w:rPr>
                <w:rFonts w:hint="eastAsia"/>
                <w:lang w:val="en-US" w:eastAsia="zh-CN"/>
              </w:rPr>
            </w:pPr>
            <w:r>
              <w:rPr>
                <w:rFonts w:hint="eastAsia"/>
                <w:lang w:val="en-US" w:eastAsia="zh-CN"/>
              </w:rPr>
              <w:t>220*160</w:t>
            </w:r>
          </w:p>
        </w:tc>
        <w:tc>
          <w:tcPr>
            <w:tcW w:w="641" w:type="pct"/>
            <w:tcBorders>
              <w:top w:val="single" w:color="auto" w:sz="4" w:space="0"/>
              <w:left w:val="nil"/>
              <w:bottom w:val="single" w:color="auto" w:sz="4" w:space="0"/>
              <w:right w:val="single" w:color="auto" w:sz="4" w:space="0"/>
            </w:tcBorders>
            <w:noWrap w:val="0"/>
            <w:vAlign w:val="center"/>
          </w:tcPr>
          <w:p w14:paraId="27A97107">
            <w:pPr>
              <w:spacing w:line="240" w:lineRule="auto"/>
              <w:rPr>
                <w:rFonts w:hint="eastAsia"/>
                <w:lang w:val="en-US" w:eastAsia="zh-CN"/>
              </w:rPr>
            </w:pPr>
            <w:r>
              <w:rPr>
                <w:rFonts w:hint="eastAsia"/>
                <w:lang w:val="en-US" w:eastAsia="zh-CN"/>
              </w:rPr>
              <w:t>防</w:t>
            </w:r>
          </w:p>
        </w:tc>
        <w:tc>
          <w:tcPr>
            <w:tcW w:w="568" w:type="pct"/>
            <w:vMerge w:val="continue"/>
            <w:tcBorders>
              <w:top w:val="single" w:color="auto" w:sz="4" w:space="0"/>
              <w:left w:val="single" w:color="auto" w:sz="4" w:space="0"/>
              <w:bottom w:val="single" w:color="000000" w:sz="4" w:space="0"/>
              <w:right w:val="single" w:color="auto" w:sz="4" w:space="0"/>
            </w:tcBorders>
            <w:noWrap w:val="0"/>
            <w:vAlign w:val="center"/>
          </w:tcPr>
          <w:p w14:paraId="32D7BBFC">
            <w:pPr>
              <w:spacing w:line="240" w:lineRule="auto"/>
              <w:jc w:val="center"/>
              <w:rPr>
                <w:rFonts w:hint="eastAsia"/>
                <w:lang w:val="en-US" w:eastAsia="zh-CN"/>
              </w:rPr>
            </w:pPr>
          </w:p>
        </w:tc>
      </w:tr>
      <w:tr w14:paraId="620AB4EB">
        <w:tblPrEx>
          <w:tblCellMar>
            <w:top w:w="0" w:type="dxa"/>
            <w:left w:w="108" w:type="dxa"/>
            <w:bottom w:w="0" w:type="dxa"/>
            <w:right w:w="108" w:type="dxa"/>
          </w:tblCellMar>
        </w:tblPrEx>
        <w:trPr>
          <w:trHeight w:val="881" w:hRule="atLeast"/>
          <w:jc w:val="center"/>
        </w:trPr>
        <w:tc>
          <w:tcPr>
            <w:tcW w:w="259" w:type="pct"/>
            <w:vMerge w:val="continue"/>
            <w:tcBorders>
              <w:top w:val="nil"/>
              <w:left w:val="single" w:color="auto" w:sz="4" w:space="0"/>
              <w:bottom w:val="single" w:color="auto" w:sz="4" w:space="0"/>
              <w:right w:val="single" w:color="auto" w:sz="4" w:space="0"/>
            </w:tcBorders>
            <w:noWrap w:val="0"/>
            <w:vAlign w:val="center"/>
          </w:tcPr>
          <w:p w14:paraId="6340D654">
            <w:pPr>
              <w:spacing w:line="240" w:lineRule="auto"/>
              <w:rPr>
                <w:rFonts w:hint="eastAsia"/>
                <w:lang w:val="en-US" w:eastAsia="zh-CN"/>
              </w:rPr>
            </w:pPr>
          </w:p>
        </w:tc>
        <w:tc>
          <w:tcPr>
            <w:tcW w:w="595" w:type="pct"/>
            <w:vMerge w:val="continue"/>
            <w:tcBorders>
              <w:top w:val="nil"/>
              <w:left w:val="single" w:color="auto" w:sz="4" w:space="0"/>
              <w:bottom w:val="single" w:color="auto" w:sz="4" w:space="0"/>
              <w:right w:val="single" w:color="auto" w:sz="4" w:space="0"/>
            </w:tcBorders>
            <w:noWrap w:val="0"/>
            <w:vAlign w:val="center"/>
          </w:tcPr>
          <w:p w14:paraId="4B6E8CD5">
            <w:pPr>
              <w:spacing w:line="240" w:lineRule="auto"/>
              <w:rPr>
                <w:rFonts w:hint="eastAsia"/>
                <w:lang w:val="en-US" w:eastAsia="zh-CN"/>
              </w:rPr>
            </w:pPr>
          </w:p>
        </w:tc>
        <w:tc>
          <w:tcPr>
            <w:tcW w:w="1052" w:type="pct"/>
            <w:tcBorders>
              <w:top w:val="nil"/>
              <w:left w:val="nil"/>
              <w:bottom w:val="single" w:color="auto" w:sz="4" w:space="0"/>
              <w:right w:val="single" w:color="auto" w:sz="4" w:space="0"/>
            </w:tcBorders>
            <w:noWrap w:val="0"/>
            <w:vAlign w:val="center"/>
          </w:tcPr>
          <w:p w14:paraId="03F7B156">
            <w:pPr>
              <w:spacing w:line="240" w:lineRule="auto"/>
              <w:rPr>
                <w:rFonts w:hint="eastAsia"/>
                <w:lang w:val="en-US" w:eastAsia="zh-CN"/>
              </w:rPr>
            </w:pPr>
            <w:r>
              <w:rPr>
                <w:rFonts w:hint="eastAsia"/>
                <w:lang w:val="en-US" w:eastAsia="zh-CN"/>
              </w:rPr>
              <w:t>三尺巾（治疗巾）</w:t>
            </w:r>
          </w:p>
        </w:tc>
        <w:tc>
          <w:tcPr>
            <w:tcW w:w="639" w:type="pct"/>
            <w:tcBorders>
              <w:top w:val="nil"/>
              <w:left w:val="nil"/>
              <w:bottom w:val="single" w:color="auto" w:sz="4" w:space="0"/>
              <w:right w:val="single" w:color="auto" w:sz="4" w:space="0"/>
            </w:tcBorders>
            <w:noWrap w:val="0"/>
            <w:vAlign w:val="center"/>
          </w:tcPr>
          <w:p w14:paraId="23F597A2">
            <w:pPr>
              <w:spacing w:line="240" w:lineRule="auto"/>
              <w:rPr>
                <w:rFonts w:hint="eastAsia"/>
                <w:lang w:val="en-US" w:eastAsia="zh-CN"/>
              </w:rPr>
            </w:pPr>
            <w:r>
              <w:rPr>
                <w:rFonts w:hint="eastAsia"/>
                <w:lang w:val="en-US" w:eastAsia="zh-CN"/>
              </w:rPr>
              <w:t>6</w:t>
            </w:r>
          </w:p>
        </w:tc>
        <w:tc>
          <w:tcPr>
            <w:tcW w:w="359" w:type="pct"/>
            <w:tcBorders>
              <w:top w:val="nil"/>
              <w:left w:val="nil"/>
              <w:bottom w:val="single" w:color="auto" w:sz="4" w:space="0"/>
              <w:right w:val="single" w:color="auto" w:sz="4" w:space="0"/>
            </w:tcBorders>
            <w:noWrap w:val="0"/>
            <w:vAlign w:val="center"/>
          </w:tcPr>
          <w:p w14:paraId="1B9D7F1F">
            <w:pPr>
              <w:spacing w:line="240" w:lineRule="auto"/>
              <w:rPr>
                <w:rFonts w:hint="eastAsia"/>
                <w:lang w:val="en-US" w:eastAsia="zh-CN"/>
              </w:rPr>
            </w:pPr>
            <w:r>
              <w:rPr>
                <w:rFonts w:hint="eastAsia"/>
                <w:lang w:val="en-US" w:eastAsia="zh-CN"/>
              </w:rPr>
              <w:t>块</w:t>
            </w:r>
          </w:p>
        </w:tc>
        <w:tc>
          <w:tcPr>
            <w:tcW w:w="883" w:type="pct"/>
            <w:tcBorders>
              <w:top w:val="nil"/>
              <w:left w:val="nil"/>
              <w:bottom w:val="single" w:color="auto" w:sz="4" w:space="0"/>
              <w:right w:val="single" w:color="auto" w:sz="4" w:space="0"/>
            </w:tcBorders>
            <w:noWrap w:val="0"/>
            <w:vAlign w:val="center"/>
          </w:tcPr>
          <w:p w14:paraId="19ED01F7">
            <w:pPr>
              <w:spacing w:line="240" w:lineRule="auto"/>
              <w:rPr>
                <w:rFonts w:hint="eastAsia"/>
                <w:lang w:val="en-US" w:eastAsia="zh-CN"/>
              </w:rPr>
            </w:pPr>
            <w:r>
              <w:rPr>
                <w:rFonts w:hint="eastAsia"/>
                <w:lang w:val="en-US" w:eastAsia="zh-CN"/>
              </w:rPr>
              <w:t>90*60</w:t>
            </w:r>
          </w:p>
        </w:tc>
        <w:tc>
          <w:tcPr>
            <w:tcW w:w="641" w:type="pct"/>
            <w:tcBorders>
              <w:top w:val="nil"/>
              <w:left w:val="nil"/>
              <w:bottom w:val="single" w:color="auto" w:sz="4" w:space="0"/>
              <w:right w:val="single" w:color="auto" w:sz="4" w:space="0"/>
            </w:tcBorders>
            <w:noWrap w:val="0"/>
            <w:vAlign w:val="center"/>
          </w:tcPr>
          <w:p w14:paraId="6D4B402B">
            <w:pPr>
              <w:spacing w:line="240" w:lineRule="auto"/>
              <w:rPr>
                <w:rFonts w:hint="eastAsia"/>
                <w:lang w:val="en-US" w:eastAsia="zh-CN"/>
              </w:rPr>
            </w:pPr>
            <w:r>
              <w:rPr>
                <w:rFonts w:hint="eastAsia"/>
                <w:lang w:val="en-US" w:eastAsia="zh-CN"/>
              </w:rPr>
              <w:t>吸</w:t>
            </w:r>
          </w:p>
        </w:tc>
        <w:tc>
          <w:tcPr>
            <w:tcW w:w="568" w:type="pct"/>
            <w:vMerge w:val="continue"/>
            <w:tcBorders>
              <w:top w:val="nil"/>
              <w:left w:val="single" w:color="auto" w:sz="4" w:space="0"/>
              <w:bottom w:val="single" w:color="000000" w:sz="4" w:space="0"/>
              <w:right w:val="single" w:color="auto" w:sz="4" w:space="0"/>
            </w:tcBorders>
            <w:noWrap w:val="0"/>
            <w:vAlign w:val="center"/>
          </w:tcPr>
          <w:p w14:paraId="7900BBED">
            <w:pPr>
              <w:spacing w:line="240" w:lineRule="auto"/>
              <w:jc w:val="center"/>
              <w:rPr>
                <w:rFonts w:hint="eastAsia"/>
                <w:lang w:val="en-US" w:eastAsia="zh-CN"/>
              </w:rPr>
            </w:pPr>
          </w:p>
        </w:tc>
      </w:tr>
      <w:tr w14:paraId="13B8E1E2">
        <w:tblPrEx>
          <w:tblCellMar>
            <w:top w:w="0" w:type="dxa"/>
            <w:left w:w="108" w:type="dxa"/>
            <w:bottom w:w="0" w:type="dxa"/>
            <w:right w:w="108" w:type="dxa"/>
          </w:tblCellMar>
        </w:tblPrEx>
        <w:trPr>
          <w:trHeight w:val="590" w:hRule="atLeast"/>
          <w:jc w:val="center"/>
        </w:trPr>
        <w:tc>
          <w:tcPr>
            <w:tcW w:w="259" w:type="pct"/>
            <w:vMerge w:val="continue"/>
            <w:tcBorders>
              <w:top w:val="nil"/>
              <w:left w:val="single" w:color="auto" w:sz="4" w:space="0"/>
              <w:bottom w:val="single" w:color="auto" w:sz="4" w:space="0"/>
              <w:right w:val="single" w:color="auto" w:sz="4" w:space="0"/>
            </w:tcBorders>
            <w:noWrap w:val="0"/>
            <w:vAlign w:val="center"/>
          </w:tcPr>
          <w:p w14:paraId="04018CC8">
            <w:pPr>
              <w:spacing w:line="240" w:lineRule="auto"/>
              <w:rPr>
                <w:rFonts w:hint="eastAsia"/>
                <w:lang w:val="en-US" w:eastAsia="zh-CN"/>
              </w:rPr>
            </w:pPr>
          </w:p>
        </w:tc>
        <w:tc>
          <w:tcPr>
            <w:tcW w:w="595" w:type="pct"/>
            <w:vMerge w:val="continue"/>
            <w:tcBorders>
              <w:top w:val="nil"/>
              <w:left w:val="single" w:color="auto" w:sz="4" w:space="0"/>
              <w:bottom w:val="single" w:color="auto" w:sz="4" w:space="0"/>
              <w:right w:val="single" w:color="auto" w:sz="4" w:space="0"/>
            </w:tcBorders>
            <w:noWrap w:val="0"/>
            <w:vAlign w:val="center"/>
          </w:tcPr>
          <w:p w14:paraId="7F73AE9D">
            <w:pPr>
              <w:spacing w:line="240" w:lineRule="auto"/>
              <w:rPr>
                <w:rFonts w:hint="eastAsia"/>
                <w:lang w:val="en-US" w:eastAsia="zh-CN"/>
              </w:rPr>
            </w:pPr>
          </w:p>
        </w:tc>
        <w:tc>
          <w:tcPr>
            <w:tcW w:w="1052" w:type="pct"/>
            <w:tcBorders>
              <w:top w:val="nil"/>
              <w:left w:val="nil"/>
              <w:bottom w:val="single" w:color="auto" w:sz="4" w:space="0"/>
              <w:right w:val="single" w:color="auto" w:sz="4" w:space="0"/>
            </w:tcBorders>
            <w:noWrap w:val="0"/>
            <w:vAlign w:val="center"/>
          </w:tcPr>
          <w:p w14:paraId="55097F1D">
            <w:pPr>
              <w:spacing w:line="240" w:lineRule="auto"/>
              <w:rPr>
                <w:rFonts w:hint="eastAsia"/>
                <w:lang w:val="en-US" w:eastAsia="zh-CN"/>
              </w:rPr>
            </w:pPr>
            <w:r>
              <w:rPr>
                <w:rFonts w:hint="eastAsia"/>
                <w:lang w:val="en-US" w:eastAsia="zh-CN"/>
              </w:rPr>
              <w:t>T字剖腹单</w:t>
            </w:r>
          </w:p>
        </w:tc>
        <w:tc>
          <w:tcPr>
            <w:tcW w:w="639" w:type="pct"/>
            <w:tcBorders>
              <w:top w:val="nil"/>
              <w:left w:val="nil"/>
              <w:bottom w:val="single" w:color="auto" w:sz="4" w:space="0"/>
              <w:right w:val="single" w:color="auto" w:sz="4" w:space="0"/>
            </w:tcBorders>
            <w:noWrap w:val="0"/>
            <w:vAlign w:val="center"/>
          </w:tcPr>
          <w:p w14:paraId="673D0324">
            <w:pPr>
              <w:spacing w:line="240" w:lineRule="auto"/>
              <w:rPr>
                <w:rFonts w:hint="eastAsia"/>
                <w:lang w:val="en-US" w:eastAsia="zh-CN"/>
              </w:rPr>
            </w:pPr>
            <w:r>
              <w:rPr>
                <w:rFonts w:hint="eastAsia"/>
                <w:lang w:val="en-US" w:eastAsia="zh-CN"/>
              </w:rPr>
              <w:t>1</w:t>
            </w:r>
          </w:p>
        </w:tc>
        <w:tc>
          <w:tcPr>
            <w:tcW w:w="359" w:type="pct"/>
            <w:tcBorders>
              <w:top w:val="nil"/>
              <w:left w:val="nil"/>
              <w:bottom w:val="single" w:color="auto" w:sz="4" w:space="0"/>
              <w:right w:val="single" w:color="auto" w:sz="4" w:space="0"/>
            </w:tcBorders>
            <w:noWrap w:val="0"/>
            <w:vAlign w:val="center"/>
          </w:tcPr>
          <w:p w14:paraId="1424DA1E">
            <w:pPr>
              <w:spacing w:line="240" w:lineRule="auto"/>
              <w:rPr>
                <w:rFonts w:hint="eastAsia"/>
                <w:lang w:val="en-US" w:eastAsia="zh-CN"/>
              </w:rPr>
            </w:pPr>
            <w:r>
              <w:rPr>
                <w:rFonts w:hint="eastAsia"/>
                <w:lang w:val="en-US" w:eastAsia="zh-CN"/>
              </w:rPr>
              <w:t>条</w:t>
            </w:r>
          </w:p>
        </w:tc>
        <w:tc>
          <w:tcPr>
            <w:tcW w:w="883" w:type="pct"/>
            <w:tcBorders>
              <w:top w:val="nil"/>
              <w:left w:val="nil"/>
              <w:bottom w:val="single" w:color="auto" w:sz="4" w:space="0"/>
              <w:right w:val="single" w:color="auto" w:sz="4" w:space="0"/>
            </w:tcBorders>
            <w:noWrap w:val="0"/>
            <w:vAlign w:val="center"/>
          </w:tcPr>
          <w:p w14:paraId="6DEE76F2">
            <w:pPr>
              <w:spacing w:line="240" w:lineRule="auto"/>
              <w:rPr>
                <w:rFonts w:hint="eastAsia"/>
                <w:lang w:val="en-US" w:eastAsia="zh-CN"/>
              </w:rPr>
            </w:pPr>
            <w:r>
              <w:rPr>
                <w:rFonts w:hint="eastAsia"/>
                <w:lang w:val="en-US" w:eastAsia="zh-CN"/>
              </w:rPr>
              <w:t>320*280，T型孔</w:t>
            </w:r>
          </w:p>
        </w:tc>
        <w:tc>
          <w:tcPr>
            <w:tcW w:w="641" w:type="pct"/>
            <w:tcBorders>
              <w:top w:val="nil"/>
              <w:left w:val="nil"/>
              <w:bottom w:val="single" w:color="auto" w:sz="4" w:space="0"/>
              <w:right w:val="single" w:color="auto" w:sz="4" w:space="0"/>
            </w:tcBorders>
            <w:noWrap w:val="0"/>
            <w:vAlign w:val="center"/>
          </w:tcPr>
          <w:p w14:paraId="19A81614">
            <w:pPr>
              <w:spacing w:line="240" w:lineRule="auto"/>
              <w:rPr>
                <w:rFonts w:hint="eastAsia"/>
                <w:lang w:val="en-US" w:eastAsia="zh-CN"/>
              </w:rPr>
            </w:pPr>
            <w:r>
              <w:rPr>
                <w:rFonts w:hint="eastAsia"/>
                <w:lang w:val="en-US" w:eastAsia="zh-CN"/>
              </w:rPr>
              <w:t>防+关键区域吸</w:t>
            </w:r>
          </w:p>
        </w:tc>
        <w:tc>
          <w:tcPr>
            <w:tcW w:w="568" w:type="pct"/>
            <w:vMerge w:val="continue"/>
            <w:tcBorders>
              <w:top w:val="nil"/>
              <w:left w:val="single" w:color="auto" w:sz="4" w:space="0"/>
              <w:bottom w:val="single" w:color="000000" w:sz="4" w:space="0"/>
              <w:right w:val="single" w:color="auto" w:sz="4" w:space="0"/>
            </w:tcBorders>
            <w:noWrap w:val="0"/>
            <w:vAlign w:val="center"/>
          </w:tcPr>
          <w:p w14:paraId="3B2C943B">
            <w:pPr>
              <w:spacing w:line="240" w:lineRule="auto"/>
              <w:jc w:val="center"/>
              <w:rPr>
                <w:rFonts w:hint="eastAsia"/>
                <w:lang w:val="en-US" w:eastAsia="zh-CN"/>
              </w:rPr>
            </w:pPr>
          </w:p>
        </w:tc>
      </w:tr>
      <w:tr w14:paraId="5938654A">
        <w:tblPrEx>
          <w:tblCellMar>
            <w:top w:w="0" w:type="dxa"/>
            <w:left w:w="108" w:type="dxa"/>
            <w:bottom w:w="0" w:type="dxa"/>
            <w:right w:w="108" w:type="dxa"/>
          </w:tblCellMar>
        </w:tblPrEx>
        <w:trPr>
          <w:trHeight w:val="300" w:hRule="atLeast"/>
          <w:jc w:val="center"/>
        </w:trPr>
        <w:tc>
          <w:tcPr>
            <w:tcW w:w="259" w:type="pct"/>
            <w:vMerge w:val="restart"/>
            <w:tcBorders>
              <w:top w:val="nil"/>
              <w:left w:val="single" w:color="auto" w:sz="4" w:space="0"/>
              <w:bottom w:val="single" w:color="auto" w:sz="4" w:space="0"/>
              <w:right w:val="single" w:color="auto" w:sz="4" w:space="0"/>
            </w:tcBorders>
            <w:noWrap w:val="0"/>
            <w:vAlign w:val="center"/>
          </w:tcPr>
          <w:p w14:paraId="18B1AC7F">
            <w:pPr>
              <w:spacing w:line="240" w:lineRule="auto"/>
              <w:rPr>
                <w:rFonts w:hint="eastAsia"/>
                <w:lang w:val="en-US" w:eastAsia="zh-CN"/>
              </w:rPr>
            </w:pPr>
            <w:r>
              <w:rPr>
                <w:rFonts w:hint="eastAsia"/>
                <w:lang w:val="en-US" w:eastAsia="zh-CN"/>
              </w:rPr>
              <w:t>6</w:t>
            </w:r>
          </w:p>
        </w:tc>
        <w:tc>
          <w:tcPr>
            <w:tcW w:w="595" w:type="pct"/>
            <w:vMerge w:val="restart"/>
            <w:tcBorders>
              <w:top w:val="nil"/>
              <w:left w:val="single" w:color="auto" w:sz="4" w:space="0"/>
              <w:bottom w:val="single" w:color="auto" w:sz="4" w:space="0"/>
              <w:right w:val="single" w:color="auto" w:sz="4" w:space="0"/>
            </w:tcBorders>
            <w:noWrap w:val="0"/>
            <w:vAlign w:val="center"/>
          </w:tcPr>
          <w:p w14:paraId="3E2E1ABB">
            <w:pPr>
              <w:spacing w:line="240" w:lineRule="auto"/>
              <w:rPr>
                <w:rFonts w:hint="eastAsia"/>
                <w:lang w:val="en-US" w:eastAsia="zh-CN"/>
              </w:rPr>
            </w:pPr>
            <w:r>
              <w:rPr>
                <w:rFonts w:hint="eastAsia"/>
                <w:lang w:val="en-US" w:eastAsia="zh-CN"/>
              </w:rPr>
              <w:t>洞巾包</w:t>
            </w:r>
          </w:p>
        </w:tc>
        <w:tc>
          <w:tcPr>
            <w:tcW w:w="1052" w:type="pct"/>
            <w:tcBorders>
              <w:top w:val="nil"/>
              <w:left w:val="nil"/>
              <w:bottom w:val="single" w:color="auto" w:sz="4" w:space="0"/>
              <w:right w:val="single" w:color="auto" w:sz="4" w:space="0"/>
            </w:tcBorders>
            <w:noWrap w:val="0"/>
            <w:vAlign w:val="center"/>
          </w:tcPr>
          <w:p w14:paraId="444BE36F">
            <w:pPr>
              <w:spacing w:line="240" w:lineRule="auto"/>
              <w:rPr>
                <w:rFonts w:hint="eastAsia"/>
                <w:lang w:val="en-US" w:eastAsia="zh-CN"/>
              </w:rPr>
            </w:pPr>
            <w:r>
              <w:rPr>
                <w:rFonts w:hint="eastAsia"/>
                <w:lang w:val="en-US" w:eastAsia="zh-CN"/>
              </w:rPr>
              <w:t>包布</w:t>
            </w:r>
          </w:p>
        </w:tc>
        <w:tc>
          <w:tcPr>
            <w:tcW w:w="639" w:type="pct"/>
            <w:tcBorders>
              <w:top w:val="nil"/>
              <w:left w:val="nil"/>
              <w:bottom w:val="single" w:color="auto" w:sz="4" w:space="0"/>
              <w:right w:val="single" w:color="auto" w:sz="4" w:space="0"/>
            </w:tcBorders>
            <w:noWrap w:val="0"/>
            <w:vAlign w:val="center"/>
          </w:tcPr>
          <w:p w14:paraId="13EE069A">
            <w:pPr>
              <w:spacing w:line="240" w:lineRule="auto"/>
              <w:rPr>
                <w:rFonts w:hint="eastAsia"/>
                <w:lang w:val="en-US" w:eastAsia="zh-CN"/>
              </w:rPr>
            </w:pPr>
            <w:r>
              <w:rPr>
                <w:rFonts w:hint="eastAsia"/>
                <w:lang w:val="en-US" w:eastAsia="zh-CN"/>
              </w:rPr>
              <w:t>2</w:t>
            </w:r>
          </w:p>
        </w:tc>
        <w:tc>
          <w:tcPr>
            <w:tcW w:w="359" w:type="pct"/>
            <w:tcBorders>
              <w:top w:val="nil"/>
              <w:left w:val="nil"/>
              <w:bottom w:val="single" w:color="auto" w:sz="4" w:space="0"/>
              <w:right w:val="single" w:color="auto" w:sz="4" w:space="0"/>
            </w:tcBorders>
            <w:noWrap w:val="0"/>
            <w:vAlign w:val="center"/>
          </w:tcPr>
          <w:p w14:paraId="15016884">
            <w:pPr>
              <w:spacing w:line="240" w:lineRule="auto"/>
              <w:rPr>
                <w:rFonts w:hint="eastAsia"/>
                <w:lang w:val="en-US" w:eastAsia="zh-CN"/>
              </w:rPr>
            </w:pPr>
            <w:r>
              <w:rPr>
                <w:rFonts w:hint="eastAsia"/>
                <w:lang w:val="en-US" w:eastAsia="zh-CN"/>
              </w:rPr>
              <w:t>条</w:t>
            </w:r>
          </w:p>
        </w:tc>
        <w:tc>
          <w:tcPr>
            <w:tcW w:w="883" w:type="pct"/>
            <w:tcBorders>
              <w:top w:val="nil"/>
              <w:left w:val="nil"/>
              <w:bottom w:val="single" w:color="auto" w:sz="4" w:space="0"/>
              <w:right w:val="single" w:color="auto" w:sz="4" w:space="0"/>
            </w:tcBorders>
            <w:noWrap w:val="0"/>
            <w:vAlign w:val="center"/>
          </w:tcPr>
          <w:p w14:paraId="5AC3AD02">
            <w:pPr>
              <w:spacing w:line="240" w:lineRule="auto"/>
              <w:rPr>
                <w:rFonts w:hint="eastAsia"/>
                <w:lang w:val="en-US" w:eastAsia="zh-CN"/>
              </w:rPr>
            </w:pPr>
            <w:r>
              <w:rPr>
                <w:rFonts w:hint="eastAsia"/>
                <w:lang w:val="en-US" w:eastAsia="zh-CN"/>
              </w:rPr>
              <w:t>110*110</w:t>
            </w:r>
          </w:p>
        </w:tc>
        <w:tc>
          <w:tcPr>
            <w:tcW w:w="641" w:type="pct"/>
            <w:tcBorders>
              <w:top w:val="nil"/>
              <w:left w:val="nil"/>
              <w:bottom w:val="single" w:color="auto" w:sz="4" w:space="0"/>
              <w:right w:val="single" w:color="auto" w:sz="4" w:space="0"/>
            </w:tcBorders>
            <w:noWrap w:val="0"/>
            <w:vAlign w:val="center"/>
          </w:tcPr>
          <w:p w14:paraId="189BF452">
            <w:pPr>
              <w:spacing w:line="240" w:lineRule="auto"/>
              <w:rPr>
                <w:rFonts w:hint="eastAsia"/>
                <w:lang w:val="en-US" w:eastAsia="zh-CN"/>
              </w:rPr>
            </w:pPr>
            <w:r>
              <w:rPr>
                <w:rFonts w:hint="eastAsia"/>
                <w:lang w:val="en-US" w:eastAsia="zh-CN"/>
              </w:rPr>
              <w:t>防</w:t>
            </w:r>
          </w:p>
        </w:tc>
        <w:tc>
          <w:tcPr>
            <w:tcW w:w="568" w:type="pct"/>
            <w:vMerge w:val="restart"/>
            <w:tcBorders>
              <w:top w:val="nil"/>
              <w:left w:val="single" w:color="auto" w:sz="4" w:space="0"/>
              <w:bottom w:val="single" w:color="000000" w:sz="4" w:space="0"/>
              <w:right w:val="single" w:color="auto" w:sz="4" w:space="0"/>
            </w:tcBorders>
            <w:noWrap w:val="0"/>
            <w:vAlign w:val="center"/>
          </w:tcPr>
          <w:p w14:paraId="1F504F71">
            <w:pPr>
              <w:spacing w:line="240" w:lineRule="auto"/>
              <w:jc w:val="center"/>
              <w:rPr>
                <w:rFonts w:hint="default"/>
                <w:lang w:val="en-US" w:eastAsia="zh-CN"/>
              </w:rPr>
            </w:pPr>
            <w:r>
              <w:rPr>
                <w:rFonts w:hint="eastAsia"/>
                <w:lang w:val="en-US" w:eastAsia="zh-CN"/>
              </w:rPr>
              <w:t>1460</w:t>
            </w:r>
          </w:p>
        </w:tc>
      </w:tr>
      <w:tr w14:paraId="7606977E">
        <w:tblPrEx>
          <w:tblCellMar>
            <w:top w:w="0" w:type="dxa"/>
            <w:left w:w="108" w:type="dxa"/>
            <w:bottom w:w="0" w:type="dxa"/>
            <w:right w:w="108" w:type="dxa"/>
          </w:tblCellMar>
        </w:tblPrEx>
        <w:trPr>
          <w:trHeight w:val="881" w:hRule="atLeast"/>
          <w:jc w:val="center"/>
        </w:trPr>
        <w:tc>
          <w:tcPr>
            <w:tcW w:w="259" w:type="pct"/>
            <w:vMerge w:val="continue"/>
            <w:tcBorders>
              <w:top w:val="nil"/>
              <w:left w:val="single" w:color="auto" w:sz="4" w:space="0"/>
              <w:bottom w:val="single" w:color="auto" w:sz="4" w:space="0"/>
              <w:right w:val="single" w:color="auto" w:sz="4" w:space="0"/>
            </w:tcBorders>
            <w:noWrap w:val="0"/>
            <w:vAlign w:val="center"/>
          </w:tcPr>
          <w:p w14:paraId="03615972">
            <w:pPr>
              <w:spacing w:line="240" w:lineRule="auto"/>
              <w:rPr>
                <w:rFonts w:hint="eastAsia"/>
                <w:lang w:val="en-US" w:eastAsia="zh-CN"/>
              </w:rPr>
            </w:pPr>
          </w:p>
        </w:tc>
        <w:tc>
          <w:tcPr>
            <w:tcW w:w="595" w:type="pct"/>
            <w:vMerge w:val="continue"/>
            <w:tcBorders>
              <w:top w:val="nil"/>
              <w:left w:val="single" w:color="auto" w:sz="4" w:space="0"/>
              <w:bottom w:val="single" w:color="auto" w:sz="4" w:space="0"/>
              <w:right w:val="single" w:color="auto" w:sz="4" w:space="0"/>
            </w:tcBorders>
            <w:noWrap w:val="0"/>
            <w:vAlign w:val="center"/>
          </w:tcPr>
          <w:p w14:paraId="026FA825">
            <w:pPr>
              <w:spacing w:line="240" w:lineRule="auto"/>
              <w:rPr>
                <w:rFonts w:hint="eastAsia"/>
                <w:lang w:val="en-US" w:eastAsia="zh-CN"/>
              </w:rPr>
            </w:pPr>
          </w:p>
        </w:tc>
        <w:tc>
          <w:tcPr>
            <w:tcW w:w="1052" w:type="pct"/>
            <w:tcBorders>
              <w:top w:val="nil"/>
              <w:left w:val="nil"/>
              <w:bottom w:val="single" w:color="auto" w:sz="4" w:space="0"/>
              <w:right w:val="single" w:color="auto" w:sz="4" w:space="0"/>
            </w:tcBorders>
            <w:noWrap w:val="0"/>
            <w:vAlign w:val="center"/>
          </w:tcPr>
          <w:p w14:paraId="3BA78672">
            <w:pPr>
              <w:spacing w:line="240" w:lineRule="auto"/>
              <w:rPr>
                <w:rFonts w:hint="eastAsia"/>
                <w:lang w:val="en-US" w:eastAsia="zh-CN"/>
              </w:rPr>
            </w:pPr>
            <w:r>
              <w:rPr>
                <w:rFonts w:hint="eastAsia"/>
                <w:lang w:val="en-US" w:eastAsia="zh-CN"/>
              </w:rPr>
              <w:t>三尺巾（治疗巾）</w:t>
            </w:r>
          </w:p>
        </w:tc>
        <w:tc>
          <w:tcPr>
            <w:tcW w:w="639" w:type="pct"/>
            <w:tcBorders>
              <w:top w:val="nil"/>
              <w:left w:val="nil"/>
              <w:bottom w:val="single" w:color="auto" w:sz="4" w:space="0"/>
              <w:right w:val="single" w:color="auto" w:sz="4" w:space="0"/>
            </w:tcBorders>
            <w:noWrap w:val="0"/>
            <w:vAlign w:val="center"/>
          </w:tcPr>
          <w:p w14:paraId="0566DF3C">
            <w:pPr>
              <w:spacing w:line="240" w:lineRule="auto"/>
              <w:rPr>
                <w:rFonts w:hint="eastAsia"/>
                <w:lang w:val="en-US" w:eastAsia="zh-CN"/>
              </w:rPr>
            </w:pPr>
            <w:r>
              <w:rPr>
                <w:rFonts w:hint="eastAsia"/>
                <w:lang w:val="en-US" w:eastAsia="zh-CN"/>
              </w:rPr>
              <w:t>2</w:t>
            </w:r>
          </w:p>
        </w:tc>
        <w:tc>
          <w:tcPr>
            <w:tcW w:w="359" w:type="pct"/>
            <w:tcBorders>
              <w:top w:val="nil"/>
              <w:left w:val="nil"/>
              <w:bottom w:val="single" w:color="auto" w:sz="4" w:space="0"/>
              <w:right w:val="single" w:color="auto" w:sz="4" w:space="0"/>
            </w:tcBorders>
            <w:noWrap w:val="0"/>
            <w:vAlign w:val="center"/>
          </w:tcPr>
          <w:p w14:paraId="33AE40E4">
            <w:pPr>
              <w:spacing w:line="240" w:lineRule="auto"/>
              <w:rPr>
                <w:rFonts w:hint="eastAsia"/>
                <w:lang w:val="en-US" w:eastAsia="zh-CN"/>
              </w:rPr>
            </w:pPr>
            <w:r>
              <w:rPr>
                <w:rFonts w:hint="eastAsia"/>
                <w:lang w:val="en-US" w:eastAsia="zh-CN"/>
              </w:rPr>
              <w:t>条</w:t>
            </w:r>
          </w:p>
        </w:tc>
        <w:tc>
          <w:tcPr>
            <w:tcW w:w="883" w:type="pct"/>
            <w:tcBorders>
              <w:top w:val="nil"/>
              <w:left w:val="nil"/>
              <w:bottom w:val="single" w:color="auto" w:sz="4" w:space="0"/>
              <w:right w:val="single" w:color="auto" w:sz="4" w:space="0"/>
            </w:tcBorders>
            <w:noWrap w:val="0"/>
            <w:vAlign w:val="center"/>
          </w:tcPr>
          <w:p w14:paraId="7FE24342">
            <w:pPr>
              <w:spacing w:line="240" w:lineRule="auto"/>
              <w:rPr>
                <w:rFonts w:hint="eastAsia"/>
                <w:lang w:val="en-US" w:eastAsia="zh-CN"/>
              </w:rPr>
            </w:pPr>
            <w:r>
              <w:rPr>
                <w:rFonts w:hint="eastAsia"/>
                <w:lang w:val="en-US" w:eastAsia="zh-CN"/>
              </w:rPr>
              <w:t>90*60</w:t>
            </w:r>
          </w:p>
        </w:tc>
        <w:tc>
          <w:tcPr>
            <w:tcW w:w="641" w:type="pct"/>
            <w:tcBorders>
              <w:top w:val="nil"/>
              <w:left w:val="nil"/>
              <w:bottom w:val="single" w:color="auto" w:sz="4" w:space="0"/>
              <w:right w:val="single" w:color="auto" w:sz="4" w:space="0"/>
            </w:tcBorders>
            <w:noWrap w:val="0"/>
            <w:vAlign w:val="center"/>
          </w:tcPr>
          <w:p w14:paraId="264E88E4">
            <w:pPr>
              <w:spacing w:line="240" w:lineRule="auto"/>
              <w:rPr>
                <w:rFonts w:hint="eastAsia"/>
                <w:lang w:val="en-US" w:eastAsia="zh-CN"/>
              </w:rPr>
            </w:pPr>
            <w:r>
              <w:rPr>
                <w:rFonts w:hint="eastAsia"/>
                <w:lang w:val="en-US" w:eastAsia="zh-CN"/>
              </w:rPr>
              <w:t>吸</w:t>
            </w:r>
          </w:p>
        </w:tc>
        <w:tc>
          <w:tcPr>
            <w:tcW w:w="568" w:type="pct"/>
            <w:vMerge w:val="continue"/>
            <w:tcBorders>
              <w:top w:val="nil"/>
              <w:left w:val="single" w:color="auto" w:sz="4" w:space="0"/>
              <w:bottom w:val="single" w:color="000000" w:sz="4" w:space="0"/>
              <w:right w:val="single" w:color="auto" w:sz="4" w:space="0"/>
            </w:tcBorders>
            <w:noWrap w:val="0"/>
            <w:vAlign w:val="center"/>
          </w:tcPr>
          <w:p w14:paraId="38290D11">
            <w:pPr>
              <w:spacing w:line="240" w:lineRule="auto"/>
              <w:jc w:val="center"/>
              <w:rPr>
                <w:rFonts w:hint="eastAsia"/>
                <w:lang w:val="en-US" w:eastAsia="zh-CN"/>
              </w:rPr>
            </w:pPr>
          </w:p>
        </w:tc>
      </w:tr>
      <w:tr w14:paraId="559F8F55">
        <w:tblPrEx>
          <w:tblCellMar>
            <w:top w:w="0" w:type="dxa"/>
            <w:left w:w="108" w:type="dxa"/>
            <w:bottom w:w="0" w:type="dxa"/>
            <w:right w:w="108" w:type="dxa"/>
          </w:tblCellMar>
        </w:tblPrEx>
        <w:trPr>
          <w:trHeight w:val="2228" w:hRule="atLeast"/>
          <w:jc w:val="center"/>
        </w:trPr>
        <w:tc>
          <w:tcPr>
            <w:tcW w:w="259" w:type="pct"/>
            <w:vMerge w:val="continue"/>
            <w:tcBorders>
              <w:top w:val="nil"/>
              <w:left w:val="single" w:color="auto" w:sz="4" w:space="0"/>
              <w:bottom w:val="single" w:color="auto" w:sz="4" w:space="0"/>
              <w:right w:val="single" w:color="auto" w:sz="4" w:space="0"/>
            </w:tcBorders>
            <w:noWrap w:val="0"/>
            <w:vAlign w:val="center"/>
          </w:tcPr>
          <w:p w14:paraId="45121B1D">
            <w:pPr>
              <w:spacing w:line="240" w:lineRule="auto"/>
              <w:rPr>
                <w:rFonts w:hint="eastAsia"/>
                <w:lang w:val="en-US" w:eastAsia="zh-CN"/>
              </w:rPr>
            </w:pPr>
          </w:p>
        </w:tc>
        <w:tc>
          <w:tcPr>
            <w:tcW w:w="595" w:type="pct"/>
            <w:vMerge w:val="continue"/>
            <w:tcBorders>
              <w:top w:val="nil"/>
              <w:left w:val="single" w:color="auto" w:sz="4" w:space="0"/>
              <w:bottom w:val="single" w:color="auto" w:sz="4" w:space="0"/>
              <w:right w:val="single" w:color="auto" w:sz="4" w:space="0"/>
            </w:tcBorders>
            <w:noWrap w:val="0"/>
            <w:vAlign w:val="center"/>
          </w:tcPr>
          <w:p w14:paraId="0690D210">
            <w:pPr>
              <w:spacing w:line="240" w:lineRule="auto"/>
              <w:rPr>
                <w:rFonts w:hint="eastAsia"/>
                <w:lang w:val="en-US" w:eastAsia="zh-CN"/>
              </w:rPr>
            </w:pPr>
          </w:p>
        </w:tc>
        <w:tc>
          <w:tcPr>
            <w:tcW w:w="1052" w:type="pct"/>
            <w:tcBorders>
              <w:top w:val="nil"/>
              <w:left w:val="nil"/>
              <w:bottom w:val="single" w:color="auto" w:sz="4" w:space="0"/>
              <w:right w:val="single" w:color="auto" w:sz="4" w:space="0"/>
            </w:tcBorders>
            <w:noWrap w:val="0"/>
            <w:vAlign w:val="center"/>
          </w:tcPr>
          <w:p w14:paraId="46C8681A">
            <w:pPr>
              <w:spacing w:line="240" w:lineRule="auto"/>
              <w:rPr>
                <w:rFonts w:hint="eastAsia"/>
                <w:lang w:val="en-US" w:eastAsia="zh-CN"/>
              </w:rPr>
            </w:pPr>
            <w:r>
              <w:rPr>
                <w:rFonts w:hint="eastAsia"/>
                <w:lang w:val="en-US" w:eastAsia="zh-CN"/>
              </w:rPr>
              <w:t>小洞巾</w:t>
            </w:r>
          </w:p>
        </w:tc>
        <w:tc>
          <w:tcPr>
            <w:tcW w:w="639" w:type="pct"/>
            <w:tcBorders>
              <w:top w:val="nil"/>
              <w:left w:val="nil"/>
              <w:bottom w:val="single" w:color="auto" w:sz="4" w:space="0"/>
              <w:right w:val="single" w:color="auto" w:sz="4" w:space="0"/>
            </w:tcBorders>
            <w:noWrap w:val="0"/>
            <w:vAlign w:val="center"/>
          </w:tcPr>
          <w:p w14:paraId="03FC761F">
            <w:pPr>
              <w:spacing w:line="240" w:lineRule="auto"/>
              <w:rPr>
                <w:rFonts w:hint="eastAsia"/>
                <w:lang w:val="en-US" w:eastAsia="zh-CN"/>
              </w:rPr>
            </w:pPr>
            <w:r>
              <w:rPr>
                <w:rFonts w:hint="eastAsia"/>
                <w:lang w:val="en-US" w:eastAsia="zh-CN"/>
              </w:rPr>
              <w:t>1</w:t>
            </w:r>
          </w:p>
        </w:tc>
        <w:tc>
          <w:tcPr>
            <w:tcW w:w="359" w:type="pct"/>
            <w:tcBorders>
              <w:top w:val="nil"/>
              <w:left w:val="nil"/>
              <w:bottom w:val="single" w:color="auto" w:sz="4" w:space="0"/>
              <w:right w:val="single" w:color="auto" w:sz="4" w:space="0"/>
            </w:tcBorders>
            <w:noWrap w:val="0"/>
            <w:vAlign w:val="center"/>
          </w:tcPr>
          <w:p w14:paraId="489C06B2">
            <w:pPr>
              <w:spacing w:line="240" w:lineRule="auto"/>
              <w:rPr>
                <w:rFonts w:hint="eastAsia"/>
                <w:lang w:val="en-US" w:eastAsia="zh-CN"/>
              </w:rPr>
            </w:pPr>
            <w:r>
              <w:rPr>
                <w:rFonts w:hint="eastAsia"/>
                <w:lang w:val="en-US" w:eastAsia="zh-CN"/>
              </w:rPr>
              <w:t>条</w:t>
            </w:r>
          </w:p>
        </w:tc>
        <w:tc>
          <w:tcPr>
            <w:tcW w:w="883" w:type="pct"/>
            <w:tcBorders>
              <w:top w:val="nil"/>
              <w:left w:val="nil"/>
              <w:bottom w:val="single" w:color="auto" w:sz="4" w:space="0"/>
              <w:right w:val="single" w:color="auto" w:sz="4" w:space="0"/>
            </w:tcBorders>
            <w:noWrap w:val="0"/>
            <w:vAlign w:val="center"/>
          </w:tcPr>
          <w:p w14:paraId="354E545A">
            <w:pPr>
              <w:spacing w:line="240" w:lineRule="auto"/>
              <w:rPr>
                <w:rFonts w:hint="eastAsia"/>
                <w:lang w:val="en-US" w:eastAsia="zh-CN"/>
              </w:rPr>
            </w:pPr>
            <w:r>
              <w:rPr>
                <w:rFonts w:hint="eastAsia"/>
                <w:lang w:val="en-US" w:eastAsia="zh-CN"/>
              </w:rPr>
              <w:t>90*60中间开口（宽4cm*长25cm），以口为中心（30*15cm）吸水区（双层），其余边缘单层</w:t>
            </w:r>
          </w:p>
        </w:tc>
        <w:tc>
          <w:tcPr>
            <w:tcW w:w="641" w:type="pct"/>
            <w:tcBorders>
              <w:top w:val="nil"/>
              <w:left w:val="nil"/>
              <w:bottom w:val="single" w:color="auto" w:sz="4" w:space="0"/>
              <w:right w:val="single" w:color="auto" w:sz="4" w:space="0"/>
            </w:tcBorders>
            <w:noWrap w:val="0"/>
            <w:vAlign w:val="center"/>
          </w:tcPr>
          <w:p w14:paraId="49410DD1">
            <w:pPr>
              <w:spacing w:line="240" w:lineRule="auto"/>
              <w:rPr>
                <w:rFonts w:hint="eastAsia"/>
                <w:lang w:val="en-US" w:eastAsia="zh-CN"/>
              </w:rPr>
            </w:pPr>
            <w:r>
              <w:rPr>
                <w:rFonts w:hint="eastAsia"/>
                <w:lang w:val="en-US" w:eastAsia="zh-CN"/>
              </w:rPr>
              <w:t>防+关键区域吸</w:t>
            </w:r>
          </w:p>
        </w:tc>
        <w:tc>
          <w:tcPr>
            <w:tcW w:w="568" w:type="pct"/>
            <w:vMerge w:val="continue"/>
            <w:tcBorders>
              <w:top w:val="nil"/>
              <w:left w:val="single" w:color="auto" w:sz="4" w:space="0"/>
              <w:bottom w:val="single" w:color="000000" w:sz="4" w:space="0"/>
              <w:right w:val="single" w:color="auto" w:sz="4" w:space="0"/>
            </w:tcBorders>
            <w:noWrap w:val="0"/>
            <w:vAlign w:val="center"/>
          </w:tcPr>
          <w:p w14:paraId="65C01614">
            <w:pPr>
              <w:spacing w:line="240" w:lineRule="auto"/>
              <w:jc w:val="center"/>
              <w:rPr>
                <w:rFonts w:hint="eastAsia"/>
                <w:lang w:val="en-US" w:eastAsia="zh-CN"/>
              </w:rPr>
            </w:pPr>
          </w:p>
        </w:tc>
      </w:tr>
      <w:tr w14:paraId="15CE59BD">
        <w:tblPrEx>
          <w:tblCellMar>
            <w:top w:w="0" w:type="dxa"/>
            <w:left w:w="108" w:type="dxa"/>
            <w:bottom w:w="0" w:type="dxa"/>
            <w:right w:w="108" w:type="dxa"/>
          </w:tblCellMar>
        </w:tblPrEx>
        <w:trPr>
          <w:trHeight w:val="300" w:hRule="atLeast"/>
          <w:jc w:val="center"/>
        </w:trPr>
        <w:tc>
          <w:tcPr>
            <w:tcW w:w="259" w:type="pct"/>
            <w:vMerge w:val="restart"/>
            <w:tcBorders>
              <w:top w:val="nil"/>
              <w:left w:val="single" w:color="auto" w:sz="4" w:space="0"/>
              <w:bottom w:val="single" w:color="000000" w:sz="4" w:space="0"/>
              <w:right w:val="single" w:color="auto" w:sz="4" w:space="0"/>
            </w:tcBorders>
            <w:noWrap w:val="0"/>
            <w:vAlign w:val="center"/>
          </w:tcPr>
          <w:p w14:paraId="278A0F89">
            <w:pPr>
              <w:spacing w:line="240" w:lineRule="auto"/>
              <w:rPr>
                <w:rFonts w:hint="eastAsia"/>
                <w:lang w:val="en-US" w:eastAsia="zh-CN"/>
              </w:rPr>
            </w:pPr>
            <w:r>
              <w:rPr>
                <w:rFonts w:hint="eastAsia"/>
                <w:lang w:val="en-US" w:eastAsia="zh-CN"/>
              </w:rPr>
              <w:t>7</w:t>
            </w:r>
          </w:p>
        </w:tc>
        <w:tc>
          <w:tcPr>
            <w:tcW w:w="595" w:type="pct"/>
            <w:vMerge w:val="restart"/>
            <w:tcBorders>
              <w:top w:val="nil"/>
              <w:left w:val="single" w:color="auto" w:sz="4" w:space="0"/>
              <w:bottom w:val="single" w:color="000000" w:sz="4" w:space="0"/>
              <w:right w:val="single" w:color="auto" w:sz="4" w:space="0"/>
            </w:tcBorders>
            <w:noWrap w:val="0"/>
            <w:vAlign w:val="center"/>
          </w:tcPr>
          <w:p w14:paraId="20A457DE">
            <w:pPr>
              <w:spacing w:line="240" w:lineRule="auto"/>
              <w:rPr>
                <w:rFonts w:hint="eastAsia"/>
                <w:lang w:val="en-US" w:eastAsia="zh-CN"/>
              </w:rPr>
            </w:pPr>
            <w:r>
              <w:rPr>
                <w:rFonts w:hint="eastAsia"/>
                <w:lang w:val="en-US" w:eastAsia="zh-CN"/>
              </w:rPr>
              <w:t>洗手衣裤包</w:t>
            </w:r>
          </w:p>
        </w:tc>
        <w:tc>
          <w:tcPr>
            <w:tcW w:w="1052" w:type="pct"/>
            <w:tcBorders>
              <w:top w:val="nil"/>
              <w:left w:val="nil"/>
              <w:bottom w:val="single" w:color="auto" w:sz="4" w:space="0"/>
              <w:right w:val="single" w:color="auto" w:sz="4" w:space="0"/>
            </w:tcBorders>
            <w:noWrap w:val="0"/>
            <w:vAlign w:val="center"/>
          </w:tcPr>
          <w:p w14:paraId="3069E3C7">
            <w:pPr>
              <w:spacing w:line="240" w:lineRule="auto"/>
              <w:rPr>
                <w:rFonts w:hint="default"/>
                <w:lang w:val="en-US" w:eastAsia="zh-CN"/>
              </w:rPr>
            </w:pPr>
            <w:r>
              <w:rPr>
                <w:rFonts w:hint="eastAsia"/>
                <w:lang w:val="en-US" w:eastAsia="zh-CN"/>
              </w:rPr>
              <w:t>洗手衣裤</w:t>
            </w:r>
          </w:p>
        </w:tc>
        <w:tc>
          <w:tcPr>
            <w:tcW w:w="639" w:type="pct"/>
            <w:tcBorders>
              <w:top w:val="nil"/>
              <w:left w:val="nil"/>
              <w:bottom w:val="single" w:color="auto" w:sz="4" w:space="0"/>
              <w:right w:val="single" w:color="auto" w:sz="4" w:space="0"/>
            </w:tcBorders>
            <w:noWrap w:val="0"/>
            <w:vAlign w:val="center"/>
          </w:tcPr>
          <w:p w14:paraId="784B6891">
            <w:pPr>
              <w:spacing w:line="240" w:lineRule="auto"/>
              <w:rPr>
                <w:rFonts w:hint="default"/>
                <w:lang w:val="en-US" w:eastAsia="zh-CN"/>
              </w:rPr>
            </w:pPr>
            <w:r>
              <w:rPr>
                <w:rFonts w:hint="eastAsia"/>
                <w:lang w:val="en-US" w:eastAsia="zh-CN"/>
              </w:rPr>
              <w:t>20</w:t>
            </w:r>
          </w:p>
        </w:tc>
        <w:tc>
          <w:tcPr>
            <w:tcW w:w="359" w:type="pct"/>
            <w:tcBorders>
              <w:top w:val="nil"/>
              <w:left w:val="nil"/>
              <w:bottom w:val="single" w:color="auto" w:sz="4" w:space="0"/>
              <w:right w:val="single" w:color="auto" w:sz="4" w:space="0"/>
            </w:tcBorders>
            <w:noWrap w:val="0"/>
            <w:vAlign w:val="center"/>
          </w:tcPr>
          <w:p w14:paraId="645FFED0">
            <w:pPr>
              <w:spacing w:line="240" w:lineRule="auto"/>
              <w:rPr>
                <w:rFonts w:hint="eastAsia"/>
                <w:lang w:val="en-US" w:eastAsia="zh-CN"/>
              </w:rPr>
            </w:pPr>
            <w:r>
              <w:rPr>
                <w:rFonts w:hint="eastAsia"/>
                <w:lang w:val="en-US" w:eastAsia="zh-CN"/>
              </w:rPr>
              <w:t>件</w:t>
            </w:r>
          </w:p>
        </w:tc>
        <w:tc>
          <w:tcPr>
            <w:tcW w:w="883" w:type="pct"/>
            <w:tcBorders>
              <w:top w:val="nil"/>
              <w:left w:val="nil"/>
              <w:bottom w:val="single" w:color="auto" w:sz="4" w:space="0"/>
              <w:right w:val="single" w:color="auto" w:sz="4" w:space="0"/>
            </w:tcBorders>
            <w:noWrap w:val="0"/>
            <w:vAlign w:val="center"/>
          </w:tcPr>
          <w:p w14:paraId="746FF79D">
            <w:pPr>
              <w:spacing w:line="240" w:lineRule="auto"/>
              <w:rPr>
                <w:rFonts w:hint="eastAsia"/>
                <w:lang w:val="en-US" w:eastAsia="zh-CN"/>
              </w:rPr>
            </w:pPr>
            <w:r>
              <w:rPr>
                <w:rFonts w:hint="eastAsia"/>
                <w:lang w:val="en-US" w:eastAsia="zh-CN"/>
              </w:rPr>
              <w:t>　</w:t>
            </w:r>
          </w:p>
        </w:tc>
        <w:tc>
          <w:tcPr>
            <w:tcW w:w="641" w:type="pct"/>
            <w:tcBorders>
              <w:top w:val="nil"/>
              <w:left w:val="nil"/>
              <w:bottom w:val="single" w:color="auto" w:sz="4" w:space="0"/>
              <w:right w:val="single" w:color="auto" w:sz="4" w:space="0"/>
            </w:tcBorders>
            <w:noWrap w:val="0"/>
            <w:vAlign w:val="center"/>
          </w:tcPr>
          <w:p w14:paraId="03799B1F">
            <w:pPr>
              <w:spacing w:line="240" w:lineRule="auto"/>
              <w:rPr>
                <w:rFonts w:hint="eastAsia"/>
                <w:lang w:val="en-US" w:eastAsia="zh-CN"/>
              </w:rPr>
            </w:pPr>
            <w:r>
              <w:rPr>
                <w:rFonts w:hint="eastAsia"/>
                <w:lang w:val="en-US" w:eastAsia="zh-CN"/>
              </w:rPr>
              <w:t>　</w:t>
            </w:r>
          </w:p>
        </w:tc>
        <w:tc>
          <w:tcPr>
            <w:tcW w:w="568" w:type="pct"/>
            <w:vMerge w:val="restart"/>
            <w:tcBorders>
              <w:top w:val="nil"/>
              <w:left w:val="single" w:color="auto" w:sz="4" w:space="0"/>
              <w:bottom w:val="single" w:color="000000" w:sz="4" w:space="0"/>
              <w:right w:val="single" w:color="auto" w:sz="4" w:space="0"/>
            </w:tcBorders>
            <w:noWrap w:val="0"/>
            <w:vAlign w:val="center"/>
          </w:tcPr>
          <w:p w14:paraId="55D45406">
            <w:pPr>
              <w:spacing w:line="240" w:lineRule="auto"/>
              <w:jc w:val="center"/>
              <w:rPr>
                <w:rFonts w:hint="default"/>
                <w:lang w:val="en-US" w:eastAsia="zh-CN"/>
              </w:rPr>
            </w:pPr>
            <w:r>
              <w:rPr>
                <w:rFonts w:hint="eastAsia"/>
                <w:lang w:val="en-US" w:eastAsia="zh-CN"/>
              </w:rPr>
              <w:t>4791</w:t>
            </w:r>
          </w:p>
        </w:tc>
      </w:tr>
      <w:tr w14:paraId="6CE3F2A7">
        <w:tblPrEx>
          <w:tblCellMar>
            <w:top w:w="0" w:type="dxa"/>
            <w:left w:w="108" w:type="dxa"/>
            <w:bottom w:w="0" w:type="dxa"/>
            <w:right w:w="108" w:type="dxa"/>
          </w:tblCellMar>
        </w:tblPrEx>
        <w:trPr>
          <w:trHeight w:val="300" w:hRule="atLeast"/>
          <w:jc w:val="center"/>
        </w:trPr>
        <w:tc>
          <w:tcPr>
            <w:tcW w:w="259" w:type="pct"/>
            <w:vMerge w:val="continue"/>
            <w:tcBorders>
              <w:top w:val="nil"/>
              <w:left w:val="single" w:color="auto" w:sz="4" w:space="0"/>
              <w:bottom w:val="single" w:color="000000" w:sz="4" w:space="0"/>
              <w:right w:val="single" w:color="auto" w:sz="4" w:space="0"/>
            </w:tcBorders>
            <w:noWrap w:val="0"/>
            <w:vAlign w:val="center"/>
          </w:tcPr>
          <w:p w14:paraId="5423EAE5">
            <w:pPr>
              <w:spacing w:line="240" w:lineRule="auto"/>
              <w:rPr>
                <w:rFonts w:hint="eastAsia"/>
                <w:lang w:val="en-US" w:eastAsia="zh-CN"/>
              </w:rPr>
            </w:pPr>
          </w:p>
        </w:tc>
        <w:tc>
          <w:tcPr>
            <w:tcW w:w="595" w:type="pct"/>
            <w:vMerge w:val="continue"/>
            <w:tcBorders>
              <w:top w:val="nil"/>
              <w:left w:val="single" w:color="auto" w:sz="4" w:space="0"/>
              <w:bottom w:val="single" w:color="000000" w:sz="4" w:space="0"/>
              <w:right w:val="single" w:color="auto" w:sz="4" w:space="0"/>
            </w:tcBorders>
            <w:noWrap w:val="0"/>
            <w:vAlign w:val="center"/>
          </w:tcPr>
          <w:p w14:paraId="5ACE2667">
            <w:pPr>
              <w:spacing w:line="240" w:lineRule="auto"/>
              <w:rPr>
                <w:rFonts w:hint="eastAsia"/>
                <w:lang w:val="en-US" w:eastAsia="zh-CN"/>
              </w:rPr>
            </w:pPr>
          </w:p>
        </w:tc>
        <w:tc>
          <w:tcPr>
            <w:tcW w:w="1052" w:type="pct"/>
            <w:tcBorders>
              <w:top w:val="nil"/>
              <w:left w:val="nil"/>
              <w:bottom w:val="single" w:color="auto" w:sz="4" w:space="0"/>
              <w:right w:val="single" w:color="auto" w:sz="4" w:space="0"/>
            </w:tcBorders>
            <w:noWrap w:val="0"/>
            <w:vAlign w:val="center"/>
          </w:tcPr>
          <w:p w14:paraId="093B60A9">
            <w:pPr>
              <w:spacing w:line="240" w:lineRule="auto"/>
              <w:rPr>
                <w:rFonts w:hint="eastAsia"/>
                <w:lang w:val="en-US" w:eastAsia="zh-CN"/>
              </w:rPr>
            </w:pPr>
            <w:r>
              <w:rPr>
                <w:rFonts w:hint="eastAsia"/>
                <w:lang w:val="en-US" w:eastAsia="zh-CN"/>
              </w:rPr>
              <w:t>包布</w:t>
            </w:r>
          </w:p>
        </w:tc>
        <w:tc>
          <w:tcPr>
            <w:tcW w:w="639" w:type="pct"/>
            <w:tcBorders>
              <w:top w:val="nil"/>
              <w:left w:val="nil"/>
              <w:bottom w:val="single" w:color="auto" w:sz="4" w:space="0"/>
              <w:right w:val="single" w:color="auto" w:sz="4" w:space="0"/>
            </w:tcBorders>
            <w:noWrap w:val="0"/>
            <w:vAlign w:val="center"/>
          </w:tcPr>
          <w:p w14:paraId="57552DF5">
            <w:pPr>
              <w:spacing w:line="240" w:lineRule="auto"/>
              <w:rPr>
                <w:rFonts w:hint="eastAsia"/>
                <w:lang w:val="en-US" w:eastAsia="zh-CN"/>
              </w:rPr>
            </w:pPr>
            <w:r>
              <w:rPr>
                <w:rFonts w:hint="eastAsia"/>
                <w:lang w:val="en-US" w:eastAsia="zh-CN"/>
              </w:rPr>
              <w:t>1</w:t>
            </w:r>
          </w:p>
        </w:tc>
        <w:tc>
          <w:tcPr>
            <w:tcW w:w="359" w:type="pct"/>
            <w:tcBorders>
              <w:top w:val="nil"/>
              <w:left w:val="nil"/>
              <w:bottom w:val="single" w:color="auto" w:sz="4" w:space="0"/>
              <w:right w:val="single" w:color="auto" w:sz="4" w:space="0"/>
            </w:tcBorders>
            <w:noWrap w:val="0"/>
            <w:vAlign w:val="center"/>
          </w:tcPr>
          <w:p w14:paraId="63AB0A91">
            <w:pPr>
              <w:spacing w:line="240" w:lineRule="auto"/>
              <w:rPr>
                <w:rFonts w:hint="eastAsia"/>
                <w:lang w:val="en-US" w:eastAsia="zh-CN"/>
              </w:rPr>
            </w:pPr>
            <w:r>
              <w:rPr>
                <w:rFonts w:hint="eastAsia"/>
                <w:lang w:val="en-US" w:eastAsia="zh-CN"/>
              </w:rPr>
              <w:t>块</w:t>
            </w:r>
          </w:p>
        </w:tc>
        <w:tc>
          <w:tcPr>
            <w:tcW w:w="883" w:type="pct"/>
            <w:tcBorders>
              <w:top w:val="nil"/>
              <w:left w:val="nil"/>
              <w:bottom w:val="single" w:color="auto" w:sz="4" w:space="0"/>
              <w:right w:val="single" w:color="auto" w:sz="4" w:space="0"/>
            </w:tcBorders>
            <w:noWrap w:val="0"/>
            <w:vAlign w:val="center"/>
          </w:tcPr>
          <w:p w14:paraId="477CDC08">
            <w:pPr>
              <w:spacing w:line="240" w:lineRule="auto"/>
              <w:rPr>
                <w:rFonts w:hint="eastAsia"/>
                <w:lang w:val="en-US" w:eastAsia="zh-CN"/>
              </w:rPr>
            </w:pPr>
            <w:r>
              <w:rPr>
                <w:rFonts w:hint="eastAsia"/>
                <w:lang w:val="en-US" w:eastAsia="zh-CN"/>
              </w:rPr>
              <w:t>110*110</w:t>
            </w:r>
          </w:p>
        </w:tc>
        <w:tc>
          <w:tcPr>
            <w:tcW w:w="641" w:type="pct"/>
            <w:tcBorders>
              <w:top w:val="nil"/>
              <w:left w:val="nil"/>
              <w:bottom w:val="single" w:color="auto" w:sz="4" w:space="0"/>
              <w:right w:val="single" w:color="auto" w:sz="4" w:space="0"/>
            </w:tcBorders>
            <w:noWrap w:val="0"/>
            <w:vAlign w:val="center"/>
          </w:tcPr>
          <w:p w14:paraId="12AACE5D">
            <w:pPr>
              <w:spacing w:line="240" w:lineRule="auto"/>
              <w:rPr>
                <w:rFonts w:hint="eastAsia"/>
                <w:lang w:val="en-US" w:eastAsia="zh-CN"/>
              </w:rPr>
            </w:pPr>
            <w:r>
              <w:rPr>
                <w:rFonts w:hint="eastAsia"/>
                <w:lang w:val="en-US" w:eastAsia="zh-CN"/>
              </w:rPr>
              <w:t>防</w:t>
            </w:r>
          </w:p>
        </w:tc>
        <w:tc>
          <w:tcPr>
            <w:tcW w:w="568" w:type="pct"/>
            <w:vMerge w:val="continue"/>
            <w:tcBorders>
              <w:top w:val="nil"/>
              <w:left w:val="single" w:color="auto" w:sz="4" w:space="0"/>
              <w:bottom w:val="single" w:color="000000" w:sz="4" w:space="0"/>
              <w:right w:val="single" w:color="auto" w:sz="4" w:space="0"/>
            </w:tcBorders>
            <w:noWrap w:val="0"/>
            <w:vAlign w:val="center"/>
          </w:tcPr>
          <w:p w14:paraId="0CF61E29">
            <w:pPr>
              <w:spacing w:line="240" w:lineRule="auto"/>
              <w:jc w:val="center"/>
              <w:rPr>
                <w:rFonts w:hint="eastAsia"/>
                <w:lang w:val="en-US" w:eastAsia="zh-CN"/>
              </w:rPr>
            </w:pPr>
          </w:p>
        </w:tc>
      </w:tr>
      <w:tr w14:paraId="71CF8CD1">
        <w:tblPrEx>
          <w:tblCellMar>
            <w:top w:w="0" w:type="dxa"/>
            <w:left w:w="108" w:type="dxa"/>
            <w:bottom w:w="0" w:type="dxa"/>
            <w:right w:w="108" w:type="dxa"/>
          </w:tblCellMar>
        </w:tblPrEx>
        <w:trPr>
          <w:trHeight w:val="300" w:hRule="atLeast"/>
          <w:jc w:val="center"/>
        </w:trPr>
        <w:tc>
          <w:tcPr>
            <w:tcW w:w="259" w:type="pct"/>
            <w:vMerge w:val="continue"/>
            <w:tcBorders>
              <w:top w:val="nil"/>
              <w:left w:val="single" w:color="auto" w:sz="4" w:space="0"/>
              <w:bottom w:val="single" w:color="000000" w:sz="4" w:space="0"/>
              <w:right w:val="single" w:color="auto" w:sz="4" w:space="0"/>
            </w:tcBorders>
            <w:noWrap w:val="0"/>
            <w:vAlign w:val="center"/>
          </w:tcPr>
          <w:p w14:paraId="24D0845E">
            <w:pPr>
              <w:spacing w:line="240" w:lineRule="auto"/>
              <w:rPr>
                <w:rFonts w:hint="eastAsia"/>
                <w:lang w:val="en-US" w:eastAsia="zh-CN"/>
              </w:rPr>
            </w:pPr>
          </w:p>
        </w:tc>
        <w:tc>
          <w:tcPr>
            <w:tcW w:w="595" w:type="pct"/>
            <w:vMerge w:val="continue"/>
            <w:tcBorders>
              <w:top w:val="nil"/>
              <w:left w:val="single" w:color="auto" w:sz="4" w:space="0"/>
              <w:bottom w:val="single" w:color="000000" w:sz="4" w:space="0"/>
              <w:right w:val="single" w:color="auto" w:sz="4" w:space="0"/>
            </w:tcBorders>
            <w:noWrap w:val="0"/>
            <w:vAlign w:val="center"/>
          </w:tcPr>
          <w:p w14:paraId="6A93364B">
            <w:pPr>
              <w:spacing w:line="240" w:lineRule="auto"/>
              <w:rPr>
                <w:rFonts w:hint="eastAsia"/>
                <w:lang w:val="en-US" w:eastAsia="zh-CN"/>
              </w:rPr>
            </w:pPr>
          </w:p>
        </w:tc>
        <w:tc>
          <w:tcPr>
            <w:tcW w:w="1052" w:type="pct"/>
            <w:tcBorders>
              <w:top w:val="nil"/>
              <w:left w:val="nil"/>
              <w:bottom w:val="single" w:color="auto" w:sz="4" w:space="0"/>
              <w:right w:val="single" w:color="auto" w:sz="4" w:space="0"/>
            </w:tcBorders>
            <w:noWrap w:val="0"/>
            <w:vAlign w:val="center"/>
          </w:tcPr>
          <w:p w14:paraId="23A12A66">
            <w:pPr>
              <w:spacing w:line="240" w:lineRule="auto"/>
              <w:rPr>
                <w:rFonts w:hint="eastAsia"/>
                <w:lang w:val="en-US" w:eastAsia="zh-CN"/>
              </w:rPr>
            </w:pPr>
            <w:r>
              <w:rPr>
                <w:rFonts w:hint="eastAsia"/>
                <w:lang w:val="en-US" w:eastAsia="zh-CN"/>
              </w:rPr>
              <w:t>包布</w:t>
            </w:r>
          </w:p>
        </w:tc>
        <w:tc>
          <w:tcPr>
            <w:tcW w:w="639" w:type="pct"/>
            <w:tcBorders>
              <w:top w:val="nil"/>
              <w:left w:val="nil"/>
              <w:bottom w:val="single" w:color="auto" w:sz="4" w:space="0"/>
              <w:right w:val="single" w:color="auto" w:sz="4" w:space="0"/>
            </w:tcBorders>
            <w:noWrap w:val="0"/>
            <w:vAlign w:val="center"/>
          </w:tcPr>
          <w:p w14:paraId="390BE30D">
            <w:pPr>
              <w:spacing w:line="240" w:lineRule="auto"/>
              <w:rPr>
                <w:rFonts w:hint="eastAsia"/>
                <w:lang w:val="en-US" w:eastAsia="zh-CN"/>
              </w:rPr>
            </w:pPr>
            <w:r>
              <w:rPr>
                <w:rFonts w:hint="eastAsia"/>
                <w:lang w:val="en-US" w:eastAsia="zh-CN"/>
              </w:rPr>
              <w:t>1</w:t>
            </w:r>
          </w:p>
        </w:tc>
        <w:tc>
          <w:tcPr>
            <w:tcW w:w="359" w:type="pct"/>
            <w:tcBorders>
              <w:top w:val="nil"/>
              <w:left w:val="nil"/>
              <w:bottom w:val="single" w:color="auto" w:sz="4" w:space="0"/>
              <w:right w:val="single" w:color="auto" w:sz="4" w:space="0"/>
            </w:tcBorders>
            <w:noWrap w:val="0"/>
            <w:vAlign w:val="center"/>
          </w:tcPr>
          <w:p w14:paraId="1C04B2A1">
            <w:pPr>
              <w:spacing w:line="240" w:lineRule="auto"/>
              <w:rPr>
                <w:rFonts w:hint="eastAsia"/>
                <w:lang w:val="en-US" w:eastAsia="zh-CN"/>
              </w:rPr>
            </w:pPr>
            <w:r>
              <w:rPr>
                <w:rFonts w:hint="eastAsia"/>
                <w:lang w:val="en-US" w:eastAsia="zh-CN"/>
              </w:rPr>
              <w:t>块</w:t>
            </w:r>
          </w:p>
        </w:tc>
        <w:tc>
          <w:tcPr>
            <w:tcW w:w="883" w:type="pct"/>
            <w:tcBorders>
              <w:top w:val="nil"/>
              <w:left w:val="nil"/>
              <w:bottom w:val="single" w:color="auto" w:sz="4" w:space="0"/>
              <w:right w:val="single" w:color="auto" w:sz="4" w:space="0"/>
            </w:tcBorders>
            <w:noWrap w:val="0"/>
            <w:vAlign w:val="center"/>
          </w:tcPr>
          <w:p w14:paraId="3BF288B5">
            <w:pPr>
              <w:spacing w:line="240" w:lineRule="auto"/>
              <w:rPr>
                <w:rFonts w:hint="eastAsia"/>
                <w:lang w:val="en-US" w:eastAsia="zh-CN"/>
              </w:rPr>
            </w:pPr>
            <w:r>
              <w:rPr>
                <w:rFonts w:hint="eastAsia"/>
                <w:lang w:val="en-US" w:eastAsia="zh-CN"/>
              </w:rPr>
              <w:t>110*110</w:t>
            </w:r>
          </w:p>
        </w:tc>
        <w:tc>
          <w:tcPr>
            <w:tcW w:w="641" w:type="pct"/>
            <w:tcBorders>
              <w:top w:val="nil"/>
              <w:left w:val="nil"/>
              <w:bottom w:val="single" w:color="auto" w:sz="4" w:space="0"/>
              <w:right w:val="single" w:color="auto" w:sz="4" w:space="0"/>
            </w:tcBorders>
            <w:noWrap w:val="0"/>
            <w:vAlign w:val="center"/>
          </w:tcPr>
          <w:p w14:paraId="58BAB01D">
            <w:pPr>
              <w:spacing w:line="240" w:lineRule="auto"/>
              <w:rPr>
                <w:rFonts w:hint="eastAsia"/>
                <w:lang w:val="en-US" w:eastAsia="zh-CN"/>
              </w:rPr>
            </w:pPr>
            <w:r>
              <w:rPr>
                <w:rFonts w:hint="eastAsia"/>
                <w:lang w:val="en-US" w:eastAsia="zh-CN"/>
              </w:rPr>
              <w:t>防</w:t>
            </w:r>
          </w:p>
        </w:tc>
        <w:tc>
          <w:tcPr>
            <w:tcW w:w="568" w:type="pct"/>
            <w:vMerge w:val="continue"/>
            <w:tcBorders>
              <w:top w:val="nil"/>
              <w:left w:val="single" w:color="auto" w:sz="4" w:space="0"/>
              <w:bottom w:val="single" w:color="000000" w:sz="4" w:space="0"/>
              <w:right w:val="single" w:color="auto" w:sz="4" w:space="0"/>
            </w:tcBorders>
            <w:noWrap w:val="0"/>
            <w:vAlign w:val="center"/>
          </w:tcPr>
          <w:p w14:paraId="5CC00DB7">
            <w:pPr>
              <w:spacing w:line="240" w:lineRule="auto"/>
              <w:jc w:val="center"/>
              <w:rPr>
                <w:rFonts w:hint="eastAsia"/>
                <w:lang w:val="en-US" w:eastAsia="zh-CN"/>
              </w:rPr>
            </w:pPr>
          </w:p>
        </w:tc>
      </w:tr>
      <w:tr w14:paraId="48500DDC">
        <w:tblPrEx>
          <w:tblCellMar>
            <w:top w:w="0" w:type="dxa"/>
            <w:left w:w="108" w:type="dxa"/>
            <w:bottom w:w="0" w:type="dxa"/>
            <w:right w:w="108" w:type="dxa"/>
          </w:tblCellMar>
        </w:tblPrEx>
        <w:trPr>
          <w:trHeight w:val="300" w:hRule="atLeast"/>
          <w:jc w:val="center"/>
        </w:trPr>
        <w:tc>
          <w:tcPr>
            <w:tcW w:w="259" w:type="pct"/>
            <w:vMerge w:val="restart"/>
            <w:tcBorders>
              <w:top w:val="nil"/>
              <w:left w:val="single" w:color="auto" w:sz="4" w:space="0"/>
              <w:bottom w:val="single" w:color="auto" w:sz="4" w:space="0"/>
              <w:right w:val="single" w:color="auto" w:sz="4" w:space="0"/>
            </w:tcBorders>
            <w:noWrap w:val="0"/>
            <w:vAlign w:val="center"/>
          </w:tcPr>
          <w:p w14:paraId="6EC16B40">
            <w:pPr>
              <w:spacing w:line="240" w:lineRule="auto"/>
              <w:rPr>
                <w:rFonts w:hint="eastAsia"/>
                <w:lang w:val="en-US" w:eastAsia="zh-CN"/>
              </w:rPr>
            </w:pPr>
            <w:r>
              <w:rPr>
                <w:rFonts w:hint="eastAsia"/>
                <w:lang w:val="en-US" w:eastAsia="zh-CN"/>
              </w:rPr>
              <w:t>8</w:t>
            </w:r>
          </w:p>
        </w:tc>
        <w:tc>
          <w:tcPr>
            <w:tcW w:w="595" w:type="pct"/>
            <w:vMerge w:val="restart"/>
            <w:tcBorders>
              <w:top w:val="nil"/>
              <w:left w:val="single" w:color="auto" w:sz="4" w:space="0"/>
              <w:bottom w:val="single" w:color="auto" w:sz="4" w:space="0"/>
              <w:right w:val="single" w:color="auto" w:sz="4" w:space="0"/>
            </w:tcBorders>
            <w:noWrap w:val="0"/>
            <w:vAlign w:val="center"/>
          </w:tcPr>
          <w:p w14:paraId="1910AFE4">
            <w:pPr>
              <w:spacing w:line="240" w:lineRule="auto"/>
              <w:rPr>
                <w:rFonts w:hint="eastAsia"/>
                <w:lang w:val="en-US" w:eastAsia="zh-CN"/>
              </w:rPr>
            </w:pPr>
            <w:r>
              <w:rPr>
                <w:rFonts w:hint="eastAsia"/>
                <w:lang w:val="en-US" w:eastAsia="zh-CN"/>
              </w:rPr>
              <w:t>手术衣包</w:t>
            </w:r>
          </w:p>
        </w:tc>
        <w:tc>
          <w:tcPr>
            <w:tcW w:w="1052" w:type="pct"/>
            <w:tcBorders>
              <w:top w:val="nil"/>
              <w:left w:val="nil"/>
              <w:bottom w:val="single" w:color="auto" w:sz="4" w:space="0"/>
              <w:right w:val="single" w:color="auto" w:sz="4" w:space="0"/>
            </w:tcBorders>
            <w:noWrap w:val="0"/>
            <w:vAlign w:val="center"/>
          </w:tcPr>
          <w:p w14:paraId="2EE01E3B">
            <w:pPr>
              <w:spacing w:line="240" w:lineRule="auto"/>
              <w:rPr>
                <w:rFonts w:hint="eastAsia"/>
                <w:lang w:val="en-US" w:eastAsia="zh-CN"/>
              </w:rPr>
            </w:pPr>
            <w:r>
              <w:rPr>
                <w:rFonts w:hint="eastAsia"/>
                <w:lang w:val="en-US" w:eastAsia="zh-CN"/>
              </w:rPr>
              <w:t>手术衣</w:t>
            </w:r>
          </w:p>
        </w:tc>
        <w:tc>
          <w:tcPr>
            <w:tcW w:w="639" w:type="pct"/>
            <w:tcBorders>
              <w:top w:val="nil"/>
              <w:left w:val="nil"/>
              <w:bottom w:val="single" w:color="auto" w:sz="4" w:space="0"/>
              <w:right w:val="single" w:color="auto" w:sz="4" w:space="0"/>
            </w:tcBorders>
            <w:noWrap w:val="0"/>
            <w:vAlign w:val="center"/>
          </w:tcPr>
          <w:p w14:paraId="3A6828A4">
            <w:pPr>
              <w:spacing w:line="240" w:lineRule="auto"/>
              <w:rPr>
                <w:rFonts w:hint="eastAsia"/>
                <w:lang w:val="en-US" w:eastAsia="zh-CN"/>
              </w:rPr>
            </w:pPr>
            <w:r>
              <w:rPr>
                <w:rFonts w:hint="eastAsia"/>
                <w:lang w:val="en-US" w:eastAsia="zh-CN"/>
              </w:rPr>
              <w:t>4</w:t>
            </w:r>
          </w:p>
        </w:tc>
        <w:tc>
          <w:tcPr>
            <w:tcW w:w="359" w:type="pct"/>
            <w:tcBorders>
              <w:top w:val="nil"/>
              <w:left w:val="nil"/>
              <w:bottom w:val="single" w:color="auto" w:sz="4" w:space="0"/>
              <w:right w:val="single" w:color="auto" w:sz="4" w:space="0"/>
            </w:tcBorders>
            <w:noWrap w:val="0"/>
            <w:vAlign w:val="center"/>
          </w:tcPr>
          <w:p w14:paraId="5D49D122">
            <w:pPr>
              <w:spacing w:line="240" w:lineRule="auto"/>
              <w:rPr>
                <w:rFonts w:hint="eastAsia"/>
                <w:lang w:val="en-US" w:eastAsia="zh-CN"/>
              </w:rPr>
            </w:pPr>
            <w:r>
              <w:rPr>
                <w:rFonts w:hint="eastAsia"/>
                <w:lang w:val="en-US" w:eastAsia="zh-CN"/>
              </w:rPr>
              <w:t>件</w:t>
            </w:r>
          </w:p>
        </w:tc>
        <w:tc>
          <w:tcPr>
            <w:tcW w:w="883" w:type="pct"/>
            <w:tcBorders>
              <w:top w:val="nil"/>
              <w:left w:val="nil"/>
              <w:bottom w:val="single" w:color="auto" w:sz="4" w:space="0"/>
              <w:right w:val="single" w:color="auto" w:sz="4" w:space="0"/>
            </w:tcBorders>
            <w:noWrap w:val="0"/>
            <w:vAlign w:val="center"/>
          </w:tcPr>
          <w:p w14:paraId="5ADA5EFF">
            <w:pPr>
              <w:spacing w:line="240" w:lineRule="auto"/>
              <w:rPr>
                <w:rFonts w:hint="eastAsia"/>
                <w:lang w:val="en-US" w:eastAsia="zh-CN"/>
              </w:rPr>
            </w:pPr>
            <w:r>
              <w:rPr>
                <w:rFonts w:hint="eastAsia"/>
                <w:lang w:val="en-US" w:eastAsia="zh-CN"/>
              </w:rPr>
              <w:t>　</w:t>
            </w:r>
          </w:p>
        </w:tc>
        <w:tc>
          <w:tcPr>
            <w:tcW w:w="641" w:type="pct"/>
            <w:tcBorders>
              <w:top w:val="nil"/>
              <w:left w:val="nil"/>
              <w:bottom w:val="single" w:color="auto" w:sz="4" w:space="0"/>
              <w:right w:val="single" w:color="auto" w:sz="4" w:space="0"/>
            </w:tcBorders>
            <w:noWrap w:val="0"/>
            <w:vAlign w:val="center"/>
          </w:tcPr>
          <w:p w14:paraId="1E796ADA">
            <w:pPr>
              <w:spacing w:line="240" w:lineRule="auto"/>
              <w:rPr>
                <w:rFonts w:hint="eastAsia"/>
                <w:lang w:val="en-US" w:eastAsia="zh-CN"/>
              </w:rPr>
            </w:pPr>
            <w:r>
              <w:rPr>
                <w:rFonts w:hint="eastAsia"/>
                <w:lang w:val="en-US" w:eastAsia="zh-CN"/>
              </w:rPr>
              <w:t>　</w:t>
            </w:r>
          </w:p>
        </w:tc>
        <w:tc>
          <w:tcPr>
            <w:tcW w:w="568" w:type="pct"/>
            <w:vMerge w:val="restart"/>
            <w:tcBorders>
              <w:top w:val="nil"/>
              <w:left w:val="single" w:color="auto" w:sz="4" w:space="0"/>
              <w:bottom w:val="single" w:color="auto" w:sz="4" w:space="0"/>
              <w:right w:val="single" w:color="auto" w:sz="4" w:space="0"/>
            </w:tcBorders>
            <w:noWrap w:val="0"/>
            <w:vAlign w:val="center"/>
          </w:tcPr>
          <w:p w14:paraId="2AB0FE7C">
            <w:pPr>
              <w:spacing w:line="240" w:lineRule="auto"/>
              <w:jc w:val="center"/>
              <w:rPr>
                <w:rFonts w:hint="default"/>
                <w:lang w:val="en-US" w:eastAsia="zh-CN"/>
              </w:rPr>
            </w:pPr>
            <w:r>
              <w:rPr>
                <w:rFonts w:hint="eastAsia"/>
                <w:lang w:val="en-US" w:eastAsia="zh-CN"/>
              </w:rPr>
              <w:t>13714</w:t>
            </w:r>
          </w:p>
        </w:tc>
      </w:tr>
      <w:tr w14:paraId="34E53F5A">
        <w:tblPrEx>
          <w:tblCellMar>
            <w:top w:w="0" w:type="dxa"/>
            <w:left w:w="108" w:type="dxa"/>
            <w:bottom w:w="0" w:type="dxa"/>
            <w:right w:w="108" w:type="dxa"/>
          </w:tblCellMar>
        </w:tblPrEx>
        <w:trPr>
          <w:trHeight w:val="310" w:hRule="atLeast"/>
          <w:jc w:val="center"/>
        </w:trPr>
        <w:tc>
          <w:tcPr>
            <w:tcW w:w="259" w:type="pct"/>
            <w:vMerge w:val="continue"/>
            <w:tcBorders>
              <w:top w:val="nil"/>
              <w:left w:val="single" w:color="auto" w:sz="4" w:space="0"/>
              <w:bottom w:val="single" w:color="auto" w:sz="4" w:space="0"/>
              <w:right w:val="single" w:color="auto" w:sz="4" w:space="0"/>
            </w:tcBorders>
            <w:noWrap w:val="0"/>
            <w:vAlign w:val="center"/>
          </w:tcPr>
          <w:p w14:paraId="1ABA8054">
            <w:pPr>
              <w:spacing w:line="240" w:lineRule="auto"/>
              <w:rPr>
                <w:rFonts w:hint="eastAsia"/>
                <w:lang w:val="en-US" w:eastAsia="zh-CN"/>
              </w:rPr>
            </w:pPr>
          </w:p>
        </w:tc>
        <w:tc>
          <w:tcPr>
            <w:tcW w:w="595" w:type="pct"/>
            <w:vMerge w:val="continue"/>
            <w:tcBorders>
              <w:top w:val="nil"/>
              <w:left w:val="single" w:color="auto" w:sz="4" w:space="0"/>
              <w:bottom w:val="single" w:color="auto" w:sz="4" w:space="0"/>
              <w:right w:val="single" w:color="auto" w:sz="4" w:space="0"/>
            </w:tcBorders>
            <w:noWrap w:val="0"/>
            <w:vAlign w:val="center"/>
          </w:tcPr>
          <w:p w14:paraId="66551231">
            <w:pPr>
              <w:spacing w:line="240" w:lineRule="auto"/>
              <w:rPr>
                <w:rFonts w:hint="eastAsia"/>
                <w:lang w:val="en-US" w:eastAsia="zh-CN"/>
              </w:rPr>
            </w:pPr>
          </w:p>
        </w:tc>
        <w:tc>
          <w:tcPr>
            <w:tcW w:w="1052" w:type="pct"/>
            <w:tcBorders>
              <w:top w:val="nil"/>
              <w:left w:val="nil"/>
              <w:bottom w:val="single" w:color="auto" w:sz="4" w:space="0"/>
              <w:right w:val="single" w:color="auto" w:sz="4" w:space="0"/>
            </w:tcBorders>
            <w:noWrap w:val="0"/>
            <w:vAlign w:val="center"/>
          </w:tcPr>
          <w:p w14:paraId="41CD183D">
            <w:pPr>
              <w:spacing w:line="240" w:lineRule="auto"/>
              <w:rPr>
                <w:rFonts w:hint="eastAsia"/>
                <w:lang w:val="en-US" w:eastAsia="zh-CN"/>
              </w:rPr>
            </w:pPr>
            <w:r>
              <w:rPr>
                <w:rFonts w:hint="eastAsia"/>
                <w:lang w:val="en-US" w:eastAsia="zh-CN"/>
              </w:rPr>
              <w:t>包布</w:t>
            </w:r>
          </w:p>
        </w:tc>
        <w:tc>
          <w:tcPr>
            <w:tcW w:w="639" w:type="pct"/>
            <w:tcBorders>
              <w:top w:val="nil"/>
              <w:left w:val="nil"/>
              <w:bottom w:val="single" w:color="auto" w:sz="4" w:space="0"/>
              <w:right w:val="single" w:color="auto" w:sz="4" w:space="0"/>
            </w:tcBorders>
            <w:noWrap w:val="0"/>
            <w:vAlign w:val="center"/>
          </w:tcPr>
          <w:p w14:paraId="06EAEF4D">
            <w:pPr>
              <w:spacing w:line="240" w:lineRule="auto"/>
              <w:rPr>
                <w:rFonts w:hint="eastAsia"/>
                <w:lang w:val="en-US" w:eastAsia="zh-CN"/>
              </w:rPr>
            </w:pPr>
            <w:r>
              <w:rPr>
                <w:rFonts w:hint="eastAsia"/>
                <w:lang w:val="en-US" w:eastAsia="zh-CN"/>
              </w:rPr>
              <w:t>2</w:t>
            </w:r>
          </w:p>
        </w:tc>
        <w:tc>
          <w:tcPr>
            <w:tcW w:w="359" w:type="pct"/>
            <w:tcBorders>
              <w:top w:val="nil"/>
              <w:left w:val="nil"/>
              <w:bottom w:val="single" w:color="auto" w:sz="4" w:space="0"/>
              <w:right w:val="single" w:color="auto" w:sz="4" w:space="0"/>
            </w:tcBorders>
            <w:noWrap w:val="0"/>
            <w:vAlign w:val="center"/>
          </w:tcPr>
          <w:p w14:paraId="6F25A671">
            <w:pPr>
              <w:spacing w:line="240" w:lineRule="auto"/>
              <w:rPr>
                <w:rFonts w:hint="eastAsia"/>
                <w:lang w:val="en-US" w:eastAsia="zh-CN"/>
              </w:rPr>
            </w:pPr>
            <w:r>
              <w:rPr>
                <w:rFonts w:hint="eastAsia"/>
                <w:lang w:val="en-US" w:eastAsia="zh-CN"/>
              </w:rPr>
              <w:t>块</w:t>
            </w:r>
          </w:p>
        </w:tc>
        <w:tc>
          <w:tcPr>
            <w:tcW w:w="883" w:type="pct"/>
            <w:tcBorders>
              <w:top w:val="nil"/>
              <w:left w:val="nil"/>
              <w:bottom w:val="single" w:color="auto" w:sz="4" w:space="0"/>
              <w:right w:val="single" w:color="auto" w:sz="4" w:space="0"/>
            </w:tcBorders>
            <w:noWrap w:val="0"/>
            <w:vAlign w:val="center"/>
          </w:tcPr>
          <w:p w14:paraId="726957BB">
            <w:pPr>
              <w:spacing w:line="240" w:lineRule="auto"/>
              <w:rPr>
                <w:rFonts w:hint="eastAsia"/>
                <w:lang w:val="en-US" w:eastAsia="zh-CN"/>
              </w:rPr>
            </w:pPr>
            <w:r>
              <w:rPr>
                <w:rFonts w:hint="eastAsia"/>
                <w:lang w:val="en-US" w:eastAsia="zh-CN"/>
              </w:rPr>
              <w:t>110*110</w:t>
            </w:r>
          </w:p>
        </w:tc>
        <w:tc>
          <w:tcPr>
            <w:tcW w:w="641" w:type="pct"/>
            <w:tcBorders>
              <w:top w:val="nil"/>
              <w:left w:val="nil"/>
              <w:bottom w:val="single" w:color="auto" w:sz="4" w:space="0"/>
              <w:right w:val="single" w:color="auto" w:sz="4" w:space="0"/>
            </w:tcBorders>
            <w:noWrap w:val="0"/>
            <w:vAlign w:val="center"/>
          </w:tcPr>
          <w:p w14:paraId="063B8BDC">
            <w:pPr>
              <w:spacing w:line="240" w:lineRule="auto"/>
              <w:rPr>
                <w:rFonts w:hint="eastAsia"/>
                <w:lang w:val="en-US" w:eastAsia="zh-CN"/>
              </w:rPr>
            </w:pPr>
            <w:r>
              <w:rPr>
                <w:rFonts w:hint="eastAsia"/>
                <w:lang w:val="en-US" w:eastAsia="zh-CN"/>
              </w:rPr>
              <w:t>防</w:t>
            </w:r>
          </w:p>
        </w:tc>
        <w:tc>
          <w:tcPr>
            <w:tcW w:w="568" w:type="pct"/>
            <w:vMerge w:val="continue"/>
            <w:tcBorders>
              <w:top w:val="nil"/>
              <w:left w:val="single" w:color="auto" w:sz="4" w:space="0"/>
              <w:bottom w:val="single" w:color="auto" w:sz="4" w:space="0"/>
              <w:right w:val="single" w:color="auto" w:sz="4" w:space="0"/>
            </w:tcBorders>
            <w:noWrap w:val="0"/>
            <w:vAlign w:val="center"/>
          </w:tcPr>
          <w:p w14:paraId="62BF7A6E">
            <w:pPr>
              <w:spacing w:line="240" w:lineRule="auto"/>
              <w:rPr>
                <w:rFonts w:hint="eastAsia"/>
                <w:lang w:val="en-US" w:eastAsia="zh-CN"/>
              </w:rPr>
            </w:pPr>
          </w:p>
        </w:tc>
      </w:tr>
    </w:tbl>
    <w:p w14:paraId="43D16506">
      <w:pPr>
        <w:pStyle w:val="24"/>
        <w:numPr>
          <w:ilvl w:val="0"/>
          <w:numId w:val="0"/>
        </w:numPr>
        <w:spacing w:before="0" w:beforeAutospacing="0" w:after="0" w:afterAutospacing="0" w:line="240" w:lineRule="auto"/>
        <w:rPr>
          <w:rFonts w:hint="eastAsia" w:ascii="宋体" w:hAnsi="宋体" w:cs="宋体"/>
          <w:color w:val="000000"/>
          <w:sz w:val="28"/>
          <w:szCs w:val="28"/>
          <w:shd w:val="clear" w:color="auto" w:fill="FFFFFF"/>
          <w:lang w:val="en-US" w:eastAsia="zh-CN"/>
        </w:rPr>
      </w:pPr>
    </w:p>
    <w:p w14:paraId="53FBCD06">
      <w:pPr>
        <w:pStyle w:val="24"/>
        <w:numPr>
          <w:ilvl w:val="0"/>
          <w:numId w:val="0"/>
        </w:numPr>
        <w:spacing w:before="0" w:beforeAutospacing="0" w:after="0" w:afterAutospacing="0" w:line="240" w:lineRule="auto"/>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（2）</w:t>
      </w:r>
      <w:r>
        <w:rPr>
          <w:rFonts w:hint="eastAsia" w:ascii="宋体" w:hAnsi="宋体" w:cs="宋体"/>
          <w:color w:val="FF0000"/>
          <w:sz w:val="28"/>
          <w:szCs w:val="28"/>
          <w:shd w:val="clear" w:color="auto" w:fill="FFFFFF"/>
          <w:lang w:val="zh-CN" w:eastAsia="zh-CN"/>
        </w:rPr>
        <w:t>手术</w:t>
      </w:r>
      <w:r>
        <w:rPr>
          <w:rFonts w:hint="eastAsia" w:ascii="宋体" w:hAnsi="宋体" w:cs="宋体"/>
          <w:color w:val="FF0000"/>
          <w:sz w:val="28"/>
          <w:szCs w:val="28"/>
          <w:shd w:val="clear" w:color="auto" w:fill="FFFFFF"/>
          <w:lang w:val="en-US" w:eastAsia="zh-CN"/>
        </w:rPr>
        <w:t>敷料</w:t>
      </w:r>
      <w:r>
        <w:rPr>
          <w:rFonts w:hint="eastAsia" w:ascii="宋体" w:hAnsi="宋体" w:cs="宋体"/>
          <w:color w:val="FF0000"/>
          <w:sz w:val="28"/>
          <w:szCs w:val="28"/>
          <w:shd w:val="clear" w:color="auto" w:fill="FFFFFF"/>
          <w:lang w:val="zh-CN" w:eastAsia="zh-CN"/>
        </w:rPr>
        <w:t>租赁、洗涤</w:t>
      </w:r>
      <w:r>
        <w:rPr>
          <w:rFonts w:hint="eastAsia" w:ascii="宋体" w:hAnsi="宋体" w:cs="宋体"/>
          <w:color w:val="FF0000"/>
          <w:sz w:val="28"/>
          <w:szCs w:val="28"/>
          <w:shd w:val="clear" w:color="auto" w:fill="FFFFFF"/>
          <w:lang w:val="en-US" w:eastAsia="zh-CN"/>
        </w:rPr>
        <w:t>数量预算清单</w:t>
      </w:r>
      <w:r>
        <w:rPr>
          <w:rFonts w:hint="eastAsia" w:ascii="宋体" w:hAnsi="宋体" w:cs="宋体"/>
          <w:color w:val="000000"/>
          <w:sz w:val="28"/>
          <w:szCs w:val="28"/>
          <w:shd w:val="clear" w:color="auto" w:fill="FFFFFF"/>
          <w:lang w:val="en-US" w:eastAsia="zh-CN"/>
        </w:rPr>
        <w:t xml:space="preserve"> </w:t>
      </w:r>
    </w:p>
    <w:p w14:paraId="4172F817">
      <w:pPr>
        <w:pStyle w:val="24"/>
        <w:numPr>
          <w:ilvl w:val="0"/>
          <w:numId w:val="0"/>
        </w:numPr>
        <w:spacing w:before="0" w:beforeAutospacing="0" w:after="0" w:afterAutospacing="0"/>
        <w:rPr>
          <w:rFonts w:hint="eastAsia" w:cs="宋体"/>
          <w:color w:val="000000"/>
          <w:sz w:val="28"/>
          <w:szCs w:val="28"/>
          <w:shd w:val="clear" w:color="auto" w:fill="FFFFFF"/>
          <w:lang w:val="en-US" w:eastAsia="zh-CN"/>
        </w:rPr>
      </w:pPr>
    </w:p>
    <w:tbl>
      <w:tblPr>
        <w:tblStyle w:val="26"/>
        <w:tblW w:w="4768" w:type="pct"/>
        <w:jc w:val="center"/>
        <w:tblLayout w:type="autofit"/>
        <w:tblCellMar>
          <w:top w:w="0" w:type="dxa"/>
          <w:left w:w="108" w:type="dxa"/>
          <w:bottom w:w="0" w:type="dxa"/>
          <w:right w:w="108" w:type="dxa"/>
        </w:tblCellMar>
      </w:tblPr>
      <w:tblGrid>
        <w:gridCol w:w="1199"/>
        <w:gridCol w:w="1208"/>
        <w:gridCol w:w="1212"/>
        <w:gridCol w:w="1212"/>
        <w:gridCol w:w="1342"/>
        <w:gridCol w:w="1478"/>
        <w:gridCol w:w="1203"/>
      </w:tblGrid>
      <w:tr w14:paraId="60EA2838">
        <w:tblPrEx>
          <w:tblCellMar>
            <w:top w:w="0" w:type="dxa"/>
            <w:left w:w="108" w:type="dxa"/>
            <w:bottom w:w="0" w:type="dxa"/>
            <w:right w:w="108" w:type="dxa"/>
          </w:tblCellMar>
        </w:tblPrEx>
        <w:trPr>
          <w:trHeight w:val="648"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14:paraId="7CA5F19C">
            <w:pPr>
              <w:spacing w:line="240" w:lineRule="auto"/>
              <w:rPr>
                <w:rFonts w:hint="default"/>
                <w:lang w:val="en-US" w:eastAsia="zh-CN"/>
              </w:rPr>
            </w:pPr>
            <w:r>
              <w:rPr>
                <w:rFonts w:hint="eastAsia"/>
                <w:lang w:val="en-US" w:eastAsia="zh-CN"/>
              </w:rPr>
              <w:t>序号</w:t>
            </w:r>
          </w:p>
        </w:tc>
        <w:tc>
          <w:tcPr>
            <w:tcW w:w="1209" w:type="dxa"/>
            <w:tcBorders>
              <w:top w:val="single" w:color="auto" w:sz="4" w:space="0"/>
              <w:left w:val="single" w:color="auto" w:sz="4" w:space="0"/>
              <w:bottom w:val="single" w:color="auto" w:sz="4" w:space="0"/>
              <w:right w:val="single" w:color="auto" w:sz="4" w:space="0"/>
            </w:tcBorders>
            <w:noWrap w:val="0"/>
            <w:vAlign w:val="center"/>
          </w:tcPr>
          <w:p w14:paraId="698800DF">
            <w:pPr>
              <w:spacing w:line="240" w:lineRule="auto"/>
              <w:rPr>
                <w:rFonts w:hint="default"/>
                <w:lang w:val="en-US" w:eastAsia="zh-CN"/>
              </w:rPr>
            </w:pPr>
            <w:r>
              <w:rPr>
                <w:rFonts w:hint="eastAsia"/>
                <w:lang w:val="en-US" w:eastAsia="zh-CN"/>
              </w:rPr>
              <w:t>敷料名称</w:t>
            </w:r>
          </w:p>
        </w:tc>
        <w:tc>
          <w:tcPr>
            <w:tcW w:w="1212" w:type="dxa"/>
            <w:tcBorders>
              <w:top w:val="single" w:color="auto" w:sz="4" w:space="0"/>
              <w:left w:val="nil"/>
              <w:bottom w:val="single" w:color="auto" w:sz="4" w:space="0"/>
              <w:right w:val="single" w:color="auto" w:sz="4" w:space="0"/>
            </w:tcBorders>
            <w:noWrap w:val="0"/>
            <w:vAlign w:val="center"/>
          </w:tcPr>
          <w:p w14:paraId="6E9E0D93">
            <w:pPr>
              <w:spacing w:line="240" w:lineRule="auto"/>
              <w:rPr>
                <w:rFonts w:hint="default"/>
                <w:lang w:val="en-US" w:eastAsia="zh-CN"/>
              </w:rPr>
            </w:pPr>
            <w:r>
              <w:rPr>
                <w:rFonts w:hint="eastAsia"/>
                <w:lang w:val="en-US" w:eastAsia="zh-CN"/>
              </w:rPr>
              <w:t>数量</w:t>
            </w:r>
          </w:p>
        </w:tc>
        <w:tc>
          <w:tcPr>
            <w:tcW w:w="1212" w:type="dxa"/>
            <w:tcBorders>
              <w:top w:val="single" w:color="auto" w:sz="4" w:space="0"/>
              <w:left w:val="nil"/>
              <w:bottom w:val="single" w:color="auto" w:sz="4" w:space="0"/>
              <w:right w:val="single" w:color="auto" w:sz="4" w:space="0"/>
            </w:tcBorders>
            <w:noWrap w:val="0"/>
            <w:vAlign w:val="center"/>
          </w:tcPr>
          <w:p w14:paraId="25485B91">
            <w:pPr>
              <w:spacing w:line="240" w:lineRule="auto"/>
              <w:rPr>
                <w:rFonts w:hint="eastAsia"/>
                <w:lang w:val="en-US" w:eastAsia="zh-CN"/>
              </w:rPr>
            </w:pPr>
            <w:r>
              <w:rPr>
                <w:rFonts w:hint="eastAsia"/>
                <w:lang w:val="en-US" w:eastAsia="zh-CN"/>
              </w:rPr>
              <w:t>单位</w:t>
            </w:r>
          </w:p>
        </w:tc>
        <w:tc>
          <w:tcPr>
            <w:tcW w:w="1342" w:type="dxa"/>
            <w:tcBorders>
              <w:top w:val="single" w:color="auto" w:sz="4" w:space="0"/>
              <w:left w:val="nil"/>
              <w:bottom w:val="single" w:color="auto" w:sz="4" w:space="0"/>
              <w:right w:val="single" w:color="auto" w:sz="4" w:space="0"/>
            </w:tcBorders>
            <w:noWrap w:val="0"/>
            <w:vAlign w:val="center"/>
          </w:tcPr>
          <w:p w14:paraId="2A364D62">
            <w:pPr>
              <w:spacing w:line="240" w:lineRule="auto"/>
              <w:rPr>
                <w:rFonts w:hint="eastAsia"/>
                <w:lang w:val="en-US" w:eastAsia="zh-CN"/>
              </w:rPr>
            </w:pPr>
            <w:r>
              <w:rPr>
                <w:rFonts w:hint="eastAsia"/>
                <w:lang w:val="en-US" w:eastAsia="zh-CN"/>
              </w:rPr>
              <w:t>规格</w:t>
            </w:r>
          </w:p>
        </w:tc>
        <w:tc>
          <w:tcPr>
            <w:tcW w:w="1478" w:type="dxa"/>
            <w:tcBorders>
              <w:top w:val="single" w:color="auto" w:sz="4" w:space="0"/>
              <w:left w:val="nil"/>
              <w:bottom w:val="single" w:color="auto" w:sz="4" w:space="0"/>
              <w:right w:val="single" w:color="auto" w:sz="4" w:space="0"/>
            </w:tcBorders>
            <w:noWrap w:val="0"/>
            <w:vAlign w:val="center"/>
          </w:tcPr>
          <w:p w14:paraId="3822CCC8">
            <w:pPr>
              <w:spacing w:line="240" w:lineRule="auto"/>
              <w:rPr>
                <w:rFonts w:hint="default"/>
                <w:lang w:val="en-US" w:eastAsia="zh-CN"/>
              </w:rPr>
            </w:pPr>
            <w:r>
              <w:rPr>
                <w:rFonts w:hint="eastAsia"/>
                <w:lang w:val="en-US" w:eastAsia="zh-CN"/>
              </w:rPr>
              <w:t>新型材料属性</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4963459B">
            <w:pPr>
              <w:spacing w:line="240" w:lineRule="auto"/>
              <w:rPr>
                <w:rFonts w:hint="default"/>
                <w:lang w:val="en-US" w:eastAsia="zh-CN"/>
              </w:rPr>
            </w:pPr>
            <w:r>
              <w:rPr>
                <w:rFonts w:hint="eastAsia"/>
                <w:lang w:val="en-US" w:eastAsia="zh-CN"/>
              </w:rPr>
              <w:t>年预估使用量</w:t>
            </w:r>
          </w:p>
        </w:tc>
      </w:tr>
      <w:tr w14:paraId="01A81146">
        <w:tblPrEx>
          <w:tblCellMar>
            <w:top w:w="0" w:type="dxa"/>
            <w:left w:w="108" w:type="dxa"/>
            <w:bottom w:w="0" w:type="dxa"/>
            <w:right w:w="108" w:type="dxa"/>
          </w:tblCellMar>
        </w:tblPrEx>
        <w:trPr>
          <w:trHeight w:val="350"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14:paraId="16785236">
            <w:pPr>
              <w:spacing w:line="240" w:lineRule="auto"/>
              <w:rPr>
                <w:rFonts w:hint="eastAsia"/>
                <w:lang w:val="en-US" w:eastAsia="zh-CN"/>
              </w:rPr>
            </w:pPr>
            <w:r>
              <w:rPr>
                <w:rFonts w:hint="eastAsia"/>
                <w:lang w:val="en-US" w:eastAsia="zh-CN"/>
              </w:rPr>
              <w:t>1</w:t>
            </w:r>
          </w:p>
        </w:tc>
        <w:tc>
          <w:tcPr>
            <w:tcW w:w="1209" w:type="dxa"/>
            <w:tcBorders>
              <w:top w:val="single" w:color="auto" w:sz="4" w:space="0"/>
              <w:left w:val="single" w:color="auto" w:sz="4" w:space="0"/>
              <w:bottom w:val="single" w:color="auto" w:sz="4" w:space="0"/>
              <w:right w:val="single" w:color="auto" w:sz="4" w:space="0"/>
            </w:tcBorders>
            <w:noWrap w:val="0"/>
            <w:vAlign w:val="center"/>
          </w:tcPr>
          <w:p w14:paraId="669886F2">
            <w:pPr>
              <w:spacing w:line="240" w:lineRule="auto"/>
              <w:rPr>
                <w:rFonts w:hint="eastAsia"/>
                <w:lang w:val="en-US" w:eastAsia="zh-CN"/>
              </w:rPr>
            </w:pPr>
            <w:r>
              <w:rPr>
                <w:rFonts w:hint="eastAsia"/>
                <w:lang w:val="en-US" w:eastAsia="zh-CN"/>
              </w:rPr>
              <w:t>包布</w:t>
            </w:r>
          </w:p>
        </w:tc>
        <w:tc>
          <w:tcPr>
            <w:tcW w:w="1212" w:type="dxa"/>
            <w:tcBorders>
              <w:top w:val="single" w:color="auto" w:sz="4" w:space="0"/>
              <w:left w:val="nil"/>
              <w:bottom w:val="single" w:color="auto" w:sz="4" w:space="0"/>
              <w:right w:val="single" w:color="auto" w:sz="4" w:space="0"/>
            </w:tcBorders>
            <w:noWrap w:val="0"/>
            <w:vAlign w:val="center"/>
          </w:tcPr>
          <w:p w14:paraId="53C66227">
            <w:pPr>
              <w:spacing w:line="240" w:lineRule="auto"/>
              <w:rPr>
                <w:rFonts w:hint="eastAsia"/>
                <w:lang w:val="en-US" w:eastAsia="zh-CN"/>
              </w:rPr>
            </w:pPr>
            <w:r>
              <w:rPr>
                <w:rFonts w:hint="eastAsia"/>
                <w:lang w:val="en-US" w:eastAsia="zh-CN"/>
              </w:rPr>
              <w:t>1</w:t>
            </w:r>
          </w:p>
        </w:tc>
        <w:tc>
          <w:tcPr>
            <w:tcW w:w="1212" w:type="dxa"/>
            <w:tcBorders>
              <w:top w:val="single" w:color="auto" w:sz="4" w:space="0"/>
              <w:left w:val="nil"/>
              <w:bottom w:val="single" w:color="auto" w:sz="4" w:space="0"/>
              <w:right w:val="single" w:color="auto" w:sz="4" w:space="0"/>
            </w:tcBorders>
            <w:noWrap w:val="0"/>
            <w:vAlign w:val="center"/>
          </w:tcPr>
          <w:p w14:paraId="6F4DA027">
            <w:pPr>
              <w:spacing w:line="240" w:lineRule="auto"/>
              <w:rPr>
                <w:rFonts w:hint="eastAsia"/>
                <w:lang w:val="en-US" w:eastAsia="zh-CN"/>
              </w:rPr>
            </w:pPr>
            <w:r>
              <w:rPr>
                <w:rFonts w:hint="eastAsia"/>
                <w:lang w:val="en-US" w:eastAsia="zh-CN"/>
              </w:rPr>
              <w:t>块</w:t>
            </w:r>
          </w:p>
        </w:tc>
        <w:tc>
          <w:tcPr>
            <w:tcW w:w="1342" w:type="dxa"/>
            <w:tcBorders>
              <w:top w:val="single" w:color="auto" w:sz="4" w:space="0"/>
              <w:left w:val="nil"/>
              <w:bottom w:val="single" w:color="auto" w:sz="4" w:space="0"/>
              <w:right w:val="single" w:color="auto" w:sz="4" w:space="0"/>
            </w:tcBorders>
            <w:noWrap w:val="0"/>
            <w:vAlign w:val="center"/>
          </w:tcPr>
          <w:p w14:paraId="2DABF919">
            <w:pPr>
              <w:spacing w:line="240" w:lineRule="auto"/>
              <w:rPr>
                <w:rFonts w:hint="eastAsia"/>
                <w:lang w:val="en-US" w:eastAsia="zh-CN"/>
              </w:rPr>
            </w:pPr>
            <w:r>
              <w:rPr>
                <w:rFonts w:hint="eastAsia"/>
                <w:lang w:val="en-US" w:eastAsia="zh-CN"/>
              </w:rPr>
              <w:t>110*110</w:t>
            </w:r>
          </w:p>
        </w:tc>
        <w:tc>
          <w:tcPr>
            <w:tcW w:w="1478" w:type="dxa"/>
            <w:tcBorders>
              <w:top w:val="single" w:color="auto" w:sz="4" w:space="0"/>
              <w:left w:val="nil"/>
              <w:bottom w:val="single" w:color="auto" w:sz="4" w:space="0"/>
              <w:right w:val="single" w:color="auto" w:sz="4" w:space="0"/>
            </w:tcBorders>
            <w:noWrap w:val="0"/>
            <w:vAlign w:val="center"/>
          </w:tcPr>
          <w:p w14:paraId="7E71A38E">
            <w:pPr>
              <w:spacing w:line="240" w:lineRule="auto"/>
              <w:rPr>
                <w:rFonts w:hint="eastAsia"/>
                <w:lang w:val="en-US" w:eastAsia="zh-CN"/>
              </w:rPr>
            </w:pPr>
            <w:r>
              <w:rPr>
                <w:rFonts w:hint="eastAsia"/>
                <w:lang w:val="en-US" w:eastAsia="zh-CN"/>
              </w:rPr>
              <w:t>防</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42350A77">
            <w:pPr>
              <w:spacing w:line="240" w:lineRule="auto"/>
              <w:rPr>
                <w:rFonts w:hint="eastAsia"/>
                <w:lang w:val="en-US" w:eastAsia="zh-CN"/>
              </w:rPr>
            </w:pPr>
            <w:r>
              <w:rPr>
                <w:rFonts w:hint="eastAsia"/>
                <w:lang w:val="en-US" w:eastAsia="zh-CN"/>
              </w:rPr>
              <w:t>24397</w:t>
            </w:r>
          </w:p>
        </w:tc>
      </w:tr>
      <w:tr w14:paraId="2BD52FFD">
        <w:tblPrEx>
          <w:tblCellMar>
            <w:top w:w="0" w:type="dxa"/>
            <w:left w:w="108" w:type="dxa"/>
            <w:bottom w:w="0" w:type="dxa"/>
            <w:right w:w="108" w:type="dxa"/>
          </w:tblCellMar>
        </w:tblPrEx>
        <w:trPr>
          <w:trHeight w:val="350"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14:paraId="2AD92CFC">
            <w:pPr>
              <w:spacing w:line="240" w:lineRule="auto"/>
              <w:rPr>
                <w:rFonts w:hint="default"/>
                <w:lang w:val="en-US" w:eastAsia="zh-CN"/>
              </w:rPr>
            </w:pPr>
            <w:r>
              <w:rPr>
                <w:rFonts w:hint="eastAsia"/>
                <w:lang w:val="en-US" w:eastAsia="zh-CN"/>
              </w:rPr>
              <w:t>2</w:t>
            </w:r>
          </w:p>
        </w:tc>
        <w:tc>
          <w:tcPr>
            <w:tcW w:w="1209" w:type="dxa"/>
            <w:tcBorders>
              <w:top w:val="single" w:color="auto" w:sz="4" w:space="0"/>
              <w:left w:val="single" w:color="auto" w:sz="4" w:space="0"/>
              <w:bottom w:val="single" w:color="auto" w:sz="4" w:space="0"/>
              <w:right w:val="single" w:color="auto" w:sz="4" w:space="0"/>
            </w:tcBorders>
            <w:noWrap w:val="0"/>
            <w:vAlign w:val="center"/>
          </w:tcPr>
          <w:p w14:paraId="34ED2657">
            <w:pPr>
              <w:spacing w:line="240" w:lineRule="auto"/>
              <w:rPr>
                <w:rFonts w:hint="default"/>
                <w:lang w:val="en-US" w:eastAsia="zh-CN"/>
              </w:rPr>
            </w:pPr>
            <w:r>
              <w:rPr>
                <w:rFonts w:hint="eastAsia"/>
                <w:lang w:val="en-US" w:eastAsia="zh-CN"/>
              </w:rPr>
              <w:t>包布</w:t>
            </w:r>
          </w:p>
        </w:tc>
        <w:tc>
          <w:tcPr>
            <w:tcW w:w="1212" w:type="dxa"/>
            <w:tcBorders>
              <w:top w:val="single" w:color="auto" w:sz="4" w:space="0"/>
              <w:left w:val="nil"/>
              <w:bottom w:val="single" w:color="auto" w:sz="4" w:space="0"/>
              <w:right w:val="single" w:color="auto" w:sz="4" w:space="0"/>
            </w:tcBorders>
            <w:noWrap w:val="0"/>
            <w:vAlign w:val="center"/>
          </w:tcPr>
          <w:p w14:paraId="66DD811E">
            <w:pPr>
              <w:spacing w:line="240" w:lineRule="auto"/>
              <w:rPr>
                <w:rFonts w:hint="default"/>
                <w:lang w:val="en-US" w:eastAsia="zh-CN"/>
              </w:rPr>
            </w:pPr>
            <w:r>
              <w:rPr>
                <w:rFonts w:hint="eastAsia"/>
                <w:lang w:val="en-US" w:eastAsia="zh-CN"/>
              </w:rPr>
              <w:t>1</w:t>
            </w:r>
          </w:p>
        </w:tc>
        <w:tc>
          <w:tcPr>
            <w:tcW w:w="1212" w:type="dxa"/>
            <w:tcBorders>
              <w:top w:val="single" w:color="auto" w:sz="4" w:space="0"/>
              <w:left w:val="nil"/>
              <w:bottom w:val="single" w:color="auto" w:sz="4" w:space="0"/>
              <w:right w:val="single" w:color="auto" w:sz="4" w:space="0"/>
            </w:tcBorders>
            <w:noWrap w:val="0"/>
            <w:vAlign w:val="center"/>
          </w:tcPr>
          <w:p w14:paraId="64C3FFE6">
            <w:pPr>
              <w:spacing w:line="240" w:lineRule="auto"/>
              <w:rPr>
                <w:rFonts w:hint="eastAsia"/>
                <w:lang w:val="en-US" w:eastAsia="zh-CN"/>
              </w:rPr>
            </w:pPr>
            <w:r>
              <w:rPr>
                <w:rFonts w:hint="eastAsia"/>
                <w:lang w:val="en-US" w:eastAsia="zh-CN"/>
              </w:rPr>
              <w:t>块</w:t>
            </w:r>
          </w:p>
        </w:tc>
        <w:tc>
          <w:tcPr>
            <w:tcW w:w="1342" w:type="dxa"/>
            <w:tcBorders>
              <w:top w:val="single" w:color="auto" w:sz="4" w:space="0"/>
              <w:left w:val="nil"/>
              <w:bottom w:val="single" w:color="auto" w:sz="4" w:space="0"/>
              <w:right w:val="single" w:color="auto" w:sz="4" w:space="0"/>
            </w:tcBorders>
            <w:noWrap w:val="0"/>
            <w:vAlign w:val="center"/>
          </w:tcPr>
          <w:p w14:paraId="3741B4A4">
            <w:pPr>
              <w:spacing w:line="240" w:lineRule="auto"/>
              <w:rPr>
                <w:rFonts w:hint="eastAsia"/>
                <w:lang w:val="en-US" w:eastAsia="zh-CN"/>
              </w:rPr>
            </w:pPr>
            <w:r>
              <w:rPr>
                <w:rFonts w:hint="eastAsia"/>
                <w:lang w:val="en-US" w:eastAsia="zh-CN"/>
              </w:rPr>
              <w:t>80*80</w:t>
            </w:r>
          </w:p>
        </w:tc>
        <w:tc>
          <w:tcPr>
            <w:tcW w:w="1478" w:type="dxa"/>
            <w:tcBorders>
              <w:top w:val="single" w:color="auto" w:sz="4" w:space="0"/>
              <w:left w:val="nil"/>
              <w:bottom w:val="single" w:color="auto" w:sz="4" w:space="0"/>
              <w:right w:val="single" w:color="auto" w:sz="4" w:space="0"/>
            </w:tcBorders>
            <w:noWrap w:val="0"/>
            <w:vAlign w:val="center"/>
          </w:tcPr>
          <w:p w14:paraId="5BDA9CFA">
            <w:pPr>
              <w:spacing w:line="240" w:lineRule="auto"/>
              <w:rPr>
                <w:rFonts w:hint="eastAsia"/>
                <w:lang w:val="en-US" w:eastAsia="zh-CN"/>
              </w:rPr>
            </w:pPr>
            <w:r>
              <w:rPr>
                <w:rFonts w:hint="eastAsia"/>
                <w:lang w:val="en-US" w:eastAsia="zh-CN"/>
              </w:rPr>
              <w:t>防</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6578157C">
            <w:pPr>
              <w:spacing w:line="240" w:lineRule="auto"/>
              <w:rPr>
                <w:rFonts w:hint="default"/>
                <w:lang w:val="en-US" w:eastAsia="zh-CN"/>
              </w:rPr>
            </w:pPr>
            <w:r>
              <w:rPr>
                <w:rFonts w:hint="eastAsia"/>
                <w:lang w:val="en-US" w:eastAsia="zh-CN"/>
              </w:rPr>
              <w:t>20278</w:t>
            </w:r>
          </w:p>
        </w:tc>
      </w:tr>
      <w:tr w14:paraId="3CC95CFE">
        <w:tblPrEx>
          <w:tblCellMar>
            <w:top w:w="0" w:type="dxa"/>
            <w:left w:w="108" w:type="dxa"/>
            <w:bottom w:w="0" w:type="dxa"/>
            <w:right w:w="108" w:type="dxa"/>
          </w:tblCellMar>
        </w:tblPrEx>
        <w:trPr>
          <w:trHeight w:val="350"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14:paraId="57B7A837">
            <w:pPr>
              <w:spacing w:line="240" w:lineRule="auto"/>
              <w:rPr>
                <w:rFonts w:hint="default"/>
                <w:lang w:val="en-US" w:eastAsia="zh-CN"/>
              </w:rPr>
            </w:pPr>
            <w:r>
              <w:rPr>
                <w:rFonts w:hint="eastAsia"/>
                <w:lang w:val="en-US" w:eastAsia="zh-CN"/>
              </w:rPr>
              <w:t>3</w:t>
            </w:r>
          </w:p>
        </w:tc>
        <w:tc>
          <w:tcPr>
            <w:tcW w:w="1209" w:type="dxa"/>
            <w:tcBorders>
              <w:top w:val="single" w:color="auto" w:sz="4" w:space="0"/>
              <w:left w:val="single" w:color="auto" w:sz="4" w:space="0"/>
              <w:bottom w:val="single" w:color="auto" w:sz="4" w:space="0"/>
              <w:right w:val="single" w:color="auto" w:sz="4" w:space="0"/>
            </w:tcBorders>
            <w:noWrap w:val="0"/>
            <w:vAlign w:val="center"/>
          </w:tcPr>
          <w:p w14:paraId="3C02BC20">
            <w:pPr>
              <w:spacing w:line="240" w:lineRule="auto"/>
              <w:rPr>
                <w:rFonts w:hint="default"/>
                <w:lang w:val="en-US" w:eastAsia="zh-CN"/>
              </w:rPr>
            </w:pPr>
            <w:r>
              <w:rPr>
                <w:rFonts w:hint="eastAsia"/>
                <w:lang w:val="en-US" w:eastAsia="zh-CN"/>
              </w:rPr>
              <w:t>包布</w:t>
            </w:r>
          </w:p>
        </w:tc>
        <w:tc>
          <w:tcPr>
            <w:tcW w:w="1212" w:type="dxa"/>
            <w:tcBorders>
              <w:top w:val="single" w:color="auto" w:sz="4" w:space="0"/>
              <w:left w:val="nil"/>
              <w:bottom w:val="single" w:color="auto" w:sz="4" w:space="0"/>
              <w:right w:val="single" w:color="auto" w:sz="4" w:space="0"/>
            </w:tcBorders>
            <w:noWrap w:val="0"/>
            <w:vAlign w:val="center"/>
          </w:tcPr>
          <w:p w14:paraId="723D4093">
            <w:pPr>
              <w:spacing w:line="240" w:lineRule="auto"/>
              <w:rPr>
                <w:rFonts w:hint="default"/>
                <w:lang w:val="en-US" w:eastAsia="zh-CN"/>
              </w:rPr>
            </w:pPr>
            <w:r>
              <w:rPr>
                <w:rFonts w:hint="eastAsia"/>
                <w:lang w:val="en-US" w:eastAsia="zh-CN"/>
              </w:rPr>
              <w:t>1</w:t>
            </w:r>
          </w:p>
        </w:tc>
        <w:tc>
          <w:tcPr>
            <w:tcW w:w="1212" w:type="dxa"/>
            <w:tcBorders>
              <w:top w:val="single" w:color="auto" w:sz="4" w:space="0"/>
              <w:left w:val="nil"/>
              <w:bottom w:val="single" w:color="auto" w:sz="4" w:space="0"/>
              <w:right w:val="single" w:color="auto" w:sz="4" w:space="0"/>
            </w:tcBorders>
            <w:noWrap w:val="0"/>
            <w:vAlign w:val="center"/>
          </w:tcPr>
          <w:p w14:paraId="2E138BD9">
            <w:pPr>
              <w:spacing w:line="240" w:lineRule="auto"/>
              <w:rPr>
                <w:rFonts w:hint="eastAsia"/>
                <w:lang w:val="en-US" w:eastAsia="zh-CN"/>
              </w:rPr>
            </w:pPr>
            <w:r>
              <w:rPr>
                <w:rFonts w:hint="eastAsia"/>
                <w:lang w:val="en-US" w:eastAsia="zh-CN"/>
              </w:rPr>
              <w:t>块</w:t>
            </w:r>
          </w:p>
        </w:tc>
        <w:tc>
          <w:tcPr>
            <w:tcW w:w="1342" w:type="dxa"/>
            <w:tcBorders>
              <w:top w:val="single" w:color="auto" w:sz="4" w:space="0"/>
              <w:left w:val="nil"/>
              <w:bottom w:val="single" w:color="auto" w:sz="4" w:space="0"/>
              <w:right w:val="single" w:color="auto" w:sz="4" w:space="0"/>
            </w:tcBorders>
            <w:noWrap w:val="0"/>
            <w:vAlign w:val="center"/>
          </w:tcPr>
          <w:p w14:paraId="03734D7C">
            <w:pPr>
              <w:spacing w:line="240" w:lineRule="auto"/>
              <w:rPr>
                <w:rFonts w:hint="eastAsia"/>
                <w:lang w:val="en-US" w:eastAsia="zh-CN"/>
              </w:rPr>
            </w:pPr>
            <w:r>
              <w:rPr>
                <w:rFonts w:hint="eastAsia"/>
                <w:lang w:val="en-US" w:eastAsia="zh-CN"/>
              </w:rPr>
              <w:t>60*60</w:t>
            </w:r>
          </w:p>
        </w:tc>
        <w:tc>
          <w:tcPr>
            <w:tcW w:w="1478" w:type="dxa"/>
            <w:tcBorders>
              <w:top w:val="single" w:color="auto" w:sz="4" w:space="0"/>
              <w:left w:val="nil"/>
              <w:bottom w:val="single" w:color="auto" w:sz="4" w:space="0"/>
              <w:right w:val="single" w:color="auto" w:sz="4" w:space="0"/>
            </w:tcBorders>
            <w:noWrap w:val="0"/>
            <w:vAlign w:val="center"/>
          </w:tcPr>
          <w:p w14:paraId="4439A1A6">
            <w:pPr>
              <w:spacing w:line="240" w:lineRule="auto"/>
              <w:rPr>
                <w:rFonts w:hint="eastAsia"/>
                <w:lang w:val="en-US" w:eastAsia="zh-CN"/>
              </w:rPr>
            </w:pPr>
            <w:r>
              <w:rPr>
                <w:rFonts w:hint="eastAsia"/>
                <w:lang w:val="en-US" w:eastAsia="zh-CN"/>
              </w:rPr>
              <w:t>防</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42EE9621">
            <w:pPr>
              <w:spacing w:line="240" w:lineRule="auto"/>
              <w:rPr>
                <w:rFonts w:hint="default"/>
                <w:lang w:val="en-US" w:eastAsia="zh-CN"/>
              </w:rPr>
            </w:pPr>
            <w:r>
              <w:rPr>
                <w:rFonts w:hint="eastAsia"/>
                <w:lang w:val="en-US" w:eastAsia="zh-CN"/>
              </w:rPr>
              <w:t>12582</w:t>
            </w:r>
          </w:p>
        </w:tc>
      </w:tr>
      <w:tr w14:paraId="2E7D82C2">
        <w:tblPrEx>
          <w:tblCellMar>
            <w:top w:w="0" w:type="dxa"/>
            <w:left w:w="108" w:type="dxa"/>
            <w:bottom w:w="0" w:type="dxa"/>
            <w:right w:w="108" w:type="dxa"/>
          </w:tblCellMar>
        </w:tblPrEx>
        <w:trPr>
          <w:trHeight w:val="373"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14:paraId="7716F4C0">
            <w:pPr>
              <w:spacing w:line="240" w:lineRule="auto"/>
              <w:rPr>
                <w:rFonts w:hint="default"/>
                <w:lang w:val="en-US" w:eastAsia="zh-CN"/>
              </w:rPr>
            </w:pPr>
            <w:r>
              <w:rPr>
                <w:rFonts w:hint="eastAsia"/>
                <w:lang w:val="en-US" w:eastAsia="zh-CN"/>
              </w:rPr>
              <w:t>4</w:t>
            </w:r>
          </w:p>
        </w:tc>
        <w:tc>
          <w:tcPr>
            <w:tcW w:w="1209" w:type="dxa"/>
            <w:tcBorders>
              <w:top w:val="single" w:color="auto" w:sz="4" w:space="0"/>
              <w:left w:val="single" w:color="auto" w:sz="4" w:space="0"/>
              <w:bottom w:val="single" w:color="auto" w:sz="4" w:space="0"/>
              <w:right w:val="single" w:color="auto" w:sz="4" w:space="0"/>
            </w:tcBorders>
            <w:noWrap w:val="0"/>
            <w:vAlign w:val="center"/>
          </w:tcPr>
          <w:p w14:paraId="02E37935">
            <w:pPr>
              <w:spacing w:line="240" w:lineRule="auto"/>
              <w:rPr>
                <w:rFonts w:hint="default"/>
                <w:lang w:val="en-US" w:eastAsia="zh-CN"/>
              </w:rPr>
            </w:pPr>
            <w:r>
              <w:rPr>
                <w:rFonts w:hint="eastAsia"/>
                <w:lang w:val="en-US" w:eastAsia="zh-CN"/>
              </w:rPr>
              <w:t>六尺巾</w:t>
            </w:r>
          </w:p>
        </w:tc>
        <w:tc>
          <w:tcPr>
            <w:tcW w:w="1212" w:type="dxa"/>
            <w:tcBorders>
              <w:top w:val="single" w:color="auto" w:sz="4" w:space="0"/>
              <w:left w:val="nil"/>
              <w:bottom w:val="single" w:color="auto" w:sz="4" w:space="0"/>
              <w:right w:val="single" w:color="auto" w:sz="4" w:space="0"/>
            </w:tcBorders>
            <w:noWrap w:val="0"/>
            <w:vAlign w:val="center"/>
          </w:tcPr>
          <w:p w14:paraId="6815E213">
            <w:pPr>
              <w:spacing w:line="240" w:lineRule="auto"/>
              <w:rPr>
                <w:rFonts w:hint="default"/>
                <w:lang w:val="en-US" w:eastAsia="zh-CN"/>
              </w:rPr>
            </w:pPr>
            <w:r>
              <w:rPr>
                <w:rFonts w:hint="eastAsia"/>
                <w:lang w:val="en-US" w:eastAsia="zh-CN"/>
              </w:rPr>
              <w:t>1</w:t>
            </w:r>
          </w:p>
        </w:tc>
        <w:tc>
          <w:tcPr>
            <w:tcW w:w="1212" w:type="dxa"/>
            <w:tcBorders>
              <w:top w:val="single" w:color="auto" w:sz="4" w:space="0"/>
              <w:left w:val="nil"/>
              <w:bottom w:val="single" w:color="auto" w:sz="4" w:space="0"/>
              <w:right w:val="single" w:color="auto" w:sz="4" w:space="0"/>
            </w:tcBorders>
            <w:noWrap w:val="0"/>
            <w:vAlign w:val="center"/>
          </w:tcPr>
          <w:p w14:paraId="51E87F13">
            <w:pPr>
              <w:spacing w:line="240" w:lineRule="auto"/>
              <w:rPr>
                <w:rFonts w:hint="default"/>
                <w:lang w:val="en-US" w:eastAsia="zh-CN"/>
              </w:rPr>
            </w:pPr>
            <w:r>
              <w:rPr>
                <w:rFonts w:hint="eastAsia"/>
                <w:lang w:val="en-US" w:eastAsia="zh-CN"/>
              </w:rPr>
              <w:t>条</w:t>
            </w:r>
          </w:p>
        </w:tc>
        <w:tc>
          <w:tcPr>
            <w:tcW w:w="1342" w:type="dxa"/>
            <w:tcBorders>
              <w:top w:val="single" w:color="auto" w:sz="4" w:space="0"/>
              <w:left w:val="nil"/>
              <w:bottom w:val="single" w:color="auto" w:sz="4" w:space="0"/>
              <w:right w:val="single" w:color="auto" w:sz="4" w:space="0"/>
            </w:tcBorders>
            <w:noWrap w:val="0"/>
            <w:vAlign w:val="center"/>
          </w:tcPr>
          <w:p w14:paraId="6BF99345">
            <w:pPr>
              <w:spacing w:line="240" w:lineRule="auto"/>
              <w:rPr>
                <w:rFonts w:hint="eastAsia"/>
                <w:lang w:val="en-US" w:eastAsia="zh-CN"/>
              </w:rPr>
            </w:pPr>
            <w:r>
              <w:rPr>
                <w:rFonts w:hint="eastAsia"/>
                <w:lang w:val="en-US" w:eastAsia="zh-CN"/>
              </w:rPr>
              <w:t>220*160</w:t>
            </w:r>
          </w:p>
        </w:tc>
        <w:tc>
          <w:tcPr>
            <w:tcW w:w="1478" w:type="dxa"/>
            <w:tcBorders>
              <w:top w:val="single" w:color="auto" w:sz="4" w:space="0"/>
              <w:left w:val="nil"/>
              <w:bottom w:val="single" w:color="auto" w:sz="4" w:space="0"/>
              <w:right w:val="single" w:color="auto" w:sz="4" w:space="0"/>
            </w:tcBorders>
            <w:noWrap w:val="0"/>
            <w:vAlign w:val="center"/>
          </w:tcPr>
          <w:p w14:paraId="03A099D6">
            <w:pPr>
              <w:spacing w:line="240" w:lineRule="auto"/>
              <w:rPr>
                <w:rFonts w:hint="eastAsia"/>
                <w:lang w:val="en-US" w:eastAsia="zh-CN"/>
              </w:rPr>
            </w:pPr>
            <w:r>
              <w:rPr>
                <w:rFonts w:hint="eastAsia"/>
                <w:lang w:val="en-US" w:eastAsia="zh-CN"/>
              </w:rPr>
              <w:t>防</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10035A50">
            <w:pPr>
              <w:spacing w:line="240" w:lineRule="auto"/>
              <w:rPr>
                <w:rFonts w:hint="default"/>
                <w:lang w:val="en-US" w:eastAsia="zh-CN"/>
              </w:rPr>
            </w:pPr>
            <w:r>
              <w:rPr>
                <w:rFonts w:hint="eastAsia"/>
                <w:lang w:val="en-US" w:eastAsia="zh-CN"/>
              </w:rPr>
              <w:t>16917</w:t>
            </w:r>
          </w:p>
        </w:tc>
      </w:tr>
    </w:tbl>
    <w:p w14:paraId="04119696">
      <w:pPr>
        <w:pStyle w:val="24"/>
        <w:numPr>
          <w:ilvl w:val="0"/>
          <w:numId w:val="0"/>
        </w:numPr>
        <w:spacing w:before="0" w:beforeAutospacing="0" w:after="0" w:afterAutospacing="0" w:line="240" w:lineRule="auto"/>
        <w:rPr>
          <w:rFonts w:hint="eastAsia" w:cs="宋体"/>
          <w:color w:val="000000"/>
          <w:sz w:val="28"/>
          <w:szCs w:val="28"/>
          <w:shd w:val="clear" w:color="auto" w:fill="FFFFFF"/>
          <w:lang w:val="en-US" w:eastAsia="zh-CN"/>
        </w:rPr>
      </w:pPr>
    </w:p>
    <w:p w14:paraId="254E40A4">
      <w:pPr>
        <w:pStyle w:val="24"/>
        <w:numPr>
          <w:ilvl w:val="0"/>
          <w:numId w:val="0"/>
        </w:numPr>
        <w:spacing w:before="0" w:beforeAutospacing="0" w:after="0" w:afterAutospacing="0" w:line="240" w:lineRule="auto"/>
        <w:rPr>
          <w:rFonts w:hint="eastAsia" w:cs="宋体"/>
          <w:color w:val="000000"/>
          <w:sz w:val="28"/>
          <w:szCs w:val="28"/>
          <w:shd w:val="clear" w:color="auto" w:fill="FFFFFF"/>
          <w:lang w:val="en-US" w:eastAsia="zh-CN"/>
        </w:rPr>
      </w:pPr>
    </w:p>
    <w:p w14:paraId="13195D4D">
      <w:pPr>
        <w:pStyle w:val="24"/>
        <w:numPr>
          <w:ilvl w:val="0"/>
          <w:numId w:val="0"/>
        </w:numPr>
        <w:spacing w:before="0" w:beforeAutospacing="0" w:after="0" w:afterAutospacing="0" w:line="240" w:lineRule="auto"/>
        <w:rPr>
          <w:rFonts w:hint="eastAsia" w:cs="宋体"/>
          <w:color w:val="000000"/>
          <w:sz w:val="28"/>
          <w:szCs w:val="28"/>
          <w:shd w:val="clear" w:color="auto" w:fill="FFFFFF"/>
          <w:lang w:val="en-US" w:eastAsia="zh-CN"/>
        </w:rPr>
      </w:pPr>
    </w:p>
    <w:p w14:paraId="14048E20">
      <w:pPr>
        <w:pStyle w:val="24"/>
        <w:numPr>
          <w:ilvl w:val="0"/>
          <w:numId w:val="0"/>
        </w:numPr>
        <w:spacing w:before="0" w:beforeAutospacing="0" w:after="0" w:afterAutospacing="0" w:line="240" w:lineRule="auto"/>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（3）</w:t>
      </w:r>
      <w:r>
        <w:rPr>
          <w:rFonts w:hint="eastAsia" w:ascii="宋体" w:hAnsi="宋体" w:cs="宋体"/>
          <w:color w:val="000000"/>
          <w:sz w:val="28"/>
          <w:szCs w:val="28"/>
          <w:shd w:val="clear" w:color="auto" w:fill="FFFFFF"/>
          <w:lang w:val="zh-CN" w:eastAsia="zh-CN"/>
        </w:rPr>
        <w:t>手术</w:t>
      </w:r>
      <w:r>
        <w:rPr>
          <w:rFonts w:hint="eastAsia" w:ascii="宋体" w:hAnsi="宋体" w:cs="宋体"/>
          <w:color w:val="000000"/>
          <w:sz w:val="28"/>
          <w:szCs w:val="28"/>
          <w:shd w:val="clear" w:color="auto" w:fill="FFFFFF"/>
          <w:lang w:val="en-US" w:eastAsia="zh-CN"/>
        </w:rPr>
        <w:t>敷料纯</w:t>
      </w:r>
      <w:r>
        <w:rPr>
          <w:rFonts w:hint="eastAsia" w:ascii="宋体" w:hAnsi="宋体" w:cs="宋体"/>
          <w:color w:val="000000"/>
          <w:sz w:val="28"/>
          <w:szCs w:val="28"/>
          <w:shd w:val="clear" w:color="auto" w:fill="FFFFFF"/>
          <w:lang w:val="zh-CN" w:eastAsia="zh-CN"/>
        </w:rPr>
        <w:t>洗涤、打包</w:t>
      </w:r>
      <w:r>
        <w:rPr>
          <w:rFonts w:hint="eastAsia" w:ascii="宋体" w:hAnsi="宋体" w:cs="宋体"/>
          <w:color w:val="000000"/>
          <w:sz w:val="28"/>
          <w:szCs w:val="28"/>
          <w:shd w:val="clear" w:color="auto" w:fill="FFFFFF"/>
          <w:lang w:val="en-US" w:eastAsia="zh-CN"/>
        </w:rPr>
        <w:t xml:space="preserve">数量预算清单 </w:t>
      </w:r>
    </w:p>
    <w:tbl>
      <w:tblPr>
        <w:tblStyle w:val="26"/>
        <w:tblW w:w="4428" w:type="pct"/>
        <w:jc w:val="center"/>
        <w:tblLayout w:type="autofit"/>
        <w:tblCellMar>
          <w:top w:w="0" w:type="dxa"/>
          <w:left w:w="108" w:type="dxa"/>
          <w:bottom w:w="0" w:type="dxa"/>
          <w:right w:w="108" w:type="dxa"/>
        </w:tblCellMar>
      </w:tblPr>
      <w:tblGrid>
        <w:gridCol w:w="788"/>
        <w:gridCol w:w="1314"/>
        <w:gridCol w:w="1081"/>
        <w:gridCol w:w="1055"/>
        <w:gridCol w:w="1055"/>
        <w:gridCol w:w="1875"/>
        <w:gridCol w:w="1055"/>
      </w:tblGrid>
      <w:tr w14:paraId="03BC5937">
        <w:tblPrEx>
          <w:tblCellMar>
            <w:top w:w="0" w:type="dxa"/>
            <w:left w:w="108" w:type="dxa"/>
            <w:bottom w:w="0" w:type="dxa"/>
            <w:right w:w="108" w:type="dxa"/>
          </w:tblCellMar>
        </w:tblPrEx>
        <w:trPr>
          <w:trHeight w:val="1026" w:hRule="atLeast"/>
          <w:jc w:val="center"/>
        </w:trPr>
        <w:tc>
          <w:tcPr>
            <w:tcW w:w="479" w:type="pct"/>
            <w:tcBorders>
              <w:top w:val="single" w:color="auto" w:sz="4" w:space="0"/>
              <w:left w:val="single" w:color="auto" w:sz="4" w:space="0"/>
              <w:bottom w:val="single" w:color="auto" w:sz="4" w:space="0"/>
              <w:right w:val="single" w:color="auto" w:sz="4" w:space="0"/>
            </w:tcBorders>
            <w:noWrap w:val="0"/>
            <w:vAlign w:val="center"/>
          </w:tcPr>
          <w:p w14:paraId="2E488954">
            <w:pPr>
              <w:spacing w:line="240" w:lineRule="auto"/>
              <w:rPr>
                <w:rFonts w:hint="eastAsia"/>
                <w:lang w:val="en-US" w:eastAsia="zh-CN"/>
              </w:rPr>
            </w:pPr>
            <w:r>
              <w:rPr>
                <w:rFonts w:hint="eastAsia"/>
                <w:lang w:val="en-US" w:eastAsia="zh-CN"/>
              </w:rPr>
              <w:t>序号</w:t>
            </w:r>
          </w:p>
        </w:tc>
        <w:tc>
          <w:tcPr>
            <w:tcW w:w="798" w:type="pct"/>
            <w:tcBorders>
              <w:top w:val="single" w:color="auto" w:sz="4" w:space="0"/>
              <w:left w:val="nil"/>
              <w:bottom w:val="single" w:color="auto" w:sz="4" w:space="0"/>
              <w:right w:val="single" w:color="auto" w:sz="4" w:space="0"/>
            </w:tcBorders>
            <w:noWrap w:val="0"/>
            <w:vAlign w:val="center"/>
          </w:tcPr>
          <w:p w14:paraId="27845EFA">
            <w:pPr>
              <w:spacing w:line="240" w:lineRule="auto"/>
              <w:rPr>
                <w:rFonts w:hint="eastAsia"/>
                <w:lang w:val="en-US" w:eastAsia="zh-CN"/>
              </w:rPr>
            </w:pPr>
            <w:r>
              <w:rPr>
                <w:rFonts w:hint="eastAsia"/>
                <w:lang w:val="en-US" w:eastAsia="zh-CN"/>
              </w:rPr>
              <w:t>包名称</w:t>
            </w:r>
          </w:p>
        </w:tc>
        <w:tc>
          <w:tcPr>
            <w:tcW w:w="657" w:type="pct"/>
            <w:tcBorders>
              <w:top w:val="single" w:color="auto" w:sz="4" w:space="0"/>
              <w:left w:val="nil"/>
              <w:bottom w:val="single" w:color="auto" w:sz="4" w:space="0"/>
              <w:right w:val="single" w:color="auto" w:sz="4" w:space="0"/>
            </w:tcBorders>
            <w:noWrap w:val="0"/>
            <w:vAlign w:val="center"/>
          </w:tcPr>
          <w:p w14:paraId="01886F0B">
            <w:pPr>
              <w:spacing w:line="240" w:lineRule="auto"/>
              <w:rPr>
                <w:rFonts w:hint="eastAsia"/>
                <w:lang w:val="en-US" w:eastAsia="zh-CN"/>
              </w:rPr>
            </w:pPr>
            <w:r>
              <w:rPr>
                <w:rFonts w:hint="eastAsia"/>
                <w:lang w:val="en-US" w:eastAsia="zh-CN"/>
              </w:rPr>
              <w:t>敷料名称</w:t>
            </w:r>
          </w:p>
        </w:tc>
        <w:tc>
          <w:tcPr>
            <w:tcW w:w="641" w:type="pct"/>
            <w:tcBorders>
              <w:top w:val="single" w:color="auto" w:sz="4" w:space="0"/>
              <w:left w:val="nil"/>
              <w:bottom w:val="single" w:color="auto" w:sz="4" w:space="0"/>
              <w:right w:val="single" w:color="auto" w:sz="4" w:space="0"/>
            </w:tcBorders>
            <w:noWrap w:val="0"/>
            <w:vAlign w:val="center"/>
          </w:tcPr>
          <w:p w14:paraId="1A70D0F9">
            <w:pPr>
              <w:spacing w:line="240" w:lineRule="auto"/>
              <w:rPr>
                <w:rFonts w:hint="eastAsia"/>
                <w:lang w:val="en-US" w:eastAsia="zh-CN"/>
              </w:rPr>
            </w:pPr>
            <w:r>
              <w:rPr>
                <w:rFonts w:hint="eastAsia"/>
                <w:lang w:val="en-US" w:eastAsia="zh-CN"/>
              </w:rPr>
              <w:t>包内组件数量</w:t>
            </w:r>
          </w:p>
        </w:tc>
        <w:tc>
          <w:tcPr>
            <w:tcW w:w="641" w:type="pct"/>
            <w:tcBorders>
              <w:top w:val="single" w:color="auto" w:sz="4" w:space="0"/>
              <w:left w:val="nil"/>
              <w:bottom w:val="single" w:color="auto" w:sz="4" w:space="0"/>
              <w:right w:val="single" w:color="auto" w:sz="4" w:space="0"/>
            </w:tcBorders>
            <w:noWrap w:val="0"/>
            <w:vAlign w:val="center"/>
          </w:tcPr>
          <w:p w14:paraId="48F54BCD">
            <w:pPr>
              <w:spacing w:line="240" w:lineRule="auto"/>
              <w:rPr>
                <w:rFonts w:hint="eastAsia"/>
                <w:lang w:val="en-US" w:eastAsia="zh-CN"/>
              </w:rPr>
            </w:pPr>
            <w:r>
              <w:rPr>
                <w:rFonts w:hint="eastAsia"/>
                <w:lang w:val="en-US" w:eastAsia="zh-CN"/>
              </w:rPr>
              <w:t>单位</w:t>
            </w:r>
          </w:p>
        </w:tc>
        <w:tc>
          <w:tcPr>
            <w:tcW w:w="1139" w:type="pct"/>
            <w:tcBorders>
              <w:top w:val="single" w:color="auto" w:sz="4" w:space="0"/>
              <w:left w:val="nil"/>
              <w:bottom w:val="single" w:color="auto" w:sz="4" w:space="0"/>
              <w:right w:val="single" w:color="auto" w:sz="4" w:space="0"/>
            </w:tcBorders>
            <w:noWrap w:val="0"/>
            <w:vAlign w:val="center"/>
          </w:tcPr>
          <w:p w14:paraId="6D2B60BC">
            <w:pPr>
              <w:spacing w:line="240" w:lineRule="auto"/>
              <w:rPr>
                <w:rFonts w:hint="eastAsia"/>
                <w:lang w:val="en-US" w:eastAsia="zh-CN"/>
              </w:rPr>
            </w:pPr>
            <w:r>
              <w:rPr>
                <w:rFonts w:hint="eastAsia"/>
                <w:lang w:val="en-US" w:eastAsia="zh-CN"/>
              </w:rPr>
              <w:t>规格</w:t>
            </w:r>
          </w:p>
        </w:tc>
        <w:tc>
          <w:tcPr>
            <w:tcW w:w="641" w:type="pct"/>
            <w:tcBorders>
              <w:top w:val="single" w:color="auto" w:sz="4" w:space="0"/>
              <w:left w:val="nil"/>
              <w:bottom w:val="single" w:color="auto" w:sz="4" w:space="0"/>
              <w:right w:val="single" w:color="auto" w:sz="4" w:space="0"/>
            </w:tcBorders>
            <w:noWrap w:val="0"/>
            <w:vAlign w:val="center"/>
          </w:tcPr>
          <w:p w14:paraId="13710765">
            <w:pPr>
              <w:spacing w:line="240" w:lineRule="auto"/>
              <w:rPr>
                <w:rFonts w:hint="eastAsia"/>
                <w:lang w:val="en-US" w:eastAsia="zh-CN"/>
              </w:rPr>
            </w:pPr>
            <w:r>
              <w:rPr>
                <w:rFonts w:hint="eastAsia"/>
                <w:lang w:val="en-US" w:eastAsia="zh-CN"/>
              </w:rPr>
              <w:t>年预估使用量包</w:t>
            </w:r>
          </w:p>
        </w:tc>
      </w:tr>
      <w:tr w14:paraId="11F6A40F">
        <w:tblPrEx>
          <w:tblCellMar>
            <w:top w:w="0" w:type="dxa"/>
            <w:left w:w="108" w:type="dxa"/>
            <w:bottom w:w="0" w:type="dxa"/>
            <w:right w:w="108" w:type="dxa"/>
          </w:tblCellMar>
        </w:tblPrEx>
        <w:trPr>
          <w:trHeight w:val="454" w:hRule="atLeast"/>
          <w:jc w:val="center"/>
        </w:trPr>
        <w:tc>
          <w:tcPr>
            <w:tcW w:w="479" w:type="pct"/>
            <w:vMerge w:val="restart"/>
            <w:tcBorders>
              <w:top w:val="single" w:color="auto" w:sz="4" w:space="0"/>
              <w:left w:val="single" w:color="auto" w:sz="4" w:space="0"/>
              <w:bottom w:val="single" w:color="auto" w:sz="4" w:space="0"/>
              <w:right w:val="single" w:color="auto" w:sz="4" w:space="0"/>
            </w:tcBorders>
            <w:noWrap w:val="0"/>
            <w:vAlign w:val="center"/>
          </w:tcPr>
          <w:p w14:paraId="0C9CAF78">
            <w:pPr>
              <w:spacing w:line="240" w:lineRule="auto"/>
              <w:rPr>
                <w:rFonts w:hint="eastAsia"/>
                <w:lang w:val="en-US" w:eastAsia="zh-CN"/>
              </w:rPr>
            </w:pPr>
            <w:r>
              <w:rPr>
                <w:rFonts w:hint="eastAsia"/>
                <w:lang w:val="en-US" w:eastAsia="zh-CN"/>
              </w:rPr>
              <w:t>1</w:t>
            </w:r>
          </w:p>
        </w:tc>
        <w:tc>
          <w:tcPr>
            <w:tcW w:w="798" w:type="pct"/>
            <w:vMerge w:val="restart"/>
            <w:tcBorders>
              <w:top w:val="single" w:color="auto" w:sz="4" w:space="0"/>
              <w:left w:val="single" w:color="auto" w:sz="4" w:space="0"/>
              <w:bottom w:val="single" w:color="auto" w:sz="4" w:space="0"/>
              <w:right w:val="single" w:color="auto" w:sz="4" w:space="0"/>
            </w:tcBorders>
            <w:noWrap w:val="0"/>
            <w:vAlign w:val="center"/>
          </w:tcPr>
          <w:p w14:paraId="773F66DF">
            <w:pPr>
              <w:spacing w:line="240" w:lineRule="auto"/>
              <w:rPr>
                <w:rFonts w:hint="default"/>
                <w:lang w:val="en-US" w:eastAsia="zh-CN"/>
              </w:rPr>
            </w:pPr>
            <w:r>
              <w:rPr>
                <w:rFonts w:hint="eastAsia"/>
                <w:lang w:val="en-US" w:eastAsia="zh-CN"/>
              </w:rPr>
              <w:t>剖腹单包</w:t>
            </w:r>
          </w:p>
        </w:tc>
        <w:tc>
          <w:tcPr>
            <w:tcW w:w="657" w:type="pct"/>
            <w:tcBorders>
              <w:top w:val="single" w:color="auto" w:sz="4" w:space="0"/>
              <w:left w:val="single" w:color="auto" w:sz="4" w:space="0"/>
              <w:bottom w:val="single" w:color="auto" w:sz="4" w:space="0"/>
              <w:right w:val="single" w:color="auto" w:sz="4" w:space="0"/>
            </w:tcBorders>
            <w:noWrap w:val="0"/>
            <w:vAlign w:val="center"/>
          </w:tcPr>
          <w:p w14:paraId="2458A613">
            <w:pPr>
              <w:spacing w:line="240" w:lineRule="auto"/>
              <w:rPr>
                <w:rFonts w:hint="eastAsia"/>
                <w:lang w:val="en-US" w:eastAsia="zh-CN"/>
              </w:rPr>
            </w:pPr>
            <w:r>
              <w:rPr>
                <w:rFonts w:hint="eastAsia"/>
                <w:lang w:val="en-US" w:eastAsia="zh-CN"/>
              </w:rPr>
              <w:t>包布</w:t>
            </w:r>
          </w:p>
        </w:tc>
        <w:tc>
          <w:tcPr>
            <w:tcW w:w="641" w:type="pct"/>
            <w:tcBorders>
              <w:top w:val="single" w:color="auto" w:sz="4" w:space="0"/>
              <w:left w:val="single" w:color="auto" w:sz="4" w:space="0"/>
              <w:bottom w:val="single" w:color="auto" w:sz="4" w:space="0"/>
              <w:right w:val="single" w:color="auto" w:sz="4" w:space="0"/>
            </w:tcBorders>
            <w:noWrap w:val="0"/>
            <w:vAlign w:val="center"/>
          </w:tcPr>
          <w:p w14:paraId="1335459E">
            <w:pPr>
              <w:spacing w:line="240" w:lineRule="auto"/>
              <w:rPr>
                <w:rFonts w:hint="eastAsia"/>
                <w:lang w:val="en-US" w:eastAsia="zh-CN"/>
              </w:rPr>
            </w:pPr>
            <w:r>
              <w:rPr>
                <w:rFonts w:hint="eastAsia"/>
                <w:lang w:val="en-US" w:eastAsia="zh-CN"/>
              </w:rPr>
              <w:t>1</w:t>
            </w:r>
          </w:p>
        </w:tc>
        <w:tc>
          <w:tcPr>
            <w:tcW w:w="641" w:type="pct"/>
            <w:tcBorders>
              <w:top w:val="single" w:color="auto" w:sz="4" w:space="0"/>
              <w:left w:val="single" w:color="auto" w:sz="4" w:space="0"/>
              <w:bottom w:val="single" w:color="auto" w:sz="4" w:space="0"/>
              <w:right w:val="single" w:color="auto" w:sz="4" w:space="0"/>
            </w:tcBorders>
            <w:noWrap w:val="0"/>
            <w:vAlign w:val="center"/>
          </w:tcPr>
          <w:p w14:paraId="507C1507">
            <w:pPr>
              <w:spacing w:line="240" w:lineRule="auto"/>
              <w:rPr>
                <w:rFonts w:hint="eastAsia"/>
                <w:lang w:val="en-US" w:eastAsia="zh-CN"/>
              </w:rPr>
            </w:pPr>
            <w:r>
              <w:rPr>
                <w:rFonts w:hint="eastAsia"/>
                <w:lang w:val="en-US" w:eastAsia="zh-CN"/>
              </w:rPr>
              <w:t>条</w:t>
            </w:r>
          </w:p>
        </w:tc>
        <w:tc>
          <w:tcPr>
            <w:tcW w:w="1139" w:type="pct"/>
            <w:tcBorders>
              <w:top w:val="single" w:color="auto" w:sz="4" w:space="0"/>
              <w:left w:val="single" w:color="auto" w:sz="4" w:space="0"/>
              <w:bottom w:val="single" w:color="auto" w:sz="4" w:space="0"/>
              <w:right w:val="single" w:color="auto" w:sz="4" w:space="0"/>
            </w:tcBorders>
            <w:noWrap w:val="0"/>
            <w:vAlign w:val="center"/>
          </w:tcPr>
          <w:p w14:paraId="3F008039">
            <w:pPr>
              <w:spacing w:line="240" w:lineRule="auto"/>
              <w:rPr>
                <w:rFonts w:hint="eastAsia"/>
                <w:lang w:val="en-US" w:eastAsia="zh-CN"/>
              </w:rPr>
            </w:pPr>
            <w:r>
              <w:rPr>
                <w:rFonts w:hint="eastAsia"/>
                <w:lang w:val="en-US" w:eastAsia="zh-CN"/>
              </w:rPr>
              <w:t>110*110</w:t>
            </w:r>
          </w:p>
        </w:tc>
        <w:tc>
          <w:tcPr>
            <w:tcW w:w="641" w:type="pct"/>
            <w:vMerge w:val="restart"/>
            <w:tcBorders>
              <w:top w:val="single" w:color="auto" w:sz="4" w:space="0"/>
              <w:left w:val="single" w:color="auto" w:sz="4" w:space="0"/>
              <w:bottom w:val="single" w:color="auto" w:sz="4" w:space="0"/>
              <w:right w:val="single" w:color="auto" w:sz="4" w:space="0"/>
            </w:tcBorders>
            <w:noWrap w:val="0"/>
            <w:vAlign w:val="center"/>
          </w:tcPr>
          <w:p w14:paraId="4D1CFF44">
            <w:pPr>
              <w:spacing w:line="240" w:lineRule="auto"/>
              <w:jc w:val="center"/>
              <w:rPr>
                <w:rFonts w:hint="default"/>
                <w:lang w:val="en-US" w:eastAsia="zh-CN"/>
              </w:rPr>
            </w:pPr>
            <w:r>
              <w:rPr>
                <w:rFonts w:hint="eastAsia"/>
                <w:lang w:val="en-US" w:eastAsia="zh-CN"/>
              </w:rPr>
              <w:t>3183</w:t>
            </w:r>
          </w:p>
        </w:tc>
      </w:tr>
      <w:tr w14:paraId="4CEDC6A3">
        <w:tblPrEx>
          <w:tblCellMar>
            <w:top w:w="0" w:type="dxa"/>
            <w:left w:w="108" w:type="dxa"/>
            <w:bottom w:w="0" w:type="dxa"/>
            <w:right w:w="108" w:type="dxa"/>
          </w:tblCellMar>
        </w:tblPrEx>
        <w:trPr>
          <w:trHeight w:val="294" w:hRule="atLeast"/>
          <w:jc w:val="center"/>
        </w:trPr>
        <w:tc>
          <w:tcPr>
            <w:tcW w:w="479" w:type="pct"/>
            <w:vMerge w:val="continue"/>
            <w:tcBorders>
              <w:top w:val="single" w:color="auto" w:sz="4" w:space="0"/>
              <w:left w:val="single" w:color="auto" w:sz="4" w:space="0"/>
              <w:bottom w:val="single" w:color="auto" w:sz="4" w:space="0"/>
              <w:right w:val="single" w:color="auto" w:sz="4" w:space="0"/>
            </w:tcBorders>
            <w:noWrap w:val="0"/>
            <w:vAlign w:val="center"/>
          </w:tcPr>
          <w:p w14:paraId="3032FF18">
            <w:pPr>
              <w:spacing w:line="240" w:lineRule="auto"/>
              <w:rPr>
                <w:rFonts w:hint="eastAsia"/>
                <w:lang w:val="en-US" w:eastAsia="zh-CN"/>
              </w:rPr>
            </w:pPr>
          </w:p>
        </w:tc>
        <w:tc>
          <w:tcPr>
            <w:tcW w:w="798" w:type="pct"/>
            <w:vMerge w:val="continue"/>
            <w:tcBorders>
              <w:top w:val="single" w:color="auto" w:sz="4" w:space="0"/>
              <w:left w:val="single" w:color="auto" w:sz="4" w:space="0"/>
              <w:bottom w:val="single" w:color="auto" w:sz="4" w:space="0"/>
              <w:right w:val="single" w:color="auto" w:sz="4" w:space="0"/>
            </w:tcBorders>
            <w:noWrap w:val="0"/>
            <w:vAlign w:val="center"/>
          </w:tcPr>
          <w:p w14:paraId="12168D21">
            <w:pPr>
              <w:spacing w:line="240" w:lineRule="auto"/>
              <w:rPr>
                <w:rFonts w:hint="eastAsia"/>
                <w:lang w:val="en-US" w:eastAsia="zh-CN"/>
              </w:rPr>
            </w:pPr>
          </w:p>
        </w:tc>
        <w:tc>
          <w:tcPr>
            <w:tcW w:w="657" w:type="pct"/>
            <w:tcBorders>
              <w:top w:val="single" w:color="auto" w:sz="4" w:space="0"/>
              <w:left w:val="single" w:color="auto" w:sz="4" w:space="0"/>
              <w:bottom w:val="single" w:color="auto" w:sz="4" w:space="0"/>
              <w:right w:val="single" w:color="auto" w:sz="4" w:space="0"/>
            </w:tcBorders>
            <w:noWrap w:val="0"/>
            <w:vAlign w:val="center"/>
          </w:tcPr>
          <w:p w14:paraId="10780FAE">
            <w:pPr>
              <w:spacing w:line="240" w:lineRule="auto"/>
              <w:rPr>
                <w:rFonts w:hint="eastAsia"/>
                <w:lang w:val="en-US" w:eastAsia="zh-CN"/>
              </w:rPr>
            </w:pPr>
            <w:r>
              <w:rPr>
                <w:rFonts w:hint="eastAsia"/>
                <w:lang w:val="en-US" w:eastAsia="zh-CN"/>
              </w:rPr>
              <w:t>六尺巾</w:t>
            </w:r>
          </w:p>
        </w:tc>
        <w:tc>
          <w:tcPr>
            <w:tcW w:w="641" w:type="pct"/>
            <w:tcBorders>
              <w:top w:val="single" w:color="auto" w:sz="4" w:space="0"/>
              <w:left w:val="single" w:color="auto" w:sz="4" w:space="0"/>
              <w:bottom w:val="single" w:color="auto" w:sz="4" w:space="0"/>
              <w:right w:val="single" w:color="auto" w:sz="4" w:space="0"/>
            </w:tcBorders>
            <w:noWrap w:val="0"/>
            <w:vAlign w:val="center"/>
          </w:tcPr>
          <w:p w14:paraId="3AFDD328">
            <w:pPr>
              <w:spacing w:line="240" w:lineRule="auto"/>
              <w:rPr>
                <w:rFonts w:hint="eastAsia"/>
                <w:lang w:val="en-US" w:eastAsia="zh-CN"/>
              </w:rPr>
            </w:pPr>
            <w:r>
              <w:rPr>
                <w:rFonts w:hint="eastAsia"/>
                <w:lang w:val="en-US" w:eastAsia="zh-CN"/>
              </w:rPr>
              <w:t>1</w:t>
            </w:r>
          </w:p>
        </w:tc>
        <w:tc>
          <w:tcPr>
            <w:tcW w:w="641" w:type="pct"/>
            <w:tcBorders>
              <w:top w:val="single" w:color="auto" w:sz="4" w:space="0"/>
              <w:left w:val="single" w:color="auto" w:sz="4" w:space="0"/>
              <w:bottom w:val="single" w:color="auto" w:sz="4" w:space="0"/>
              <w:right w:val="single" w:color="auto" w:sz="4" w:space="0"/>
            </w:tcBorders>
            <w:noWrap w:val="0"/>
            <w:vAlign w:val="center"/>
          </w:tcPr>
          <w:p w14:paraId="4A68C6D2">
            <w:pPr>
              <w:spacing w:line="240" w:lineRule="auto"/>
              <w:rPr>
                <w:rFonts w:hint="eastAsia"/>
                <w:lang w:val="en-US" w:eastAsia="zh-CN"/>
              </w:rPr>
            </w:pPr>
            <w:r>
              <w:rPr>
                <w:rFonts w:hint="eastAsia"/>
                <w:lang w:val="en-US" w:eastAsia="zh-CN"/>
              </w:rPr>
              <w:t>条</w:t>
            </w:r>
          </w:p>
        </w:tc>
        <w:tc>
          <w:tcPr>
            <w:tcW w:w="1139" w:type="pct"/>
            <w:tcBorders>
              <w:top w:val="single" w:color="auto" w:sz="4" w:space="0"/>
              <w:left w:val="single" w:color="auto" w:sz="4" w:space="0"/>
              <w:bottom w:val="single" w:color="auto" w:sz="4" w:space="0"/>
              <w:right w:val="single" w:color="auto" w:sz="4" w:space="0"/>
            </w:tcBorders>
            <w:noWrap w:val="0"/>
            <w:vAlign w:val="center"/>
          </w:tcPr>
          <w:p w14:paraId="3D010DC9">
            <w:pPr>
              <w:spacing w:line="240" w:lineRule="auto"/>
              <w:rPr>
                <w:rFonts w:hint="eastAsia"/>
                <w:lang w:val="en-US" w:eastAsia="zh-CN"/>
              </w:rPr>
            </w:pPr>
            <w:r>
              <w:rPr>
                <w:rFonts w:hint="eastAsia"/>
                <w:lang w:val="en-US" w:eastAsia="zh-CN"/>
              </w:rPr>
              <w:t>220*160</w:t>
            </w:r>
          </w:p>
        </w:tc>
        <w:tc>
          <w:tcPr>
            <w:tcW w:w="641" w:type="pct"/>
            <w:vMerge w:val="continue"/>
            <w:tcBorders>
              <w:top w:val="single" w:color="auto" w:sz="4" w:space="0"/>
              <w:left w:val="single" w:color="auto" w:sz="4" w:space="0"/>
              <w:bottom w:val="single" w:color="auto" w:sz="4" w:space="0"/>
              <w:right w:val="single" w:color="auto" w:sz="4" w:space="0"/>
            </w:tcBorders>
            <w:noWrap w:val="0"/>
            <w:vAlign w:val="center"/>
          </w:tcPr>
          <w:p w14:paraId="46CAF2CD">
            <w:pPr>
              <w:spacing w:line="240" w:lineRule="auto"/>
              <w:jc w:val="center"/>
              <w:rPr>
                <w:rFonts w:hint="eastAsia"/>
                <w:lang w:val="en-US" w:eastAsia="zh-CN"/>
              </w:rPr>
            </w:pPr>
          </w:p>
        </w:tc>
      </w:tr>
      <w:tr w14:paraId="622A9043">
        <w:tblPrEx>
          <w:tblCellMar>
            <w:top w:w="0" w:type="dxa"/>
            <w:left w:w="108" w:type="dxa"/>
            <w:bottom w:w="0" w:type="dxa"/>
            <w:right w:w="108" w:type="dxa"/>
          </w:tblCellMar>
        </w:tblPrEx>
        <w:trPr>
          <w:trHeight w:val="860" w:hRule="atLeast"/>
          <w:jc w:val="center"/>
        </w:trPr>
        <w:tc>
          <w:tcPr>
            <w:tcW w:w="479" w:type="pct"/>
            <w:vMerge w:val="continue"/>
            <w:tcBorders>
              <w:top w:val="single" w:color="auto" w:sz="4" w:space="0"/>
              <w:left w:val="single" w:color="auto" w:sz="4" w:space="0"/>
              <w:bottom w:val="single" w:color="auto" w:sz="4" w:space="0"/>
              <w:right w:val="single" w:color="auto" w:sz="4" w:space="0"/>
            </w:tcBorders>
            <w:noWrap w:val="0"/>
            <w:vAlign w:val="center"/>
          </w:tcPr>
          <w:p w14:paraId="524A01A2">
            <w:pPr>
              <w:spacing w:line="240" w:lineRule="auto"/>
              <w:rPr>
                <w:rFonts w:hint="eastAsia"/>
                <w:lang w:val="en-US" w:eastAsia="zh-CN"/>
              </w:rPr>
            </w:pPr>
          </w:p>
        </w:tc>
        <w:tc>
          <w:tcPr>
            <w:tcW w:w="798" w:type="pct"/>
            <w:vMerge w:val="continue"/>
            <w:tcBorders>
              <w:top w:val="single" w:color="auto" w:sz="4" w:space="0"/>
              <w:left w:val="single" w:color="auto" w:sz="4" w:space="0"/>
              <w:bottom w:val="single" w:color="auto" w:sz="4" w:space="0"/>
              <w:right w:val="single" w:color="auto" w:sz="4" w:space="0"/>
            </w:tcBorders>
            <w:noWrap w:val="0"/>
            <w:vAlign w:val="center"/>
          </w:tcPr>
          <w:p w14:paraId="5DB52F9B">
            <w:pPr>
              <w:spacing w:line="240" w:lineRule="auto"/>
              <w:rPr>
                <w:rFonts w:hint="eastAsia"/>
                <w:lang w:val="en-US" w:eastAsia="zh-CN"/>
              </w:rPr>
            </w:pPr>
          </w:p>
        </w:tc>
        <w:tc>
          <w:tcPr>
            <w:tcW w:w="657" w:type="pct"/>
            <w:tcBorders>
              <w:top w:val="single" w:color="auto" w:sz="4" w:space="0"/>
              <w:left w:val="single" w:color="auto" w:sz="4" w:space="0"/>
              <w:bottom w:val="single" w:color="auto" w:sz="4" w:space="0"/>
              <w:right w:val="single" w:color="auto" w:sz="4" w:space="0"/>
            </w:tcBorders>
            <w:noWrap w:val="0"/>
            <w:vAlign w:val="center"/>
          </w:tcPr>
          <w:p w14:paraId="6C322837">
            <w:pPr>
              <w:spacing w:line="240" w:lineRule="auto"/>
              <w:rPr>
                <w:rFonts w:hint="eastAsia"/>
                <w:lang w:val="en-US" w:eastAsia="zh-CN"/>
              </w:rPr>
            </w:pPr>
            <w:r>
              <w:rPr>
                <w:rFonts w:hint="eastAsia"/>
                <w:lang w:val="en-US" w:eastAsia="zh-CN"/>
              </w:rPr>
              <w:t>三尺巾（治疗巾）</w:t>
            </w:r>
          </w:p>
        </w:tc>
        <w:tc>
          <w:tcPr>
            <w:tcW w:w="641" w:type="pct"/>
            <w:tcBorders>
              <w:top w:val="single" w:color="auto" w:sz="4" w:space="0"/>
              <w:left w:val="single" w:color="auto" w:sz="4" w:space="0"/>
              <w:bottom w:val="single" w:color="auto" w:sz="4" w:space="0"/>
              <w:right w:val="single" w:color="auto" w:sz="4" w:space="0"/>
            </w:tcBorders>
            <w:noWrap w:val="0"/>
            <w:vAlign w:val="center"/>
          </w:tcPr>
          <w:p w14:paraId="1F7EDE59">
            <w:pPr>
              <w:spacing w:line="240" w:lineRule="auto"/>
              <w:rPr>
                <w:rFonts w:hint="eastAsia"/>
                <w:lang w:val="en-US" w:eastAsia="zh-CN"/>
              </w:rPr>
            </w:pPr>
            <w:r>
              <w:rPr>
                <w:rFonts w:hint="eastAsia"/>
                <w:lang w:val="en-US" w:eastAsia="zh-CN"/>
              </w:rPr>
              <w:t>6</w:t>
            </w:r>
          </w:p>
        </w:tc>
        <w:tc>
          <w:tcPr>
            <w:tcW w:w="641" w:type="pct"/>
            <w:tcBorders>
              <w:top w:val="single" w:color="auto" w:sz="4" w:space="0"/>
              <w:left w:val="single" w:color="auto" w:sz="4" w:space="0"/>
              <w:bottom w:val="single" w:color="auto" w:sz="4" w:space="0"/>
              <w:right w:val="single" w:color="auto" w:sz="4" w:space="0"/>
            </w:tcBorders>
            <w:noWrap w:val="0"/>
            <w:vAlign w:val="center"/>
          </w:tcPr>
          <w:p w14:paraId="0B4332D9">
            <w:pPr>
              <w:spacing w:line="240" w:lineRule="auto"/>
              <w:rPr>
                <w:rFonts w:hint="eastAsia"/>
                <w:lang w:val="en-US" w:eastAsia="zh-CN"/>
              </w:rPr>
            </w:pPr>
            <w:r>
              <w:rPr>
                <w:rFonts w:hint="eastAsia"/>
                <w:lang w:val="en-US" w:eastAsia="zh-CN"/>
              </w:rPr>
              <w:t>块</w:t>
            </w:r>
          </w:p>
        </w:tc>
        <w:tc>
          <w:tcPr>
            <w:tcW w:w="1139" w:type="pct"/>
            <w:tcBorders>
              <w:top w:val="single" w:color="auto" w:sz="4" w:space="0"/>
              <w:left w:val="single" w:color="auto" w:sz="4" w:space="0"/>
              <w:bottom w:val="single" w:color="auto" w:sz="4" w:space="0"/>
              <w:right w:val="single" w:color="auto" w:sz="4" w:space="0"/>
            </w:tcBorders>
            <w:noWrap w:val="0"/>
            <w:vAlign w:val="center"/>
          </w:tcPr>
          <w:p w14:paraId="67D77679">
            <w:pPr>
              <w:spacing w:line="240" w:lineRule="auto"/>
              <w:rPr>
                <w:rFonts w:hint="eastAsia"/>
                <w:lang w:val="en-US" w:eastAsia="zh-CN"/>
              </w:rPr>
            </w:pPr>
            <w:r>
              <w:rPr>
                <w:rFonts w:hint="eastAsia"/>
                <w:lang w:val="en-US" w:eastAsia="zh-CN"/>
              </w:rPr>
              <w:t>90*60</w:t>
            </w:r>
          </w:p>
        </w:tc>
        <w:tc>
          <w:tcPr>
            <w:tcW w:w="641" w:type="pct"/>
            <w:vMerge w:val="continue"/>
            <w:tcBorders>
              <w:top w:val="single" w:color="auto" w:sz="4" w:space="0"/>
              <w:left w:val="single" w:color="auto" w:sz="4" w:space="0"/>
              <w:bottom w:val="single" w:color="auto" w:sz="4" w:space="0"/>
              <w:right w:val="single" w:color="auto" w:sz="4" w:space="0"/>
            </w:tcBorders>
            <w:noWrap w:val="0"/>
            <w:vAlign w:val="center"/>
          </w:tcPr>
          <w:p w14:paraId="459C6640">
            <w:pPr>
              <w:spacing w:line="240" w:lineRule="auto"/>
              <w:jc w:val="center"/>
              <w:rPr>
                <w:rFonts w:hint="eastAsia"/>
                <w:lang w:val="en-US" w:eastAsia="zh-CN"/>
              </w:rPr>
            </w:pPr>
          </w:p>
        </w:tc>
      </w:tr>
      <w:tr w14:paraId="75590949">
        <w:tblPrEx>
          <w:tblCellMar>
            <w:top w:w="0" w:type="dxa"/>
            <w:left w:w="108" w:type="dxa"/>
            <w:bottom w:w="0" w:type="dxa"/>
            <w:right w:w="108" w:type="dxa"/>
          </w:tblCellMar>
        </w:tblPrEx>
        <w:trPr>
          <w:trHeight w:val="577" w:hRule="atLeast"/>
          <w:jc w:val="center"/>
        </w:trPr>
        <w:tc>
          <w:tcPr>
            <w:tcW w:w="479" w:type="pct"/>
            <w:vMerge w:val="continue"/>
            <w:tcBorders>
              <w:top w:val="single" w:color="auto" w:sz="4" w:space="0"/>
              <w:left w:val="single" w:color="auto" w:sz="4" w:space="0"/>
              <w:bottom w:val="single" w:color="auto" w:sz="4" w:space="0"/>
              <w:right w:val="single" w:color="auto" w:sz="4" w:space="0"/>
            </w:tcBorders>
            <w:noWrap w:val="0"/>
            <w:vAlign w:val="center"/>
          </w:tcPr>
          <w:p w14:paraId="2EEF38CC">
            <w:pPr>
              <w:spacing w:line="240" w:lineRule="auto"/>
              <w:rPr>
                <w:rFonts w:hint="eastAsia"/>
                <w:lang w:val="en-US" w:eastAsia="zh-CN"/>
              </w:rPr>
            </w:pPr>
          </w:p>
        </w:tc>
        <w:tc>
          <w:tcPr>
            <w:tcW w:w="798" w:type="pct"/>
            <w:vMerge w:val="continue"/>
            <w:tcBorders>
              <w:top w:val="single" w:color="auto" w:sz="4" w:space="0"/>
              <w:left w:val="single" w:color="auto" w:sz="4" w:space="0"/>
              <w:bottom w:val="single" w:color="auto" w:sz="4" w:space="0"/>
              <w:right w:val="single" w:color="auto" w:sz="4" w:space="0"/>
            </w:tcBorders>
            <w:noWrap w:val="0"/>
            <w:vAlign w:val="center"/>
          </w:tcPr>
          <w:p w14:paraId="6A1A7E9B">
            <w:pPr>
              <w:spacing w:line="240" w:lineRule="auto"/>
              <w:rPr>
                <w:rFonts w:hint="eastAsia"/>
                <w:lang w:val="en-US" w:eastAsia="zh-CN"/>
              </w:rPr>
            </w:pPr>
          </w:p>
        </w:tc>
        <w:tc>
          <w:tcPr>
            <w:tcW w:w="657" w:type="pct"/>
            <w:tcBorders>
              <w:top w:val="single" w:color="auto" w:sz="4" w:space="0"/>
              <w:left w:val="single" w:color="auto" w:sz="4" w:space="0"/>
              <w:bottom w:val="single" w:color="auto" w:sz="4" w:space="0"/>
              <w:right w:val="single" w:color="auto" w:sz="4" w:space="0"/>
            </w:tcBorders>
            <w:noWrap w:val="0"/>
            <w:vAlign w:val="center"/>
          </w:tcPr>
          <w:p w14:paraId="7674D1BB">
            <w:pPr>
              <w:spacing w:line="240" w:lineRule="auto"/>
              <w:rPr>
                <w:rFonts w:hint="eastAsia"/>
                <w:lang w:val="en-US" w:eastAsia="zh-CN"/>
              </w:rPr>
            </w:pPr>
            <w:r>
              <w:rPr>
                <w:rFonts w:hint="eastAsia"/>
                <w:lang w:val="en-US" w:eastAsia="zh-CN"/>
              </w:rPr>
              <w:t>T字剖腹单</w:t>
            </w:r>
          </w:p>
        </w:tc>
        <w:tc>
          <w:tcPr>
            <w:tcW w:w="641" w:type="pct"/>
            <w:tcBorders>
              <w:top w:val="single" w:color="auto" w:sz="4" w:space="0"/>
              <w:left w:val="single" w:color="auto" w:sz="4" w:space="0"/>
              <w:bottom w:val="single" w:color="auto" w:sz="4" w:space="0"/>
              <w:right w:val="single" w:color="auto" w:sz="4" w:space="0"/>
            </w:tcBorders>
            <w:noWrap w:val="0"/>
            <w:vAlign w:val="center"/>
          </w:tcPr>
          <w:p w14:paraId="1923B17D">
            <w:pPr>
              <w:spacing w:line="240" w:lineRule="auto"/>
              <w:rPr>
                <w:rFonts w:hint="eastAsia"/>
                <w:lang w:val="en-US" w:eastAsia="zh-CN"/>
              </w:rPr>
            </w:pPr>
            <w:r>
              <w:rPr>
                <w:rFonts w:hint="eastAsia"/>
                <w:lang w:val="en-US" w:eastAsia="zh-CN"/>
              </w:rPr>
              <w:t>1</w:t>
            </w:r>
          </w:p>
        </w:tc>
        <w:tc>
          <w:tcPr>
            <w:tcW w:w="641" w:type="pct"/>
            <w:tcBorders>
              <w:top w:val="single" w:color="auto" w:sz="4" w:space="0"/>
              <w:left w:val="single" w:color="auto" w:sz="4" w:space="0"/>
              <w:bottom w:val="single" w:color="auto" w:sz="4" w:space="0"/>
              <w:right w:val="single" w:color="auto" w:sz="4" w:space="0"/>
            </w:tcBorders>
            <w:noWrap w:val="0"/>
            <w:vAlign w:val="center"/>
          </w:tcPr>
          <w:p w14:paraId="79B375FA">
            <w:pPr>
              <w:spacing w:line="240" w:lineRule="auto"/>
              <w:rPr>
                <w:rFonts w:hint="eastAsia"/>
                <w:lang w:val="en-US" w:eastAsia="zh-CN"/>
              </w:rPr>
            </w:pPr>
            <w:r>
              <w:rPr>
                <w:rFonts w:hint="eastAsia"/>
                <w:lang w:val="en-US" w:eastAsia="zh-CN"/>
              </w:rPr>
              <w:t>条</w:t>
            </w:r>
          </w:p>
        </w:tc>
        <w:tc>
          <w:tcPr>
            <w:tcW w:w="1139" w:type="pct"/>
            <w:tcBorders>
              <w:top w:val="single" w:color="auto" w:sz="4" w:space="0"/>
              <w:left w:val="single" w:color="auto" w:sz="4" w:space="0"/>
              <w:bottom w:val="single" w:color="auto" w:sz="4" w:space="0"/>
              <w:right w:val="single" w:color="auto" w:sz="4" w:space="0"/>
            </w:tcBorders>
            <w:noWrap w:val="0"/>
            <w:vAlign w:val="center"/>
          </w:tcPr>
          <w:p w14:paraId="4AB85F02">
            <w:pPr>
              <w:spacing w:line="240" w:lineRule="auto"/>
              <w:rPr>
                <w:rFonts w:hint="eastAsia"/>
                <w:lang w:val="en-US" w:eastAsia="zh-CN"/>
              </w:rPr>
            </w:pPr>
            <w:r>
              <w:rPr>
                <w:rFonts w:hint="eastAsia"/>
                <w:lang w:val="en-US" w:eastAsia="zh-CN"/>
              </w:rPr>
              <w:t>320*280，T型孔</w:t>
            </w:r>
          </w:p>
        </w:tc>
        <w:tc>
          <w:tcPr>
            <w:tcW w:w="641" w:type="pct"/>
            <w:vMerge w:val="continue"/>
            <w:tcBorders>
              <w:top w:val="single" w:color="auto" w:sz="4" w:space="0"/>
              <w:left w:val="single" w:color="auto" w:sz="4" w:space="0"/>
              <w:bottom w:val="single" w:color="auto" w:sz="4" w:space="0"/>
              <w:right w:val="single" w:color="auto" w:sz="4" w:space="0"/>
            </w:tcBorders>
            <w:noWrap w:val="0"/>
            <w:vAlign w:val="center"/>
          </w:tcPr>
          <w:p w14:paraId="78B6CC8A">
            <w:pPr>
              <w:spacing w:line="240" w:lineRule="auto"/>
              <w:jc w:val="center"/>
              <w:rPr>
                <w:rFonts w:hint="eastAsia"/>
                <w:lang w:val="en-US" w:eastAsia="zh-CN"/>
              </w:rPr>
            </w:pPr>
          </w:p>
        </w:tc>
      </w:tr>
      <w:tr w14:paraId="357E3FF1">
        <w:tblPrEx>
          <w:tblCellMar>
            <w:top w:w="0" w:type="dxa"/>
            <w:left w:w="108" w:type="dxa"/>
            <w:bottom w:w="0" w:type="dxa"/>
            <w:right w:w="108" w:type="dxa"/>
          </w:tblCellMar>
        </w:tblPrEx>
        <w:trPr>
          <w:trHeight w:val="294" w:hRule="atLeast"/>
          <w:jc w:val="center"/>
        </w:trPr>
        <w:tc>
          <w:tcPr>
            <w:tcW w:w="479" w:type="pct"/>
            <w:vMerge w:val="restart"/>
            <w:tcBorders>
              <w:top w:val="single" w:color="auto" w:sz="4" w:space="0"/>
              <w:left w:val="single" w:color="auto" w:sz="4" w:space="0"/>
              <w:bottom w:val="single" w:color="auto" w:sz="4" w:space="0"/>
              <w:right w:val="single" w:color="auto" w:sz="4" w:space="0"/>
            </w:tcBorders>
            <w:noWrap w:val="0"/>
            <w:vAlign w:val="center"/>
          </w:tcPr>
          <w:p w14:paraId="0EC0DDB2">
            <w:pPr>
              <w:spacing w:line="240" w:lineRule="auto"/>
              <w:rPr>
                <w:rFonts w:hint="eastAsia"/>
                <w:lang w:val="en-US" w:eastAsia="zh-CN"/>
              </w:rPr>
            </w:pPr>
            <w:r>
              <w:rPr>
                <w:rFonts w:hint="eastAsia"/>
                <w:lang w:val="en-US" w:eastAsia="zh-CN"/>
              </w:rPr>
              <w:t>2</w:t>
            </w:r>
          </w:p>
        </w:tc>
        <w:tc>
          <w:tcPr>
            <w:tcW w:w="798" w:type="pct"/>
            <w:vMerge w:val="restart"/>
            <w:tcBorders>
              <w:top w:val="single" w:color="auto" w:sz="4" w:space="0"/>
              <w:left w:val="single" w:color="auto" w:sz="4" w:space="0"/>
              <w:bottom w:val="single" w:color="auto" w:sz="4" w:space="0"/>
              <w:right w:val="single" w:color="auto" w:sz="4" w:space="0"/>
            </w:tcBorders>
            <w:noWrap w:val="0"/>
            <w:vAlign w:val="center"/>
          </w:tcPr>
          <w:p w14:paraId="02642F03">
            <w:pPr>
              <w:spacing w:line="240" w:lineRule="auto"/>
              <w:rPr>
                <w:rFonts w:hint="eastAsia"/>
                <w:lang w:val="en-US" w:eastAsia="zh-CN"/>
              </w:rPr>
            </w:pPr>
            <w:r>
              <w:rPr>
                <w:rFonts w:hint="eastAsia"/>
                <w:lang w:val="en-US" w:eastAsia="zh-CN"/>
              </w:rPr>
              <w:t>六尺巾包</w:t>
            </w:r>
          </w:p>
        </w:tc>
        <w:tc>
          <w:tcPr>
            <w:tcW w:w="657" w:type="pct"/>
            <w:tcBorders>
              <w:top w:val="single" w:color="auto" w:sz="4" w:space="0"/>
              <w:left w:val="single" w:color="auto" w:sz="4" w:space="0"/>
              <w:bottom w:val="single" w:color="auto" w:sz="4" w:space="0"/>
              <w:right w:val="single" w:color="auto" w:sz="4" w:space="0"/>
            </w:tcBorders>
            <w:noWrap w:val="0"/>
            <w:vAlign w:val="center"/>
          </w:tcPr>
          <w:p w14:paraId="15250F44">
            <w:pPr>
              <w:spacing w:line="240" w:lineRule="auto"/>
              <w:rPr>
                <w:rFonts w:hint="eastAsia"/>
                <w:lang w:val="en-US" w:eastAsia="zh-CN"/>
              </w:rPr>
            </w:pPr>
            <w:r>
              <w:rPr>
                <w:rFonts w:hint="eastAsia"/>
                <w:lang w:val="en-US" w:eastAsia="zh-CN"/>
              </w:rPr>
              <w:t>包布</w:t>
            </w:r>
          </w:p>
        </w:tc>
        <w:tc>
          <w:tcPr>
            <w:tcW w:w="641" w:type="pct"/>
            <w:tcBorders>
              <w:top w:val="single" w:color="auto" w:sz="4" w:space="0"/>
              <w:left w:val="single" w:color="auto" w:sz="4" w:space="0"/>
              <w:bottom w:val="single" w:color="auto" w:sz="4" w:space="0"/>
              <w:right w:val="single" w:color="auto" w:sz="4" w:space="0"/>
            </w:tcBorders>
            <w:noWrap w:val="0"/>
            <w:vAlign w:val="center"/>
          </w:tcPr>
          <w:p w14:paraId="00E54485">
            <w:pPr>
              <w:spacing w:line="240" w:lineRule="auto"/>
              <w:rPr>
                <w:rFonts w:hint="eastAsia"/>
                <w:lang w:val="en-US" w:eastAsia="zh-CN"/>
              </w:rPr>
            </w:pPr>
            <w:r>
              <w:rPr>
                <w:rFonts w:hint="eastAsia"/>
                <w:lang w:val="en-US" w:eastAsia="zh-CN"/>
              </w:rPr>
              <w:t>2</w:t>
            </w:r>
          </w:p>
        </w:tc>
        <w:tc>
          <w:tcPr>
            <w:tcW w:w="641" w:type="pct"/>
            <w:tcBorders>
              <w:top w:val="single" w:color="auto" w:sz="4" w:space="0"/>
              <w:left w:val="single" w:color="auto" w:sz="4" w:space="0"/>
              <w:bottom w:val="single" w:color="auto" w:sz="4" w:space="0"/>
              <w:right w:val="single" w:color="auto" w:sz="4" w:space="0"/>
            </w:tcBorders>
            <w:noWrap w:val="0"/>
            <w:vAlign w:val="center"/>
          </w:tcPr>
          <w:p w14:paraId="373A4F3E">
            <w:pPr>
              <w:spacing w:line="240" w:lineRule="auto"/>
              <w:rPr>
                <w:rFonts w:hint="eastAsia"/>
                <w:lang w:val="en-US" w:eastAsia="zh-CN"/>
              </w:rPr>
            </w:pPr>
            <w:r>
              <w:rPr>
                <w:rFonts w:hint="eastAsia"/>
                <w:lang w:val="en-US" w:eastAsia="zh-CN"/>
              </w:rPr>
              <w:t>块</w:t>
            </w:r>
          </w:p>
        </w:tc>
        <w:tc>
          <w:tcPr>
            <w:tcW w:w="1139" w:type="pct"/>
            <w:tcBorders>
              <w:top w:val="single" w:color="auto" w:sz="4" w:space="0"/>
              <w:left w:val="single" w:color="auto" w:sz="4" w:space="0"/>
              <w:bottom w:val="single" w:color="auto" w:sz="4" w:space="0"/>
              <w:right w:val="single" w:color="auto" w:sz="4" w:space="0"/>
            </w:tcBorders>
            <w:noWrap w:val="0"/>
            <w:vAlign w:val="center"/>
          </w:tcPr>
          <w:p w14:paraId="68E8D700">
            <w:pPr>
              <w:spacing w:line="240" w:lineRule="auto"/>
              <w:rPr>
                <w:rFonts w:hint="eastAsia"/>
                <w:lang w:val="en-US" w:eastAsia="zh-CN"/>
              </w:rPr>
            </w:pPr>
            <w:r>
              <w:rPr>
                <w:rFonts w:hint="eastAsia"/>
                <w:lang w:val="en-US" w:eastAsia="zh-CN"/>
              </w:rPr>
              <w:t>110*110</w:t>
            </w:r>
          </w:p>
        </w:tc>
        <w:tc>
          <w:tcPr>
            <w:tcW w:w="641" w:type="pct"/>
            <w:vMerge w:val="restart"/>
            <w:tcBorders>
              <w:top w:val="single" w:color="auto" w:sz="4" w:space="0"/>
              <w:left w:val="single" w:color="auto" w:sz="4" w:space="0"/>
              <w:bottom w:val="single" w:color="auto" w:sz="4" w:space="0"/>
              <w:right w:val="single" w:color="auto" w:sz="4" w:space="0"/>
            </w:tcBorders>
            <w:noWrap w:val="0"/>
            <w:vAlign w:val="center"/>
          </w:tcPr>
          <w:p w14:paraId="32673B0E">
            <w:pPr>
              <w:spacing w:line="240" w:lineRule="auto"/>
              <w:jc w:val="center"/>
              <w:rPr>
                <w:rFonts w:hint="default"/>
                <w:lang w:val="en-US" w:eastAsia="zh-CN"/>
              </w:rPr>
            </w:pPr>
            <w:r>
              <w:rPr>
                <w:rFonts w:hint="eastAsia"/>
                <w:lang w:val="en-US" w:eastAsia="zh-CN"/>
              </w:rPr>
              <w:t>7761</w:t>
            </w:r>
          </w:p>
        </w:tc>
      </w:tr>
      <w:tr w14:paraId="49064D20">
        <w:tblPrEx>
          <w:tblCellMar>
            <w:top w:w="0" w:type="dxa"/>
            <w:left w:w="108" w:type="dxa"/>
            <w:bottom w:w="0" w:type="dxa"/>
            <w:right w:w="108" w:type="dxa"/>
          </w:tblCellMar>
        </w:tblPrEx>
        <w:trPr>
          <w:trHeight w:val="294" w:hRule="atLeast"/>
          <w:jc w:val="center"/>
        </w:trPr>
        <w:tc>
          <w:tcPr>
            <w:tcW w:w="479" w:type="pct"/>
            <w:vMerge w:val="continue"/>
            <w:tcBorders>
              <w:top w:val="single" w:color="auto" w:sz="4" w:space="0"/>
              <w:left w:val="single" w:color="auto" w:sz="4" w:space="0"/>
              <w:bottom w:val="single" w:color="auto" w:sz="4" w:space="0"/>
              <w:right w:val="single" w:color="auto" w:sz="4" w:space="0"/>
            </w:tcBorders>
            <w:noWrap w:val="0"/>
            <w:vAlign w:val="center"/>
          </w:tcPr>
          <w:p w14:paraId="7E736A10">
            <w:pPr>
              <w:spacing w:line="240" w:lineRule="auto"/>
              <w:rPr>
                <w:rFonts w:hint="eastAsia"/>
                <w:lang w:val="en-US" w:eastAsia="zh-CN"/>
              </w:rPr>
            </w:pPr>
          </w:p>
        </w:tc>
        <w:tc>
          <w:tcPr>
            <w:tcW w:w="798" w:type="pct"/>
            <w:vMerge w:val="continue"/>
            <w:tcBorders>
              <w:top w:val="single" w:color="auto" w:sz="4" w:space="0"/>
              <w:left w:val="single" w:color="auto" w:sz="4" w:space="0"/>
              <w:bottom w:val="single" w:color="auto" w:sz="4" w:space="0"/>
              <w:right w:val="single" w:color="auto" w:sz="4" w:space="0"/>
            </w:tcBorders>
            <w:noWrap w:val="0"/>
            <w:vAlign w:val="center"/>
          </w:tcPr>
          <w:p w14:paraId="5C9868E4">
            <w:pPr>
              <w:spacing w:line="240" w:lineRule="auto"/>
              <w:rPr>
                <w:rFonts w:hint="eastAsia"/>
                <w:lang w:val="en-US" w:eastAsia="zh-CN"/>
              </w:rPr>
            </w:pPr>
          </w:p>
        </w:tc>
        <w:tc>
          <w:tcPr>
            <w:tcW w:w="657" w:type="pct"/>
            <w:tcBorders>
              <w:top w:val="single" w:color="auto" w:sz="4" w:space="0"/>
              <w:left w:val="single" w:color="auto" w:sz="4" w:space="0"/>
              <w:bottom w:val="single" w:color="auto" w:sz="4" w:space="0"/>
              <w:right w:val="single" w:color="auto" w:sz="4" w:space="0"/>
            </w:tcBorders>
            <w:noWrap w:val="0"/>
            <w:vAlign w:val="center"/>
          </w:tcPr>
          <w:p w14:paraId="34DC319C">
            <w:pPr>
              <w:spacing w:line="240" w:lineRule="auto"/>
              <w:rPr>
                <w:rFonts w:hint="eastAsia"/>
                <w:lang w:val="en-US" w:eastAsia="zh-CN"/>
              </w:rPr>
            </w:pPr>
            <w:r>
              <w:rPr>
                <w:rFonts w:hint="eastAsia"/>
                <w:lang w:val="en-US" w:eastAsia="zh-CN"/>
              </w:rPr>
              <w:t>六尺巾</w:t>
            </w:r>
          </w:p>
        </w:tc>
        <w:tc>
          <w:tcPr>
            <w:tcW w:w="641" w:type="pct"/>
            <w:tcBorders>
              <w:top w:val="single" w:color="auto" w:sz="4" w:space="0"/>
              <w:left w:val="single" w:color="auto" w:sz="4" w:space="0"/>
              <w:bottom w:val="single" w:color="auto" w:sz="4" w:space="0"/>
              <w:right w:val="single" w:color="auto" w:sz="4" w:space="0"/>
            </w:tcBorders>
            <w:noWrap w:val="0"/>
            <w:vAlign w:val="center"/>
          </w:tcPr>
          <w:p w14:paraId="0F848E64">
            <w:pPr>
              <w:spacing w:line="240" w:lineRule="auto"/>
              <w:rPr>
                <w:rFonts w:hint="eastAsia"/>
                <w:lang w:val="en-US" w:eastAsia="zh-CN"/>
              </w:rPr>
            </w:pPr>
            <w:r>
              <w:rPr>
                <w:rFonts w:hint="eastAsia"/>
                <w:lang w:val="en-US" w:eastAsia="zh-CN"/>
              </w:rPr>
              <w:t>3</w:t>
            </w:r>
          </w:p>
        </w:tc>
        <w:tc>
          <w:tcPr>
            <w:tcW w:w="641" w:type="pct"/>
            <w:tcBorders>
              <w:top w:val="single" w:color="auto" w:sz="4" w:space="0"/>
              <w:left w:val="single" w:color="auto" w:sz="4" w:space="0"/>
              <w:bottom w:val="single" w:color="auto" w:sz="4" w:space="0"/>
              <w:right w:val="single" w:color="auto" w:sz="4" w:space="0"/>
            </w:tcBorders>
            <w:noWrap w:val="0"/>
            <w:vAlign w:val="center"/>
          </w:tcPr>
          <w:p w14:paraId="2FEF7F02">
            <w:pPr>
              <w:spacing w:line="240" w:lineRule="auto"/>
              <w:rPr>
                <w:rFonts w:hint="eastAsia"/>
                <w:lang w:val="en-US" w:eastAsia="zh-CN"/>
              </w:rPr>
            </w:pPr>
            <w:r>
              <w:rPr>
                <w:rFonts w:hint="eastAsia"/>
                <w:lang w:val="en-US" w:eastAsia="zh-CN"/>
              </w:rPr>
              <w:t>条</w:t>
            </w:r>
          </w:p>
        </w:tc>
        <w:tc>
          <w:tcPr>
            <w:tcW w:w="1139" w:type="pct"/>
            <w:tcBorders>
              <w:top w:val="single" w:color="auto" w:sz="4" w:space="0"/>
              <w:left w:val="single" w:color="auto" w:sz="4" w:space="0"/>
              <w:bottom w:val="single" w:color="auto" w:sz="4" w:space="0"/>
              <w:right w:val="single" w:color="auto" w:sz="4" w:space="0"/>
            </w:tcBorders>
            <w:noWrap w:val="0"/>
            <w:vAlign w:val="center"/>
          </w:tcPr>
          <w:p w14:paraId="394B303F">
            <w:pPr>
              <w:spacing w:line="240" w:lineRule="auto"/>
              <w:rPr>
                <w:rFonts w:hint="eastAsia"/>
                <w:lang w:val="en-US" w:eastAsia="zh-CN"/>
              </w:rPr>
            </w:pPr>
            <w:r>
              <w:rPr>
                <w:rFonts w:hint="eastAsia"/>
                <w:lang w:val="en-US" w:eastAsia="zh-CN"/>
              </w:rPr>
              <w:t>220*160</w:t>
            </w:r>
          </w:p>
        </w:tc>
        <w:tc>
          <w:tcPr>
            <w:tcW w:w="641" w:type="pct"/>
            <w:vMerge w:val="continue"/>
            <w:tcBorders>
              <w:top w:val="single" w:color="auto" w:sz="4" w:space="0"/>
              <w:left w:val="single" w:color="auto" w:sz="4" w:space="0"/>
              <w:bottom w:val="single" w:color="auto" w:sz="4" w:space="0"/>
              <w:right w:val="single" w:color="auto" w:sz="4" w:space="0"/>
            </w:tcBorders>
            <w:noWrap w:val="0"/>
            <w:vAlign w:val="center"/>
          </w:tcPr>
          <w:p w14:paraId="5ACF9A84">
            <w:pPr>
              <w:spacing w:line="240" w:lineRule="auto"/>
              <w:jc w:val="center"/>
              <w:rPr>
                <w:rFonts w:hint="eastAsia"/>
                <w:lang w:val="en-US" w:eastAsia="zh-CN"/>
              </w:rPr>
            </w:pPr>
          </w:p>
        </w:tc>
      </w:tr>
      <w:tr w14:paraId="2A961D6F">
        <w:tblPrEx>
          <w:tblCellMar>
            <w:top w:w="0" w:type="dxa"/>
            <w:left w:w="108" w:type="dxa"/>
            <w:bottom w:w="0" w:type="dxa"/>
            <w:right w:w="108" w:type="dxa"/>
          </w:tblCellMar>
        </w:tblPrEx>
        <w:trPr>
          <w:trHeight w:val="294" w:hRule="atLeast"/>
          <w:jc w:val="center"/>
        </w:trPr>
        <w:tc>
          <w:tcPr>
            <w:tcW w:w="479" w:type="pct"/>
            <w:vMerge w:val="restart"/>
            <w:tcBorders>
              <w:top w:val="single" w:color="auto" w:sz="4" w:space="0"/>
              <w:left w:val="single" w:color="auto" w:sz="4" w:space="0"/>
              <w:bottom w:val="single" w:color="auto" w:sz="4" w:space="0"/>
              <w:right w:val="single" w:color="auto" w:sz="4" w:space="0"/>
            </w:tcBorders>
            <w:noWrap w:val="0"/>
            <w:vAlign w:val="center"/>
          </w:tcPr>
          <w:p w14:paraId="592A3B14">
            <w:pPr>
              <w:spacing w:line="240" w:lineRule="auto"/>
              <w:rPr>
                <w:rFonts w:hint="eastAsia"/>
                <w:lang w:val="en-US" w:eastAsia="zh-CN"/>
              </w:rPr>
            </w:pPr>
            <w:r>
              <w:rPr>
                <w:rFonts w:hint="eastAsia"/>
                <w:lang w:val="en-US" w:eastAsia="zh-CN"/>
              </w:rPr>
              <w:t>3</w:t>
            </w:r>
          </w:p>
        </w:tc>
        <w:tc>
          <w:tcPr>
            <w:tcW w:w="798" w:type="pct"/>
            <w:vMerge w:val="restart"/>
            <w:tcBorders>
              <w:top w:val="single" w:color="auto" w:sz="4" w:space="0"/>
              <w:left w:val="single" w:color="auto" w:sz="4" w:space="0"/>
              <w:bottom w:val="single" w:color="auto" w:sz="4" w:space="0"/>
              <w:right w:val="single" w:color="auto" w:sz="4" w:space="0"/>
            </w:tcBorders>
            <w:noWrap w:val="0"/>
            <w:vAlign w:val="center"/>
          </w:tcPr>
          <w:p w14:paraId="673CC918">
            <w:pPr>
              <w:spacing w:line="240" w:lineRule="auto"/>
              <w:rPr>
                <w:rFonts w:hint="default"/>
                <w:lang w:val="en-US" w:eastAsia="zh-CN"/>
              </w:rPr>
            </w:pPr>
            <w:r>
              <w:rPr>
                <w:rFonts w:hint="eastAsia"/>
                <w:lang w:val="en-US" w:eastAsia="zh-CN"/>
              </w:rPr>
              <w:t>洗手衣包</w:t>
            </w:r>
          </w:p>
        </w:tc>
        <w:tc>
          <w:tcPr>
            <w:tcW w:w="657" w:type="pct"/>
            <w:tcBorders>
              <w:top w:val="single" w:color="auto" w:sz="4" w:space="0"/>
              <w:left w:val="single" w:color="auto" w:sz="4" w:space="0"/>
              <w:bottom w:val="single" w:color="auto" w:sz="4" w:space="0"/>
              <w:right w:val="single" w:color="auto" w:sz="4" w:space="0"/>
            </w:tcBorders>
            <w:noWrap w:val="0"/>
            <w:vAlign w:val="center"/>
          </w:tcPr>
          <w:p w14:paraId="2FDE5206">
            <w:pPr>
              <w:spacing w:line="240" w:lineRule="auto"/>
              <w:rPr>
                <w:rFonts w:hint="eastAsia"/>
                <w:lang w:val="en-US" w:eastAsia="zh-CN"/>
              </w:rPr>
            </w:pPr>
            <w:r>
              <w:rPr>
                <w:rFonts w:hint="eastAsia"/>
                <w:lang w:val="en-US" w:eastAsia="zh-CN"/>
              </w:rPr>
              <w:t>洗手衣</w:t>
            </w:r>
          </w:p>
        </w:tc>
        <w:tc>
          <w:tcPr>
            <w:tcW w:w="641" w:type="pct"/>
            <w:tcBorders>
              <w:top w:val="single" w:color="auto" w:sz="4" w:space="0"/>
              <w:left w:val="single" w:color="auto" w:sz="4" w:space="0"/>
              <w:bottom w:val="single" w:color="auto" w:sz="4" w:space="0"/>
              <w:right w:val="single" w:color="auto" w:sz="4" w:space="0"/>
            </w:tcBorders>
            <w:noWrap w:val="0"/>
            <w:vAlign w:val="center"/>
          </w:tcPr>
          <w:p w14:paraId="470509C9">
            <w:pPr>
              <w:spacing w:line="240" w:lineRule="auto"/>
              <w:rPr>
                <w:rFonts w:hint="eastAsia"/>
                <w:lang w:val="en-US" w:eastAsia="zh-CN"/>
              </w:rPr>
            </w:pPr>
            <w:r>
              <w:rPr>
                <w:rFonts w:hint="eastAsia"/>
                <w:lang w:val="en-US" w:eastAsia="zh-CN"/>
              </w:rPr>
              <w:t>20</w:t>
            </w:r>
          </w:p>
        </w:tc>
        <w:tc>
          <w:tcPr>
            <w:tcW w:w="641" w:type="pct"/>
            <w:tcBorders>
              <w:top w:val="single" w:color="auto" w:sz="4" w:space="0"/>
              <w:left w:val="single" w:color="auto" w:sz="4" w:space="0"/>
              <w:bottom w:val="single" w:color="auto" w:sz="4" w:space="0"/>
              <w:right w:val="single" w:color="auto" w:sz="4" w:space="0"/>
            </w:tcBorders>
            <w:noWrap w:val="0"/>
            <w:vAlign w:val="center"/>
          </w:tcPr>
          <w:p w14:paraId="6CE30FED">
            <w:pPr>
              <w:spacing w:line="240" w:lineRule="auto"/>
              <w:rPr>
                <w:rFonts w:hint="eastAsia"/>
                <w:lang w:val="en-US" w:eastAsia="zh-CN"/>
              </w:rPr>
            </w:pPr>
            <w:r>
              <w:rPr>
                <w:rFonts w:hint="eastAsia"/>
                <w:lang w:val="en-US" w:eastAsia="zh-CN"/>
              </w:rPr>
              <w:t>件</w:t>
            </w:r>
          </w:p>
        </w:tc>
        <w:tc>
          <w:tcPr>
            <w:tcW w:w="1139" w:type="pct"/>
            <w:tcBorders>
              <w:top w:val="single" w:color="auto" w:sz="4" w:space="0"/>
              <w:left w:val="single" w:color="auto" w:sz="4" w:space="0"/>
              <w:bottom w:val="single" w:color="auto" w:sz="4" w:space="0"/>
              <w:right w:val="single" w:color="auto" w:sz="4" w:space="0"/>
            </w:tcBorders>
            <w:noWrap w:val="0"/>
            <w:vAlign w:val="center"/>
          </w:tcPr>
          <w:p w14:paraId="4029DA83">
            <w:pPr>
              <w:spacing w:line="240" w:lineRule="auto"/>
              <w:rPr>
                <w:rFonts w:hint="eastAsia"/>
                <w:lang w:val="en-US" w:eastAsia="zh-CN"/>
              </w:rPr>
            </w:pPr>
            <w:r>
              <w:rPr>
                <w:rFonts w:hint="eastAsia"/>
                <w:lang w:val="en-US" w:eastAsia="zh-CN"/>
              </w:rPr>
              <w:t>　</w:t>
            </w:r>
          </w:p>
        </w:tc>
        <w:tc>
          <w:tcPr>
            <w:tcW w:w="641" w:type="pct"/>
            <w:vMerge w:val="restart"/>
            <w:tcBorders>
              <w:top w:val="single" w:color="auto" w:sz="4" w:space="0"/>
              <w:left w:val="single" w:color="auto" w:sz="4" w:space="0"/>
              <w:bottom w:val="single" w:color="auto" w:sz="4" w:space="0"/>
              <w:right w:val="single" w:color="auto" w:sz="4" w:space="0"/>
            </w:tcBorders>
            <w:noWrap w:val="0"/>
            <w:vAlign w:val="center"/>
          </w:tcPr>
          <w:p w14:paraId="61E52AB2">
            <w:pPr>
              <w:spacing w:line="240" w:lineRule="auto"/>
              <w:jc w:val="center"/>
              <w:rPr>
                <w:rFonts w:hint="default"/>
                <w:lang w:val="en-US" w:eastAsia="zh-CN"/>
              </w:rPr>
            </w:pPr>
            <w:r>
              <w:rPr>
                <w:rFonts w:hint="eastAsia"/>
                <w:lang w:val="en-US" w:eastAsia="zh-CN"/>
              </w:rPr>
              <w:t>584</w:t>
            </w:r>
          </w:p>
        </w:tc>
      </w:tr>
      <w:tr w14:paraId="25F77F76">
        <w:tblPrEx>
          <w:tblCellMar>
            <w:top w:w="0" w:type="dxa"/>
            <w:left w:w="108" w:type="dxa"/>
            <w:bottom w:w="0" w:type="dxa"/>
            <w:right w:w="108" w:type="dxa"/>
          </w:tblCellMar>
        </w:tblPrEx>
        <w:trPr>
          <w:trHeight w:val="294" w:hRule="atLeast"/>
          <w:jc w:val="center"/>
        </w:trPr>
        <w:tc>
          <w:tcPr>
            <w:tcW w:w="479" w:type="pct"/>
            <w:vMerge w:val="continue"/>
            <w:tcBorders>
              <w:top w:val="single" w:color="auto" w:sz="4" w:space="0"/>
              <w:left w:val="single" w:color="auto" w:sz="4" w:space="0"/>
              <w:bottom w:val="single" w:color="auto" w:sz="4" w:space="0"/>
              <w:right w:val="single" w:color="auto" w:sz="4" w:space="0"/>
            </w:tcBorders>
            <w:noWrap w:val="0"/>
            <w:vAlign w:val="center"/>
          </w:tcPr>
          <w:p w14:paraId="404BF916">
            <w:pPr>
              <w:spacing w:line="240" w:lineRule="auto"/>
              <w:rPr>
                <w:rFonts w:hint="eastAsia"/>
                <w:lang w:val="en-US" w:eastAsia="zh-CN"/>
              </w:rPr>
            </w:pPr>
          </w:p>
        </w:tc>
        <w:tc>
          <w:tcPr>
            <w:tcW w:w="798" w:type="pct"/>
            <w:vMerge w:val="continue"/>
            <w:tcBorders>
              <w:top w:val="single" w:color="auto" w:sz="4" w:space="0"/>
              <w:left w:val="single" w:color="auto" w:sz="4" w:space="0"/>
              <w:bottom w:val="single" w:color="auto" w:sz="4" w:space="0"/>
              <w:right w:val="single" w:color="auto" w:sz="4" w:space="0"/>
            </w:tcBorders>
            <w:noWrap w:val="0"/>
            <w:vAlign w:val="center"/>
          </w:tcPr>
          <w:p w14:paraId="62741CDC">
            <w:pPr>
              <w:spacing w:line="240" w:lineRule="auto"/>
              <w:rPr>
                <w:rFonts w:hint="eastAsia"/>
                <w:lang w:val="en-US" w:eastAsia="zh-CN"/>
              </w:rPr>
            </w:pPr>
          </w:p>
        </w:tc>
        <w:tc>
          <w:tcPr>
            <w:tcW w:w="657" w:type="pct"/>
            <w:tcBorders>
              <w:top w:val="single" w:color="auto" w:sz="4" w:space="0"/>
              <w:left w:val="single" w:color="auto" w:sz="4" w:space="0"/>
              <w:bottom w:val="single" w:color="auto" w:sz="4" w:space="0"/>
              <w:right w:val="single" w:color="auto" w:sz="4" w:space="0"/>
            </w:tcBorders>
            <w:noWrap w:val="0"/>
            <w:vAlign w:val="center"/>
          </w:tcPr>
          <w:p w14:paraId="063EC313">
            <w:pPr>
              <w:spacing w:line="240" w:lineRule="auto"/>
              <w:rPr>
                <w:rFonts w:hint="eastAsia"/>
                <w:lang w:val="en-US" w:eastAsia="zh-CN"/>
              </w:rPr>
            </w:pPr>
            <w:r>
              <w:rPr>
                <w:rFonts w:hint="eastAsia"/>
                <w:lang w:val="en-US" w:eastAsia="zh-CN"/>
              </w:rPr>
              <w:t>包布</w:t>
            </w:r>
          </w:p>
        </w:tc>
        <w:tc>
          <w:tcPr>
            <w:tcW w:w="641" w:type="pct"/>
            <w:tcBorders>
              <w:top w:val="single" w:color="auto" w:sz="4" w:space="0"/>
              <w:left w:val="single" w:color="auto" w:sz="4" w:space="0"/>
              <w:bottom w:val="single" w:color="auto" w:sz="4" w:space="0"/>
              <w:right w:val="single" w:color="auto" w:sz="4" w:space="0"/>
            </w:tcBorders>
            <w:noWrap w:val="0"/>
            <w:vAlign w:val="center"/>
          </w:tcPr>
          <w:p w14:paraId="22AAE8EA">
            <w:pPr>
              <w:spacing w:line="240" w:lineRule="auto"/>
              <w:rPr>
                <w:rFonts w:hint="eastAsia"/>
                <w:lang w:val="en-US" w:eastAsia="zh-CN"/>
              </w:rPr>
            </w:pPr>
            <w:r>
              <w:rPr>
                <w:rFonts w:hint="eastAsia"/>
                <w:lang w:val="en-US" w:eastAsia="zh-CN"/>
              </w:rPr>
              <w:t>1</w:t>
            </w:r>
          </w:p>
        </w:tc>
        <w:tc>
          <w:tcPr>
            <w:tcW w:w="641" w:type="pct"/>
            <w:tcBorders>
              <w:top w:val="single" w:color="auto" w:sz="4" w:space="0"/>
              <w:left w:val="single" w:color="auto" w:sz="4" w:space="0"/>
              <w:bottom w:val="single" w:color="auto" w:sz="4" w:space="0"/>
              <w:right w:val="single" w:color="auto" w:sz="4" w:space="0"/>
            </w:tcBorders>
            <w:noWrap w:val="0"/>
            <w:vAlign w:val="center"/>
          </w:tcPr>
          <w:p w14:paraId="061CBEFB">
            <w:pPr>
              <w:spacing w:line="240" w:lineRule="auto"/>
              <w:rPr>
                <w:rFonts w:hint="eastAsia"/>
                <w:lang w:val="en-US" w:eastAsia="zh-CN"/>
              </w:rPr>
            </w:pPr>
            <w:r>
              <w:rPr>
                <w:rFonts w:hint="eastAsia"/>
                <w:lang w:val="en-US" w:eastAsia="zh-CN"/>
              </w:rPr>
              <w:t>块</w:t>
            </w:r>
          </w:p>
        </w:tc>
        <w:tc>
          <w:tcPr>
            <w:tcW w:w="1139" w:type="pct"/>
            <w:tcBorders>
              <w:top w:val="single" w:color="auto" w:sz="4" w:space="0"/>
              <w:left w:val="single" w:color="auto" w:sz="4" w:space="0"/>
              <w:bottom w:val="single" w:color="auto" w:sz="4" w:space="0"/>
              <w:right w:val="single" w:color="auto" w:sz="4" w:space="0"/>
            </w:tcBorders>
            <w:noWrap w:val="0"/>
            <w:vAlign w:val="center"/>
          </w:tcPr>
          <w:p w14:paraId="4F848D21">
            <w:pPr>
              <w:spacing w:line="240" w:lineRule="auto"/>
              <w:rPr>
                <w:rFonts w:hint="eastAsia"/>
                <w:lang w:val="en-US" w:eastAsia="zh-CN"/>
              </w:rPr>
            </w:pPr>
            <w:r>
              <w:rPr>
                <w:rFonts w:hint="eastAsia"/>
                <w:lang w:val="en-US" w:eastAsia="zh-CN"/>
              </w:rPr>
              <w:t>110*110</w:t>
            </w:r>
          </w:p>
        </w:tc>
        <w:tc>
          <w:tcPr>
            <w:tcW w:w="641" w:type="pct"/>
            <w:vMerge w:val="continue"/>
            <w:tcBorders>
              <w:top w:val="single" w:color="auto" w:sz="4" w:space="0"/>
              <w:left w:val="single" w:color="auto" w:sz="4" w:space="0"/>
              <w:bottom w:val="single" w:color="auto" w:sz="4" w:space="0"/>
              <w:right w:val="single" w:color="auto" w:sz="4" w:space="0"/>
            </w:tcBorders>
            <w:noWrap w:val="0"/>
            <w:vAlign w:val="center"/>
          </w:tcPr>
          <w:p w14:paraId="20A26604">
            <w:pPr>
              <w:spacing w:line="240" w:lineRule="auto"/>
              <w:jc w:val="center"/>
              <w:rPr>
                <w:rFonts w:hint="eastAsia"/>
                <w:lang w:val="en-US" w:eastAsia="zh-CN"/>
              </w:rPr>
            </w:pPr>
          </w:p>
        </w:tc>
      </w:tr>
      <w:tr w14:paraId="6CC6D4DA">
        <w:tblPrEx>
          <w:tblCellMar>
            <w:top w:w="0" w:type="dxa"/>
            <w:left w:w="108" w:type="dxa"/>
            <w:bottom w:w="0" w:type="dxa"/>
            <w:right w:w="108" w:type="dxa"/>
          </w:tblCellMar>
        </w:tblPrEx>
        <w:trPr>
          <w:trHeight w:val="860" w:hRule="atLeast"/>
          <w:jc w:val="center"/>
        </w:trPr>
        <w:tc>
          <w:tcPr>
            <w:tcW w:w="479" w:type="pct"/>
            <w:vMerge w:val="continue"/>
            <w:tcBorders>
              <w:top w:val="single" w:color="auto" w:sz="4" w:space="0"/>
              <w:left w:val="single" w:color="auto" w:sz="4" w:space="0"/>
              <w:bottom w:val="single" w:color="auto" w:sz="4" w:space="0"/>
              <w:right w:val="single" w:color="auto" w:sz="4" w:space="0"/>
            </w:tcBorders>
            <w:noWrap w:val="0"/>
            <w:vAlign w:val="center"/>
          </w:tcPr>
          <w:p w14:paraId="20945277">
            <w:pPr>
              <w:spacing w:line="240" w:lineRule="auto"/>
              <w:rPr>
                <w:rFonts w:hint="eastAsia"/>
                <w:lang w:val="en-US" w:eastAsia="zh-CN"/>
              </w:rPr>
            </w:pPr>
          </w:p>
        </w:tc>
        <w:tc>
          <w:tcPr>
            <w:tcW w:w="798" w:type="pct"/>
            <w:vMerge w:val="continue"/>
            <w:tcBorders>
              <w:top w:val="single" w:color="auto" w:sz="4" w:space="0"/>
              <w:left w:val="single" w:color="auto" w:sz="4" w:space="0"/>
              <w:bottom w:val="single" w:color="auto" w:sz="4" w:space="0"/>
              <w:right w:val="single" w:color="auto" w:sz="4" w:space="0"/>
            </w:tcBorders>
            <w:noWrap w:val="0"/>
            <w:vAlign w:val="center"/>
          </w:tcPr>
          <w:p w14:paraId="54716181">
            <w:pPr>
              <w:spacing w:line="240" w:lineRule="auto"/>
              <w:rPr>
                <w:rFonts w:hint="eastAsia"/>
                <w:lang w:val="en-US" w:eastAsia="zh-CN"/>
              </w:rPr>
            </w:pPr>
          </w:p>
        </w:tc>
        <w:tc>
          <w:tcPr>
            <w:tcW w:w="657" w:type="pct"/>
            <w:tcBorders>
              <w:top w:val="single" w:color="auto" w:sz="4" w:space="0"/>
              <w:left w:val="single" w:color="auto" w:sz="4" w:space="0"/>
              <w:bottom w:val="single" w:color="auto" w:sz="4" w:space="0"/>
              <w:right w:val="single" w:color="auto" w:sz="4" w:space="0"/>
            </w:tcBorders>
            <w:noWrap w:val="0"/>
            <w:vAlign w:val="center"/>
          </w:tcPr>
          <w:p w14:paraId="0F909130">
            <w:pPr>
              <w:spacing w:line="240" w:lineRule="auto"/>
              <w:rPr>
                <w:rFonts w:hint="eastAsia"/>
                <w:lang w:val="en-US" w:eastAsia="zh-CN"/>
              </w:rPr>
            </w:pPr>
            <w:r>
              <w:rPr>
                <w:rFonts w:hint="eastAsia"/>
                <w:lang w:val="en-US" w:eastAsia="zh-CN"/>
              </w:rPr>
              <w:t>包布</w:t>
            </w:r>
          </w:p>
        </w:tc>
        <w:tc>
          <w:tcPr>
            <w:tcW w:w="641" w:type="pct"/>
            <w:tcBorders>
              <w:top w:val="single" w:color="auto" w:sz="4" w:space="0"/>
              <w:left w:val="single" w:color="auto" w:sz="4" w:space="0"/>
              <w:bottom w:val="single" w:color="auto" w:sz="4" w:space="0"/>
              <w:right w:val="single" w:color="auto" w:sz="4" w:space="0"/>
            </w:tcBorders>
            <w:noWrap w:val="0"/>
            <w:vAlign w:val="center"/>
          </w:tcPr>
          <w:p w14:paraId="59F418B2">
            <w:pPr>
              <w:spacing w:line="240" w:lineRule="auto"/>
              <w:rPr>
                <w:rFonts w:hint="eastAsia"/>
                <w:lang w:val="en-US" w:eastAsia="zh-CN"/>
              </w:rPr>
            </w:pPr>
            <w:r>
              <w:rPr>
                <w:rFonts w:hint="eastAsia"/>
                <w:lang w:val="en-US" w:eastAsia="zh-CN"/>
              </w:rPr>
              <w:t>1</w:t>
            </w:r>
          </w:p>
        </w:tc>
        <w:tc>
          <w:tcPr>
            <w:tcW w:w="641" w:type="pct"/>
            <w:tcBorders>
              <w:top w:val="single" w:color="auto" w:sz="4" w:space="0"/>
              <w:left w:val="single" w:color="auto" w:sz="4" w:space="0"/>
              <w:bottom w:val="single" w:color="auto" w:sz="4" w:space="0"/>
              <w:right w:val="single" w:color="auto" w:sz="4" w:space="0"/>
            </w:tcBorders>
            <w:noWrap w:val="0"/>
            <w:vAlign w:val="center"/>
          </w:tcPr>
          <w:p w14:paraId="2053F690">
            <w:pPr>
              <w:spacing w:line="240" w:lineRule="auto"/>
              <w:rPr>
                <w:rFonts w:hint="eastAsia"/>
                <w:lang w:val="en-US" w:eastAsia="zh-CN"/>
              </w:rPr>
            </w:pPr>
            <w:r>
              <w:rPr>
                <w:rFonts w:hint="eastAsia"/>
                <w:lang w:val="en-US" w:eastAsia="zh-CN"/>
              </w:rPr>
              <w:t>块</w:t>
            </w:r>
          </w:p>
        </w:tc>
        <w:tc>
          <w:tcPr>
            <w:tcW w:w="1139" w:type="pct"/>
            <w:tcBorders>
              <w:top w:val="single" w:color="auto" w:sz="4" w:space="0"/>
              <w:left w:val="single" w:color="auto" w:sz="4" w:space="0"/>
              <w:bottom w:val="single" w:color="auto" w:sz="4" w:space="0"/>
              <w:right w:val="single" w:color="auto" w:sz="4" w:space="0"/>
            </w:tcBorders>
            <w:noWrap w:val="0"/>
            <w:vAlign w:val="center"/>
          </w:tcPr>
          <w:p w14:paraId="4BD3AED1">
            <w:pPr>
              <w:spacing w:line="240" w:lineRule="auto"/>
              <w:rPr>
                <w:rFonts w:hint="eastAsia"/>
                <w:lang w:val="en-US" w:eastAsia="zh-CN"/>
              </w:rPr>
            </w:pPr>
            <w:r>
              <w:rPr>
                <w:rFonts w:hint="eastAsia"/>
                <w:lang w:val="en-US" w:eastAsia="zh-CN"/>
              </w:rPr>
              <w:t>110*110</w:t>
            </w:r>
          </w:p>
        </w:tc>
        <w:tc>
          <w:tcPr>
            <w:tcW w:w="641" w:type="pct"/>
            <w:vMerge w:val="continue"/>
            <w:tcBorders>
              <w:top w:val="single" w:color="auto" w:sz="4" w:space="0"/>
              <w:left w:val="single" w:color="auto" w:sz="4" w:space="0"/>
              <w:bottom w:val="single" w:color="auto" w:sz="4" w:space="0"/>
              <w:right w:val="single" w:color="auto" w:sz="4" w:space="0"/>
            </w:tcBorders>
            <w:noWrap w:val="0"/>
            <w:vAlign w:val="center"/>
          </w:tcPr>
          <w:p w14:paraId="284D904D">
            <w:pPr>
              <w:spacing w:line="240" w:lineRule="auto"/>
              <w:jc w:val="center"/>
              <w:rPr>
                <w:rFonts w:hint="eastAsia"/>
                <w:lang w:val="en-US" w:eastAsia="zh-CN"/>
              </w:rPr>
            </w:pPr>
          </w:p>
        </w:tc>
      </w:tr>
      <w:tr w14:paraId="20400F6D">
        <w:tblPrEx>
          <w:tblCellMar>
            <w:top w:w="0" w:type="dxa"/>
            <w:left w:w="108" w:type="dxa"/>
            <w:bottom w:w="0" w:type="dxa"/>
            <w:right w:w="108" w:type="dxa"/>
          </w:tblCellMar>
        </w:tblPrEx>
        <w:trPr>
          <w:trHeight w:val="281" w:hRule="atLeast"/>
          <w:jc w:val="center"/>
        </w:trPr>
        <w:tc>
          <w:tcPr>
            <w:tcW w:w="479" w:type="pct"/>
            <w:vMerge w:val="restart"/>
            <w:tcBorders>
              <w:top w:val="single" w:color="auto" w:sz="4" w:space="0"/>
              <w:left w:val="single" w:color="auto" w:sz="4" w:space="0"/>
              <w:right w:val="single" w:color="auto" w:sz="4" w:space="0"/>
            </w:tcBorders>
            <w:noWrap w:val="0"/>
            <w:vAlign w:val="center"/>
          </w:tcPr>
          <w:p w14:paraId="5D9B4C3C">
            <w:pPr>
              <w:spacing w:line="240" w:lineRule="auto"/>
              <w:rPr>
                <w:rFonts w:hint="default"/>
                <w:lang w:val="en-US" w:eastAsia="zh-CN"/>
              </w:rPr>
            </w:pPr>
            <w:r>
              <w:rPr>
                <w:rFonts w:hint="eastAsia"/>
                <w:lang w:val="en-US" w:eastAsia="zh-CN"/>
              </w:rPr>
              <w:t>4</w:t>
            </w:r>
          </w:p>
        </w:tc>
        <w:tc>
          <w:tcPr>
            <w:tcW w:w="798" w:type="pct"/>
            <w:vMerge w:val="restart"/>
            <w:tcBorders>
              <w:top w:val="single" w:color="auto" w:sz="4" w:space="0"/>
              <w:left w:val="single" w:color="auto" w:sz="4" w:space="0"/>
              <w:right w:val="single" w:color="auto" w:sz="4" w:space="0"/>
            </w:tcBorders>
            <w:noWrap w:val="0"/>
            <w:vAlign w:val="center"/>
          </w:tcPr>
          <w:p w14:paraId="37C87048">
            <w:pPr>
              <w:spacing w:line="240" w:lineRule="auto"/>
              <w:rPr>
                <w:rFonts w:hint="default"/>
                <w:lang w:val="en-US" w:eastAsia="zh-CN"/>
              </w:rPr>
            </w:pPr>
            <w:r>
              <w:rPr>
                <w:rFonts w:hint="eastAsia"/>
                <w:lang w:val="en-US" w:eastAsia="zh-CN"/>
              </w:rPr>
              <w:t>洗手裤包</w:t>
            </w:r>
          </w:p>
        </w:tc>
        <w:tc>
          <w:tcPr>
            <w:tcW w:w="657" w:type="pct"/>
            <w:tcBorders>
              <w:top w:val="single" w:color="auto" w:sz="4" w:space="0"/>
              <w:left w:val="single" w:color="auto" w:sz="4" w:space="0"/>
              <w:bottom w:val="single" w:color="auto" w:sz="4" w:space="0"/>
              <w:right w:val="single" w:color="auto" w:sz="4" w:space="0"/>
            </w:tcBorders>
            <w:noWrap w:val="0"/>
            <w:vAlign w:val="center"/>
          </w:tcPr>
          <w:p w14:paraId="2722486A">
            <w:pPr>
              <w:spacing w:line="240" w:lineRule="auto"/>
              <w:rPr>
                <w:rFonts w:hint="eastAsia"/>
                <w:lang w:val="en-US" w:eastAsia="zh-CN"/>
              </w:rPr>
            </w:pPr>
            <w:r>
              <w:rPr>
                <w:rFonts w:hint="eastAsia"/>
                <w:lang w:val="en-US" w:eastAsia="zh-CN"/>
              </w:rPr>
              <w:t>洗手衣</w:t>
            </w:r>
          </w:p>
        </w:tc>
        <w:tc>
          <w:tcPr>
            <w:tcW w:w="641" w:type="pct"/>
            <w:tcBorders>
              <w:top w:val="single" w:color="auto" w:sz="4" w:space="0"/>
              <w:left w:val="single" w:color="auto" w:sz="4" w:space="0"/>
              <w:bottom w:val="single" w:color="auto" w:sz="4" w:space="0"/>
              <w:right w:val="single" w:color="auto" w:sz="4" w:space="0"/>
            </w:tcBorders>
            <w:noWrap w:val="0"/>
            <w:vAlign w:val="center"/>
          </w:tcPr>
          <w:p w14:paraId="26D26CFF">
            <w:pPr>
              <w:spacing w:line="240" w:lineRule="auto"/>
              <w:rPr>
                <w:rFonts w:hint="eastAsia"/>
                <w:lang w:val="en-US" w:eastAsia="zh-CN"/>
              </w:rPr>
            </w:pPr>
            <w:r>
              <w:rPr>
                <w:rFonts w:hint="eastAsia"/>
                <w:lang w:val="en-US" w:eastAsia="zh-CN"/>
              </w:rPr>
              <w:t>20</w:t>
            </w:r>
          </w:p>
        </w:tc>
        <w:tc>
          <w:tcPr>
            <w:tcW w:w="641" w:type="pct"/>
            <w:tcBorders>
              <w:top w:val="single" w:color="auto" w:sz="4" w:space="0"/>
              <w:left w:val="single" w:color="auto" w:sz="4" w:space="0"/>
              <w:bottom w:val="single" w:color="auto" w:sz="4" w:space="0"/>
              <w:right w:val="single" w:color="auto" w:sz="4" w:space="0"/>
            </w:tcBorders>
            <w:noWrap w:val="0"/>
            <w:vAlign w:val="center"/>
          </w:tcPr>
          <w:p w14:paraId="1FD9CF3A">
            <w:pPr>
              <w:spacing w:line="240" w:lineRule="auto"/>
              <w:rPr>
                <w:rFonts w:hint="eastAsia"/>
                <w:lang w:val="en-US" w:eastAsia="zh-CN"/>
              </w:rPr>
            </w:pPr>
            <w:r>
              <w:rPr>
                <w:rFonts w:hint="eastAsia"/>
                <w:lang w:val="en-US" w:eastAsia="zh-CN"/>
              </w:rPr>
              <w:t>件</w:t>
            </w:r>
          </w:p>
        </w:tc>
        <w:tc>
          <w:tcPr>
            <w:tcW w:w="1139" w:type="pct"/>
            <w:tcBorders>
              <w:top w:val="single" w:color="auto" w:sz="4" w:space="0"/>
              <w:left w:val="single" w:color="auto" w:sz="4" w:space="0"/>
              <w:bottom w:val="single" w:color="auto" w:sz="4" w:space="0"/>
              <w:right w:val="single" w:color="auto" w:sz="4" w:space="0"/>
            </w:tcBorders>
            <w:noWrap w:val="0"/>
            <w:vAlign w:val="center"/>
          </w:tcPr>
          <w:p w14:paraId="08B11900">
            <w:pPr>
              <w:spacing w:line="240" w:lineRule="auto"/>
              <w:rPr>
                <w:rFonts w:hint="eastAsia"/>
                <w:lang w:val="en-US" w:eastAsia="zh-CN"/>
              </w:rPr>
            </w:pPr>
            <w:r>
              <w:rPr>
                <w:rFonts w:hint="eastAsia"/>
                <w:lang w:val="en-US" w:eastAsia="zh-CN"/>
              </w:rPr>
              <w:t>　</w:t>
            </w:r>
          </w:p>
        </w:tc>
        <w:tc>
          <w:tcPr>
            <w:tcW w:w="641" w:type="pct"/>
            <w:vMerge w:val="restart"/>
            <w:tcBorders>
              <w:top w:val="single" w:color="auto" w:sz="4" w:space="0"/>
              <w:left w:val="single" w:color="auto" w:sz="4" w:space="0"/>
              <w:right w:val="single" w:color="auto" w:sz="4" w:space="0"/>
            </w:tcBorders>
            <w:noWrap w:val="0"/>
            <w:vAlign w:val="center"/>
          </w:tcPr>
          <w:p w14:paraId="34302029">
            <w:pPr>
              <w:spacing w:line="240" w:lineRule="auto"/>
              <w:jc w:val="center"/>
              <w:rPr>
                <w:rFonts w:hint="default"/>
                <w:lang w:val="en-US" w:eastAsia="zh-CN"/>
              </w:rPr>
            </w:pPr>
            <w:r>
              <w:rPr>
                <w:rFonts w:hint="eastAsia"/>
                <w:lang w:val="en-US" w:eastAsia="zh-CN"/>
              </w:rPr>
              <w:t>546</w:t>
            </w:r>
          </w:p>
        </w:tc>
      </w:tr>
      <w:tr w14:paraId="7E1E6852">
        <w:tblPrEx>
          <w:tblCellMar>
            <w:top w:w="0" w:type="dxa"/>
            <w:left w:w="108" w:type="dxa"/>
            <w:bottom w:w="0" w:type="dxa"/>
            <w:right w:w="108" w:type="dxa"/>
          </w:tblCellMar>
        </w:tblPrEx>
        <w:trPr>
          <w:trHeight w:val="418" w:hRule="atLeast"/>
          <w:jc w:val="center"/>
        </w:trPr>
        <w:tc>
          <w:tcPr>
            <w:tcW w:w="479" w:type="pct"/>
            <w:vMerge w:val="continue"/>
            <w:tcBorders>
              <w:left w:val="single" w:color="auto" w:sz="4" w:space="0"/>
              <w:bottom w:val="single" w:color="auto" w:sz="4" w:space="0"/>
              <w:right w:val="single" w:color="auto" w:sz="4" w:space="0"/>
            </w:tcBorders>
            <w:noWrap w:val="0"/>
            <w:vAlign w:val="center"/>
          </w:tcPr>
          <w:p w14:paraId="2669E605">
            <w:pPr>
              <w:spacing w:line="240" w:lineRule="auto"/>
              <w:rPr>
                <w:rFonts w:hint="eastAsia"/>
                <w:lang w:val="en-US" w:eastAsia="zh-CN"/>
              </w:rPr>
            </w:pPr>
          </w:p>
        </w:tc>
        <w:tc>
          <w:tcPr>
            <w:tcW w:w="798" w:type="pct"/>
            <w:vMerge w:val="continue"/>
            <w:tcBorders>
              <w:left w:val="single" w:color="auto" w:sz="4" w:space="0"/>
              <w:bottom w:val="single" w:color="auto" w:sz="4" w:space="0"/>
              <w:right w:val="single" w:color="auto" w:sz="4" w:space="0"/>
            </w:tcBorders>
            <w:noWrap w:val="0"/>
            <w:vAlign w:val="center"/>
          </w:tcPr>
          <w:p w14:paraId="0382B0C3">
            <w:pPr>
              <w:spacing w:line="240" w:lineRule="auto"/>
              <w:rPr>
                <w:rFonts w:hint="eastAsia"/>
                <w:lang w:val="en-US" w:eastAsia="zh-CN"/>
              </w:rPr>
            </w:pPr>
          </w:p>
        </w:tc>
        <w:tc>
          <w:tcPr>
            <w:tcW w:w="657" w:type="pct"/>
            <w:tcBorders>
              <w:top w:val="single" w:color="auto" w:sz="4" w:space="0"/>
              <w:left w:val="single" w:color="auto" w:sz="4" w:space="0"/>
              <w:bottom w:val="single" w:color="auto" w:sz="4" w:space="0"/>
              <w:right w:val="single" w:color="auto" w:sz="4" w:space="0"/>
            </w:tcBorders>
            <w:noWrap w:val="0"/>
            <w:vAlign w:val="center"/>
          </w:tcPr>
          <w:p w14:paraId="4A2D0327">
            <w:pPr>
              <w:spacing w:line="240" w:lineRule="auto"/>
              <w:rPr>
                <w:rFonts w:hint="eastAsia"/>
                <w:lang w:val="en-US" w:eastAsia="zh-CN"/>
              </w:rPr>
            </w:pPr>
            <w:r>
              <w:rPr>
                <w:rFonts w:hint="eastAsia"/>
                <w:lang w:val="en-US" w:eastAsia="zh-CN"/>
              </w:rPr>
              <w:t>包布</w:t>
            </w:r>
          </w:p>
        </w:tc>
        <w:tc>
          <w:tcPr>
            <w:tcW w:w="641" w:type="pct"/>
            <w:tcBorders>
              <w:top w:val="single" w:color="auto" w:sz="4" w:space="0"/>
              <w:left w:val="single" w:color="auto" w:sz="4" w:space="0"/>
              <w:bottom w:val="single" w:color="auto" w:sz="4" w:space="0"/>
              <w:right w:val="single" w:color="auto" w:sz="4" w:space="0"/>
            </w:tcBorders>
            <w:noWrap w:val="0"/>
            <w:vAlign w:val="center"/>
          </w:tcPr>
          <w:p w14:paraId="0FCC3818">
            <w:pPr>
              <w:spacing w:line="240" w:lineRule="auto"/>
              <w:rPr>
                <w:rFonts w:hint="eastAsia"/>
                <w:lang w:val="en-US" w:eastAsia="zh-CN"/>
              </w:rPr>
            </w:pPr>
            <w:r>
              <w:rPr>
                <w:rFonts w:hint="eastAsia"/>
                <w:lang w:val="en-US" w:eastAsia="zh-CN"/>
              </w:rPr>
              <w:t>1</w:t>
            </w:r>
          </w:p>
        </w:tc>
        <w:tc>
          <w:tcPr>
            <w:tcW w:w="641" w:type="pct"/>
            <w:tcBorders>
              <w:top w:val="single" w:color="auto" w:sz="4" w:space="0"/>
              <w:left w:val="single" w:color="auto" w:sz="4" w:space="0"/>
              <w:bottom w:val="single" w:color="auto" w:sz="4" w:space="0"/>
              <w:right w:val="single" w:color="auto" w:sz="4" w:space="0"/>
            </w:tcBorders>
            <w:noWrap w:val="0"/>
            <w:vAlign w:val="center"/>
          </w:tcPr>
          <w:p w14:paraId="74B1A177">
            <w:pPr>
              <w:spacing w:line="240" w:lineRule="auto"/>
              <w:rPr>
                <w:rFonts w:hint="eastAsia"/>
                <w:lang w:val="en-US" w:eastAsia="zh-CN"/>
              </w:rPr>
            </w:pPr>
            <w:r>
              <w:rPr>
                <w:rFonts w:hint="eastAsia"/>
                <w:lang w:val="en-US" w:eastAsia="zh-CN"/>
              </w:rPr>
              <w:t>块</w:t>
            </w:r>
          </w:p>
        </w:tc>
        <w:tc>
          <w:tcPr>
            <w:tcW w:w="1139" w:type="pct"/>
            <w:tcBorders>
              <w:top w:val="single" w:color="auto" w:sz="4" w:space="0"/>
              <w:left w:val="single" w:color="auto" w:sz="4" w:space="0"/>
              <w:bottom w:val="single" w:color="auto" w:sz="4" w:space="0"/>
              <w:right w:val="single" w:color="auto" w:sz="4" w:space="0"/>
            </w:tcBorders>
            <w:noWrap w:val="0"/>
            <w:vAlign w:val="center"/>
          </w:tcPr>
          <w:p w14:paraId="40BBE173">
            <w:pPr>
              <w:spacing w:line="240" w:lineRule="auto"/>
              <w:rPr>
                <w:rFonts w:hint="eastAsia"/>
                <w:lang w:val="en-US" w:eastAsia="zh-CN"/>
              </w:rPr>
            </w:pPr>
            <w:r>
              <w:rPr>
                <w:rFonts w:hint="eastAsia"/>
                <w:lang w:val="en-US" w:eastAsia="zh-CN"/>
              </w:rPr>
              <w:t>110*110</w:t>
            </w:r>
          </w:p>
        </w:tc>
        <w:tc>
          <w:tcPr>
            <w:tcW w:w="641" w:type="pct"/>
            <w:vMerge w:val="continue"/>
            <w:tcBorders>
              <w:left w:val="single" w:color="auto" w:sz="4" w:space="0"/>
              <w:bottom w:val="single" w:color="auto" w:sz="4" w:space="0"/>
              <w:right w:val="single" w:color="auto" w:sz="4" w:space="0"/>
            </w:tcBorders>
            <w:noWrap w:val="0"/>
            <w:vAlign w:val="center"/>
          </w:tcPr>
          <w:p w14:paraId="3E0E1B61">
            <w:pPr>
              <w:spacing w:line="240" w:lineRule="auto"/>
              <w:jc w:val="center"/>
              <w:rPr>
                <w:rFonts w:hint="eastAsia"/>
                <w:lang w:val="en-US" w:eastAsia="zh-CN"/>
              </w:rPr>
            </w:pPr>
          </w:p>
        </w:tc>
      </w:tr>
      <w:tr w14:paraId="1EC0B838">
        <w:tblPrEx>
          <w:tblCellMar>
            <w:top w:w="0" w:type="dxa"/>
            <w:left w:w="108" w:type="dxa"/>
            <w:bottom w:w="0" w:type="dxa"/>
            <w:right w:w="108" w:type="dxa"/>
          </w:tblCellMar>
        </w:tblPrEx>
        <w:trPr>
          <w:trHeight w:val="281" w:hRule="atLeast"/>
          <w:jc w:val="center"/>
        </w:trPr>
        <w:tc>
          <w:tcPr>
            <w:tcW w:w="479" w:type="pct"/>
            <w:vMerge w:val="continue"/>
            <w:tcBorders>
              <w:left w:val="single" w:color="auto" w:sz="4" w:space="0"/>
              <w:bottom w:val="single" w:color="auto" w:sz="4" w:space="0"/>
              <w:right w:val="single" w:color="auto" w:sz="4" w:space="0"/>
            </w:tcBorders>
            <w:noWrap w:val="0"/>
            <w:vAlign w:val="center"/>
          </w:tcPr>
          <w:p w14:paraId="15549B5E">
            <w:pPr>
              <w:spacing w:line="240" w:lineRule="auto"/>
              <w:rPr>
                <w:rFonts w:hint="eastAsia"/>
                <w:lang w:val="en-US" w:eastAsia="zh-CN"/>
              </w:rPr>
            </w:pPr>
          </w:p>
        </w:tc>
        <w:tc>
          <w:tcPr>
            <w:tcW w:w="798" w:type="pct"/>
            <w:vMerge w:val="continue"/>
            <w:tcBorders>
              <w:left w:val="single" w:color="auto" w:sz="4" w:space="0"/>
              <w:bottom w:val="single" w:color="auto" w:sz="4" w:space="0"/>
              <w:right w:val="single" w:color="auto" w:sz="4" w:space="0"/>
            </w:tcBorders>
            <w:noWrap w:val="0"/>
            <w:vAlign w:val="center"/>
          </w:tcPr>
          <w:p w14:paraId="1ED0EE19">
            <w:pPr>
              <w:spacing w:line="240" w:lineRule="auto"/>
              <w:rPr>
                <w:rFonts w:hint="eastAsia"/>
                <w:lang w:val="en-US" w:eastAsia="zh-CN"/>
              </w:rPr>
            </w:pPr>
          </w:p>
        </w:tc>
        <w:tc>
          <w:tcPr>
            <w:tcW w:w="657" w:type="pct"/>
            <w:tcBorders>
              <w:top w:val="single" w:color="auto" w:sz="4" w:space="0"/>
              <w:left w:val="single" w:color="auto" w:sz="4" w:space="0"/>
              <w:bottom w:val="single" w:color="auto" w:sz="4" w:space="0"/>
              <w:right w:val="single" w:color="auto" w:sz="4" w:space="0"/>
            </w:tcBorders>
            <w:noWrap w:val="0"/>
            <w:vAlign w:val="center"/>
          </w:tcPr>
          <w:p w14:paraId="60D8D973">
            <w:pPr>
              <w:spacing w:line="240" w:lineRule="auto"/>
              <w:rPr>
                <w:rFonts w:hint="eastAsia"/>
                <w:lang w:val="en-US" w:eastAsia="zh-CN"/>
              </w:rPr>
            </w:pPr>
            <w:r>
              <w:rPr>
                <w:rFonts w:hint="eastAsia"/>
                <w:lang w:val="en-US" w:eastAsia="zh-CN"/>
              </w:rPr>
              <w:t>包布</w:t>
            </w:r>
          </w:p>
        </w:tc>
        <w:tc>
          <w:tcPr>
            <w:tcW w:w="641" w:type="pct"/>
            <w:tcBorders>
              <w:top w:val="single" w:color="auto" w:sz="4" w:space="0"/>
              <w:left w:val="single" w:color="auto" w:sz="4" w:space="0"/>
              <w:bottom w:val="single" w:color="auto" w:sz="4" w:space="0"/>
              <w:right w:val="single" w:color="auto" w:sz="4" w:space="0"/>
            </w:tcBorders>
            <w:noWrap w:val="0"/>
            <w:vAlign w:val="center"/>
          </w:tcPr>
          <w:p w14:paraId="16B58057">
            <w:pPr>
              <w:spacing w:line="240" w:lineRule="auto"/>
              <w:rPr>
                <w:rFonts w:hint="eastAsia"/>
                <w:lang w:val="en-US" w:eastAsia="zh-CN"/>
              </w:rPr>
            </w:pPr>
            <w:r>
              <w:rPr>
                <w:rFonts w:hint="eastAsia"/>
                <w:lang w:val="en-US" w:eastAsia="zh-CN"/>
              </w:rPr>
              <w:t>1</w:t>
            </w:r>
          </w:p>
        </w:tc>
        <w:tc>
          <w:tcPr>
            <w:tcW w:w="641" w:type="pct"/>
            <w:tcBorders>
              <w:top w:val="single" w:color="auto" w:sz="4" w:space="0"/>
              <w:left w:val="single" w:color="auto" w:sz="4" w:space="0"/>
              <w:bottom w:val="single" w:color="auto" w:sz="4" w:space="0"/>
              <w:right w:val="single" w:color="auto" w:sz="4" w:space="0"/>
            </w:tcBorders>
            <w:noWrap w:val="0"/>
            <w:vAlign w:val="center"/>
          </w:tcPr>
          <w:p w14:paraId="198D4CEE">
            <w:pPr>
              <w:spacing w:line="240" w:lineRule="auto"/>
              <w:rPr>
                <w:rFonts w:hint="eastAsia"/>
                <w:lang w:val="en-US" w:eastAsia="zh-CN"/>
              </w:rPr>
            </w:pPr>
            <w:r>
              <w:rPr>
                <w:rFonts w:hint="eastAsia"/>
                <w:lang w:val="en-US" w:eastAsia="zh-CN"/>
              </w:rPr>
              <w:t>块</w:t>
            </w:r>
          </w:p>
        </w:tc>
        <w:tc>
          <w:tcPr>
            <w:tcW w:w="1139" w:type="pct"/>
            <w:tcBorders>
              <w:top w:val="single" w:color="auto" w:sz="4" w:space="0"/>
              <w:left w:val="single" w:color="auto" w:sz="4" w:space="0"/>
              <w:bottom w:val="single" w:color="auto" w:sz="4" w:space="0"/>
              <w:right w:val="single" w:color="auto" w:sz="4" w:space="0"/>
            </w:tcBorders>
            <w:noWrap w:val="0"/>
            <w:vAlign w:val="center"/>
          </w:tcPr>
          <w:p w14:paraId="702BC3E6">
            <w:pPr>
              <w:spacing w:line="240" w:lineRule="auto"/>
              <w:rPr>
                <w:rFonts w:hint="eastAsia"/>
                <w:lang w:val="en-US" w:eastAsia="zh-CN"/>
              </w:rPr>
            </w:pPr>
            <w:r>
              <w:rPr>
                <w:rFonts w:hint="eastAsia"/>
                <w:lang w:val="en-US" w:eastAsia="zh-CN"/>
              </w:rPr>
              <w:t>110*110</w:t>
            </w:r>
          </w:p>
        </w:tc>
        <w:tc>
          <w:tcPr>
            <w:tcW w:w="641" w:type="pct"/>
            <w:vMerge w:val="continue"/>
            <w:tcBorders>
              <w:left w:val="single" w:color="auto" w:sz="4" w:space="0"/>
              <w:bottom w:val="single" w:color="auto" w:sz="4" w:space="0"/>
              <w:right w:val="single" w:color="auto" w:sz="4" w:space="0"/>
            </w:tcBorders>
            <w:noWrap w:val="0"/>
            <w:vAlign w:val="center"/>
          </w:tcPr>
          <w:p w14:paraId="0B1AD2C8">
            <w:pPr>
              <w:spacing w:line="240" w:lineRule="auto"/>
              <w:jc w:val="center"/>
              <w:rPr>
                <w:rFonts w:hint="eastAsia"/>
                <w:lang w:val="en-US" w:eastAsia="zh-CN"/>
              </w:rPr>
            </w:pPr>
          </w:p>
        </w:tc>
      </w:tr>
      <w:tr w14:paraId="274E9209">
        <w:tblPrEx>
          <w:tblCellMar>
            <w:top w:w="0" w:type="dxa"/>
            <w:left w:w="108" w:type="dxa"/>
            <w:bottom w:w="0" w:type="dxa"/>
            <w:right w:w="108" w:type="dxa"/>
          </w:tblCellMar>
        </w:tblPrEx>
        <w:trPr>
          <w:trHeight w:val="481" w:hRule="atLeast"/>
          <w:jc w:val="center"/>
        </w:trPr>
        <w:tc>
          <w:tcPr>
            <w:tcW w:w="479" w:type="pct"/>
            <w:vMerge w:val="restart"/>
            <w:tcBorders>
              <w:top w:val="single" w:color="auto" w:sz="4" w:space="0"/>
              <w:left w:val="single" w:color="auto" w:sz="4" w:space="0"/>
              <w:right w:val="single" w:color="auto" w:sz="4" w:space="0"/>
            </w:tcBorders>
            <w:noWrap w:val="0"/>
            <w:vAlign w:val="center"/>
          </w:tcPr>
          <w:p w14:paraId="13B803AF">
            <w:pPr>
              <w:spacing w:line="240" w:lineRule="auto"/>
              <w:rPr>
                <w:rFonts w:hint="default"/>
                <w:lang w:val="en-US" w:eastAsia="zh-CN"/>
              </w:rPr>
            </w:pPr>
            <w:r>
              <w:rPr>
                <w:rFonts w:hint="eastAsia"/>
                <w:lang w:val="en-US" w:eastAsia="zh-CN"/>
              </w:rPr>
              <w:t>5</w:t>
            </w:r>
          </w:p>
        </w:tc>
        <w:tc>
          <w:tcPr>
            <w:tcW w:w="798" w:type="pct"/>
            <w:vMerge w:val="restart"/>
            <w:tcBorders>
              <w:top w:val="single" w:color="auto" w:sz="4" w:space="0"/>
              <w:left w:val="single" w:color="auto" w:sz="4" w:space="0"/>
              <w:right w:val="single" w:color="auto" w:sz="4" w:space="0"/>
            </w:tcBorders>
            <w:noWrap w:val="0"/>
            <w:vAlign w:val="center"/>
          </w:tcPr>
          <w:p w14:paraId="38B32246">
            <w:pPr>
              <w:spacing w:line="240" w:lineRule="auto"/>
              <w:rPr>
                <w:rFonts w:hint="default"/>
                <w:lang w:val="en-US" w:eastAsia="zh-CN"/>
              </w:rPr>
            </w:pPr>
            <w:r>
              <w:rPr>
                <w:rFonts w:hint="eastAsia"/>
                <w:lang w:val="en-US" w:eastAsia="zh-CN"/>
              </w:rPr>
              <w:t>手术衣包</w:t>
            </w:r>
          </w:p>
        </w:tc>
        <w:tc>
          <w:tcPr>
            <w:tcW w:w="657" w:type="pct"/>
            <w:tcBorders>
              <w:top w:val="single" w:color="auto" w:sz="4" w:space="0"/>
              <w:left w:val="single" w:color="auto" w:sz="4" w:space="0"/>
              <w:bottom w:val="single" w:color="auto" w:sz="4" w:space="0"/>
              <w:right w:val="single" w:color="auto" w:sz="4" w:space="0"/>
            </w:tcBorders>
            <w:noWrap w:val="0"/>
            <w:vAlign w:val="center"/>
          </w:tcPr>
          <w:p w14:paraId="32F92B85">
            <w:pPr>
              <w:spacing w:line="240" w:lineRule="auto"/>
              <w:rPr>
                <w:rFonts w:hint="eastAsia"/>
                <w:lang w:val="en-US" w:eastAsia="zh-CN"/>
              </w:rPr>
            </w:pPr>
            <w:r>
              <w:rPr>
                <w:rFonts w:hint="eastAsia"/>
                <w:lang w:val="en-US" w:eastAsia="zh-CN"/>
              </w:rPr>
              <w:t>手术衣</w:t>
            </w:r>
          </w:p>
        </w:tc>
        <w:tc>
          <w:tcPr>
            <w:tcW w:w="641" w:type="pct"/>
            <w:tcBorders>
              <w:top w:val="single" w:color="auto" w:sz="4" w:space="0"/>
              <w:left w:val="single" w:color="auto" w:sz="4" w:space="0"/>
              <w:bottom w:val="single" w:color="auto" w:sz="4" w:space="0"/>
              <w:right w:val="single" w:color="auto" w:sz="4" w:space="0"/>
            </w:tcBorders>
            <w:noWrap w:val="0"/>
            <w:vAlign w:val="center"/>
          </w:tcPr>
          <w:p w14:paraId="24F98EBF">
            <w:pPr>
              <w:spacing w:line="240" w:lineRule="auto"/>
              <w:rPr>
                <w:rFonts w:hint="eastAsia"/>
                <w:lang w:val="en-US" w:eastAsia="zh-CN"/>
              </w:rPr>
            </w:pPr>
            <w:r>
              <w:rPr>
                <w:rFonts w:hint="eastAsia"/>
                <w:lang w:val="en-US" w:eastAsia="zh-CN"/>
              </w:rPr>
              <w:t>4</w:t>
            </w:r>
          </w:p>
        </w:tc>
        <w:tc>
          <w:tcPr>
            <w:tcW w:w="641" w:type="pct"/>
            <w:tcBorders>
              <w:top w:val="single" w:color="auto" w:sz="4" w:space="0"/>
              <w:left w:val="single" w:color="auto" w:sz="4" w:space="0"/>
              <w:bottom w:val="single" w:color="auto" w:sz="4" w:space="0"/>
              <w:right w:val="single" w:color="auto" w:sz="4" w:space="0"/>
            </w:tcBorders>
            <w:noWrap w:val="0"/>
            <w:vAlign w:val="center"/>
          </w:tcPr>
          <w:p w14:paraId="207146F6">
            <w:pPr>
              <w:spacing w:line="240" w:lineRule="auto"/>
              <w:rPr>
                <w:rFonts w:hint="eastAsia"/>
                <w:lang w:val="en-US" w:eastAsia="zh-CN"/>
              </w:rPr>
            </w:pPr>
            <w:r>
              <w:rPr>
                <w:rFonts w:hint="eastAsia"/>
                <w:lang w:val="en-US" w:eastAsia="zh-CN"/>
              </w:rPr>
              <w:t>件</w:t>
            </w:r>
          </w:p>
        </w:tc>
        <w:tc>
          <w:tcPr>
            <w:tcW w:w="1139" w:type="pct"/>
            <w:tcBorders>
              <w:top w:val="single" w:color="auto" w:sz="4" w:space="0"/>
              <w:left w:val="single" w:color="auto" w:sz="4" w:space="0"/>
              <w:bottom w:val="single" w:color="auto" w:sz="4" w:space="0"/>
              <w:right w:val="single" w:color="auto" w:sz="4" w:space="0"/>
            </w:tcBorders>
            <w:noWrap w:val="0"/>
            <w:vAlign w:val="center"/>
          </w:tcPr>
          <w:p w14:paraId="6D75ED18">
            <w:pPr>
              <w:spacing w:line="240" w:lineRule="auto"/>
              <w:rPr>
                <w:rFonts w:hint="eastAsia"/>
                <w:lang w:val="en-US" w:eastAsia="zh-CN"/>
              </w:rPr>
            </w:pPr>
            <w:r>
              <w:rPr>
                <w:rFonts w:hint="eastAsia"/>
                <w:lang w:val="en-US" w:eastAsia="zh-CN"/>
              </w:rPr>
              <w:t>　</w:t>
            </w:r>
          </w:p>
        </w:tc>
        <w:tc>
          <w:tcPr>
            <w:tcW w:w="641" w:type="pct"/>
            <w:vMerge w:val="restart"/>
            <w:tcBorders>
              <w:top w:val="single" w:color="auto" w:sz="4" w:space="0"/>
              <w:left w:val="single" w:color="auto" w:sz="4" w:space="0"/>
              <w:right w:val="single" w:color="auto" w:sz="4" w:space="0"/>
            </w:tcBorders>
            <w:noWrap w:val="0"/>
            <w:vAlign w:val="center"/>
          </w:tcPr>
          <w:p w14:paraId="5F03FB01">
            <w:pPr>
              <w:spacing w:line="240" w:lineRule="auto"/>
              <w:jc w:val="center"/>
              <w:rPr>
                <w:rFonts w:hint="default"/>
                <w:lang w:val="en-US" w:eastAsia="zh-CN"/>
              </w:rPr>
            </w:pPr>
            <w:r>
              <w:rPr>
                <w:rFonts w:hint="eastAsia"/>
                <w:lang w:val="en-US" w:eastAsia="zh-CN"/>
              </w:rPr>
              <w:t>3947</w:t>
            </w:r>
          </w:p>
        </w:tc>
      </w:tr>
      <w:tr w14:paraId="0C03C7F7">
        <w:tblPrEx>
          <w:tblCellMar>
            <w:top w:w="0" w:type="dxa"/>
            <w:left w:w="108" w:type="dxa"/>
            <w:bottom w:w="0" w:type="dxa"/>
            <w:right w:w="108" w:type="dxa"/>
          </w:tblCellMar>
        </w:tblPrEx>
        <w:trPr>
          <w:trHeight w:val="419" w:hRule="atLeast"/>
          <w:jc w:val="center"/>
        </w:trPr>
        <w:tc>
          <w:tcPr>
            <w:tcW w:w="479" w:type="pct"/>
            <w:vMerge w:val="continue"/>
            <w:tcBorders>
              <w:left w:val="single" w:color="auto" w:sz="4" w:space="0"/>
              <w:bottom w:val="single" w:color="auto" w:sz="4" w:space="0"/>
              <w:right w:val="single" w:color="auto" w:sz="4" w:space="0"/>
            </w:tcBorders>
            <w:noWrap w:val="0"/>
            <w:vAlign w:val="center"/>
          </w:tcPr>
          <w:p w14:paraId="798951D1">
            <w:pPr>
              <w:spacing w:line="240" w:lineRule="auto"/>
              <w:rPr>
                <w:rFonts w:hint="eastAsia"/>
                <w:lang w:val="en-US" w:eastAsia="zh-CN"/>
              </w:rPr>
            </w:pPr>
          </w:p>
        </w:tc>
        <w:tc>
          <w:tcPr>
            <w:tcW w:w="798" w:type="pct"/>
            <w:vMerge w:val="continue"/>
            <w:tcBorders>
              <w:left w:val="single" w:color="auto" w:sz="4" w:space="0"/>
              <w:bottom w:val="single" w:color="auto" w:sz="4" w:space="0"/>
              <w:right w:val="single" w:color="auto" w:sz="4" w:space="0"/>
            </w:tcBorders>
            <w:noWrap w:val="0"/>
            <w:vAlign w:val="center"/>
          </w:tcPr>
          <w:p w14:paraId="3855C0E7">
            <w:pPr>
              <w:spacing w:line="240" w:lineRule="auto"/>
              <w:rPr>
                <w:rFonts w:hint="eastAsia"/>
                <w:lang w:val="en-US" w:eastAsia="zh-CN"/>
              </w:rPr>
            </w:pPr>
          </w:p>
        </w:tc>
        <w:tc>
          <w:tcPr>
            <w:tcW w:w="657" w:type="pct"/>
            <w:tcBorders>
              <w:top w:val="single" w:color="auto" w:sz="4" w:space="0"/>
              <w:left w:val="single" w:color="auto" w:sz="4" w:space="0"/>
              <w:bottom w:val="single" w:color="auto" w:sz="4" w:space="0"/>
              <w:right w:val="single" w:color="auto" w:sz="4" w:space="0"/>
            </w:tcBorders>
            <w:noWrap w:val="0"/>
            <w:vAlign w:val="center"/>
          </w:tcPr>
          <w:p w14:paraId="788B0D95">
            <w:pPr>
              <w:spacing w:line="240" w:lineRule="auto"/>
              <w:rPr>
                <w:rFonts w:hint="eastAsia"/>
                <w:lang w:val="en-US" w:eastAsia="zh-CN"/>
              </w:rPr>
            </w:pPr>
            <w:r>
              <w:rPr>
                <w:rFonts w:hint="eastAsia"/>
                <w:lang w:val="en-US" w:eastAsia="zh-CN"/>
              </w:rPr>
              <w:t>包布</w:t>
            </w:r>
          </w:p>
        </w:tc>
        <w:tc>
          <w:tcPr>
            <w:tcW w:w="641" w:type="pct"/>
            <w:tcBorders>
              <w:top w:val="single" w:color="auto" w:sz="4" w:space="0"/>
              <w:left w:val="single" w:color="auto" w:sz="4" w:space="0"/>
              <w:bottom w:val="single" w:color="auto" w:sz="4" w:space="0"/>
              <w:right w:val="single" w:color="auto" w:sz="4" w:space="0"/>
            </w:tcBorders>
            <w:noWrap w:val="0"/>
            <w:vAlign w:val="center"/>
          </w:tcPr>
          <w:p w14:paraId="3CD6E1CE">
            <w:pPr>
              <w:spacing w:line="240" w:lineRule="auto"/>
              <w:rPr>
                <w:rFonts w:hint="eastAsia"/>
                <w:lang w:val="en-US" w:eastAsia="zh-CN"/>
              </w:rPr>
            </w:pPr>
            <w:r>
              <w:rPr>
                <w:rFonts w:hint="eastAsia"/>
                <w:lang w:val="en-US" w:eastAsia="zh-CN"/>
              </w:rPr>
              <w:t>2</w:t>
            </w:r>
          </w:p>
        </w:tc>
        <w:tc>
          <w:tcPr>
            <w:tcW w:w="641" w:type="pct"/>
            <w:tcBorders>
              <w:top w:val="single" w:color="auto" w:sz="4" w:space="0"/>
              <w:left w:val="single" w:color="auto" w:sz="4" w:space="0"/>
              <w:bottom w:val="single" w:color="auto" w:sz="4" w:space="0"/>
              <w:right w:val="single" w:color="auto" w:sz="4" w:space="0"/>
            </w:tcBorders>
            <w:noWrap w:val="0"/>
            <w:vAlign w:val="center"/>
          </w:tcPr>
          <w:p w14:paraId="2B297C97">
            <w:pPr>
              <w:spacing w:line="240" w:lineRule="auto"/>
              <w:rPr>
                <w:rFonts w:hint="eastAsia"/>
                <w:lang w:val="en-US" w:eastAsia="zh-CN"/>
              </w:rPr>
            </w:pPr>
            <w:r>
              <w:rPr>
                <w:rFonts w:hint="eastAsia"/>
                <w:lang w:val="en-US" w:eastAsia="zh-CN"/>
              </w:rPr>
              <w:t>块</w:t>
            </w:r>
          </w:p>
        </w:tc>
        <w:tc>
          <w:tcPr>
            <w:tcW w:w="1139" w:type="pct"/>
            <w:tcBorders>
              <w:top w:val="single" w:color="auto" w:sz="4" w:space="0"/>
              <w:left w:val="single" w:color="auto" w:sz="4" w:space="0"/>
              <w:bottom w:val="single" w:color="auto" w:sz="4" w:space="0"/>
              <w:right w:val="single" w:color="auto" w:sz="4" w:space="0"/>
            </w:tcBorders>
            <w:noWrap w:val="0"/>
            <w:vAlign w:val="center"/>
          </w:tcPr>
          <w:p w14:paraId="38E9240D">
            <w:pPr>
              <w:spacing w:line="240" w:lineRule="auto"/>
              <w:rPr>
                <w:rFonts w:hint="eastAsia"/>
                <w:lang w:val="en-US" w:eastAsia="zh-CN"/>
              </w:rPr>
            </w:pPr>
            <w:r>
              <w:rPr>
                <w:rFonts w:hint="eastAsia"/>
                <w:lang w:val="en-US" w:eastAsia="zh-CN"/>
              </w:rPr>
              <w:t>110*110</w:t>
            </w:r>
          </w:p>
        </w:tc>
        <w:tc>
          <w:tcPr>
            <w:tcW w:w="641" w:type="pct"/>
            <w:vMerge w:val="continue"/>
            <w:tcBorders>
              <w:left w:val="single" w:color="auto" w:sz="4" w:space="0"/>
              <w:bottom w:val="single" w:color="auto" w:sz="4" w:space="0"/>
              <w:right w:val="single" w:color="auto" w:sz="4" w:space="0"/>
            </w:tcBorders>
            <w:noWrap w:val="0"/>
            <w:vAlign w:val="center"/>
          </w:tcPr>
          <w:p w14:paraId="3EA68F0B">
            <w:pPr>
              <w:spacing w:line="240" w:lineRule="auto"/>
              <w:rPr>
                <w:rFonts w:hint="eastAsia"/>
                <w:lang w:val="en-US" w:eastAsia="zh-CN"/>
              </w:rPr>
            </w:pPr>
          </w:p>
        </w:tc>
      </w:tr>
    </w:tbl>
    <w:p w14:paraId="45C63E5A">
      <w:pPr>
        <w:pStyle w:val="24"/>
        <w:numPr>
          <w:ilvl w:val="0"/>
          <w:numId w:val="0"/>
        </w:numPr>
        <w:spacing w:before="0" w:beforeAutospacing="0" w:after="0" w:afterAutospacing="0"/>
        <w:rPr>
          <w:rFonts w:hint="eastAsia" w:cs="宋体"/>
          <w:color w:val="000000"/>
          <w:sz w:val="28"/>
          <w:szCs w:val="28"/>
          <w:shd w:val="clear" w:color="auto" w:fill="FFFFFF"/>
          <w:lang w:val="en-US" w:eastAsia="zh-CN"/>
        </w:rPr>
      </w:pPr>
    </w:p>
    <w:p w14:paraId="256667BE">
      <w:pPr>
        <w:pStyle w:val="24"/>
        <w:numPr>
          <w:ilvl w:val="0"/>
          <w:numId w:val="0"/>
        </w:numPr>
        <w:spacing w:before="0" w:beforeAutospacing="0" w:after="0" w:afterAutospacing="0"/>
        <w:rPr>
          <w:rFonts w:hint="eastAsia" w:cs="宋体"/>
          <w:color w:val="000000"/>
          <w:sz w:val="28"/>
          <w:szCs w:val="28"/>
          <w:shd w:val="clear" w:color="auto" w:fill="FFFFFF"/>
          <w:lang w:val="en-US" w:eastAsia="zh-CN"/>
        </w:rPr>
      </w:pPr>
    </w:p>
    <w:p w14:paraId="180E614A">
      <w:pPr>
        <w:pStyle w:val="24"/>
        <w:numPr>
          <w:ilvl w:val="0"/>
          <w:numId w:val="0"/>
        </w:numPr>
        <w:spacing w:before="0" w:beforeAutospacing="0" w:after="0" w:afterAutospacing="0"/>
        <w:rPr>
          <w:rFonts w:hint="eastAsia" w:cs="宋体"/>
          <w:color w:val="000000"/>
          <w:sz w:val="28"/>
          <w:szCs w:val="28"/>
          <w:shd w:val="clear" w:color="auto" w:fill="FFFFFF"/>
          <w:lang w:val="en-US" w:eastAsia="zh-CN"/>
        </w:rPr>
      </w:pPr>
    </w:p>
    <w:p w14:paraId="20FD93EA">
      <w:pPr>
        <w:pStyle w:val="24"/>
        <w:numPr>
          <w:ilvl w:val="0"/>
          <w:numId w:val="0"/>
        </w:numPr>
        <w:spacing w:before="0" w:beforeAutospacing="0" w:after="0" w:afterAutospacing="0"/>
        <w:rPr>
          <w:rFonts w:hint="eastAsia" w:cs="宋体"/>
          <w:color w:val="000000"/>
          <w:sz w:val="28"/>
          <w:szCs w:val="28"/>
          <w:shd w:val="clear" w:color="auto" w:fill="FFFFFF"/>
          <w:lang w:val="en-US" w:eastAsia="zh-CN"/>
        </w:rPr>
      </w:pPr>
    </w:p>
    <w:p w14:paraId="130EEC07">
      <w:pPr>
        <w:pStyle w:val="24"/>
        <w:numPr>
          <w:ilvl w:val="0"/>
          <w:numId w:val="0"/>
        </w:numPr>
        <w:spacing w:before="0" w:beforeAutospacing="0" w:after="0" w:afterAutospacing="0"/>
        <w:rPr>
          <w:rFonts w:hint="eastAsia" w:cs="宋体"/>
          <w:color w:val="000000"/>
          <w:sz w:val="28"/>
          <w:szCs w:val="28"/>
          <w:shd w:val="clear" w:color="auto" w:fill="FFFFFF"/>
          <w:lang w:val="en-US" w:eastAsia="zh-CN"/>
        </w:rPr>
      </w:pPr>
    </w:p>
    <w:p w14:paraId="42B1882A">
      <w:pPr>
        <w:pStyle w:val="24"/>
        <w:numPr>
          <w:ilvl w:val="0"/>
          <w:numId w:val="0"/>
        </w:numPr>
        <w:spacing w:before="0" w:beforeAutospacing="0" w:after="0" w:afterAutospacing="0"/>
        <w:rPr>
          <w:rFonts w:hint="eastAsia" w:cs="宋体"/>
          <w:color w:val="000000"/>
          <w:sz w:val="28"/>
          <w:szCs w:val="28"/>
          <w:shd w:val="clear" w:color="auto" w:fill="FFFFFF"/>
          <w:lang w:val="en-US" w:eastAsia="zh-CN"/>
        </w:rPr>
      </w:pPr>
    </w:p>
    <w:p w14:paraId="43374F3E">
      <w:pPr>
        <w:pStyle w:val="24"/>
        <w:numPr>
          <w:ilvl w:val="0"/>
          <w:numId w:val="0"/>
        </w:numPr>
        <w:spacing w:before="0" w:beforeAutospacing="0" w:after="0" w:afterAutospacing="0"/>
        <w:rPr>
          <w:rFonts w:hint="eastAsia" w:cs="宋体"/>
          <w:color w:val="000000"/>
          <w:sz w:val="28"/>
          <w:szCs w:val="28"/>
          <w:shd w:val="clear" w:color="auto" w:fill="FFFFFF"/>
          <w:lang w:val="en-US" w:eastAsia="zh-CN"/>
        </w:rPr>
      </w:pPr>
    </w:p>
    <w:p w14:paraId="34E3EA4A">
      <w:pPr>
        <w:pStyle w:val="24"/>
        <w:numPr>
          <w:ilvl w:val="0"/>
          <w:numId w:val="0"/>
        </w:numPr>
        <w:spacing w:before="0" w:beforeAutospacing="0" w:after="0" w:afterAutospacing="0"/>
        <w:rPr>
          <w:rFonts w:hint="eastAsia" w:cs="宋体"/>
          <w:color w:val="000000"/>
          <w:sz w:val="28"/>
          <w:szCs w:val="28"/>
          <w:shd w:val="clear" w:color="auto" w:fill="FFFFFF"/>
          <w:lang w:val="en-US" w:eastAsia="zh-CN"/>
        </w:rPr>
      </w:pPr>
    </w:p>
    <w:p w14:paraId="34A98CAC">
      <w:pPr>
        <w:pStyle w:val="24"/>
        <w:numPr>
          <w:ilvl w:val="0"/>
          <w:numId w:val="0"/>
        </w:numPr>
        <w:spacing w:before="0" w:beforeAutospacing="0" w:after="0" w:afterAutospacing="0"/>
        <w:rPr>
          <w:rFonts w:hint="eastAsia" w:cs="宋体"/>
          <w:color w:val="000000"/>
          <w:sz w:val="28"/>
          <w:szCs w:val="28"/>
          <w:shd w:val="clear" w:color="auto" w:fill="FFFFFF"/>
          <w:lang w:val="en-US" w:eastAsia="zh-CN"/>
        </w:rPr>
      </w:pPr>
    </w:p>
    <w:p w14:paraId="2AC2FC84">
      <w:pPr>
        <w:pStyle w:val="24"/>
        <w:numPr>
          <w:ilvl w:val="0"/>
          <w:numId w:val="0"/>
        </w:numPr>
        <w:spacing w:before="0" w:beforeAutospacing="0" w:after="0" w:afterAutospacing="0"/>
        <w:rPr>
          <w:rFonts w:hint="eastAsia" w:cs="宋体"/>
          <w:color w:val="000000"/>
          <w:sz w:val="28"/>
          <w:szCs w:val="28"/>
          <w:shd w:val="clear" w:color="auto" w:fill="FFFFFF"/>
          <w:lang w:val="en-US" w:eastAsia="zh-CN"/>
        </w:rPr>
      </w:pPr>
    </w:p>
    <w:p w14:paraId="61C1D1FC">
      <w:pPr>
        <w:pStyle w:val="24"/>
        <w:numPr>
          <w:ilvl w:val="0"/>
          <w:numId w:val="0"/>
        </w:numPr>
        <w:spacing w:before="0" w:beforeAutospacing="0" w:after="0" w:afterAutospacing="0"/>
        <w:rPr>
          <w:rFonts w:hint="eastAsia" w:cs="宋体"/>
          <w:color w:val="000000"/>
          <w:sz w:val="28"/>
          <w:szCs w:val="28"/>
          <w:shd w:val="clear" w:color="auto" w:fill="FFFFFF"/>
          <w:lang w:val="en-US" w:eastAsia="zh-CN"/>
        </w:rPr>
      </w:pPr>
    </w:p>
    <w:p w14:paraId="07D23423">
      <w:pPr>
        <w:pStyle w:val="24"/>
        <w:numPr>
          <w:ilvl w:val="0"/>
          <w:numId w:val="0"/>
        </w:numPr>
        <w:spacing w:before="0" w:beforeAutospacing="0" w:after="0" w:afterAutospacing="0"/>
        <w:rPr>
          <w:rFonts w:hint="eastAsia" w:cs="宋体"/>
          <w:color w:val="000000"/>
          <w:sz w:val="28"/>
          <w:szCs w:val="28"/>
          <w:shd w:val="clear" w:color="auto" w:fill="FFFFFF"/>
          <w:lang w:val="en-US" w:eastAsia="zh-CN"/>
        </w:rPr>
      </w:pPr>
    </w:p>
    <w:p w14:paraId="71F48ED3">
      <w:pPr>
        <w:pStyle w:val="24"/>
        <w:numPr>
          <w:ilvl w:val="0"/>
          <w:numId w:val="0"/>
        </w:numPr>
        <w:spacing w:before="0" w:beforeAutospacing="0" w:after="0" w:afterAutospacing="0"/>
        <w:rPr>
          <w:rFonts w:hint="eastAsia" w:cs="宋体"/>
          <w:color w:val="000000"/>
          <w:sz w:val="28"/>
          <w:szCs w:val="28"/>
          <w:shd w:val="clear" w:color="auto" w:fill="FFFFFF"/>
          <w:lang w:val="en-US" w:eastAsia="zh-CN"/>
        </w:rPr>
      </w:pPr>
    </w:p>
    <w:p w14:paraId="09D3B486">
      <w:pPr>
        <w:pStyle w:val="24"/>
        <w:numPr>
          <w:ilvl w:val="0"/>
          <w:numId w:val="0"/>
        </w:numPr>
        <w:spacing w:before="0" w:beforeAutospacing="0" w:after="0" w:afterAutospacing="0"/>
        <w:rPr>
          <w:rFonts w:hint="eastAsia" w:cs="宋体"/>
          <w:color w:val="000000"/>
          <w:sz w:val="28"/>
          <w:szCs w:val="28"/>
          <w:shd w:val="clear" w:color="auto" w:fill="FFFFFF"/>
          <w:lang w:val="en-US" w:eastAsia="zh-CN"/>
        </w:rPr>
      </w:pPr>
    </w:p>
    <w:p w14:paraId="4DAE6E47">
      <w:pPr>
        <w:pStyle w:val="24"/>
        <w:numPr>
          <w:ilvl w:val="0"/>
          <w:numId w:val="0"/>
        </w:numPr>
        <w:spacing w:before="0" w:beforeAutospacing="0" w:after="0" w:afterAutospacing="0"/>
        <w:rPr>
          <w:rFonts w:hint="eastAsia" w:cs="宋体"/>
          <w:color w:val="000000"/>
          <w:sz w:val="28"/>
          <w:szCs w:val="28"/>
          <w:shd w:val="clear" w:color="auto" w:fill="FFFFFF"/>
          <w:lang w:val="en-US" w:eastAsia="zh-CN"/>
        </w:rPr>
      </w:pPr>
    </w:p>
    <w:p w14:paraId="29576AF1">
      <w:pPr>
        <w:pStyle w:val="24"/>
        <w:numPr>
          <w:ilvl w:val="0"/>
          <w:numId w:val="0"/>
        </w:numPr>
        <w:spacing w:before="0" w:beforeAutospacing="0" w:after="0" w:afterAutospacing="0"/>
        <w:rPr>
          <w:rFonts w:hint="eastAsia" w:cs="宋体"/>
          <w:color w:val="000000"/>
          <w:sz w:val="28"/>
          <w:szCs w:val="28"/>
          <w:shd w:val="clear" w:color="auto" w:fill="FFFFFF"/>
          <w:lang w:val="en-US" w:eastAsia="zh-CN"/>
        </w:rPr>
      </w:pPr>
    </w:p>
    <w:p w14:paraId="777E6C72">
      <w:pPr>
        <w:pStyle w:val="24"/>
        <w:numPr>
          <w:ilvl w:val="0"/>
          <w:numId w:val="0"/>
        </w:numPr>
        <w:spacing w:before="0" w:beforeAutospacing="0" w:after="0" w:afterAutospacing="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（4）</w:t>
      </w:r>
      <w:r>
        <w:rPr>
          <w:rFonts w:hint="eastAsia" w:ascii="宋体" w:hAnsi="宋体" w:cs="宋体"/>
          <w:color w:val="000000"/>
          <w:sz w:val="28"/>
          <w:szCs w:val="28"/>
          <w:shd w:val="clear" w:color="auto" w:fill="FFFFFF"/>
          <w:lang w:val="zh-CN" w:eastAsia="zh-CN"/>
        </w:rPr>
        <w:t>病区</w:t>
      </w:r>
      <w:r>
        <w:rPr>
          <w:rFonts w:hint="eastAsia" w:ascii="宋体" w:hAnsi="宋体" w:cs="宋体"/>
          <w:color w:val="000000"/>
          <w:sz w:val="28"/>
          <w:szCs w:val="28"/>
          <w:shd w:val="clear" w:color="auto" w:fill="FFFFFF"/>
          <w:lang w:val="en-US" w:eastAsia="zh-CN"/>
        </w:rPr>
        <w:t>及其它部门医用织物洗涤</w:t>
      </w:r>
      <w:r>
        <w:rPr>
          <w:rFonts w:hint="eastAsia" w:ascii="宋体" w:hAnsi="宋体" w:cs="宋体"/>
          <w:color w:val="000000"/>
          <w:sz w:val="28"/>
          <w:szCs w:val="28"/>
          <w:shd w:val="clear" w:color="auto" w:fill="FFFFFF"/>
          <w:lang w:val="zh-CN" w:eastAsia="zh-CN"/>
        </w:rPr>
        <w:t>服务</w:t>
      </w:r>
      <w:r>
        <w:rPr>
          <w:rFonts w:hint="eastAsia" w:ascii="宋体" w:hAnsi="宋体" w:cs="宋体"/>
          <w:color w:val="000000"/>
          <w:sz w:val="28"/>
          <w:szCs w:val="28"/>
          <w:shd w:val="clear" w:color="auto" w:fill="FFFFFF"/>
          <w:lang w:val="en-US" w:eastAsia="zh-CN"/>
        </w:rPr>
        <w:t>数量预算清单</w:t>
      </w:r>
    </w:p>
    <w:tbl>
      <w:tblPr>
        <w:tblStyle w:val="26"/>
        <w:tblW w:w="43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2296"/>
        <w:gridCol w:w="4976"/>
      </w:tblGrid>
      <w:tr w14:paraId="11523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14:paraId="38DDBEB1">
            <w:pPr>
              <w:pStyle w:val="32"/>
              <w:ind w:firstLine="0" w:firstLineChars="0"/>
              <w:jc w:val="center"/>
              <w:rPr>
                <w:b w:val="0"/>
                <w:color w:val="auto"/>
                <w:sz w:val="24"/>
              </w:rPr>
            </w:pPr>
            <w:bookmarkStart w:id="15" w:name="_Toc3906"/>
            <w:r>
              <w:rPr>
                <w:rFonts w:hint="eastAsia"/>
                <w:b w:val="0"/>
                <w:color w:val="auto"/>
                <w:sz w:val="24"/>
              </w:rPr>
              <w:t>序号</w:t>
            </w:r>
            <w:bookmarkEnd w:id="15"/>
          </w:p>
        </w:tc>
        <w:tc>
          <w:tcPr>
            <w:tcW w:w="1407" w:type="pct"/>
            <w:noWrap w:val="0"/>
            <w:vAlign w:val="center"/>
          </w:tcPr>
          <w:p w14:paraId="1DBF1D3C">
            <w:pPr>
              <w:pStyle w:val="32"/>
              <w:ind w:firstLine="0" w:firstLineChars="0"/>
              <w:jc w:val="center"/>
              <w:rPr>
                <w:b w:val="0"/>
                <w:color w:val="auto"/>
                <w:sz w:val="24"/>
              </w:rPr>
            </w:pPr>
            <w:bookmarkStart w:id="16" w:name="_Toc7768"/>
            <w:r>
              <w:rPr>
                <w:rFonts w:hint="eastAsia"/>
                <w:b w:val="0"/>
                <w:color w:val="auto"/>
                <w:sz w:val="24"/>
              </w:rPr>
              <w:t>名称</w:t>
            </w:r>
            <w:bookmarkEnd w:id="16"/>
          </w:p>
        </w:tc>
        <w:tc>
          <w:tcPr>
            <w:tcW w:w="3050" w:type="pct"/>
            <w:noWrap/>
            <w:vAlign w:val="center"/>
          </w:tcPr>
          <w:p w14:paraId="51C7A8B0">
            <w:pPr>
              <w:pStyle w:val="32"/>
              <w:ind w:firstLine="0" w:firstLineChars="0"/>
              <w:jc w:val="center"/>
              <w:rPr>
                <w:rFonts w:hint="eastAsia" w:eastAsia="宋体"/>
                <w:b w:val="0"/>
                <w:color w:val="auto"/>
                <w:sz w:val="24"/>
                <w:lang w:val="en-US" w:eastAsia="zh-CN"/>
              </w:rPr>
            </w:pPr>
            <w:bookmarkStart w:id="17" w:name="_Toc25700"/>
            <w:r>
              <w:rPr>
                <w:rFonts w:hint="eastAsia"/>
                <w:b w:val="0"/>
                <w:color w:val="auto"/>
                <w:sz w:val="24"/>
              </w:rPr>
              <w:t>年度预估洗涤</w:t>
            </w:r>
            <w:r>
              <w:rPr>
                <w:rFonts w:hint="eastAsia"/>
                <w:b w:val="0"/>
                <w:color w:val="auto"/>
                <w:sz w:val="24"/>
                <w:lang w:val="en-US" w:eastAsia="zh-CN"/>
              </w:rPr>
              <w:t>数量</w:t>
            </w:r>
            <w:bookmarkEnd w:id="17"/>
          </w:p>
        </w:tc>
      </w:tr>
      <w:tr w14:paraId="352A3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1" w:type="pct"/>
            <w:noWrap/>
            <w:vAlign w:val="center"/>
          </w:tcPr>
          <w:p w14:paraId="1F316227">
            <w:pPr>
              <w:pStyle w:val="32"/>
              <w:ind w:firstLine="0" w:firstLineChars="0"/>
              <w:jc w:val="center"/>
              <w:rPr>
                <w:rFonts w:hint="eastAsia"/>
                <w:b w:val="0"/>
                <w:color w:val="auto"/>
                <w:sz w:val="24"/>
              </w:rPr>
            </w:pPr>
            <w:bookmarkStart w:id="18" w:name="_Toc3980"/>
            <w:r>
              <w:rPr>
                <w:rFonts w:hint="eastAsia"/>
                <w:b w:val="0"/>
                <w:color w:val="auto"/>
                <w:sz w:val="24"/>
              </w:rPr>
              <w:t>1</w:t>
            </w:r>
            <w:bookmarkEnd w:id="18"/>
          </w:p>
        </w:tc>
        <w:tc>
          <w:tcPr>
            <w:tcW w:w="1407" w:type="pct"/>
            <w:noWrap w:val="0"/>
            <w:vAlign w:val="center"/>
          </w:tcPr>
          <w:p w14:paraId="19DB1FAA">
            <w:pPr>
              <w:pStyle w:val="32"/>
              <w:ind w:firstLine="0" w:firstLineChars="0"/>
              <w:jc w:val="center"/>
              <w:rPr>
                <w:rFonts w:hint="eastAsia"/>
                <w:b w:val="0"/>
                <w:color w:val="auto"/>
                <w:sz w:val="24"/>
              </w:rPr>
            </w:pPr>
            <w:bookmarkStart w:id="19" w:name="_Toc20639"/>
            <w:r>
              <w:rPr>
                <w:rFonts w:hint="eastAsia"/>
                <w:b w:val="0"/>
                <w:color w:val="auto"/>
                <w:sz w:val="24"/>
              </w:rPr>
              <w:t>被套</w:t>
            </w:r>
            <w:bookmarkEnd w:id="19"/>
          </w:p>
        </w:tc>
        <w:tc>
          <w:tcPr>
            <w:tcW w:w="3050" w:type="pct"/>
            <w:noWrap/>
            <w:vAlign w:val="center"/>
          </w:tcPr>
          <w:p w14:paraId="3FA363DA">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93479</w:t>
            </w:r>
          </w:p>
        </w:tc>
      </w:tr>
      <w:tr w14:paraId="19F5D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1" w:type="pct"/>
            <w:noWrap/>
            <w:vAlign w:val="center"/>
          </w:tcPr>
          <w:p w14:paraId="58B48D77">
            <w:pPr>
              <w:pStyle w:val="32"/>
              <w:ind w:firstLine="0" w:firstLineChars="0"/>
              <w:jc w:val="center"/>
              <w:rPr>
                <w:rFonts w:hint="eastAsia" w:eastAsia="宋体"/>
                <w:b w:val="0"/>
                <w:color w:val="auto"/>
                <w:sz w:val="24"/>
                <w:lang w:val="en-US" w:eastAsia="zh-CN"/>
              </w:rPr>
            </w:pPr>
            <w:bookmarkStart w:id="20" w:name="_Toc30667"/>
            <w:r>
              <w:rPr>
                <w:rFonts w:hint="eastAsia"/>
                <w:b w:val="0"/>
                <w:color w:val="auto"/>
                <w:sz w:val="24"/>
                <w:lang w:val="en-US" w:eastAsia="zh-CN"/>
              </w:rPr>
              <w:t>2</w:t>
            </w:r>
          </w:p>
        </w:tc>
        <w:tc>
          <w:tcPr>
            <w:tcW w:w="1407" w:type="pct"/>
            <w:noWrap w:val="0"/>
            <w:vAlign w:val="center"/>
          </w:tcPr>
          <w:p w14:paraId="4A645D32">
            <w:pPr>
              <w:pStyle w:val="32"/>
              <w:ind w:firstLine="0" w:firstLineChars="0"/>
              <w:jc w:val="center"/>
              <w:rPr>
                <w:rFonts w:hint="eastAsia" w:eastAsia="宋体"/>
                <w:b w:val="0"/>
                <w:color w:val="auto"/>
                <w:sz w:val="24"/>
                <w:lang w:val="en-US" w:eastAsia="zh-CN"/>
              </w:rPr>
            </w:pPr>
            <w:r>
              <w:rPr>
                <w:rFonts w:hint="eastAsia"/>
                <w:b w:val="0"/>
                <w:color w:val="auto"/>
                <w:sz w:val="24"/>
                <w:lang w:val="en-US" w:eastAsia="zh-CN"/>
              </w:rPr>
              <w:t>床单</w:t>
            </w:r>
          </w:p>
        </w:tc>
        <w:tc>
          <w:tcPr>
            <w:tcW w:w="3050" w:type="pct"/>
            <w:noWrap/>
            <w:vAlign w:val="center"/>
          </w:tcPr>
          <w:p w14:paraId="20D214A9">
            <w:pPr>
              <w:pStyle w:val="32"/>
              <w:ind w:firstLine="0" w:firstLineChars="0"/>
              <w:jc w:val="center"/>
              <w:rPr>
                <w:rFonts w:hint="default"/>
                <w:b w:val="0"/>
                <w:color w:val="auto"/>
                <w:sz w:val="24"/>
                <w:lang w:val="en-US" w:eastAsia="zh-CN"/>
              </w:rPr>
            </w:pPr>
            <w:r>
              <w:rPr>
                <w:rFonts w:hint="eastAsia"/>
                <w:b w:val="0"/>
                <w:color w:val="auto"/>
                <w:sz w:val="24"/>
                <w:lang w:val="en-US" w:eastAsia="zh-CN"/>
              </w:rPr>
              <w:t>42363</w:t>
            </w:r>
          </w:p>
        </w:tc>
      </w:tr>
      <w:bookmarkEnd w:id="20"/>
      <w:tr w14:paraId="726B3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14:paraId="36AC63F0">
            <w:pPr>
              <w:pStyle w:val="32"/>
              <w:ind w:firstLine="0" w:firstLineChars="0"/>
              <w:jc w:val="center"/>
              <w:rPr>
                <w:rFonts w:hint="eastAsia" w:eastAsia="宋体"/>
                <w:b w:val="0"/>
                <w:color w:val="auto"/>
                <w:sz w:val="24"/>
                <w:lang w:eastAsia="zh-CN"/>
              </w:rPr>
            </w:pPr>
            <w:r>
              <w:rPr>
                <w:rFonts w:hint="eastAsia"/>
                <w:b w:val="0"/>
                <w:color w:val="auto"/>
                <w:sz w:val="24"/>
                <w:lang w:val="en-US" w:eastAsia="zh-CN"/>
              </w:rPr>
              <w:t>3</w:t>
            </w:r>
          </w:p>
        </w:tc>
        <w:tc>
          <w:tcPr>
            <w:tcW w:w="1407" w:type="pct"/>
            <w:noWrap w:val="0"/>
            <w:vAlign w:val="center"/>
          </w:tcPr>
          <w:p w14:paraId="2BE15C92">
            <w:pPr>
              <w:pStyle w:val="32"/>
              <w:ind w:firstLine="0" w:firstLineChars="0"/>
              <w:jc w:val="center"/>
              <w:rPr>
                <w:rFonts w:hint="eastAsia" w:eastAsia="宋体"/>
                <w:b w:val="0"/>
                <w:color w:val="auto"/>
                <w:sz w:val="24"/>
                <w:lang w:eastAsia="zh-CN"/>
              </w:rPr>
            </w:pPr>
            <w:r>
              <w:rPr>
                <w:rFonts w:hint="eastAsia"/>
                <w:b w:val="0"/>
                <w:color w:val="auto"/>
                <w:sz w:val="24"/>
                <w:lang w:val="en-US" w:eastAsia="zh-CN"/>
              </w:rPr>
              <w:t>床罩</w:t>
            </w:r>
          </w:p>
        </w:tc>
        <w:tc>
          <w:tcPr>
            <w:tcW w:w="3050" w:type="pct"/>
            <w:noWrap/>
            <w:vAlign w:val="center"/>
          </w:tcPr>
          <w:p w14:paraId="3322D365">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82523</w:t>
            </w:r>
          </w:p>
        </w:tc>
      </w:tr>
      <w:tr w14:paraId="4C5C0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14:paraId="4899928A">
            <w:pPr>
              <w:pStyle w:val="32"/>
              <w:ind w:firstLine="0" w:firstLineChars="0"/>
              <w:jc w:val="center"/>
              <w:rPr>
                <w:rFonts w:hint="eastAsia" w:eastAsia="宋体"/>
                <w:b w:val="0"/>
                <w:color w:val="auto"/>
                <w:sz w:val="24"/>
                <w:lang w:eastAsia="zh-CN"/>
              </w:rPr>
            </w:pPr>
            <w:r>
              <w:rPr>
                <w:rFonts w:hint="eastAsia"/>
                <w:b w:val="0"/>
                <w:color w:val="auto"/>
                <w:sz w:val="24"/>
                <w:lang w:val="en-US" w:eastAsia="zh-CN"/>
              </w:rPr>
              <w:t>4</w:t>
            </w:r>
          </w:p>
        </w:tc>
        <w:tc>
          <w:tcPr>
            <w:tcW w:w="1407" w:type="pct"/>
            <w:noWrap w:val="0"/>
            <w:vAlign w:val="center"/>
          </w:tcPr>
          <w:p w14:paraId="0A60B082">
            <w:pPr>
              <w:pStyle w:val="32"/>
              <w:ind w:firstLine="0" w:firstLineChars="0"/>
              <w:jc w:val="center"/>
              <w:rPr>
                <w:rFonts w:hint="eastAsia"/>
                <w:b w:val="0"/>
                <w:color w:val="auto"/>
                <w:sz w:val="24"/>
              </w:rPr>
            </w:pPr>
            <w:bookmarkStart w:id="21" w:name="_Toc21575"/>
            <w:r>
              <w:rPr>
                <w:rFonts w:hint="eastAsia"/>
                <w:b w:val="0"/>
                <w:color w:val="auto"/>
                <w:sz w:val="24"/>
              </w:rPr>
              <w:t>枕套</w:t>
            </w:r>
            <w:bookmarkEnd w:id="21"/>
          </w:p>
        </w:tc>
        <w:tc>
          <w:tcPr>
            <w:tcW w:w="3050" w:type="pct"/>
            <w:noWrap/>
            <w:vAlign w:val="center"/>
          </w:tcPr>
          <w:p w14:paraId="60A8AF55">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76471</w:t>
            </w:r>
          </w:p>
        </w:tc>
      </w:tr>
      <w:tr w14:paraId="5947A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14:paraId="69A1EF25">
            <w:pPr>
              <w:pStyle w:val="32"/>
              <w:ind w:firstLine="0" w:firstLineChars="0"/>
              <w:jc w:val="center"/>
              <w:rPr>
                <w:rFonts w:hint="eastAsia" w:eastAsia="宋体"/>
                <w:b w:val="0"/>
                <w:color w:val="auto"/>
                <w:sz w:val="24"/>
                <w:lang w:eastAsia="zh-CN"/>
              </w:rPr>
            </w:pPr>
            <w:r>
              <w:rPr>
                <w:rFonts w:hint="eastAsia"/>
                <w:b w:val="0"/>
                <w:color w:val="auto"/>
                <w:sz w:val="24"/>
                <w:lang w:val="en-US" w:eastAsia="zh-CN"/>
              </w:rPr>
              <w:t>5</w:t>
            </w:r>
          </w:p>
        </w:tc>
        <w:tc>
          <w:tcPr>
            <w:tcW w:w="1407" w:type="pct"/>
            <w:noWrap w:val="0"/>
            <w:vAlign w:val="center"/>
          </w:tcPr>
          <w:p w14:paraId="24556678">
            <w:pPr>
              <w:pStyle w:val="32"/>
              <w:ind w:firstLine="0" w:firstLineChars="0"/>
              <w:jc w:val="center"/>
              <w:rPr>
                <w:rFonts w:hint="eastAsia"/>
                <w:b w:val="0"/>
                <w:color w:val="auto"/>
                <w:sz w:val="24"/>
              </w:rPr>
            </w:pPr>
            <w:bookmarkStart w:id="22" w:name="_Toc2593"/>
            <w:r>
              <w:rPr>
                <w:rFonts w:hint="eastAsia"/>
                <w:b w:val="0"/>
                <w:color w:val="auto"/>
                <w:sz w:val="24"/>
              </w:rPr>
              <w:t>病员衣</w:t>
            </w:r>
            <w:bookmarkEnd w:id="22"/>
          </w:p>
        </w:tc>
        <w:tc>
          <w:tcPr>
            <w:tcW w:w="3050" w:type="pct"/>
            <w:noWrap/>
            <w:vAlign w:val="center"/>
          </w:tcPr>
          <w:p w14:paraId="4299B8B4">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116549</w:t>
            </w:r>
          </w:p>
        </w:tc>
      </w:tr>
      <w:tr w14:paraId="1579E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14:paraId="5C1D768E">
            <w:pPr>
              <w:pStyle w:val="32"/>
              <w:ind w:firstLine="0" w:firstLineChars="0"/>
              <w:jc w:val="center"/>
              <w:rPr>
                <w:rFonts w:hint="eastAsia" w:eastAsia="宋体"/>
                <w:b w:val="0"/>
                <w:color w:val="auto"/>
                <w:sz w:val="24"/>
                <w:lang w:eastAsia="zh-CN"/>
              </w:rPr>
            </w:pPr>
            <w:r>
              <w:rPr>
                <w:rFonts w:hint="eastAsia"/>
                <w:b w:val="0"/>
                <w:color w:val="auto"/>
                <w:sz w:val="24"/>
                <w:lang w:val="en-US" w:eastAsia="zh-CN"/>
              </w:rPr>
              <w:t>6</w:t>
            </w:r>
          </w:p>
        </w:tc>
        <w:tc>
          <w:tcPr>
            <w:tcW w:w="1407" w:type="pct"/>
            <w:noWrap w:val="0"/>
            <w:vAlign w:val="center"/>
          </w:tcPr>
          <w:p w14:paraId="35044A33">
            <w:pPr>
              <w:pStyle w:val="32"/>
              <w:ind w:firstLine="0" w:firstLineChars="0"/>
              <w:jc w:val="center"/>
              <w:rPr>
                <w:rFonts w:hint="eastAsia"/>
                <w:b w:val="0"/>
                <w:color w:val="auto"/>
                <w:sz w:val="24"/>
              </w:rPr>
            </w:pPr>
            <w:bookmarkStart w:id="23" w:name="_Toc2012"/>
            <w:r>
              <w:rPr>
                <w:rFonts w:hint="eastAsia"/>
                <w:b w:val="0"/>
                <w:color w:val="auto"/>
                <w:sz w:val="24"/>
              </w:rPr>
              <w:t>病员裤</w:t>
            </w:r>
            <w:bookmarkEnd w:id="23"/>
          </w:p>
        </w:tc>
        <w:tc>
          <w:tcPr>
            <w:tcW w:w="3050" w:type="pct"/>
            <w:noWrap/>
            <w:vAlign w:val="center"/>
          </w:tcPr>
          <w:p w14:paraId="03453484">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96009</w:t>
            </w:r>
          </w:p>
        </w:tc>
      </w:tr>
      <w:tr w14:paraId="5BA6C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14:paraId="58EE8D31">
            <w:pPr>
              <w:pStyle w:val="32"/>
              <w:ind w:firstLine="0" w:firstLineChars="0"/>
              <w:jc w:val="center"/>
              <w:rPr>
                <w:rFonts w:hint="default"/>
                <w:b w:val="0"/>
                <w:color w:val="auto"/>
                <w:sz w:val="24"/>
                <w:lang w:val="en-US" w:eastAsia="zh-CN"/>
              </w:rPr>
            </w:pPr>
            <w:r>
              <w:rPr>
                <w:rFonts w:hint="eastAsia"/>
                <w:b w:val="0"/>
                <w:color w:val="auto"/>
                <w:sz w:val="24"/>
                <w:lang w:val="en-US" w:eastAsia="zh-CN"/>
              </w:rPr>
              <w:t>7</w:t>
            </w:r>
          </w:p>
        </w:tc>
        <w:tc>
          <w:tcPr>
            <w:tcW w:w="1407" w:type="pct"/>
            <w:noWrap w:val="0"/>
            <w:vAlign w:val="center"/>
          </w:tcPr>
          <w:p w14:paraId="3582332F">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病员短裤</w:t>
            </w:r>
          </w:p>
        </w:tc>
        <w:tc>
          <w:tcPr>
            <w:tcW w:w="3050" w:type="pct"/>
            <w:noWrap/>
            <w:vAlign w:val="center"/>
          </w:tcPr>
          <w:p w14:paraId="1D92D6FC">
            <w:pPr>
              <w:pStyle w:val="32"/>
              <w:ind w:firstLine="0" w:firstLineChars="0"/>
              <w:jc w:val="center"/>
              <w:rPr>
                <w:rFonts w:hint="default"/>
                <w:b w:val="0"/>
                <w:color w:val="auto"/>
                <w:sz w:val="24"/>
                <w:lang w:val="en-US" w:eastAsia="zh-CN"/>
              </w:rPr>
            </w:pPr>
            <w:r>
              <w:rPr>
                <w:rFonts w:hint="eastAsia"/>
                <w:b w:val="0"/>
                <w:color w:val="auto"/>
                <w:sz w:val="24"/>
                <w:lang w:val="en-US" w:eastAsia="zh-CN"/>
              </w:rPr>
              <w:t>7399</w:t>
            </w:r>
          </w:p>
        </w:tc>
      </w:tr>
      <w:tr w14:paraId="31A1B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14:paraId="74109993">
            <w:pPr>
              <w:pStyle w:val="32"/>
              <w:ind w:firstLine="0" w:firstLineChars="0"/>
              <w:jc w:val="center"/>
              <w:rPr>
                <w:rFonts w:hint="eastAsia" w:eastAsia="宋体"/>
                <w:b w:val="0"/>
                <w:color w:val="auto"/>
                <w:sz w:val="24"/>
                <w:lang w:eastAsia="zh-CN"/>
              </w:rPr>
            </w:pPr>
            <w:r>
              <w:rPr>
                <w:rFonts w:hint="eastAsia"/>
                <w:b w:val="0"/>
                <w:color w:val="auto"/>
                <w:sz w:val="24"/>
                <w:lang w:val="en-US" w:eastAsia="zh-CN"/>
              </w:rPr>
              <w:t>8</w:t>
            </w:r>
          </w:p>
        </w:tc>
        <w:tc>
          <w:tcPr>
            <w:tcW w:w="1407" w:type="pct"/>
            <w:noWrap w:val="0"/>
            <w:vAlign w:val="center"/>
          </w:tcPr>
          <w:p w14:paraId="682D7603">
            <w:pPr>
              <w:pStyle w:val="32"/>
              <w:ind w:firstLine="0" w:firstLineChars="0"/>
              <w:jc w:val="center"/>
              <w:rPr>
                <w:rFonts w:hint="eastAsia"/>
                <w:b w:val="0"/>
                <w:color w:val="auto"/>
                <w:sz w:val="24"/>
              </w:rPr>
            </w:pPr>
            <w:bookmarkStart w:id="24" w:name="_Toc3705"/>
            <w:r>
              <w:rPr>
                <w:rFonts w:hint="eastAsia"/>
                <w:b w:val="0"/>
                <w:color w:val="auto"/>
                <w:sz w:val="24"/>
              </w:rPr>
              <w:t>枕芯</w:t>
            </w:r>
            <w:bookmarkEnd w:id="24"/>
          </w:p>
        </w:tc>
        <w:tc>
          <w:tcPr>
            <w:tcW w:w="3050" w:type="pct"/>
            <w:noWrap/>
            <w:vAlign w:val="center"/>
          </w:tcPr>
          <w:p w14:paraId="32A48E26">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2055</w:t>
            </w:r>
          </w:p>
        </w:tc>
      </w:tr>
      <w:tr w14:paraId="2E25D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14:paraId="28F15943">
            <w:pPr>
              <w:pStyle w:val="32"/>
              <w:ind w:firstLine="0" w:firstLineChars="0"/>
              <w:jc w:val="center"/>
              <w:rPr>
                <w:rFonts w:hint="eastAsia" w:eastAsia="宋体"/>
                <w:b w:val="0"/>
                <w:color w:val="auto"/>
                <w:sz w:val="24"/>
                <w:lang w:eastAsia="zh-CN"/>
              </w:rPr>
            </w:pPr>
            <w:r>
              <w:rPr>
                <w:rFonts w:hint="eastAsia"/>
                <w:b w:val="0"/>
                <w:color w:val="auto"/>
                <w:sz w:val="24"/>
                <w:lang w:val="en-US" w:eastAsia="zh-CN"/>
              </w:rPr>
              <w:t>9</w:t>
            </w:r>
          </w:p>
        </w:tc>
        <w:tc>
          <w:tcPr>
            <w:tcW w:w="1407" w:type="pct"/>
            <w:noWrap w:val="0"/>
            <w:vAlign w:val="center"/>
          </w:tcPr>
          <w:p w14:paraId="4B3E6B44">
            <w:pPr>
              <w:pStyle w:val="32"/>
              <w:ind w:firstLine="0" w:firstLineChars="0"/>
              <w:jc w:val="center"/>
              <w:rPr>
                <w:rFonts w:hint="eastAsia"/>
                <w:b w:val="0"/>
                <w:color w:val="auto"/>
                <w:sz w:val="24"/>
              </w:rPr>
            </w:pPr>
            <w:bookmarkStart w:id="25" w:name="_Toc5369"/>
            <w:r>
              <w:rPr>
                <w:rFonts w:hint="eastAsia"/>
                <w:b w:val="0"/>
                <w:color w:val="auto"/>
                <w:sz w:val="24"/>
              </w:rPr>
              <w:t>床垫</w:t>
            </w:r>
            <w:bookmarkEnd w:id="25"/>
          </w:p>
        </w:tc>
        <w:tc>
          <w:tcPr>
            <w:tcW w:w="3050" w:type="pct"/>
            <w:noWrap/>
            <w:vAlign w:val="center"/>
          </w:tcPr>
          <w:p w14:paraId="3A64EFFF">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3373</w:t>
            </w:r>
          </w:p>
        </w:tc>
      </w:tr>
      <w:tr w14:paraId="243C2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14:paraId="5EF277FE">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10</w:t>
            </w:r>
          </w:p>
        </w:tc>
        <w:tc>
          <w:tcPr>
            <w:tcW w:w="1407" w:type="pct"/>
            <w:noWrap w:val="0"/>
            <w:vAlign w:val="center"/>
          </w:tcPr>
          <w:p w14:paraId="48C5A676">
            <w:pPr>
              <w:pStyle w:val="32"/>
              <w:ind w:firstLine="0" w:firstLineChars="0"/>
              <w:jc w:val="center"/>
              <w:rPr>
                <w:rFonts w:hint="eastAsia"/>
                <w:b w:val="0"/>
                <w:color w:val="auto"/>
                <w:sz w:val="24"/>
              </w:rPr>
            </w:pPr>
            <w:bookmarkStart w:id="26" w:name="_Toc15417"/>
            <w:r>
              <w:rPr>
                <w:rFonts w:hint="eastAsia"/>
                <w:b w:val="0"/>
                <w:color w:val="auto"/>
                <w:sz w:val="24"/>
              </w:rPr>
              <w:t>被絮</w:t>
            </w:r>
            <w:bookmarkEnd w:id="26"/>
          </w:p>
        </w:tc>
        <w:tc>
          <w:tcPr>
            <w:tcW w:w="3050" w:type="pct"/>
            <w:noWrap/>
            <w:vAlign w:val="center"/>
          </w:tcPr>
          <w:p w14:paraId="614C57B2">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3373</w:t>
            </w:r>
          </w:p>
        </w:tc>
      </w:tr>
      <w:tr w14:paraId="3648A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14:paraId="218AB9CB">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11</w:t>
            </w:r>
          </w:p>
        </w:tc>
        <w:tc>
          <w:tcPr>
            <w:tcW w:w="1407" w:type="pct"/>
            <w:noWrap w:val="0"/>
            <w:vAlign w:val="center"/>
          </w:tcPr>
          <w:p w14:paraId="42CDF8A1">
            <w:pPr>
              <w:pStyle w:val="32"/>
              <w:ind w:firstLine="0" w:firstLineChars="0"/>
              <w:jc w:val="center"/>
              <w:rPr>
                <w:rFonts w:hint="default" w:eastAsia="宋体"/>
                <w:b w:val="0"/>
                <w:color w:val="auto"/>
                <w:sz w:val="24"/>
                <w:lang w:val="en-US" w:eastAsia="zh-CN"/>
              </w:rPr>
            </w:pPr>
            <w:bookmarkStart w:id="27" w:name="_Toc14147"/>
            <w:r>
              <w:rPr>
                <w:rFonts w:hint="eastAsia"/>
                <w:b w:val="0"/>
                <w:color w:val="auto"/>
                <w:sz w:val="24"/>
              </w:rPr>
              <w:t>窗帘</w:t>
            </w:r>
            <w:r>
              <w:rPr>
                <w:rFonts w:hint="eastAsia"/>
                <w:b w:val="0"/>
                <w:color w:val="auto"/>
                <w:sz w:val="24"/>
                <w:lang w:eastAsia="zh-CN"/>
              </w:rPr>
              <w:t>、</w:t>
            </w:r>
            <w:r>
              <w:rPr>
                <w:rFonts w:hint="eastAsia"/>
                <w:b w:val="0"/>
                <w:color w:val="auto"/>
                <w:sz w:val="24"/>
                <w:lang w:val="en-US" w:eastAsia="zh-CN"/>
              </w:rPr>
              <w:t>隔帘</w:t>
            </w:r>
            <w:bookmarkEnd w:id="27"/>
          </w:p>
        </w:tc>
        <w:tc>
          <w:tcPr>
            <w:tcW w:w="3050" w:type="pct"/>
            <w:noWrap/>
            <w:vAlign w:val="center"/>
          </w:tcPr>
          <w:p w14:paraId="7141D3ED">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1138</w:t>
            </w:r>
          </w:p>
        </w:tc>
      </w:tr>
      <w:tr w14:paraId="2A3C3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14:paraId="5829EB43">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12</w:t>
            </w:r>
          </w:p>
        </w:tc>
        <w:tc>
          <w:tcPr>
            <w:tcW w:w="1407" w:type="pct"/>
            <w:noWrap w:val="0"/>
            <w:vAlign w:val="center"/>
          </w:tcPr>
          <w:p w14:paraId="7D8A4095">
            <w:pPr>
              <w:pStyle w:val="32"/>
              <w:ind w:firstLine="0" w:firstLineChars="0"/>
              <w:jc w:val="center"/>
              <w:rPr>
                <w:rFonts w:hint="eastAsia"/>
                <w:b w:val="0"/>
                <w:color w:val="auto"/>
                <w:sz w:val="24"/>
              </w:rPr>
            </w:pPr>
            <w:bookmarkStart w:id="28" w:name="_Toc16612"/>
            <w:r>
              <w:rPr>
                <w:rFonts w:hint="eastAsia"/>
                <w:b w:val="0"/>
                <w:color w:val="auto"/>
                <w:sz w:val="24"/>
              </w:rPr>
              <w:t>工作服</w:t>
            </w:r>
            <w:bookmarkEnd w:id="28"/>
          </w:p>
        </w:tc>
        <w:tc>
          <w:tcPr>
            <w:tcW w:w="3050" w:type="pct"/>
            <w:noWrap/>
            <w:vAlign w:val="center"/>
          </w:tcPr>
          <w:p w14:paraId="181C3780">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61940</w:t>
            </w:r>
          </w:p>
        </w:tc>
      </w:tr>
      <w:tr w14:paraId="408BA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14:paraId="57E54119">
            <w:pPr>
              <w:pStyle w:val="32"/>
              <w:ind w:firstLine="0" w:firstLineChars="0"/>
              <w:jc w:val="center"/>
              <w:rPr>
                <w:rFonts w:hint="default" w:eastAsia="宋体"/>
                <w:b w:val="0"/>
                <w:color w:val="auto"/>
                <w:sz w:val="24"/>
                <w:lang w:val="en-US" w:eastAsia="zh-CN"/>
              </w:rPr>
            </w:pPr>
            <w:bookmarkStart w:id="29" w:name="_Toc13047"/>
            <w:r>
              <w:rPr>
                <w:rFonts w:hint="eastAsia"/>
                <w:b w:val="0"/>
                <w:color w:val="auto"/>
                <w:sz w:val="24"/>
                <w:lang w:val="en-US" w:eastAsia="zh-CN"/>
              </w:rPr>
              <w:t>13</w:t>
            </w:r>
          </w:p>
        </w:tc>
        <w:tc>
          <w:tcPr>
            <w:tcW w:w="1407" w:type="pct"/>
            <w:noWrap w:val="0"/>
            <w:vAlign w:val="center"/>
          </w:tcPr>
          <w:p w14:paraId="707B7C1E">
            <w:pPr>
              <w:pStyle w:val="32"/>
              <w:ind w:firstLine="0" w:firstLineChars="0"/>
              <w:jc w:val="center"/>
              <w:rPr>
                <w:rFonts w:hint="eastAsia" w:eastAsia="宋体"/>
                <w:b w:val="0"/>
                <w:color w:val="auto"/>
                <w:sz w:val="24"/>
                <w:lang w:val="en-US" w:eastAsia="zh-CN"/>
              </w:rPr>
            </w:pPr>
            <w:r>
              <w:rPr>
                <w:rFonts w:hint="eastAsia"/>
                <w:b w:val="0"/>
                <w:color w:val="auto"/>
                <w:sz w:val="24"/>
                <w:lang w:val="en-US" w:eastAsia="zh-CN"/>
              </w:rPr>
              <w:t>工作裤</w:t>
            </w:r>
          </w:p>
        </w:tc>
        <w:tc>
          <w:tcPr>
            <w:tcW w:w="3050" w:type="pct"/>
            <w:noWrap/>
            <w:vAlign w:val="center"/>
          </w:tcPr>
          <w:p w14:paraId="3DEC1CAF">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31005</w:t>
            </w:r>
          </w:p>
        </w:tc>
      </w:tr>
      <w:tr w14:paraId="5F012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14:paraId="110CC703">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14</w:t>
            </w:r>
          </w:p>
        </w:tc>
        <w:tc>
          <w:tcPr>
            <w:tcW w:w="1407" w:type="pct"/>
            <w:noWrap w:val="0"/>
            <w:vAlign w:val="center"/>
          </w:tcPr>
          <w:p w14:paraId="6BAE4781">
            <w:pPr>
              <w:pStyle w:val="32"/>
              <w:ind w:firstLine="0" w:firstLineChars="0"/>
              <w:jc w:val="center"/>
              <w:rPr>
                <w:rFonts w:hint="default"/>
                <w:b w:val="0"/>
                <w:color w:val="auto"/>
                <w:sz w:val="24"/>
                <w:lang w:val="en-US" w:eastAsia="zh-CN"/>
              </w:rPr>
            </w:pPr>
            <w:r>
              <w:rPr>
                <w:rFonts w:hint="eastAsia"/>
                <w:b w:val="0"/>
                <w:color w:val="auto"/>
                <w:sz w:val="24"/>
                <w:lang w:val="en-US" w:eastAsia="zh-CN"/>
              </w:rPr>
              <w:t>妇门洞巾</w:t>
            </w:r>
          </w:p>
        </w:tc>
        <w:tc>
          <w:tcPr>
            <w:tcW w:w="3050" w:type="pct"/>
            <w:noWrap/>
            <w:vAlign w:val="center"/>
          </w:tcPr>
          <w:p w14:paraId="66736FF0">
            <w:pPr>
              <w:pStyle w:val="32"/>
              <w:ind w:firstLine="0" w:firstLineChars="0"/>
              <w:jc w:val="center"/>
              <w:rPr>
                <w:rFonts w:hint="default"/>
                <w:b w:val="0"/>
                <w:color w:val="auto"/>
                <w:sz w:val="24"/>
                <w:lang w:val="en-US" w:eastAsia="zh-CN"/>
              </w:rPr>
            </w:pPr>
            <w:r>
              <w:rPr>
                <w:rFonts w:hint="eastAsia"/>
                <w:b w:val="0"/>
                <w:color w:val="auto"/>
                <w:sz w:val="24"/>
                <w:lang w:val="en-US" w:eastAsia="zh-CN"/>
              </w:rPr>
              <w:t>5514</w:t>
            </w:r>
          </w:p>
        </w:tc>
      </w:tr>
      <w:tr w14:paraId="17DD5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14:paraId="3B9DA0EA">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15</w:t>
            </w:r>
          </w:p>
        </w:tc>
        <w:tc>
          <w:tcPr>
            <w:tcW w:w="1407" w:type="pct"/>
            <w:noWrap w:val="0"/>
            <w:vAlign w:val="center"/>
          </w:tcPr>
          <w:p w14:paraId="1912638E">
            <w:pPr>
              <w:pStyle w:val="32"/>
              <w:ind w:firstLine="0" w:firstLineChars="0"/>
              <w:jc w:val="center"/>
              <w:rPr>
                <w:rFonts w:hint="default"/>
                <w:b w:val="0"/>
                <w:color w:val="auto"/>
                <w:sz w:val="24"/>
                <w:lang w:val="en-US" w:eastAsia="zh-CN"/>
              </w:rPr>
            </w:pPr>
            <w:r>
              <w:rPr>
                <w:rFonts w:hint="eastAsia"/>
                <w:b w:val="0"/>
                <w:color w:val="auto"/>
                <w:sz w:val="24"/>
                <w:lang w:val="en-US" w:eastAsia="zh-CN"/>
              </w:rPr>
              <w:t>妇科洞巾</w:t>
            </w:r>
          </w:p>
        </w:tc>
        <w:tc>
          <w:tcPr>
            <w:tcW w:w="3050" w:type="pct"/>
            <w:noWrap/>
            <w:vAlign w:val="center"/>
          </w:tcPr>
          <w:p w14:paraId="043F0B83">
            <w:pPr>
              <w:pStyle w:val="32"/>
              <w:ind w:firstLine="0" w:firstLineChars="0"/>
              <w:jc w:val="center"/>
              <w:rPr>
                <w:rFonts w:hint="default"/>
                <w:b w:val="0"/>
                <w:color w:val="auto"/>
                <w:sz w:val="24"/>
                <w:lang w:val="en-US" w:eastAsia="zh-CN"/>
              </w:rPr>
            </w:pPr>
            <w:r>
              <w:rPr>
                <w:rFonts w:hint="eastAsia"/>
                <w:b w:val="0"/>
                <w:color w:val="auto"/>
                <w:sz w:val="24"/>
                <w:lang w:val="en-US" w:eastAsia="zh-CN"/>
              </w:rPr>
              <w:t>7252</w:t>
            </w:r>
          </w:p>
        </w:tc>
      </w:tr>
      <w:tr w14:paraId="37811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14:paraId="4392FBB0">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16</w:t>
            </w:r>
          </w:p>
        </w:tc>
        <w:tc>
          <w:tcPr>
            <w:tcW w:w="1407" w:type="pct"/>
            <w:noWrap w:val="0"/>
            <w:vAlign w:val="center"/>
          </w:tcPr>
          <w:p w14:paraId="2D16B467">
            <w:pPr>
              <w:pStyle w:val="32"/>
              <w:ind w:firstLine="0" w:firstLineChars="0"/>
              <w:jc w:val="center"/>
              <w:rPr>
                <w:rFonts w:hint="default"/>
                <w:b w:val="0"/>
                <w:color w:val="auto"/>
                <w:sz w:val="24"/>
                <w:lang w:val="en-US" w:eastAsia="zh-CN"/>
              </w:rPr>
            </w:pPr>
            <w:r>
              <w:rPr>
                <w:rFonts w:hint="eastAsia"/>
                <w:b w:val="0"/>
                <w:color w:val="auto"/>
                <w:sz w:val="24"/>
                <w:lang w:val="en-US" w:eastAsia="zh-CN"/>
              </w:rPr>
              <w:t>外门洞巾</w:t>
            </w:r>
          </w:p>
        </w:tc>
        <w:tc>
          <w:tcPr>
            <w:tcW w:w="3050" w:type="pct"/>
            <w:noWrap/>
            <w:vAlign w:val="center"/>
          </w:tcPr>
          <w:p w14:paraId="16E144B1">
            <w:pPr>
              <w:pStyle w:val="32"/>
              <w:ind w:firstLine="0" w:firstLineChars="0"/>
              <w:jc w:val="center"/>
              <w:rPr>
                <w:rFonts w:hint="default"/>
                <w:b w:val="0"/>
                <w:color w:val="auto"/>
                <w:sz w:val="24"/>
                <w:lang w:val="en-US" w:eastAsia="zh-CN"/>
              </w:rPr>
            </w:pPr>
            <w:r>
              <w:rPr>
                <w:rFonts w:hint="eastAsia"/>
                <w:b w:val="0"/>
                <w:color w:val="auto"/>
                <w:sz w:val="24"/>
                <w:lang w:val="en-US" w:eastAsia="zh-CN"/>
              </w:rPr>
              <w:t>2922</w:t>
            </w:r>
          </w:p>
        </w:tc>
      </w:tr>
      <w:tr w14:paraId="6C199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14:paraId="16654AEC">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17</w:t>
            </w:r>
          </w:p>
        </w:tc>
        <w:tc>
          <w:tcPr>
            <w:tcW w:w="1407" w:type="pct"/>
            <w:noWrap w:val="0"/>
            <w:vAlign w:val="center"/>
          </w:tcPr>
          <w:p w14:paraId="38D3C1FF">
            <w:pPr>
              <w:pStyle w:val="32"/>
              <w:ind w:firstLine="0" w:firstLineChars="0"/>
              <w:jc w:val="center"/>
              <w:rPr>
                <w:rFonts w:hint="default"/>
                <w:b w:val="0"/>
                <w:color w:val="auto"/>
                <w:sz w:val="24"/>
                <w:lang w:val="en-US" w:eastAsia="zh-CN"/>
              </w:rPr>
            </w:pPr>
            <w:r>
              <w:rPr>
                <w:rFonts w:hint="eastAsia"/>
                <w:b w:val="0"/>
                <w:color w:val="auto"/>
                <w:sz w:val="24"/>
                <w:lang w:val="en-US" w:eastAsia="zh-CN"/>
              </w:rPr>
              <w:t>洗手衣</w:t>
            </w:r>
          </w:p>
        </w:tc>
        <w:tc>
          <w:tcPr>
            <w:tcW w:w="3050" w:type="pct"/>
            <w:noWrap/>
            <w:vAlign w:val="center"/>
          </w:tcPr>
          <w:p w14:paraId="16E4AD4E">
            <w:pPr>
              <w:pStyle w:val="32"/>
              <w:ind w:firstLine="0" w:firstLineChars="0"/>
              <w:jc w:val="center"/>
              <w:rPr>
                <w:rFonts w:hint="default"/>
                <w:b w:val="0"/>
                <w:color w:val="auto"/>
                <w:sz w:val="24"/>
                <w:lang w:val="en-US" w:eastAsia="zh-CN"/>
              </w:rPr>
            </w:pPr>
            <w:r>
              <w:rPr>
                <w:rFonts w:hint="eastAsia"/>
                <w:b w:val="0"/>
                <w:color w:val="auto"/>
                <w:sz w:val="24"/>
                <w:lang w:val="en-US" w:eastAsia="zh-CN"/>
              </w:rPr>
              <w:t>1622</w:t>
            </w:r>
          </w:p>
        </w:tc>
      </w:tr>
      <w:tr w14:paraId="35DF6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14:paraId="6764F72B">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18</w:t>
            </w:r>
          </w:p>
        </w:tc>
        <w:tc>
          <w:tcPr>
            <w:tcW w:w="1407" w:type="pct"/>
            <w:noWrap w:val="0"/>
            <w:vAlign w:val="center"/>
          </w:tcPr>
          <w:p w14:paraId="50C64DF9">
            <w:pPr>
              <w:pStyle w:val="32"/>
              <w:ind w:firstLine="0" w:firstLineChars="0"/>
              <w:jc w:val="center"/>
              <w:rPr>
                <w:rFonts w:hint="default"/>
                <w:b w:val="0"/>
                <w:color w:val="auto"/>
                <w:sz w:val="24"/>
                <w:lang w:val="en-US" w:eastAsia="zh-CN"/>
              </w:rPr>
            </w:pPr>
            <w:r>
              <w:rPr>
                <w:rFonts w:hint="eastAsia"/>
                <w:b w:val="0"/>
                <w:color w:val="auto"/>
                <w:sz w:val="24"/>
                <w:lang w:val="en-US" w:eastAsia="zh-CN"/>
              </w:rPr>
              <w:t>洗手裤</w:t>
            </w:r>
          </w:p>
        </w:tc>
        <w:tc>
          <w:tcPr>
            <w:tcW w:w="3050" w:type="pct"/>
            <w:noWrap/>
            <w:vAlign w:val="center"/>
          </w:tcPr>
          <w:p w14:paraId="15D719AB">
            <w:pPr>
              <w:pStyle w:val="32"/>
              <w:ind w:firstLine="0" w:firstLineChars="0"/>
              <w:jc w:val="center"/>
              <w:rPr>
                <w:rFonts w:hint="default"/>
                <w:b w:val="0"/>
                <w:color w:val="auto"/>
                <w:sz w:val="24"/>
                <w:lang w:val="en-US" w:eastAsia="zh-CN"/>
              </w:rPr>
            </w:pPr>
            <w:r>
              <w:rPr>
                <w:rFonts w:hint="eastAsia"/>
                <w:b w:val="0"/>
                <w:color w:val="auto"/>
                <w:sz w:val="24"/>
                <w:lang w:val="en-US" w:eastAsia="zh-CN"/>
              </w:rPr>
              <w:t>636</w:t>
            </w:r>
          </w:p>
        </w:tc>
      </w:tr>
      <w:tr w14:paraId="5E53D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14:paraId="26148BC8">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19</w:t>
            </w:r>
          </w:p>
        </w:tc>
        <w:tc>
          <w:tcPr>
            <w:tcW w:w="1407" w:type="pct"/>
            <w:noWrap w:val="0"/>
            <w:vAlign w:val="center"/>
          </w:tcPr>
          <w:p w14:paraId="36A01952">
            <w:pPr>
              <w:pStyle w:val="32"/>
              <w:ind w:firstLine="0" w:firstLineChars="0"/>
              <w:jc w:val="center"/>
              <w:rPr>
                <w:rFonts w:hint="default"/>
                <w:b w:val="0"/>
                <w:color w:val="auto"/>
                <w:sz w:val="24"/>
                <w:lang w:val="en-US" w:eastAsia="zh-CN"/>
              </w:rPr>
            </w:pPr>
            <w:r>
              <w:rPr>
                <w:rFonts w:hint="eastAsia"/>
                <w:b w:val="0"/>
                <w:color w:val="auto"/>
                <w:sz w:val="24"/>
                <w:lang w:val="en-US" w:eastAsia="zh-CN"/>
              </w:rPr>
              <w:t>手术衣</w:t>
            </w:r>
          </w:p>
        </w:tc>
        <w:tc>
          <w:tcPr>
            <w:tcW w:w="3050" w:type="pct"/>
            <w:noWrap/>
            <w:vAlign w:val="center"/>
          </w:tcPr>
          <w:p w14:paraId="6E231000">
            <w:pPr>
              <w:pStyle w:val="32"/>
              <w:ind w:firstLine="0" w:firstLineChars="0"/>
              <w:jc w:val="center"/>
              <w:rPr>
                <w:rFonts w:hint="default"/>
                <w:b w:val="0"/>
                <w:color w:val="auto"/>
                <w:sz w:val="24"/>
                <w:lang w:val="en-US" w:eastAsia="zh-CN"/>
              </w:rPr>
            </w:pPr>
            <w:r>
              <w:rPr>
                <w:rFonts w:hint="eastAsia"/>
                <w:b w:val="0"/>
                <w:color w:val="auto"/>
                <w:sz w:val="24"/>
                <w:lang w:val="en-US" w:eastAsia="zh-CN"/>
              </w:rPr>
              <w:t>15299</w:t>
            </w:r>
          </w:p>
        </w:tc>
      </w:tr>
      <w:tr w14:paraId="54D2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14:paraId="09C1EFAA">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20</w:t>
            </w:r>
          </w:p>
        </w:tc>
        <w:tc>
          <w:tcPr>
            <w:tcW w:w="1407" w:type="pct"/>
            <w:noWrap w:val="0"/>
            <w:vAlign w:val="center"/>
          </w:tcPr>
          <w:p w14:paraId="4C07E531">
            <w:pPr>
              <w:pStyle w:val="32"/>
              <w:ind w:firstLine="0" w:firstLineChars="0"/>
              <w:jc w:val="center"/>
              <w:rPr>
                <w:rFonts w:hint="default"/>
                <w:b w:val="0"/>
                <w:color w:val="auto"/>
                <w:sz w:val="24"/>
                <w:lang w:val="en-US" w:eastAsia="zh-CN"/>
              </w:rPr>
            </w:pPr>
            <w:r>
              <w:rPr>
                <w:rFonts w:hint="eastAsia"/>
                <w:b w:val="0"/>
                <w:color w:val="auto"/>
                <w:sz w:val="24"/>
                <w:lang w:val="en-US" w:eastAsia="zh-CN"/>
              </w:rPr>
              <w:t>三尺巾</w:t>
            </w:r>
          </w:p>
        </w:tc>
        <w:tc>
          <w:tcPr>
            <w:tcW w:w="3050" w:type="pct"/>
            <w:noWrap/>
            <w:vAlign w:val="center"/>
          </w:tcPr>
          <w:p w14:paraId="6B75BF11">
            <w:pPr>
              <w:pStyle w:val="32"/>
              <w:ind w:firstLine="0" w:firstLineChars="0"/>
              <w:jc w:val="center"/>
              <w:rPr>
                <w:rFonts w:hint="default"/>
                <w:b w:val="0"/>
                <w:color w:val="auto"/>
                <w:sz w:val="24"/>
                <w:lang w:val="en-US" w:eastAsia="zh-CN"/>
              </w:rPr>
            </w:pPr>
            <w:r>
              <w:rPr>
                <w:rFonts w:hint="eastAsia"/>
                <w:b w:val="0"/>
                <w:color w:val="auto"/>
                <w:sz w:val="24"/>
                <w:lang w:val="en-US" w:eastAsia="zh-CN"/>
              </w:rPr>
              <w:t>3672</w:t>
            </w:r>
          </w:p>
        </w:tc>
      </w:tr>
      <w:tr w14:paraId="4CE42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14:paraId="3516719F">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21</w:t>
            </w:r>
          </w:p>
        </w:tc>
        <w:tc>
          <w:tcPr>
            <w:tcW w:w="1407" w:type="pct"/>
            <w:noWrap w:val="0"/>
            <w:vAlign w:val="center"/>
          </w:tcPr>
          <w:p w14:paraId="771E2E3D">
            <w:pPr>
              <w:pStyle w:val="32"/>
              <w:ind w:firstLine="0" w:firstLineChars="0"/>
              <w:jc w:val="center"/>
              <w:rPr>
                <w:rFonts w:hint="default"/>
                <w:b w:val="0"/>
                <w:color w:val="auto"/>
                <w:sz w:val="24"/>
                <w:lang w:val="en-US" w:eastAsia="zh-CN"/>
              </w:rPr>
            </w:pPr>
            <w:r>
              <w:rPr>
                <w:rFonts w:hint="eastAsia"/>
                <w:b w:val="0"/>
                <w:color w:val="auto"/>
                <w:sz w:val="24"/>
                <w:lang w:val="en-US" w:eastAsia="zh-CN"/>
              </w:rPr>
              <w:t>六尺巾</w:t>
            </w:r>
          </w:p>
        </w:tc>
        <w:tc>
          <w:tcPr>
            <w:tcW w:w="3050" w:type="pct"/>
            <w:noWrap/>
            <w:vAlign w:val="center"/>
          </w:tcPr>
          <w:p w14:paraId="3B495A2F">
            <w:pPr>
              <w:pStyle w:val="32"/>
              <w:ind w:firstLine="0" w:firstLineChars="0"/>
              <w:jc w:val="center"/>
              <w:rPr>
                <w:rFonts w:hint="default"/>
                <w:b w:val="0"/>
                <w:color w:val="auto"/>
                <w:sz w:val="24"/>
                <w:lang w:val="en-US" w:eastAsia="zh-CN"/>
              </w:rPr>
            </w:pPr>
            <w:r>
              <w:rPr>
                <w:rFonts w:hint="eastAsia"/>
                <w:b w:val="0"/>
                <w:color w:val="auto"/>
                <w:sz w:val="24"/>
                <w:lang w:val="en-US" w:eastAsia="zh-CN"/>
              </w:rPr>
              <w:t>3316</w:t>
            </w:r>
          </w:p>
        </w:tc>
      </w:tr>
      <w:tr w14:paraId="45DBE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14:paraId="343571EB">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22</w:t>
            </w:r>
          </w:p>
        </w:tc>
        <w:tc>
          <w:tcPr>
            <w:tcW w:w="1407" w:type="pct"/>
            <w:noWrap w:val="0"/>
            <w:vAlign w:val="center"/>
          </w:tcPr>
          <w:p w14:paraId="656C06A3">
            <w:pPr>
              <w:pStyle w:val="32"/>
              <w:ind w:firstLine="0" w:firstLineChars="0"/>
              <w:jc w:val="center"/>
              <w:rPr>
                <w:rFonts w:hint="default"/>
                <w:b w:val="0"/>
                <w:color w:val="auto"/>
                <w:sz w:val="24"/>
                <w:lang w:val="en-US" w:eastAsia="zh-CN"/>
              </w:rPr>
            </w:pPr>
            <w:r>
              <w:rPr>
                <w:rFonts w:hint="eastAsia"/>
                <w:b w:val="0"/>
                <w:color w:val="auto"/>
                <w:sz w:val="24"/>
                <w:lang w:val="en-US" w:eastAsia="zh-CN"/>
              </w:rPr>
              <w:t>腿套</w:t>
            </w:r>
          </w:p>
        </w:tc>
        <w:tc>
          <w:tcPr>
            <w:tcW w:w="3050" w:type="pct"/>
            <w:noWrap/>
            <w:vAlign w:val="center"/>
          </w:tcPr>
          <w:p w14:paraId="418AA737">
            <w:pPr>
              <w:pStyle w:val="32"/>
              <w:ind w:firstLine="0" w:firstLineChars="0"/>
              <w:jc w:val="center"/>
              <w:rPr>
                <w:rFonts w:hint="default"/>
                <w:b w:val="0"/>
                <w:color w:val="auto"/>
                <w:sz w:val="24"/>
                <w:lang w:val="en-US" w:eastAsia="zh-CN"/>
              </w:rPr>
            </w:pPr>
            <w:r>
              <w:rPr>
                <w:rFonts w:hint="eastAsia"/>
                <w:b w:val="0"/>
                <w:color w:val="auto"/>
                <w:sz w:val="24"/>
                <w:lang w:val="en-US" w:eastAsia="zh-CN"/>
              </w:rPr>
              <w:t>14293</w:t>
            </w:r>
          </w:p>
        </w:tc>
      </w:tr>
      <w:tr w14:paraId="63EC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14:paraId="47FDB6BA">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23</w:t>
            </w:r>
          </w:p>
        </w:tc>
        <w:tc>
          <w:tcPr>
            <w:tcW w:w="1407" w:type="pct"/>
            <w:noWrap w:val="0"/>
            <w:vAlign w:val="center"/>
          </w:tcPr>
          <w:p w14:paraId="5836E2F3">
            <w:pPr>
              <w:pStyle w:val="32"/>
              <w:ind w:firstLine="0" w:firstLineChars="0"/>
              <w:jc w:val="center"/>
              <w:rPr>
                <w:rFonts w:hint="default"/>
                <w:b w:val="0"/>
                <w:color w:val="auto"/>
                <w:sz w:val="24"/>
                <w:lang w:val="en-US" w:eastAsia="zh-CN"/>
              </w:rPr>
            </w:pPr>
            <w:r>
              <w:rPr>
                <w:rFonts w:hint="eastAsia"/>
                <w:b w:val="0"/>
                <w:color w:val="auto"/>
                <w:sz w:val="24"/>
                <w:lang w:val="en-US" w:eastAsia="zh-CN"/>
              </w:rPr>
              <w:t>儿套</w:t>
            </w:r>
          </w:p>
        </w:tc>
        <w:tc>
          <w:tcPr>
            <w:tcW w:w="3050" w:type="pct"/>
            <w:noWrap/>
            <w:vAlign w:val="center"/>
          </w:tcPr>
          <w:p w14:paraId="19EF8D22">
            <w:pPr>
              <w:pStyle w:val="32"/>
              <w:ind w:firstLine="0" w:firstLineChars="0"/>
              <w:jc w:val="center"/>
              <w:rPr>
                <w:rFonts w:hint="default"/>
                <w:b w:val="0"/>
                <w:color w:val="auto"/>
                <w:sz w:val="24"/>
                <w:lang w:val="en-US" w:eastAsia="zh-CN"/>
              </w:rPr>
            </w:pPr>
            <w:r>
              <w:rPr>
                <w:rFonts w:hint="eastAsia"/>
                <w:b w:val="0"/>
                <w:color w:val="auto"/>
                <w:sz w:val="24"/>
                <w:lang w:val="en-US" w:eastAsia="zh-CN"/>
              </w:rPr>
              <w:t>31</w:t>
            </w:r>
          </w:p>
        </w:tc>
      </w:tr>
      <w:tr w14:paraId="3E6E8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14:paraId="022BB055">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24</w:t>
            </w:r>
          </w:p>
        </w:tc>
        <w:tc>
          <w:tcPr>
            <w:tcW w:w="1407" w:type="pct"/>
            <w:noWrap w:val="0"/>
            <w:vAlign w:val="center"/>
          </w:tcPr>
          <w:p w14:paraId="7B08B76F">
            <w:pPr>
              <w:pStyle w:val="32"/>
              <w:ind w:firstLine="0" w:firstLineChars="0"/>
              <w:jc w:val="center"/>
              <w:rPr>
                <w:rFonts w:hint="default"/>
                <w:b w:val="0"/>
                <w:color w:val="auto"/>
                <w:sz w:val="24"/>
                <w:lang w:val="en-US" w:eastAsia="zh-CN"/>
              </w:rPr>
            </w:pPr>
            <w:r>
              <w:rPr>
                <w:rFonts w:hint="eastAsia"/>
                <w:b w:val="0"/>
                <w:color w:val="auto"/>
                <w:sz w:val="24"/>
                <w:lang w:val="en-US" w:eastAsia="zh-CN"/>
              </w:rPr>
              <w:t>椅套</w:t>
            </w:r>
          </w:p>
        </w:tc>
        <w:tc>
          <w:tcPr>
            <w:tcW w:w="3050" w:type="pct"/>
            <w:noWrap/>
            <w:vAlign w:val="center"/>
          </w:tcPr>
          <w:p w14:paraId="66FDD282">
            <w:pPr>
              <w:pStyle w:val="32"/>
              <w:ind w:firstLine="0" w:firstLineChars="0"/>
              <w:jc w:val="center"/>
              <w:rPr>
                <w:rFonts w:hint="default"/>
                <w:b w:val="0"/>
                <w:color w:val="auto"/>
                <w:sz w:val="24"/>
                <w:lang w:val="en-US" w:eastAsia="zh-CN"/>
              </w:rPr>
            </w:pPr>
            <w:r>
              <w:rPr>
                <w:rFonts w:hint="eastAsia"/>
                <w:b w:val="0"/>
                <w:color w:val="auto"/>
                <w:sz w:val="24"/>
                <w:lang w:val="en-US" w:eastAsia="zh-CN"/>
              </w:rPr>
              <w:t>1058</w:t>
            </w:r>
          </w:p>
        </w:tc>
      </w:tr>
      <w:tr w14:paraId="47BD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14:paraId="0505D2C8">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25</w:t>
            </w:r>
          </w:p>
        </w:tc>
        <w:tc>
          <w:tcPr>
            <w:tcW w:w="1407" w:type="pct"/>
            <w:noWrap w:val="0"/>
            <w:vAlign w:val="center"/>
          </w:tcPr>
          <w:p w14:paraId="74E98C44">
            <w:pPr>
              <w:pStyle w:val="32"/>
              <w:ind w:firstLine="0" w:firstLineChars="0"/>
              <w:jc w:val="center"/>
              <w:rPr>
                <w:rFonts w:hint="default"/>
                <w:b w:val="0"/>
                <w:color w:val="auto"/>
                <w:sz w:val="24"/>
                <w:lang w:val="en-US" w:eastAsia="zh-CN"/>
              </w:rPr>
            </w:pPr>
            <w:r>
              <w:rPr>
                <w:rFonts w:hint="eastAsia"/>
                <w:b w:val="0"/>
                <w:color w:val="auto"/>
                <w:sz w:val="24"/>
                <w:lang w:val="en-US" w:eastAsia="zh-CN"/>
              </w:rPr>
              <w:t>浴巾</w:t>
            </w:r>
          </w:p>
        </w:tc>
        <w:tc>
          <w:tcPr>
            <w:tcW w:w="3050" w:type="pct"/>
            <w:noWrap/>
            <w:vAlign w:val="center"/>
          </w:tcPr>
          <w:p w14:paraId="474B23D8">
            <w:pPr>
              <w:pStyle w:val="32"/>
              <w:ind w:firstLine="0" w:firstLineChars="0"/>
              <w:jc w:val="center"/>
              <w:rPr>
                <w:rFonts w:hint="default"/>
                <w:b w:val="0"/>
                <w:color w:val="auto"/>
                <w:sz w:val="24"/>
                <w:lang w:val="en-US" w:eastAsia="zh-CN"/>
              </w:rPr>
            </w:pPr>
            <w:r>
              <w:rPr>
                <w:rFonts w:hint="eastAsia"/>
                <w:b w:val="0"/>
                <w:color w:val="auto"/>
                <w:sz w:val="24"/>
                <w:lang w:val="en-US" w:eastAsia="zh-CN"/>
              </w:rPr>
              <w:t>2338</w:t>
            </w:r>
          </w:p>
        </w:tc>
      </w:tr>
      <w:tr w14:paraId="496E6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14:paraId="1A54FBEA">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26</w:t>
            </w:r>
          </w:p>
        </w:tc>
        <w:tc>
          <w:tcPr>
            <w:tcW w:w="1407" w:type="pct"/>
            <w:noWrap w:val="0"/>
            <w:vAlign w:val="center"/>
          </w:tcPr>
          <w:p w14:paraId="15CE1023">
            <w:pPr>
              <w:pStyle w:val="32"/>
              <w:ind w:firstLine="0" w:firstLineChars="0"/>
              <w:jc w:val="center"/>
              <w:rPr>
                <w:rFonts w:hint="default"/>
                <w:b w:val="0"/>
                <w:color w:val="auto"/>
                <w:sz w:val="24"/>
                <w:lang w:val="en-US" w:eastAsia="zh-CN"/>
              </w:rPr>
            </w:pPr>
            <w:r>
              <w:rPr>
                <w:rFonts w:hint="eastAsia"/>
                <w:b w:val="0"/>
                <w:color w:val="auto"/>
                <w:sz w:val="24"/>
                <w:lang w:val="en-US" w:eastAsia="zh-CN"/>
              </w:rPr>
              <w:t>婴儿衣</w:t>
            </w:r>
          </w:p>
        </w:tc>
        <w:tc>
          <w:tcPr>
            <w:tcW w:w="3050" w:type="pct"/>
            <w:noWrap/>
            <w:vAlign w:val="center"/>
          </w:tcPr>
          <w:p w14:paraId="5B2E7404">
            <w:pPr>
              <w:pStyle w:val="32"/>
              <w:ind w:firstLine="0" w:firstLineChars="0"/>
              <w:jc w:val="center"/>
              <w:rPr>
                <w:rFonts w:hint="default"/>
                <w:b w:val="0"/>
                <w:color w:val="auto"/>
                <w:sz w:val="24"/>
                <w:lang w:val="en-US" w:eastAsia="zh-CN"/>
              </w:rPr>
            </w:pPr>
            <w:r>
              <w:rPr>
                <w:rFonts w:hint="eastAsia"/>
                <w:b w:val="0"/>
                <w:color w:val="auto"/>
                <w:sz w:val="24"/>
                <w:lang w:val="en-US" w:eastAsia="zh-CN"/>
              </w:rPr>
              <w:t>522</w:t>
            </w:r>
          </w:p>
        </w:tc>
      </w:tr>
      <w:tr w14:paraId="12F38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14:paraId="0B31080E">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27</w:t>
            </w:r>
          </w:p>
        </w:tc>
        <w:tc>
          <w:tcPr>
            <w:tcW w:w="1407" w:type="pct"/>
            <w:noWrap w:val="0"/>
            <w:vAlign w:val="center"/>
          </w:tcPr>
          <w:p w14:paraId="50299035">
            <w:pPr>
              <w:pStyle w:val="32"/>
              <w:ind w:firstLine="0" w:firstLineChars="0"/>
              <w:jc w:val="center"/>
              <w:rPr>
                <w:rFonts w:hint="default"/>
                <w:b w:val="0"/>
                <w:color w:val="auto"/>
                <w:sz w:val="24"/>
                <w:lang w:val="en-US" w:eastAsia="zh-CN"/>
              </w:rPr>
            </w:pPr>
            <w:r>
              <w:rPr>
                <w:rFonts w:hint="eastAsia"/>
                <w:b w:val="0"/>
                <w:color w:val="auto"/>
                <w:sz w:val="24"/>
                <w:lang w:val="en-US" w:eastAsia="zh-CN"/>
              </w:rPr>
              <w:t>多头带</w:t>
            </w:r>
          </w:p>
        </w:tc>
        <w:tc>
          <w:tcPr>
            <w:tcW w:w="3050" w:type="pct"/>
            <w:noWrap/>
            <w:vAlign w:val="center"/>
          </w:tcPr>
          <w:p w14:paraId="052A86BB">
            <w:pPr>
              <w:pStyle w:val="32"/>
              <w:ind w:firstLine="0" w:firstLineChars="0"/>
              <w:jc w:val="center"/>
              <w:rPr>
                <w:rFonts w:hint="default"/>
                <w:b w:val="0"/>
                <w:color w:val="auto"/>
                <w:sz w:val="24"/>
                <w:lang w:val="en-US" w:eastAsia="zh-CN"/>
              </w:rPr>
            </w:pPr>
            <w:r>
              <w:rPr>
                <w:rFonts w:hint="eastAsia"/>
                <w:b w:val="0"/>
                <w:color w:val="auto"/>
                <w:sz w:val="24"/>
                <w:lang w:val="en-US" w:eastAsia="zh-CN"/>
              </w:rPr>
              <w:t>59</w:t>
            </w:r>
          </w:p>
        </w:tc>
      </w:tr>
      <w:tr w14:paraId="15375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14:paraId="7B7C50CC">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28</w:t>
            </w:r>
          </w:p>
        </w:tc>
        <w:tc>
          <w:tcPr>
            <w:tcW w:w="1407" w:type="pct"/>
            <w:noWrap w:val="0"/>
            <w:vAlign w:val="center"/>
          </w:tcPr>
          <w:p w14:paraId="2839451D">
            <w:pPr>
              <w:pStyle w:val="32"/>
              <w:ind w:firstLine="0" w:firstLineChars="0"/>
              <w:jc w:val="center"/>
              <w:rPr>
                <w:rFonts w:hint="default"/>
                <w:b w:val="0"/>
                <w:color w:val="auto"/>
                <w:sz w:val="24"/>
                <w:lang w:val="en-US" w:eastAsia="zh-CN"/>
              </w:rPr>
            </w:pPr>
            <w:r>
              <w:rPr>
                <w:rFonts w:hint="eastAsia"/>
                <w:b w:val="0"/>
                <w:color w:val="auto"/>
                <w:sz w:val="24"/>
                <w:lang w:val="en-US" w:eastAsia="zh-CN"/>
              </w:rPr>
              <w:t>油布</w:t>
            </w:r>
          </w:p>
        </w:tc>
        <w:tc>
          <w:tcPr>
            <w:tcW w:w="3050" w:type="pct"/>
            <w:noWrap/>
            <w:vAlign w:val="center"/>
          </w:tcPr>
          <w:p w14:paraId="0231C426">
            <w:pPr>
              <w:pStyle w:val="32"/>
              <w:ind w:firstLine="0" w:firstLineChars="0"/>
              <w:jc w:val="center"/>
              <w:rPr>
                <w:rFonts w:hint="default"/>
                <w:b w:val="0"/>
                <w:color w:val="auto"/>
                <w:sz w:val="24"/>
                <w:lang w:val="en-US" w:eastAsia="zh-CN"/>
              </w:rPr>
            </w:pPr>
            <w:r>
              <w:rPr>
                <w:rFonts w:hint="eastAsia"/>
                <w:b w:val="0"/>
                <w:color w:val="auto"/>
                <w:sz w:val="24"/>
                <w:lang w:val="en-US" w:eastAsia="zh-CN"/>
              </w:rPr>
              <w:t>142</w:t>
            </w:r>
          </w:p>
        </w:tc>
      </w:tr>
      <w:tr w14:paraId="7EAD3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14:paraId="1436A4AB">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29</w:t>
            </w:r>
          </w:p>
        </w:tc>
        <w:tc>
          <w:tcPr>
            <w:tcW w:w="1407" w:type="pct"/>
            <w:noWrap w:val="0"/>
            <w:vAlign w:val="center"/>
          </w:tcPr>
          <w:p w14:paraId="52A5290C">
            <w:pPr>
              <w:pStyle w:val="32"/>
              <w:ind w:firstLine="0" w:firstLineChars="0"/>
              <w:jc w:val="center"/>
              <w:rPr>
                <w:rFonts w:hint="default"/>
                <w:b w:val="0"/>
                <w:color w:val="auto"/>
                <w:sz w:val="24"/>
                <w:lang w:val="en-US" w:eastAsia="zh-CN"/>
              </w:rPr>
            </w:pPr>
            <w:r>
              <w:rPr>
                <w:rFonts w:hint="eastAsia"/>
                <w:b w:val="0"/>
                <w:color w:val="auto"/>
                <w:sz w:val="24"/>
                <w:lang w:val="en-US" w:eastAsia="zh-CN"/>
              </w:rPr>
              <w:t>棉背心</w:t>
            </w:r>
          </w:p>
        </w:tc>
        <w:tc>
          <w:tcPr>
            <w:tcW w:w="3050" w:type="pct"/>
            <w:noWrap/>
            <w:vAlign w:val="center"/>
          </w:tcPr>
          <w:p w14:paraId="22AC56D5">
            <w:pPr>
              <w:pStyle w:val="32"/>
              <w:ind w:firstLine="0" w:firstLineChars="0"/>
              <w:jc w:val="center"/>
              <w:rPr>
                <w:rFonts w:hint="default"/>
                <w:b w:val="0"/>
                <w:color w:val="auto"/>
                <w:sz w:val="24"/>
                <w:lang w:val="en-US" w:eastAsia="zh-CN"/>
              </w:rPr>
            </w:pPr>
            <w:r>
              <w:rPr>
                <w:rFonts w:hint="eastAsia"/>
                <w:b w:val="0"/>
                <w:color w:val="auto"/>
                <w:sz w:val="24"/>
                <w:lang w:val="en-US" w:eastAsia="zh-CN"/>
              </w:rPr>
              <w:t>102</w:t>
            </w:r>
          </w:p>
        </w:tc>
      </w:tr>
      <w:tr w14:paraId="505DF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14:paraId="6384500D">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30</w:t>
            </w:r>
          </w:p>
        </w:tc>
        <w:tc>
          <w:tcPr>
            <w:tcW w:w="1407" w:type="pct"/>
            <w:noWrap w:val="0"/>
            <w:vAlign w:val="center"/>
          </w:tcPr>
          <w:p w14:paraId="1E37F003">
            <w:pPr>
              <w:pStyle w:val="32"/>
              <w:ind w:firstLine="0" w:firstLineChars="0"/>
              <w:jc w:val="center"/>
              <w:rPr>
                <w:rFonts w:hint="default"/>
                <w:b w:val="0"/>
                <w:color w:val="auto"/>
                <w:sz w:val="24"/>
                <w:lang w:val="en-US" w:eastAsia="zh-CN"/>
              </w:rPr>
            </w:pPr>
            <w:r>
              <w:rPr>
                <w:rFonts w:hint="eastAsia"/>
                <w:b w:val="0"/>
                <w:color w:val="auto"/>
                <w:sz w:val="24"/>
                <w:lang w:val="en-US" w:eastAsia="zh-CN"/>
              </w:rPr>
              <w:t>毛巾</w:t>
            </w:r>
          </w:p>
        </w:tc>
        <w:tc>
          <w:tcPr>
            <w:tcW w:w="3050" w:type="pct"/>
            <w:noWrap/>
            <w:vAlign w:val="center"/>
          </w:tcPr>
          <w:p w14:paraId="677836C2">
            <w:pPr>
              <w:pStyle w:val="32"/>
              <w:ind w:firstLine="0" w:firstLineChars="0"/>
              <w:jc w:val="center"/>
              <w:rPr>
                <w:rFonts w:hint="default"/>
                <w:b w:val="0"/>
                <w:color w:val="auto"/>
                <w:sz w:val="24"/>
                <w:lang w:val="en-US" w:eastAsia="zh-CN"/>
              </w:rPr>
            </w:pPr>
            <w:r>
              <w:rPr>
                <w:rFonts w:hint="eastAsia"/>
                <w:b w:val="0"/>
                <w:color w:val="auto"/>
                <w:sz w:val="24"/>
                <w:lang w:val="en-US" w:eastAsia="zh-CN"/>
              </w:rPr>
              <w:t>160</w:t>
            </w:r>
          </w:p>
        </w:tc>
      </w:tr>
      <w:tr w14:paraId="5E7F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14:paraId="37BB0338">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31</w:t>
            </w:r>
          </w:p>
        </w:tc>
        <w:tc>
          <w:tcPr>
            <w:tcW w:w="1407" w:type="pct"/>
            <w:noWrap w:val="0"/>
            <w:vAlign w:val="center"/>
          </w:tcPr>
          <w:p w14:paraId="4DFD1222">
            <w:pPr>
              <w:pStyle w:val="32"/>
              <w:ind w:firstLine="0" w:firstLineChars="0"/>
              <w:jc w:val="center"/>
              <w:rPr>
                <w:rFonts w:hint="default"/>
                <w:b w:val="0"/>
                <w:color w:val="auto"/>
                <w:sz w:val="24"/>
                <w:lang w:val="en-US" w:eastAsia="zh-CN"/>
              </w:rPr>
            </w:pPr>
            <w:r>
              <w:rPr>
                <w:rFonts w:hint="eastAsia"/>
                <w:b w:val="0"/>
                <w:color w:val="auto"/>
                <w:sz w:val="24"/>
                <w:lang w:val="en-US" w:eastAsia="zh-CN"/>
              </w:rPr>
              <w:t>氧气套</w:t>
            </w:r>
          </w:p>
        </w:tc>
        <w:tc>
          <w:tcPr>
            <w:tcW w:w="3050" w:type="pct"/>
            <w:noWrap/>
            <w:vAlign w:val="center"/>
          </w:tcPr>
          <w:p w14:paraId="48879AFA">
            <w:pPr>
              <w:pStyle w:val="32"/>
              <w:ind w:firstLine="0" w:firstLineChars="0"/>
              <w:jc w:val="center"/>
              <w:rPr>
                <w:rFonts w:hint="default"/>
                <w:b w:val="0"/>
                <w:color w:val="auto"/>
                <w:sz w:val="24"/>
                <w:lang w:val="en-US" w:eastAsia="zh-CN"/>
              </w:rPr>
            </w:pPr>
            <w:r>
              <w:rPr>
                <w:rFonts w:hint="eastAsia"/>
                <w:b w:val="0"/>
                <w:color w:val="auto"/>
                <w:sz w:val="24"/>
                <w:lang w:val="en-US" w:eastAsia="zh-CN"/>
              </w:rPr>
              <w:t>1</w:t>
            </w:r>
          </w:p>
        </w:tc>
      </w:tr>
      <w:tr w14:paraId="2FFB8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14:paraId="768D3C10">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32</w:t>
            </w:r>
          </w:p>
        </w:tc>
        <w:tc>
          <w:tcPr>
            <w:tcW w:w="1407" w:type="pct"/>
            <w:noWrap w:val="0"/>
            <w:vAlign w:val="center"/>
          </w:tcPr>
          <w:p w14:paraId="4A1894F7">
            <w:pPr>
              <w:pStyle w:val="32"/>
              <w:ind w:firstLine="0" w:firstLineChars="0"/>
              <w:jc w:val="center"/>
              <w:rPr>
                <w:rFonts w:hint="default"/>
                <w:b w:val="0"/>
                <w:color w:val="auto"/>
                <w:sz w:val="24"/>
                <w:lang w:val="en-US" w:eastAsia="zh-CN"/>
              </w:rPr>
            </w:pPr>
            <w:r>
              <w:rPr>
                <w:rFonts w:hint="eastAsia"/>
                <w:b w:val="0"/>
                <w:color w:val="auto"/>
                <w:sz w:val="24"/>
                <w:lang w:val="en-US" w:eastAsia="zh-CN"/>
              </w:rPr>
              <w:t>棉袄</w:t>
            </w:r>
          </w:p>
        </w:tc>
        <w:tc>
          <w:tcPr>
            <w:tcW w:w="3050" w:type="pct"/>
            <w:noWrap/>
            <w:vAlign w:val="center"/>
          </w:tcPr>
          <w:p w14:paraId="2A3643C1">
            <w:pPr>
              <w:pStyle w:val="32"/>
              <w:ind w:firstLine="0" w:firstLineChars="0"/>
              <w:jc w:val="center"/>
              <w:rPr>
                <w:rFonts w:hint="default"/>
                <w:b w:val="0"/>
                <w:color w:val="auto"/>
                <w:sz w:val="24"/>
                <w:lang w:val="en-US" w:eastAsia="zh-CN"/>
              </w:rPr>
            </w:pPr>
            <w:r>
              <w:rPr>
                <w:rFonts w:hint="eastAsia"/>
                <w:b w:val="0"/>
                <w:color w:val="auto"/>
                <w:sz w:val="24"/>
                <w:lang w:val="en-US" w:eastAsia="zh-CN"/>
              </w:rPr>
              <w:t>13</w:t>
            </w:r>
          </w:p>
        </w:tc>
      </w:tr>
      <w:tr w14:paraId="14075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14:paraId="6DB97C55">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33</w:t>
            </w:r>
          </w:p>
        </w:tc>
        <w:tc>
          <w:tcPr>
            <w:tcW w:w="1407" w:type="pct"/>
            <w:noWrap w:val="0"/>
            <w:vAlign w:val="center"/>
          </w:tcPr>
          <w:p w14:paraId="7FA75421">
            <w:pPr>
              <w:pStyle w:val="32"/>
              <w:ind w:firstLine="0" w:firstLineChars="0"/>
              <w:jc w:val="center"/>
              <w:rPr>
                <w:rFonts w:hint="default"/>
                <w:b w:val="0"/>
                <w:color w:val="auto"/>
                <w:sz w:val="24"/>
                <w:lang w:val="en-US" w:eastAsia="zh-CN"/>
              </w:rPr>
            </w:pPr>
            <w:r>
              <w:rPr>
                <w:rFonts w:hint="eastAsia"/>
                <w:b w:val="0"/>
                <w:color w:val="auto"/>
                <w:sz w:val="24"/>
                <w:lang w:val="en-US" w:eastAsia="zh-CN"/>
              </w:rPr>
              <w:t>腹带</w:t>
            </w:r>
          </w:p>
        </w:tc>
        <w:tc>
          <w:tcPr>
            <w:tcW w:w="3050" w:type="pct"/>
            <w:noWrap/>
            <w:vAlign w:val="center"/>
          </w:tcPr>
          <w:p w14:paraId="692B7240">
            <w:pPr>
              <w:pStyle w:val="32"/>
              <w:ind w:firstLine="0" w:firstLineChars="0"/>
              <w:jc w:val="center"/>
              <w:rPr>
                <w:rFonts w:hint="default"/>
                <w:b w:val="0"/>
                <w:color w:val="auto"/>
                <w:sz w:val="24"/>
                <w:lang w:val="en-US" w:eastAsia="zh-CN"/>
              </w:rPr>
            </w:pPr>
            <w:r>
              <w:rPr>
                <w:rFonts w:hint="eastAsia"/>
                <w:b w:val="0"/>
                <w:color w:val="auto"/>
                <w:sz w:val="24"/>
                <w:lang w:val="en-US" w:eastAsia="zh-CN"/>
              </w:rPr>
              <w:t>12</w:t>
            </w:r>
          </w:p>
        </w:tc>
      </w:tr>
      <w:tr w14:paraId="6E615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14:paraId="6853C25E">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34</w:t>
            </w:r>
          </w:p>
        </w:tc>
        <w:tc>
          <w:tcPr>
            <w:tcW w:w="1407" w:type="pct"/>
            <w:noWrap w:val="0"/>
            <w:vAlign w:val="center"/>
          </w:tcPr>
          <w:p w14:paraId="6FD982E8">
            <w:pPr>
              <w:pStyle w:val="32"/>
              <w:ind w:firstLine="0" w:firstLineChars="0"/>
              <w:jc w:val="center"/>
              <w:rPr>
                <w:rFonts w:hint="default"/>
                <w:b w:val="0"/>
                <w:color w:val="auto"/>
                <w:sz w:val="24"/>
                <w:lang w:val="en-US" w:eastAsia="zh-CN"/>
              </w:rPr>
            </w:pPr>
            <w:r>
              <w:rPr>
                <w:rFonts w:hint="eastAsia"/>
                <w:b w:val="0"/>
                <w:color w:val="auto"/>
                <w:sz w:val="24"/>
                <w:lang w:val="en-US" w:eastAsia="zh-CN"/>
              </w:rPr>
              <w:t>牙套</w:t>
            </w:r>
          </w:p>
        </w:tc>
        <w:tc>
          <w:tcPr>
            <w:tcW w:w="3050" w:type="pct"/>
            <w:noWrap/>
            <w:vAlign w:val="center"/>
          </w:tcPr>
          <w:p w14:paraId="1DD9691E">
            <w:pPr>
              <w:pStyle w:val="32"/>
              <w:ind w:firstLine="0" w:firstLineChars="0"/>
              <w:jc w:val="center"/>
              <w:rPr>
                <w:rFonts w:hint="default"/>
                <w:b w:val="0"/>
                <w:color w:val="auto"/>
                <w:sz w:val="24"/>
                <w:lang w:val="en-US" w:eastAsia="zh-CN"/>
              </w:rPr>
            </w:pPr>
            <w:r>
              <w:rPr>
                <w:rFonts w:hint="eastAsia"/>
                <w:b w:val="0"/>
                <w:color w:val="auto"/>
                <w:sz w:val="24"/>
                <w:lang w:val="en-US" w:eastAsia="zh-CN"/>
              </w:rPr>
              <w:t>18</w:t>
            </w:r>
          </w:p>
        </w:tc>
      </w:tr>
      <w:tr w14:paraId="2B8B6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14:paraId="2AF88C01">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35</w:t>
            </w:r>
          </w:p>
        </w:tc>
        <w:tc>
          <w:tcPr>
            <w:tcW w:w="1407" w:type="pct"/>
            <w:noWrap w:val="0"/>
            <w:vAlign w:val="center"/>
          </w:tcPr>
          <w:p w14:paraId="5D19CFB8">
            <w:pPr>
              <w:pStyle w:val="32"/>
              <w:ind w:firstLine="0" w:firstLineChars="0"/>
              <w:jc w:val="center"/>
              <w:rPr>
                <w:rFonts w:hint="default"/>
                <w:b w:val="0"/>
                <w:color w:val="auto"/>
                <w:sz w:val="24"/>
                <w:lang w:val="en-US" w:eastAsia="zh-CN"/>
              </w:rPr>
            </w:pPr>
            <w:r>
              <w:rPr>
                <w:rFonts w:hint="eastAsia"/>
                <w:b w:val="0"/>
                <w:color w:val="auto"/>
                <w:sz w:val="24"/>
                <w:lang w:val="en-US" w:eastAsia="zh-CN"/>
              </w:rPr>
              <w:t>马夹</w:t>
            </w:r>
          </w:p>
        </w:tc>
        <w:tc>
          <w:tcPr>
            <w:tcW w:w="3050" w:type="pct"/>
            <w:noWrap/>
            <w:vAlign w:val="center"/>
          </w:tcPr>
          <w:p w14:paraId="39668432">
            <w:pPr>
              <w:pStyle w:val="32"/>
              <w:ind w:firstLine="0" w:firstLineChars="0"/>
              <w:jc w:val="center"/>
              <w:rPr>
                <w:rFonts w:hint="default"/>
                <w:b w:val="0"/>
                <w:color w:val="auto"/>
                <w:sz w:val="24"/>
                <w:lang w:val="en-US" w:eastAsia="zh-CN"/>
              </w:rPr>
            </w:pPr>
            <w:r>
              <w:rPr>
                <w:rFonts w:hint="eastAsia"/>
                <w:b w:val="0"/>
                <w:color w:val="auto"/>
                <w:sz w:val="24"/>
                <w:lang w:val="en-US" w:eastAsia="zh-CN"/>
              </w:rPr>
              <w:t>72</w:t>
            </w:r>
          </w:p>
        </w:tc>
      </w:tr>
      <w:tr w14:paraId="3D6F6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14:paraId="0038F6E8">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36</w:t>
            </w:r>
          </w:p>
        </w:tc>
        <w:tc>
          <w:tcPr>
            <w:tcW w:w="1407" w:type="pct"/>
            <w:noWrap w:val="0"/>
            <w:vAlign w:val="center"/>
          </w:tcPr>
          <w:p w14:paraId="4D980540">
            <w:pPr>
              <w:pStyle w:val="32"/>
              <w:ind w:firstLine="0" w:firstLineChars="0"/>
              <w:jc w:val="center"/>
              <w:rPr>
                <w:rFonts w:hint="default"/>
                <w:b w:val="0"/>
                <w:color w:val="auto"/>
                <w:sz w:val="24"/>
                <w:lang w:val="en-US" w:eastAsia="zh-CN"/>
              </w:rPr>
            </w:pPr>
            <w:r>
              <w:rPr>
                <w:rFonts w:hint="eastAsia"/>
                <w:b w:val="0"/>
                <w:color w:val="auto"/>
                <w:sz w:val="24"/>
                <w:lang w:val="en-US" w:eastAsia="zh-CN"/>
              </w:rPr>
              <w:t>浴帘</w:t>
            </w:r>
          </w:p>
        </w:tc>
        <w:tc>
          <w:tcPr>
            <w:tcW w:w="3050" w:type="pct"/>
            <w:noWrap/>
            <w:vAlign w:val="center"/>
          </w:tcPr>
          <w:p w14:paraId="098631DF">
            <w:pPr>
              <w:pStyle w:val="32"/>
              <w:ind w:firstLine="0" w:firstLineChars="0"/>
              <w:jc w:val="center"/>
              <w:rPr>
                <w:rFonts w:hint="default"/>
                <w:b w:val="0"/>
                <w:color w:val="auto"/>
                <w:sz w:val="24"/>
                <w:lang w:val="en-US" w:eastAsia="zh-CN"/>
              </w:rPr>
            </w:pPr>
            <w:r>
              <w:rPr>
                <w:rFonts w:hint="eastAsia"/>
                <w:b w:val="0"/>
                <w:color w:val="auto"/>
                <w:sz w:val="24"/>
                <w:lang w:val="en-US" w:eastAsia="zh-CN"/>
              </w:rPr>
              <w:t>101</w:t>
            </w:r>
          </w:p>
        </w:tc>
      </w:tr>
      <w:tr w14:paraId="0DEB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14:paraId="0BD866DA">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37</w:t>
            </w:r>
          </w:p>
        </w:tc>
        <w:tc>
          <w:tcPr>
            <w:tcW w:w="1407" w:type="pct"/>
            <w:noWrap w:val="0"/>
            <w:vAlign w:val="center"/>
          </w:tcPr>
          <w:p w14:paraId="5BA5D1BE">
            <w:pPr>
              <w:pStyle w:val="32"/>
              <w:ind w:firstLine="0" w:firstLineChars="0"/>
              <w:jc w:val="center"/>
              <w:rPr>
                <w:rFonts w:hint="default"/>
                <w:b w:val="0"/>
                <w:color w:val="auto"/>
                <w:sz w:val="24"/>
                <w:lang w:val="en-US" w:eastAsia="zh-CN"/>
              </w:rPr>
            </w:pPr>
            <w:r>
              <w:rPr>
                <w:rFonts w:hint="eastAsia"/>
                <w:b w:val="0"/>
                <w:color w:val="auto"/>
                <w:sz w:val="24"/>
                <w:lang w:val="en-US" w:eastAsia="zh-CN"/>
              </w:rPr>
              <w:t>T型剖腹单</w:t>
            </w:r>
          </w:p>
        </w:tc>
        <w:tc>
          <w:tcPr>
            <w:tcW w:w="3050" w:type="pct"/>
            <w:noWrap/>
            <w:vAlign w:val="center"/>
          </w:tcPr>
          <w:p w14:paraId="7A34D85D">
            <w:pPr>
              <w:pStyle w:val="32"/>
              <w:ind w:firstLine="0" w:firstLineChars="0"/>
              <w:jc w:val="center"/>
              <w:rPr>
                <w:rFonts w:hint="default"/>
                <w:b w:val="0"/>
                <w:color w:val="auto"/>
                <w:sz w:val="24"/>
                <w:lang w:val="en-US" w:eastAsia="zh-CN"/>
              </w:rPr>
            </w:pPr>
            <w:r>
              <w:rPr>
                <w:rFonts w:hint="eastAsia"/>
                <w:b w:val="0"/>
                <w:color w:val="auto"/>
                <w:sz w:val="24"/>
                <w:lang w:val="en-US" w:eastAsia="zh-CN"/>
              </w:rPr>
              <w:t>6</w:t>
            </w:r>
          </w:p>
        </w:tc>
      </w:tr>
      <w:tr w14:paraId="043F1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14:paraId="5680628D">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38</w:t>
            </w:r>
          </w:p>
        </w:tc>
        <w:tc>
          <w:tcPr>
            <w:tcW w:w="1407" w:type="pct"/>
            <w:noWrap w:val="0"/>
            <w:vAlign w:val="center"/>
          </w:tcPr>
          <w:p w14:paraId="57734A3A">
            <w:pPr>
              <w:pStyle w:val="32"/>
              <w:ind w:firstLine="0" w:firstLineChars="0"/>
              <w:jc w:val="center"/>
              <w:rPr>
                <w:rFonts w:hint="default"/>
                <w:b w:val="0"/>
                <w:color w:val="auto"/>
                <w:sz w:val="24"/>
                <w:lang w:val="en-US" w:eastAsia="zh-CN"/>
              </w:rPr>
            </w:pPr>
            <w:r>
              <w:rPr>
                <w:rFonts w:hint="eastAsia"/>
                <w:b w:val="0"/>
                <w:color w:val="auto"/>
                <w:sz w:val="24"/>
                <w:lang w:val="en-US" w:eastAsia="zh-CN"/>
              </w:rPr>
              <w:t>外门剖腹单</w:t>
            </w:r>
          </w:p>
        </w:tc>
        <w:tc>
          <w:tcPr>
            <w:tcW w:w="3050" w:type="pct"/>
            <w:noWrap/>
            <w:vAlign w:val="center"/>
          </w:tcPr>
          <w:p w14:paraId="6A41A32F">
            <w:pPr>
              <w:pStyle w:val="32"/>
              <w:ind w:firstLine="0" w:firstLineChars="0"/>
              <w:jc w:val="center"/>
              <w:rPr>
                <w:rFonts w:hint="default"/>
                <w:b w:val="0"/>
                <w:color w:val="auto"/>
                <w:sz w:val="24"/>
                <w:lang w:val="en-US" w:eastAsia="zh-CN"/>
              </w:rPr>
            </w:pPr>
            <w:r>
              <w:rPr>
                <w:rFonts w:hint="eastAsia"/>
                <w:b w:val="0"/>
                <w:color w:val="auto"/>
                <w:sz w:val="24"/>
                <w:lang w:val="en-US" w:eastAsia="zh-CN"/>
              </w:rPr>
              <w:t>1</w:t>
            </w:r>
          </w:p>
        </w:tc>
      </w:tr>
      <w:tr w14:paraId="3D508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14:paraId="33EFC2EF">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39</w:t>
            </w:r>
          </w:p>
        </w:tc>
        <w:tc>
          <w:tcPr>
            <w:tcW w:w="1407" w:type="pct"/>
            <w:noWrap w:val="0"/>
            <w:vAlign w:val="center"/>
          </w:tcPr>
          <w:p w14:paraId="14B8C755">
            <w:pPr>
              <w:pStyle w:val="32"/>
              <w:ind w:firstLine="0" w:firstLineChars="0"/>
              <w:jc w:val="center"/>
              <w:rPr>
                <w:rFonts w:hint="default"/>
                <w:b w:val="0"/>
                <w:color w:val="auto"/>
                <w:sz w:val="24"/>
                <w:lang w:val="en-US" w:eastAsia="zh-CN"/>
              </w:rPr>
            </w:pPr>
            <w:r>
              <w:rPr>
                <w:rFonts w:hint="eastAsia"/>
                <w:b w:val="0"/>
                <w:color w:val="auto"/>
                <w:sz w:val="24"/>
                <w:lang w:val="en-US" w:eastAsia="zh-CN"/>
              </w:rPr>
              <w:t>其他</w:t>
            </w:r>
          </w:p>
        </w:tc>
        <w:tc>
          <w:tcPr>
            <w:tcW w:w="3050" w:type="pct"/>
            <w:noWrap/>
            <w:vAlign w:val="center"/>
          </w:tcPr>
          <w:p w14:paraId="4100EDFA">
            <w:pPr>
              <w:pStyle w:val="32"/>
              <w:ind w:firstLine="0" w:firstLineChars="0"/>
              <w:jc w:val="center"/>
              <w:rPr>
                <w:rFonts w:hint="default"/>
                <w:b w:val="0"/>
                <w:color w:val="auto"/>
                <w:sz w:val="24"/>
                <w:lang w:val="en-US" w:eastAsia="zh-CN"/>
              </w:rPr>
            </w:pPr>
            <w:r>
              <w:rPr>
                <w:rFonts w:hint="eastAsia"/>
                <w:b w:val="0"/>
                <w:color w:val="auto"/>
                <w:sz w:val="24"/>
                <w:lang w:val="en-US" w:eastAsia="zh-CN"/>
              </w:rPr>
              <w:t>70</w:t>
            </w:r>
          </w:p>
        </w:tc>
      </w:tr>
      <w:tr w14:paraId="1C1A4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14:paraId="5BE66D4F">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40</w:t>
            </w:r>
          </w:p>
        </w:tc>
        <w:tc>
          <w:tcPr>
            <w:tcW w:w="1407" w:type="pct"/>
            <w:noWrap w:val="0"/>
            <w:vAlign w:val="center"/>
          </w:tcPr>
          <w:p w14:paraId="02966BF1">
            <w:pPr>
              <w:pStyle w:val="32"/>
              <w:ind w:firstLine="0" w:firstLineChars="0"/>
              <w:jc w:val="center"/>
              <w:rPr>
                <w:rFonts w:hint="eastAsia" w:ascii="宋体" w:hAnsi="宋体" w:eastAsia="宋体"/>
                <w:b w:val="0"/>
                <w:color w:val="auto"/>
                <w:sz w:val="24"/>
                <w:lang w:val="en-US" w:eastAsia="zh-CN"/>
              </w:rPr>
            </w:pPr>
            <w:r>
              <w:rPr>
                <w:rFonts w:hint="eastAsia" w:ascii="宋体" w:hAnsi="宋体" w:eastAsia="宋体"/>
                <w:b w:val="0"/>
                <w:color w:val="auto"/>
                <w:sz w:val="24"/>
                <w:lang w:val="en-US" w:eastAsia="zh-CN"/>
              </w:rPr>
              <w:t>包布（120*120）（棉）</w:t>
            </w:r>
          </w:p>
        </w:tc>
        <w:tc>
          <w:tcPr>
            <w:tcW w:w="3050" w:type="pct"/>
            <w:noWrap/>
            <w:vAlign w:val="center"/>
          </w:tcPr>
          <w:p w14:paraId="5C661D07">
            <w:pPr>
              <w:pStyle w:val="32"/>
              <w:ind w:firstLine="0" w:firstLineChars="0"/>
              <w:jc w:val="center"/>
              <w:rPr>
                <w:rFonts w:hint="default"/>
                <w:b w:val="0"/>
                <w:color w:val="auto"/>
                <w:sz w:val="24"/>
                <w:lang w:val="en-US" w:eastAsia="zh-CN"/>
              </w:rPr>
            </w:pPr>
            <w:r>
              <w:rPr>
                <w:rFonts w:hint="eastAsia"/>
                <w:b w:val="0"/>
                <w:color w:val="auto"/>
                <w:sz w:val="24"/>
                <w:lang w:val="en-US" w:eastAsia="zh-CN"/>
              </w:rPr>
              <w:t>23512</w:t>
            </w:r>
          </w:p>
        </w:tc>
      </w:tr>
      <w:tr w14:paraId="48976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14:paraId="4465433D">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41</w:t>
            </w:r>
          </w:p>
        </w:tc>
        <w:tc>
          <w:tcPr>
            <w:tcW w:w="1407" w:type="pct"/>
            <w:noWrap w:val="0"/>
            <w:vAlign w:val="center"/>
          </w:tcPr>
          <w:p w14:paraId="69FF59A6">
            <w:pPr>
              <w:pStyle w:val="32"/>
              <w:ind w:firstLine="0" w:firstLineChars="0"/>
              <w:jc w:val="center"/>
              <w:rPr>
                <w:rFonts w:hint="eastAsia" w:ascii="宋体" w:hAnsi="宋体" w:eastAsia="宋体"/>
                <w:b w:val="0"/>
                <w:color w:val="auto"/>
                <w:sz w:val="24"/>
                <w:lang w:val="en-US" w:eastAsia="zh-CN"/>
              </w:rPr>
            </w:pPr>
            <w:r>
              <w:rPr>
                <w:rFonts w:hint="eastAsia" w:ascii="宋体" w:hAnsi="宋体" w:eastAsia="宋体"/>
                <w:b w:val="0"/>
                <w:color w:val="auto"/>
                <w:sz w:val="24"/>
                <w:lang w:val="en-US" w:eastAsia="zh-CN"/>
              </w:rPr>
              <w:t>包布（110*110）（棉）</w:t>
            </w:r>
          </w:p>
        </w:tc>
        <w:tc>
          <w:tcPr>
            <w:tcW w:w="3050" w:type="pct"/>
            <w:noWrap/>
            <w:vAlign w:val="center"/>
          </w:tcPr>
          <w:p w14:paraId="5D391260">
            <w:pPr>
              <w:pStyle w:val="32"/>
              <w:ind w:firstLine="0" w:firstLineChars="0"/>
              <w:jc w:val="center"/>
              <w:rPr>
                <w:rFonts w:hint="default"/>
                <w:b w:val="0"/>
                <w:color w:val="auto"/>
                <w:sz w:val="24"/>
                <w:lang w:val="en-US" w:eastAsia="zh-CN"/>
              </w:rPr>
            </w:pPr>
            <w:r>
              <w:rPr>
                <w:rFonts w:hint="eastAsia"/>
                <w:b w:val="0"/>
                <w:color w:val="auto"/>
                <w:sz w:val="24"/>
                <w:lang w:val="en-US" w:eastAsia="zh-CN"/>
              </w:rPr>
              <w:t>4518</w:t>
            </w:r>
          </w:p>
        </w:tc>
      </w:tr>
      <w:tr w14:paraId="1CB1D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14:paraId="48A3459C">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42</w:t>
            </w:r>
          </w:p>
        </w:tc>
        <w:tc>
          <w:tcPr>
            <w:tcW w:w="1407" w:type="pct"/>
            <w:noWrap w:val="0"/>
            <w:vAlign w:val="center"/>
          </w:tcPr>
          <w:p w14:paraId="522618B5">
            <w:pPr>
              <w:pStyle w:val="32"/>
              <w:ind w:firstLine="0" w:firstLineChars="0"/>
              <w:jc w:val="center"/>
              <w:rPr>
                <w:rFonts w:hint="eastAsia" w:ascii="宋体" w:hAnsi="宋体" w:eastAsia="宋体"/>
                <w:b w:val="0"/>
                <w:color w:val="auto"/>
                <w:sz w:val="24"/>
                <w:lang w:val="en-US" w:eastAsia="zh-CN"/>
              </w:rPr>
            </w:pPr>
            <w:r>
              <w:rPr>
                <w:rFonts w:hint="eastAsia" w:ascii="宋体" w:hAnsi="宋体" w:eastAsia="宋体"/>
                <w:b w:val="0"/>
                <w:color w:val="auto"/>
                <w:sz w:val="24"/>
                <w:lang w:val="en-US" w:eastAsia="zh-CN"/>
              </w:rPr>
              <w:t>包布（80*80）（棉）</w:t>
            </w:r>
          </w:p>
        </w:tc>
        <w:tc>
          <w:tcPr>
            <w:tcW w:w="3050" w:type="pct"/>
            <w:noWrap/>
            <w:vAlign w:val="center"/>
          </w:tcPr>
          <w:p w14:paraId="097A26E6">
            <w:pPr>
              <w:pStyle w:val="32"/>
              <w:ind w:firstLine="0" w:firstLineChars="0"/>
              <w:jc w:val="center"/>
              <w:rPr>
                <w:rFonts w:hint="default"/>
                <w:b w:val="0"/>
                <w:color w:val="auto"/>
                <w:sz w:val="24"/>
                <w:lang w:val="en-US" w:eastAsia="zh-CN"/>
              </w:rPr>
            </w:pPr>
            <w:r>
              <w:rPr>
                <w:rFonts w:hint="eastAsia"/>
                <w:b w:val="0"/>
                <w:color w:val="auto"/>
                <w:sz w:val="24"/>
                <w:lang w:val="en-US" w:eastAsia="zh-CN"/>
              </w:rPr>
              <w:t>49550</w:t>
            </w:r>
          </w:p>
        </w:tc>
      </w:tr>
      <w:tr w14:paraId="798FE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14:paraId="48D41999">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43</w:t>
            </w:r>
          </w:p>
        </w:tc>
        <w:tc>
          <w:tcPr>
            <w:tcW w:w="1407" w:type="pct"/>
            <w:noWrap w:val="0"/>
            <w:vAlign w:val="center"/>
          </w:tcPr>
          <w:p w14:paraId="3556EFC3">
            <w:pPr>
              <w:pStyle w:val="32"/>
              <w:ind w:firstLine="0" w:firstLineChars="0"/>
              <w:jc w:val="center"/>
              <w:rPr>
                <w:rFonts w:hint="eastAsia" w:ascii="宋体" w:hAnsi="宋体" w:eastAsia="宋体"/>
                <w:b w:val="0"/>
                <w:color w:val="auto"/>
                <w:sz w:val="24"/>
                <w:lang w:val="en-US" w:eastAsia="zh-CN"/>
              </w:rPr>
            </w:pPr>
            <w:r>
              <w:rPr>
                <w:rFonts w:hint="eastAsia" w:ascii="宋体" w:hAnsi="宋体" w:eastAsia="宋体"/>
                <w:b w:val="0"/>
                <w:color w:val="auto"/>
                <w:sz w:val="24"/>
                <w:lang w:val="en-US" w:eastAsia="zh-CN"/>
              </w:rPr>
              <w:t>包布（60*60）（棉）</w:t>
            </w:r>
          </w:p>
        </w:tc>
        <w:tc>
          <w:tcPr>
            <w:tcW w:w="3050" w:type="pct"/>
            <w:noWrap/>
            <w:vAlign w:val="center"/>
          </w:tcPr>
          <w:p w14:paraId="53F95117">
            <w:pPr>
              <w:pStyle w:val="32"/>
              <w:ind w:firstLine="0" w:firstLineChars="0"/>
              <w:jc w:val="center"/>
              <w:rPr>
                <w:rFonts w:hint="default"/>
                <w:b w:val="0"/>
                <w:color w:val="auto"/>
                <w:sz w:val="24"/>
                <w:lang w:val="en-US" w:eastAsia="zh-CN"/>
              </w:rPr>
            </w:pPr>
            <w:r>
              <w:rPr>
                <w:rFonts w:hint="eastAsia"/>
                <w:b w:val="0"/>
                <w:color w:val="auto"/>
                <w:sz w:val="24"/>
                <w:lang w:val="en-US" w:eastAsia="zh-CN"/>
              </w:rPr>
              <w:t>66752</w:t>
            </w:r>
          </w:p>
        </w:tc>
      </w:tr>
      <w:tr w14:paraId="088D0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14:paraId="042BD3A7">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44</w:t>
            </w:r>
          </w:p>
        </w:tc>
        <w:tc>
          <w:tcPr>
            <w:tcW w:w="1407" w:type="pct"/>
            <w:noWrap w:val="0"/>
            <w:vAlign w:val="center"/>
          </w:tcPr>
          <w:p w14:paraId="2B944D33">
            <w:pPr>
              <w:pStyle w:val="32"/>
              <w:ind w:firstLine="0" w:firstLineChars="0"/>
              <w:jc w:val="center"/>
              <w:rPr>
                <w:rFonts w:hint="eastAsia" w:ascii="宋体" w:hAnsi="宋体" w:eastAsia="宋体"/>
                <w:b w:val="0"/>
                <w:color w:val="auto"/>
                <w:sz w:val="24"/>
                <w:lang w:val="en-US" w:eastAsia="zh-CN"/>
              </w:rPr>
            </w:pPr>
            <w:r>
              <w:rPr>
                <w:rFonts w:hint="eastAsia" w:ascii="宋体" w:hAnsi="宋体" w:eastAsia="宋体"/>
                <w:b w:val="0"/>
                <w:color w:val="auto"/>
                <w:sz w:val="24"/>
                <w:lang w:val="en-US" w:eastAsia="zh-CN"/>
              </w:rPr>
              <w:t>包布（50*50）（棉）</w:t>
            </w:r>
          </w:p>
        </w:tc>
        <w:tc>
          <w:tcPr>
            <w:tcW w:w="3050" w:type="pct"/>
            <w:noWrap/>
            <w:vAlign w:val="center"/>
          </w:tcPr>
          <w:p w14:paraId="38341816">
            <w:pPr>
              <w:pStyle w:val="32"/>
              <w:ind w:firstLine="0" w:firstLineChars="0"/>
              <w:jc w:val="center"/>
              <w:rPr>
                <w:rFonts w:hint="default"/>
                <w:b w:val="0"/>
                <w:color w:val="auto"/>
                <w:sz w:val="24"/>
                <w:lang w:val="en-US" w:eastAsia="zh-CN"/>
              </w:rPr>
            </w:pPr>
            <w:r>
              <w:rPr>
                <w:rFonts w:hint="eastAsia"/>
                <w:b w:val="0"/>
                <w:color w:val="auto"/>
                <w:sz w:val="24"/>
                <w:lang w:val="en-US" w:eastAsia="zh-CN"/>
              </w:rPr>
              <w:t>10660</w:t>
            </w:r>
          </w:p>
        </w:tc>
      </w:tr>
      <w:tr w14:paraId="6F73E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14:paraId="36504FD2">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45</w:t>
            </w:r>
          </w:p>
        </w:tc>
        <w:tc>
          <w:tcPr>
            <w:tcW w:w="1407" w:type="pct"/>
            <w:noWrap w:val="0"/>
            <w:vAlign w:val="center"/>
          </w:tcPr>
          <w:p w14:paraId="781EB809">
            <w:pPr>
              <w:pStyle w:val="32"/>
              <w:ind w:firstLine="0" w:firstLineChars="0"/>
              <w:jc w:val="center"/>
              <w:rPr>
                <w:rFonts w:hint="default"/>
                <w:b w:val="0"/>
                <w:color w:val="auto"/>
                <w:sz w:val="24"/>
                <w:lang w:val="en-US" w:eastAsia="zh-CN"/>
              </w:rPr>
            </w:pPr>
            <w:r>
              <w:rPr>
                <w:rFonts w:hint="eastAsia"/>
                <w:b w:val="0"/>
                <w:color w:val="auto"/>
                <w:sz w:val="24"/>
                <w:lang w:val="en-US" w:eastAsia="zh-CN"/>
              </w:rPr>
              <w:t>小洞巾</w:t>
            </w:r>
          </w:p>
        </w:tc>
        <w:tc>
          <w:tcPr>
            <w:tcW w:w="3050" w:type="pct"/>
            <w:noWrap/>
            <w:vAlign w:val="center"/>
          </w:tcPr>
          <w:p w14:paraId="213A9DAB">
            <w:pPr>
              <w:pStyle w:val="32"/>
              <w:ind w:firstLine="0" w:firstLineChars="0"/>
              <w:jc w:val="center"/>
              <w:rPr>
                <w:rFonts w:hint="default"/>
                <w:b w:val="0"/>
                <w:color w:val="auto"/>
                <w:sz w:val="24"/>
                <w:lang w:val="en-US" w:eastAsia="zh-CN"/>
              </w:rPr>
            </w:pPr>
            <w:r>
              <w:rPr>
                <w:rFonts w:hint="eastAsia"/>
                <w:b w:val="0"/>
                <w:color w:val="auto"/>
                <w:sz w:val="24"/>
                <w:lang w:val="en-US" w:eastAsia="zh-CN"/>
              </w:rPr>
              <w:t>40</w:t>
            </w:r>
          </w:p>
        </w:tc>
      </w:tr>
      <w:bookmarkEnd w:id="29"/>
    </w:tbl>
    <w:p w14:paraId="5249FB05">
      <w:pPr>
        <w:pStyle w:val="24"/>
        <w:numPr>
          <w:ilvl w:val="0"/>
          <w:numId w:val="0"/>
        </w:numPr>
        <w:spacing w:before="0" w:beforeAutospacing="0" w:after="0" w:afterAutospacing="0"/>
        <w:rPr>
          <w:rFonts w:hint="eastAsia" w:cs="宋体"/>
          <w:color w:val="000000"/>
          <w:sz w:val="28"/>
          <w:szCs w:val="28"/>
          <w:shd w:val="clear" w:color="auto" w:fill="FFFFFF"/>
          <w:lang w:val="zh-CN" w:eastAsia="zh-CN"/>
        </w:rPr>
      </w:pPr>
    </w:p>
    <w:p w14:paraId="08DC6F9B">
      <w:pPr>
        <w:pStyle w:val="24"/>
        <w:numPr>
          <w:ilvl w:val="0"/>
          <w:numId w:val="0"/>
        </w:numPr>
        <w:spacing w:before="0" w:beforeAutospacing="0" w:after="0" w:afterAutospacing="0"/>
        <w:rPr>
          <w:rFonts w:hint="eastAsia" w:cs="宋体"/>
          <w:color w:val="000000"/>
          <w:sz w:val="28"/>
          <w:szCs w:val="28"/>
          <w:shd w:val="clear" w:color="auto" w:fill="FFFFFF"/>
          <w:lang w:val="en-US" w:eastAsia="zh-CN"/>
        </w:rPr>
      </w:pPr>
      <w:r>
        <w:rPr>
          <w:rFonts w:hint="eastAsia" w:cs="宋体"/>
          <w:color w:val="000000"/>
          <w:sz w:val="28"/>
          <w:szCs w:val="28"/>
          <w:shd w:val="clear" w:color="auto" w:fill="FFFFFF"/>
          <w:lang w:val="zh-CN" w:eastAsia="zh-CN"/>
        </w:rPr>
        <w:t>（</w:t>
      </w:r>
      <w:r>
        <w:rPr>
          <w:rFonts w:hint="eastAsia" w:cs="宋体"/>
          <w:color w:val="000000"/>
          <w:sz w:val="28"/>
          <w:szCs w:val="28"/>
          <w:shd w:val="clear" w:color="auto" w:fill="FFFFFF"/>
          <w:lang w:val="en-US" w:eastAsia="zh-CN"/>
        </w:rPr>
        <w:t>5）</w:t>
      </w:r>
      <w:r>
        <w:rPr>
          <w:rFonts w:hint="eastAsia" w:cs="宋体"/>
          <w:color w:val="000000"/>
          <w:sz w:val="28"/>
          <w:szCs w:val="28"/>
          <w:shd w:val="clear" w:color="auto" w:fill="FFFFFF"/>
          <w:lang w:val="zh-CN" w:eastAsia="zh-CN"/>
        </w:rPr>
        <w:t>丹阳市人民医院</w:t>
      </w:r>
      <w:r>
        <w:rPr>
          <w:rFonts w:hint="eastAsia" w:cs="宋体"/>
          <w:color w:val="000000"/>
          <w:sz w:val="28"/>
          <w:szCs w:val="28"/>
          <w:shd w:val="clear" w:color="auto" w:fill="FFFFFF"/>
          <w:lang w:val="en-US" w:eastAsia="zh-CN"/>
        </w:rPr>
        <w:t>医用织物洗涤名称、产品重量及洗涤频率表</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0"/>
        <w:gridCol w:w="2197"/>
        <w:gridCol w:w="3094"/>
      </w:tblGrid>
      <w:tr w14:paraId="4E9A0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149" w:type="pct"/>
            <w:vAlign w:val="center"/>
          </w:tcPr>
          <w:p w14:paraId="7F3CF512">
            <w:pPr>
              <w:widowControl/>
              <w:spacing w:line="240" w:lineRule="auto"/>
              <w:jc w:val="center"/>
              <w:textAlignment w:val="center"/>
              <w:rPr>
                <w:rFonts w:hint="eastAsia" w:ascii="宋体" w:hAnsi="宋体" w:eastAsia="宋体" w:cs="宋体"/>
                <w:bCs/>
                <w:color w:val="auto"/>
                <w:sz w:val="24"/>
                <w:szCs w:val="24"/>
                <w:lang w:val="en-US" w:eastAsia="zh-CN" w:bidi="ar-SA"/>
              </w:rPr>
            </w:pPr>
            <w:r>
              <w:rPr>
                <w:rFonts w:hint="eastAsia" w:ascii="宋体" w:hAnsi="宋体" w:cs="宋体"/>
                <w:bCs/>
                <w:color w:val="auto"/>
                <w:kern w:val="0"/>
                <w:sz w:val="24"/>
                <w:szCs w:val="24"/>
                <w:lang w:val="en-US" w:eastAsia="zh-CN" w:bidi="ar"/>
              </w:rPr>
              <w:t>医用织物</w:t>
            </w:r>
            <w:r>
              <w:rPr>
                <w:rFonts w:hint="eastAsia" w:ascii="宋体" w:hAnsi="宋体" w:cs="宋体"/>
                <w:bCs/>
                <w:color w:val="auto"/>
                <w:kern w:val="0"/>
                <w:sz w:val="24"/>
                <w:szCs w:val="24"/>
                <w:lang w:bidi="ar"/>
              </w:rPr>
              <w:t>洗涤名称</w:t>
            </w:r>
          </w:p>
        </w:tc>
        <w:tc>
          <w:tcPr>
            <w:tcW w:w="1183" w:type="pct"/>
            <w:vAlign w:val="center"/>
          </w:tcPr>
          <w:p w14:paraId="56D04C11">
            <w:pPr>
              <w:widowControl/>
              <w:spacing w:line="240" w:lineRule="auto"/>
              <w:jc w:val="center"/>
              <w:textAlignment w:val="center"/>
              <w:rPr>
                <w:rFonts w:hint="eastAsia" w:ascii="宋体" w:hAnsi="宋体" w:eastAsia="宋体" w:cs="宋体"/>
                <w:bCs/>
                <w:color w:val="auto"/>
                <w:kern w:val="0"/>
                <w:sz w:val="24"/>
                <w:szCs w:val="24"/>
                <w:lang w:eastAsia="zh-CN" w:bidi="ar"/>
              </w:rPr>
            </w:pPr>
            <w:r>
              <w:rPr>
                <w:rFonts w:hint="eastAsia" w:ascii="宋体" w:hAnsi="宋体" w:cs="宋体"/>
                <w:bCs/>
                <w:color w:val="auto"/>
                <w:kern w:val="0"/>
                <w:sz w:val="24"/>
                <w:szCs w:val="24"/>
                <w:lang w:bidi="ar"/>
              </w:rPr>
              <w:t>产品重量</w:t>
            </w:r>
          </w:p>
          <w:p w14:paraId="542C412F">
            <w:pPr>
              <w:widowControl/>
              <w:spacing w:line="240" w:lineRule="auto"/>
              <w:jc w:val="center"/>
              <w:textAlignment w:val="center"/>
              <w:rPr>
                <w:rFonts w:hint="eastAsia" w:ascii="宋体" w:hAnsi="宋体" w:eastAsia="宋体" w:cs="宋体"/>
                <w:bCs/>
                <w:color w:val="auto"/>
                <w:sz w:val="24"/>
                <w:szCs w:val="24"/>
                <w:lang w:val="en-US" w:eastAsia="zh-CN" w:bidi="ar-SA"/>
              </w:rPr>
            </w:pPr>
            <w:r>
              <w:rPr>
                <w:rFonts w:hint="eastAsia" w:ascii="宋体" w:hAnsi="宋体" w:cs="宋体"/>
                <w:bCs/>
                <w:color w:val="auto"/>
                <w:kern w:val="0"/>
                <w:sz w:val="24"/>
                <w:szCs w:val="24"/>
                <w:lang w:bidi="ar"/>
              </w:rPr>
              <w:t>(kg/条)</w:t>
            </w:r>
          </w:p>
        </w:tc>
        <w:tc>
          <w:tcPr>
            <w:tcW w:w="1666" w:type="pct"/>
            <w:vAlign w:val="center"/>
          </w:tcPr>
          <w:p w14:paraId="2FE90CEC">
            <w:pPr>
              <w:widowControl/>
              <w:spacing w:line="240" w:lineRule="auto"/>
              <w:jc w:val="center"/>
              <w:textAlignment w:val="center"/>
              <w:rPr>
                <w:rFonts w:hint="eastAsia" w:ascii="宋体" w:hAnsi="宋体" w:eastAsia="宋体" w:cs="宋体"/>
                <w:bCs/>
                <w:color w:val="auto"/>
                <w:kern w:val="0"/>
                <w:sz w:val="24"/>
                <w:szCs w:val="24"/>
                <w:lang w:val="en-US" w:eastAsia="zh-CN" w:bidi="ar"/>
              </w:rPr>
            </w:pPr>
            <w:r>
              <w:rPr>
                <w:rFonts w:hint="eastAsia" w:ascii="宋体" w:hAnsi="宋体" w:cs="宋体"/>
                <w:bCs/>
                <w:color w:val="auto"/>
                <w:kern w:val="0"/>
                <w:sz w:val="24"/>
                <w:szCs w:val="24"/>
                <w:lang w:bidi="ar"/>
              </w:rPr>
              <w:t>洗涤频率</w:t>
            </w:r>
          </w:p>
        </w:tc>
      </w:tr>
      <w:tr w14:paraId="2D887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pct"/>
            <w:vAlign w:val="center"/>
          </w:tcPr>
          <w:p w14:paraId="1977A84D">
            <w:pPr>
              <w:widowControl/>
              <w:spacing w:line="240" w:lineRule="auto"/>
              <w:jc w:val="center"/>
              <w:textAlignment w:val="center"/>
              <w:rPr>
                <w:rFonts w:hint="eastAsia" w:ascii="宋体" w:hAnsi="宋体" w:eastAsia="宋体" w:cs="宋体"/>
                <w:bCs/>
                <w:color w:val="auto"/>
                <w:sz w:val="24"/>
                <w:szCs w:val="24"/>
                <w:lang w:val="en-US" w:eastAsia="zh-CN" w:bidi="ar-SA"/>
              </w:rPr>
            </w:pPr>
            <w:r>
              <w:rPr>
                <w:rFonts w:hint="eastAsia" w:ascii="宋体" w:hAnsi="宋体" w:cs="宋体"/>
                <w:bCs/>
                <w:color w:val="auto"/>
                <w:kern w:val="0"/>
                <w:sz w:val="24"/>
                <w:szCs w:val="24"/>
                <w:lang w:bidi="ar"/>
              </w:rPr>
              <w:t>治疗床床单</w:t>
            </w:r>
          </w:p>
        </w:tc>
        <w:tc>
          <w:tcPr>
            <w:tcW w:w="1183" w:type="pct"/>
            <w:vAlign w:val="center"/>
          </w:tcPr>
          <w:p w14:paraId="76028A9E">
            <w:pPr>
              <w:widowControl/>
              <w:spacing w:line="240" w:lineRule="auto"/>
              <w:jc w:val="center"/>
              <w:textAlignment w:val="center"/>
              <w:rPr>
                <w:rFonts w:hint="eastAsia" w:ascii="宋体" w:hAnsi="宋体" w:eastAsia="宋体" w:cs="宋体"/>
                <w:bCs/>
                <w:color w:val="auto"/>
                <w:sz w:val="24"/>
                <w:szCs w:val="24"/>
                <w:lang w:val="en-US" w:eastAsia="zh-CN" w:bidi="ar-SA"/>
              </w:rPr>
            </w:pPr>
            <w:r>
              <w:rPr>
                <w:rFonts w:hint="eastAsia" w:ascii="宋体" w:hAnsi="宋体" w:cs="宋体"/>
                <w:bCs/>
                <w:color w:val="auto"/>
                <w:kern w:val="0"/>
                <w:sz w:val="24"/>
                <w:szCs w:val="24"/>
                <w:lang w:bidi="ar"/>
              </w:rPr>
              <w:t>0.75</w:t>
            </w:r>
          </w:p>
        </w:tc>
        <w:tc>
          <w:tcPr>
            <w:tcW w:w="1666" w:type="pct"/>
            <w:vAlign w:val="center"/>
          </w:tcPr>
          <w:p w14:paraId="58EAD280">
            <w:pPr>
              <w:widowControl/>
              <w:spacing w:line="240" w:lineRule="auto"/>
              <w:jc w:val="center"/>
              <w:textAlignment w:val="center"/>
              <w:rPr>
                <w:rFonts w:hint="eastAsia" w:ascii="宋体" w:hAnsi="宋体" w:eastAsia="宋体" w:cs="宋体"/>
                <w:bCs/>
                <w:color w:val="auto"/>
                <w:kern w:val="0"/>
                <w:sz w:val="24"/>
                <w:szCs w:val="24"/>
                <w:lang w:val="en-US" w:eastAsia="zh-CN" w:bidi="ar"/>
              </w:rPr>
            </w:pPr>
            <w:r>
              <w:rPr>
                <w:rFonts w:hint="eastAsia" w:ascii="宋体" w:hAnsi="宋体" w:cs="宋体"/>
                <w:bCs/>
                <w:color w:val="auto"/>
                <w:kern w:val="0"/>
                <w:sz w:val="24"/>
                <w:szCs w:val="24"/>
                <w:lang w:bidi="ar"/>
              </w:rPr>
              <w:t>全年每周两次</w:t>
            </w:r>
          </w:p>
        </w:tc>
      </w:tr>
      <w:tr w14:paraId="3CC42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pct"/>
            <w:vAlign w:val="center"/>
          </w:tcPr>
          <w:p w14:paraId="0A5BB67E">
            <w:pPr>
              <w:widowControl/>
              <w:spacing w:line="240" w:lineRule="auto"/>
              <w:jc w:val="center"/>
              <w:textAlignment w:val="center"/>
              <w:rPr>
                <w:rFonts w:hint="eastAsia" w:ascii="宋体" w:hAnsi="宋体" w:eastAsia="宋体" w:cs="宋体"/>
                <w:bCs/>
                <w:color w:val="auto"/>
                <w:sz w:val="24"/>
                <w:szCs w:val="24"/>
                <w:lang w:val="en-US" w:eastAsia="zh-CN" w:bidi="ar-SA"/>
              </w:rPr>
            </w:pPr>
            <w:r>
              <w:rPr>
                <w:rFonts w:hint="eastAsia" w:ascii="宋体" w:hAnsi="宋体" w:cs="宋体"/>
                <w:bCs/>
                <w:color w:val="auto"/>
                <w:kern w:val="0"/>
                <w:sz w:val="24"/>
                <w:szCs w:val="24"/>
                <w:lang w:bidi="ar"/>
              </w:rPr>
              <w:t>治疗床被套</w:t>
            </w:r>
          </w:p>
        </w:tc>
        <w:tc>
          <w:tcPr>
            <w:tcW w:w="1183" w:type="pct"/>
            <w:vAlign w:val="center"/>
          </w:tcPr>
          <w:p w14:paraId="6EC1DEE1">
            <w:pPr>
              <w:widowControl/>
              <w:spacing w:line="240" w:lineRule="auto"/>
              <w:jc w:val="center"/>
              <w:textAlignment w:val="center"/>
              <w:rPr>
                <w:rFonts w:hint="eastAsia" w:ascii="宋体" w:hAnsi="宋体" w:eastAsia="宋体" w:cs="宋体"/>
                <w:bCs/>
                <w:color w:val="auto"/>
                <w:sz w:val="24"/>
                <w:szCs w:val="24"/>
                <w:lang w:val="en-US" w:eastAsia="zh-CN" w:bidi="ar-SA"/>
              </w:rPr>
            </w:pPr>
            <w:r>
              <w:rPr>
                <w:rFonts w:hint="eastAsia" w:ascii="宋体" w:hAnsi="宋体" w:cs="宋体"/>
                <w:bCs/>
                <w:color w:val="auto"/>
                <w:kern w:val="0"/>
                <w:sz w:val="24"/>
                <w:szCs w:val="24"/>
                <w:lang w:bidi="ar"/>
              </w:rPr>
              <w:t>1.5</w:t>
            </w:r>
          </w:p>
        </w:tc>
        <w:tc>
          <w:tcPr>
            <w:tcW w:w="1666" w:type="pct"/>
            <w:vAlign w:val="center"/>
          </w:tcPr>
          <w:p w14:paraId="5F7105D1">
            <w:pPr>
              <w:widowControl/>
              <w:spacing w:line="240" w:lineRule="auto"/>
              <w:jc w:val="center"/>
              <w:textAlignment w:val="center"/>
              <w:rPr>
                <w:rFonts w:hint="eastAsia" w:ascii="宋体" w:hAnsi="宋体" w:eastAsia="宋体" w:cs="宋体"/>
                <w:bCs/>
                <w:color w:val="auto"/>
                <w:kern w:val="0"/>
                <w:sz w:val="24"/>
                <w:szCs w:val="24"/>
                <w:lang w:val="en-US" w:eastAsia="zh-CN" w:bidi="ar"/>
              </w:rPr>
            </w:pPr>
            <w:r>
              <w:rPr>
                <w:rFonts w:hint="eastAsia" w:ascii="宋体" w:hAnsi="宋体" w:cs="宋体"/>
                <w:bCs/>
                <w:color w:val="auto"/>
                <w:kern w:val="0"/>
                <w:sz w:val="24"/>
                <w:szCs w:val="24"/>
                <w:lang w:bidi="ar"/>
              </w:rPr>
              <w:t>全年每周两次</w:t>
            </w:r>
          </w:p>
        </w:tc>
      </w:tr>
      <w:tr w14:paraId="76B3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pct"/>
            <w:vAlign w:val="center"/>
          </w:tcPr>
          <w:p w14:paraId="05F5F922">
            <w:pPr>
              <w:widowControl/>
              <w:spacing w:line="240" w:lineRule="auto"/>
              <w:jc w:val="center"/>
              <w:textAlignment w:val="center"/>
              <w:rPr>
                <w:rFonts w:hint="eastAsia" w:ascii="宋体" w:hAnsi="宋体" w:eastAsia="宋体" w:cs="宋体"/>
                <w:bCs/>
                <w:color w:val="auto"/>
                <w:sz w:val="24"/>
                <w:szCs w:val="24"/>
                <w:lang w:val="en-US" w:eastAsia="zh-CN" w:bidi="ar-SA"/>
              </w:rPr>
            </w:pPr>
            <w:r>
              <w:rPr>
                <w:rFonts w:hint="eastAsia" w:ascii="宋体" w:hAnsi="宋体" w:cs="宋体"/>
                <w:bCs/>
                <w:color w:val="auto"/>
                <w:kern w:val="0"/>
                <w:sz w:val="24"/>
                <w:szCs w:val="24"/>
                <w:lang w:bidi="ar"/>
              </w:rPr>
              <w:t>治疗床枕套</w:t>
            </w:r>
          </w:p>
        </w:tc>
        <w:tc>
          <w:tcPr>
            <w:tcW w:w="1183" w:type="pct"/>
            <w:vAlign w:val="center"/>
          </w:tcPr>
          <w:p w14:paraId="6131931F">
            <w:pPr>
              <w:widowControl/>
              <w:spacing w:line="240" w:lineRule="auto"/>
              <w:jc w:val="center"/>
              <w:textAlignment w:val="center"/>
              <w:rPr>
                <w:rFonts w:hint="eastAsia" w:ascii="宋体" w:hAnsi="宋体" w:eastAsia="宋体" w:cs="宋体"/>
                <w:bCs/>
                <w:color w:val="auto"/>
                <w:sz w:val="24"/>
                <w:szCs w:val="24"/>
                <w:lang w:val="en-US" w:eastAsia="zh-CN" w:bidi="ar-SA"/>
              </w:rPr>
            </w:pPr>
            <w:r>
              <w:rPr>
                <w:rFonts w:hint="eastAsia" w:ascii="宋体" w:hAnsi="宋体" w:cs="宋体"/>
                <w:bCs/>
                <w:color w:val="auto"/>
                <w:kern w:val="0"/>
                <w:sz w:val="24"/>
                <w:szCs w:val="24"/>
                <w:lang w:bidi="ar"/>
              </w:rPr>
              <w:t>0.16</w:t>
            </w:r>
          </w:p>
        </w:tc>
        <w:tc>
          <w:tcPr>
            <w:tcW w:w="1666" w:type="pct"/>
            <w:vAlign w:val="center"/>
          </w:tcPr>
          <w:p w14:paraId="2E176425">
            <w:pPr>
              <w:widowControl/>
              <w:spacing w:line="240" w:lineRule="auto"/>
              <w:jc w:val="center"/>
              <w:textAlignment w:val="center"/>
              <w:rPr>
                <w:rFonts w:hint="eastAsia" w:ascii="宋体" w:hAnsi="宋体" w:eastAsia="宋体" w:cs="宋体"/>
                <w:bCs/>
                <w:color w:val="auto"/>
                <w:kern w:val="0"/>
                <w:sz w:val="24"/>
                <w:szCs w:val="24"/>
                <w:lang w:val="en-US" w:eastAsia="zh-CN" w:bidi="ar"/>
              </w:rPr>
            </w:pPr>
            <w:r>
              <w:rPr>
                <w:rFonts w:hint="eastAsia" w:ascii="宋体" w:hAnsi="宋体" w:cs="宋体"/>
                <w:bCs/>
                <w:color w:val="auto"/>
                <w:kern w:val="0"/>
                <w:sz w:val="24"/>
                <w:szCs w:val="24"/>
                <w:lang w:bidi="ar"/>
              </w:rPr>
              <w:t>全年每周两次</w:t>
            </w:r>
          </w:p>
        </w:tc>
      </w:tr>
      <w:tr w14:paraId="0838C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pct"/>
            <w:vAlign w:val="center"/>
          </w:tcPr>
          <w:p w14:paraId="3C8DFEE4">
            <w:pPr>
              <w:widowControl/>
              <w:spacing w:line="240" w:lineRule="auto"/>
              <w:jc w:val="center"/>
              <w:textAlignment w:val="center"/>
              <w:rPr>
                <w:rFonts w:hint="eastAsia" w:ascii="宋体" w:hAnsi="宋体" w:eastAsia="宋体" w:cs="宋体"/>
                <w:bCs/>
                <w:color w:val="auto"/>
                <w:sz w:val="24"/>
                <w:szCs w:val="24"/>
                <w:lang w:val="en-US" w:eastAsia="zh-CN" w:bidi="ar-SA"/>
              </w:rPr>
            </w:pPr>
            <w:r>
              <w:rPr>
                <w:rFonts w:hint="eastAsia" w:ascii="宋体" w:hAnsi="宋体" w:cs="宋体"/>
                <w:bCs/>
                <w:color w:val="auto"/>
                <w:kern w:val="0"/>
                <w:sz w:val="24"/>
                <w:szCs w:val="24"/>
                <w:lang w:bidi="ar"/>
              </w:rPr>
              <w:t>值班床单</w:t>
            </w:r>
          </w:p>
        </w:tc>
        <w:tc>
          <w:tcPr>
            <w:tcW w:w="1183" w:type="pct"/>
            <w:vAlign w:val="center"/>
          </w:tcPr>
          <w:p w14:paraId="675908E6">
            <w:pPr>
              <w:widowControl/>
              <w:spacing w:line="240" w:lineRule="auto"/>
              <w:jc w:val="center"/>
              <w:textAlignment w:val="center"/>
              <w:rPr>
                <w:rFonts w:hint="eastAsia" w:ascii="宋体" w:hAnsi="宋体" w:eastAsia="宋体" w:cs="宋体"/>
                <w:bCs/>
                <w:color w:val="auto"/>
                <w:sz w:val="24"/>
                <w:szCs w:val="24"/>
                <w:lang w:val="en-US" w:eastAsia="zh-CN" w:bidi="ar-SA"/>
              </w:rPr>
            </w:pPr>
            <w:r>
              <w:rPr>
                <w:rFonts w:hint="eastAsia" w:ascii="宋体" w:hAnsi="宋体" w:cs="宋体"/>
                <w:bCs/>
                <w:color w:val="auto"/>
                <w:kern w:val="0"/>
                <w:sz w:val="24"/>
                <w:szCs w:val="24"/>
                <w:lang w:bidi="ar"/>
              </w:rPr>
              <w:t>0.72</w:t>
            </w:r>
          </w:p>
        </w:tc>
        <w:tc>
          <w:tcPr>
            <w:tcW w:w="1666" w:type="pct"/>
            <w:vAlign w:val="center"/>
          </w:tcPr>
          <w:p w14:paraId="027ADEF6">
            <w:pPr>
              <w:widowControl/>
              <w:spacing w:line="240" w:lineRule="auto"/>
              <w:jc w:val="center"/>
              <w:textAlignment w:val="center"/>
              <w:rPr>
                <w:rFonts w:hint="eastAsia" w:ascii="宋体" w:hAnsi="宋体" w:eastAsia="宋体" w:cs="宋体"/>
                <w:bCs/>
                <w:color w:val="auto"/>
                <w:kern w:val="0"/>
                <w:sz w:val="24"/>
                <w:szCs w:val="24"/>
                <w:lang w:val="en-US" w:eastAsia="zh-CN" w:bidi="ar"/>
              </w:rPr>
            </w:pPr>
            <w:r>
              <w:rPr>
                <w:rFonts w:hint="eastAsia" w:ascii="宋体" w:hAnsi="宋体" w:cs="宋体"/>
                <w:bCs/>
                <w:color w:val="auto"/>
                <w:kern w:val="0"/>
                <w:sz w:val="24"/>
                <w:szCs w:val="24"/>
                <w:lang w:bidi="ar"/>
              </w:rPr>
              <w:t>全年每周一次</w:t>
            </w:r>
          </w:p>
        </w:tc>
      </w:tr>
      <w:tr w14:paraId="2463D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pct"/>
            <w:vAlign w:val="center"/>
          </w:tcPr>
          <w:p w14:paraId="1F3D11AD">
            <w:pPr>
              <w:widowControl/>
              <w:spacing w:line="240" w:lineRule="auto"/>
              <w:jc w:val="center"/>
              <w:textAlignment w:val="center"/>
              <w:rPr>
                <w:rFonts w:hint="eastAsia" w:ascii="宋体" w:hAnsi="宋体" w:eastAsia="宋体" w:cs="宋体"/>
                <w:bCs/>
                <w:color w:val="auto"/>
                <w:sz w:val="24"/>
                <w:szCs w:val="24"/>
                <w:lang w:val="en-US" w:eastAsia="zh-CN" w:bidi="ar-SA"/>
              </w:rPr>
            </w:pPr>
            <w:r>
              <w:rPr>
                <w:rFonts w:hint="eastAsia" w:ascii="宋体" w:hAnsi="宋体" w:cs="宋体"/>
                <w:bCs/>
                <w:color w:val="auto"/>
                <w:kern w:val="0"/>
                <w:sz w:val="24"/>
                <w:szCs w:val="24"/>
                <w:lang w:bidi="ar"/>
              </w:rPr>
              <w:t>值班被套</w:t>
            </w:r>
          </w:p>
        </w:tc>
        <w:tc>
          <w:tcPr>
            <w:tcW w:w="1183" w:type="pct"/>
            <w:vAlign w:val="center"/>
          </w:tcPr>
          <w:p w14:paraId="6BBAE7F3">
            <w:pPr>
              <w:widowControl/>
              <w:spacing w:line="240" w:lineRule="auto"/>
              <w:jc w:val="center"/>
              <w:textAlignment w:val="center"/>
              <w:rPr>
                <w:rFonts w:hint="eastAsia" w:ascii="宋体" w:hAnsi="宋体" w:eastAsia="宋体" w:cs="宋体"/>
                <w:bCs/>
                <w:color w:val="auto"/>
                <w:sz w:val="24"/>
                <w:szCs w:val="24"/>
                <w:lang w:val="en-US" w:eastAsia="zh-CN" w:bidi="ar-SA"/>
              </w:rPr>
            </w:pPr>
            <w:r>
              <w:rPr>
                <w:rFonts w:hint="eastAsia" w:ascii="宋体" w:hAnsi="宋体" w:cs="宋体"/>
                <w:bCs/>
                <w:color w:val="auto"/>
                <w:kern w:val="0"/>
                <w:sz w:val="24"/>
                <w:szCs w:val="24"/>
                <w:lang w:bidi="ar"/>
              </w:rPr>
              <w:t>1.3</w:t>
            </w:r>
          </w:p>
        </w:tc>
        <w:tc>
          <w:tcPr>
            <w:tcW w:w="1666" w:type="pct"/>
            <w:vAlign w:val="center"/>
          </w:tcPr>
          <w:p w14:paraId="113E47D1">
            <w:pPr>
              <w:widowControl/>
              <w:spacing w:line="240" w:lineRule="auto"/>
              <w:jc w:val="center"/>
              <w:textAlignment w:val="center"/>
              <w:rPr>
                <w:rFonts w:hint="eastAsia" w:ascii="宋体" w:hAnsi="宋体" w:eastAsia="宋体" w:cs="宋体"/>
                <w:bCs/>
                <w:color w:val="auto"/>
                <w:kern w:val="0"/>
                <w:sz w:val="24"/>
                <w:szCs w:val="24"/>
                <w:lang w:val="en-US" w:eastAsia="zh-CN" w:bidi="ar"/>
              </w:rPr>
            </w:pPr>
            <w:r>
              <w:rPr>
                <w:rFonts w:hint="eastAsia" w:ascii="宋体" w:hAnsi="宋体" w:cs="宋体"/>
                <w:bCs/>
                <w:color w:val="auto"/>
                <w:kern w:val="0"/>
                <w:sz w:val="24"/>
                <w:szCs w:val="24"/>
                <w:lang w:bidi="ar"/>
              </w:rPr>
              <w:t>全年每周一次</w:t>
            </w:r>
          </w:p>
        </w:tc>
      </w:tr>
      <w:tr w14:paraId="3C7A3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pct"/>
            <w:vAlign w:val="center"/>
          </w:tcPr>
          <w:p w14:paraId="7A8ED55F">
            <w:pPr>
              <w:widowControl/>
              <w:spacing w:line="240" w:lineRule="auto"/>
              <w:jc w:val="center"/>
              <w:textAlignment w:val="center"/>
              <w:rPr>
                <w:rFonts w:hint="eastAsia" w:ascii="宋体" w:hAnsi="宋体" w:eastAsia="宋体" w:cs="宋体"/>
                <w:bCs/>
                <w:color w:val="auto"/>
                <w:sz w:val="24"/>
                <w:szCs w:val="24"/>
                <w:lang w:val="en-US" w:eastAsia="zh-CN" w:bidi="ar-SA"/>
              </w:rPr>
            </w:pPr>
            <w:r>
              <w:rPr>
                <w:rFonts w:hint="eastAsia" w:ascii="宋体" w:hAnsi="宋体" w:cs="宋体"/>
                <w:bCs/>
                <w:color w:val="auto"/>
                <w:kern w:val="0"/>
                <w:sz w:val="24"/>
                <w:szCs w:val="24"/>
                <w:lang w:bidi="ar"/>
              </w:rPr>
              <w:t>值班枕套</w:t>
            </w:r>
          </w:p>
        </w:tc>
        <w:tc>
          <w:tcPr>
            <w:tcW w:w="1183" w:type="pct"/>
            <w:vAlign w:val="center"/>
          </w:tcPr>
          <w:p w14:paraId="143673C4">
            <w:pPr>
              <w:widowControl/>
              <w:spacing w:line="240" w:lineRule="auto"/>
              <w:jc w:val="center"/>
              <w:textAlignment w:val="center"/>
              <w:rPr>
                <w:rFonts w:hint="eastAsia" w:ascii="宋体" w:hAnsi="宋体" w:eastAsia="宋体" w:cs="宋体"/>
                <w:bCs/>
                <w:color w:val="auto"/>
                <w:sz w:val="24"/>
                <w:szCs w:val="24"/>
                <w:lang w:val="en-US" w:eastAsia="zh-CN" w:bidi="ar-SA"/>
              </w:rPr>
            </w:pPr>
            <w:r>
              <w:rPr>
                <w:rFonts w:hint="eastAsia" w:ascii="宋体" w:hAnsi="宋体" w:cs="宋体"/>
                <w:bCs/>
                <w:color w:val="auto"/>
                <w:kern w:val="0"/>
                <w:sz w:val="24"/>
                <w:szCs w:val="24"/>
                <w:lang w:bidi="ar"/>
              </w:rPr>
              <w:t>0.14</w:t>
            </w:r>
          </w:p>
        </w:tc>
        <w:tc>
          <w:tcPr>
            <w:tcW w:w="1666" w:type="pct"/>
            <w:vAlign w:val="center"/>
          </w:tcPr>
          <w:p w14:paraId="18CC3384">
            <w:pPr>
              <w:widowControl/>
              <w:spacing w:line="240" w:lineRule="auto"/>
              <w:jc w:val="center"/>
              <w:textAlignment w:val="center"/>
              <w:rPr>
                <w:rFonts w:hint="eastAsia" w:ascii="宋体" w:hAnsi="宋体" w:eastAsia="宋体" w:cs="宋体"/>
                <w:bCs/>
                <w:color w:val="auto"/>
                <w:kern w:val="0"/>
                <w:sz w:val="24"/>
                <w:szCs w:val="24"/>
                <w:lang w:val="en-US" w:eastAsia="zh-CN" w:bidi="ar"/>
              </w:rPr>
            </w:pPr>
            <w:r>
              <w:rPr>
                <w:rFonts w:hint="eastAsia" w:ascii="宋体" w:hAnsi="宋体" w:cs="宋体"/>
                <w:bCs/>
                <w:color w:val="auto"/>
                <w:kern w:val="0"/>
                <w:sz w:val="24"/>
                <w:szCs w:val="24"/>
                <w:lang w:bidi="ar"/>
              </w:rPr>
              <w:t>全年每周一次</w:t>
            </w:r>
          </w:p>
        </w:tc>
      </w:tr>
      <w:tr w14:paraId="1DBF9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pct"/>
            <w:vAlign w:val="center"/>
          </w:tcPr>
          <w:p w14:paraId="4C8A7489">
            <w:pPr>
              <w:widowControl/>
              <w:spacing w:line="240" w:lineRule="auto"/>
              <w:jc w:val="center"/>
              <w:textAlignment w:val="center"/>
              <w:rPr>
                <w:rFonts w:hint="eastAsia" w:ascii="宋体" w:hAnsi="宋体" w:eastAsia="宋体" w:cs="宋体"/>
                <w:bCs/>
                <w:color w:val="auto"/>
                <w:sz w:val="24"/>
                <w:szCs w:val="24"/>
                <w:lang w:val="en-US" w:eastAsia="zh-CN" w:bidi="ar-SA"/>
              </w:rPr>
            </w:pPr>
            <w:r>
              <w:rPr>
                <w:rFonts w:hint="eastAsia" w:ascii="宋体" w:hAnsi="宋体" w:cs="宋体"/>
                <w:bCs/>
                <w:color w:val="auto"/>
                <w:kern w:val="0"/>
                <w:sz w:val="24"/>
                <w:szCs w:val="24"/>
                <w:lang w:bidi="ar"/>
              </w:rPr>
              <w:t>病员衣</w:t>
            </w:r>
          </w:p>
        </w:tc>
        <w:tc>
          <w:tcPr>
            <w:tcW w:w="1183" w:type="pct"/>
            <w:vAlign w:val="center"/>
          </w:tcPr>
          <w:p w14:paraId="4CED010E">
            <w:pPr>
              <w:widowControl/>
              <w:spacing w:line="240" w:lineRule="auto"/>
              <w:jc w:val="center"/>
              <w:textAlignment w:val="center"/>
              <w:rPr>
                <w:rFonts w:hint="eastAsia" w:ascii="宋体" w:hAnsi="宋体" w:eastAsia="宋体" w:cs="宋体"/>
                <w:bCs/>
                <w:color w:val="auto"/>
                <w:sz w:val="24"/>
                <w:szCs w:val="24"/>
                <w:lang w:val="en-US" w:eastAsia="zh-CN" w:bidi="ar-SA"/>
              </w:rPr>
            </w:pPr>
            <w:r>
              <w:rPr>
                <w:rFonts w:hint="eastAsia" w:ascii="宋体" w:hAnsi="宋体" w:cs="宋体"/>
                <w:bCs/>
                <w:color w:val="auto"/>
                <w:kern w:val="0"/>
                <w:sz w:val="24"/>
                <w:szCs w:val="24"/>
                <w:lang w:bidi="ar"/>
              </w:rPr>
              <w:t>0.18</w:t>
            </w:r>
          </w:p>
        </w:tc>
        <w:tc>
          <w:tcPr>
            <w:tcW w:w="1666" w:type="pct"/>
            <w:vAlign w:val="center"/>
          </w:tcPr>
          <w:p w14:paraId="7BC39070">
            <w:pPr>
              <w:widowControl/>
              <w:spacing w:line="240" w:lineRule="auto"/>
              <w:jc w:val="center"/>
              <w:textAlignment w:val="center"/>
              <w:rPr>
                <w:rFonts w:hint="eastAsia" w:ascii="宋体" w:hAnsi="宋体" w:eastAsia="宋体" w:cs="宋体"/>
                <w:bCs/>
                <w:color w:val="auto"/>
                <w:kern w:val="0"/>
                <w:sz w:val="24"/>
                <w:szCs w:val="24"/>
                <w:lang w:val="en-US" w:eastAsia="zh-CN" w:bidi="ar"/>
              </w:rPr>
            </w:pPr>
            <w:r>
              <w:rPr>
                <w:rFonts w:hint="eastAsia" w:ascii="宋体" w:hAnsi="宋体" w:cs="宋体"/>
                <w:bCs/>
                <w:color w:val="auto"/>
                <w:kern w:val="0"/>
                <w:sz w:val="24"/>
                <w:szCs w:val="24"/>
                <w:lang w:bidi="ar"/>
              </w:rPr>
              <w:t>全年每周两次</w:t>
            </w:r>
          </w:p>
        </w:tc>
      </w:tr>
      <w:tr w14:paraId="4A204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pct"/>
            <w:vAlign w:val="center"/>
          </w:tcPr>
          <w:p w14:paraId="6A5594BE">
            <w:pPr>
              <w:widowControl/>
              <w:spacing w:line="240" w:lineRule="auto"/>
              <w:jc w:val="center"/>
              <w:textAlignment w:val="center"/>
              <w:rPr>
                <w:rFonts w:hint="eastAsia" w:ascii="宋体" w:hAnsi="宋体" w:eastAsia="宋体" w:cs="宋体"/>
                <w:bCs/>
                <w:color w:val="auto"/>
                <w:sz w:val="24"/>
                <w:szCs w:val="24"/>
                <w:lang w:val="en-US" w:eastAsia="zh-CN" w:bidi="ar-SA"/>
              </w:rPr>
            </w:pPr>
            <w:r>
              <w:rPr>
                <w:rFonts w:hint="eastAsia" w:ascii="宋体" w:hAnsi="宋体" w:cs="宋体"/>
                <w:bCs/>
                <w:color w:val="auto"/>
                <w:kern w:val="0"/>
                <w:sz w:val="24"/>
                <w:szCs w:val="24"/>
                <w:lang w:bidi="ar"/>
              </w:rPr>
              <w:t>病员裤</w:t>
            </w:r>
          </w:p>
        </w:tc>
        <w:tc>
          <w:tcPr>
            <w:tcW w:w="1183" w:type="pct"/>
            <w:vAlign w:val="center"/>
          </w:tcPr>
          <w:p w14:paraId="68AAD849">
            <w:pPr>
              <w:widowControl/>
              <w:spacing w:line="240" w:lineRule="auto"/>
              <w:jc w:val="center"/>
              <w:textAlignment w:val="center"/>
              <w:rPr>
                <w:rFonts w:hint="eastAsia" w:ascii="宋体" w:hAnsi="宋体" w:eastAsia="宋体" w:cs="宋体"/>
                <w:bCs/>
                <w:color w:val="auto"/>
                <w:sz w:val="24"/>
                <w:szCs w:val="24"/>
                <w:lang w:val="en-US" w:eastAsia="zh-CN" w:bidi="ar-SA"/>
              </w:rPr>
            </w:pPr>
            <w:r>
              <w:rPr>
                <w:rFonts w:hint="eastAsia" w:ascii="宋体" w:hAnsi="宋体" w:cs="宋体"/>
                <w:bCs/>
                <w:color w:val="auto"/>
                <w:kern w:val="0"/>
                <w:sz w:val="24"/>
                <w:szCs w:val="24"/>
                <w:lang w:bidi="ar"/>
              </w:rPr>
              <w:t>0.23</w:t>
            </w:r>
          </w:p>
        </w:tc>
        <w:tc>
          <w:tcPr>
            <w:tcW w:w="1666" w:type="pct"/>
            <w:vAlign w:val="center"/>
          </w:tcPr>
          <w:p w14:paraId="271CD063">
            <w:pPr>
              <w:widowControl/>
              <w:spacing w:line="240" w:lineRule="auto"/>
              <w:jc w:val="center"/>
              <w:textAlignment w:val="center"/>
              <w:rPr>
                <w:rFonts w:hint="eastAsia" w:ascii="宋体" w:hAnsi="宋体" w:eastAsia="宋体" w:cs="宋体"/>
                <w:bCs/>
                <w:color w:val="auto"/>
                <w:kern w:val="0"/>
                <w:sz w:val="24"/>
                <w:szCs w:val="24"/>
                <w:lang w:val="en-US" w:eastAsia="zh-CN" w:bidi="ar"/>
              </w:rPr>
            </w:pPr>
            <w:r>
              <w:rPr>
                <w:rFonts w:hint="eastAsia" w:ascii="宋体" w:hAnsi="宋体" w:cs="宋体"/>
                <w:bCs/>
                <w:color w:val="auto"/>
                <w:kern w:val="0"/>
                <w:sz w:val="24"/>
                <w:szCs w:val="24"/>
                <w:lang w:bidi="ar"/>
              </w:rPr>
              <w:t>全年每周两次</w:t>
            </w:r>
          </w:p>
        </w:tc>
      </w:tr>
      <w:tr w14:paraId="4C4BC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pct"/>
            <w:vAlign w:val="center"/>
          </w:tcPr>
          <w:p w14:paraId="0681F36A">
            <w:pPr>
              <w:widowControl/>
              <w:spacing w:line="240" w:lineRule="auto"/>
              <w:jc w:val="center"/>
              <w:textAlignment w:val="center"/>
              <w:rPr>
                <w:rFonts w:hint="eastAsia" w:ascii="宋体" w:hAnsi="宋体" w:eastAsia="宋体" w:cs="宋体"/>
                <w:bCs/>
                <w:color w:val="auto"/>
                <w:sz w:val="24"/>
                <w:szCs w:val="24"/>
                <w:lang w:val="en-US" w:eastAsia="zh-CN" w:bidi="ar-SA"/>
              </w:rPr>
            </w:pPr>
            <w:r>
              <w:rPr>
                <w:rFonts w:hint="eastAsia" w:ascii="宋体" w:hAnsi="宋体" w:cs="宋体"/>
                <w:bCs/>
                <w:color w:val="auto"/>
                <w:kern w:val="0"/>
                <w:sz w:val="24"/>
                <w:szCs w:val="24"/>
                <w:lang w:bidi="ar"/>
              </w:rPr>
              <w:t>冬季工作服</w:t>
            </w:r>
          </w:p>
        </w:tc>
        <w:tc>
          <w:tcPr>
            <w:tcW w:w="1183" w:type="pct"/>
            <w:vAlign w:val="center"/>
          </w:tcPr>
          <w:p w14:paraId="7B6C5822">
            <w:pPr>
              <w:widowControl/>
              <w:spacing w:line="240" w:lineRule="auto"/>
              <w:jc w:val="center"/>
              <w:textAlignment w:val="center"/>
              <w:rPr>
                <w:rFonts w:hint="eastAsia" w:ascii="宋体" w:hAnsi="宋体" w:eastAsia="宋体" w:cs="宋体"/>
                <w:bCs/>
                <w:color w:val="auto"/>
                <w:sz w:val="24"/>
                <w:szCs w:val="24"/>
                <w:lang w:val="en-US" w:eastAsia="zh-CN" w:bidi="ar-SA"/>
              </w:rPr>
            </w:pPr>
            <w:r>
              <w:rPr>
                <w:rFonts w:hint="eastAsia" w:ascii="宋体" w:hAnsi="宋体" w:cs="宋体"/>
                <w:bCs/>
                <w:color w:val="auto"/>
                <w:kern w:val="0"/>
                <w:sz w:val="24"/>
                <w:szCs w:val="24"/>
                <w:lang w:bidi="ar"/>
              </w:rPr>
              <w:t>0.7</w:t>
            </w:r>
          </w:p>
        </w:tc>
        <w:tc>
          <w:tcPr>
            <w:tcW w:w="1666" w:type="pct"/>
            <w:vAlign w:val="center"/>
          </w:tcPr>
          <w:p w14:paraId="7C013778">
            <w:pPr>
              <w:widowControl/>
              <w:spacing w:line="240" w:lineRule="auto"/>
              <w:jc w:val="center"/>
              <w:textAlignment w:val="center"/>
              <w:rPr>
                <w:rFonts w:hint="eastAsia" w:ascii="宋体" w:hAnsi="宋体" w:eastAsia="宋体" w:cs="宋体"/>
                <w:bCs/>
                <w:color w:val="auto"/>
                <w:kern w:val="0"/>
                <w:sz w:val="24"/>
                <w:szCs w:val="24"/>
                <w:lang w:val="en-US" w:eastAsia="zh-CN" w:bidi="ar"/>
              </w:rPr>
            </w:pPr>
            <w:r>
              <w:rPr>
                <w:rFonts w:hint="eastAsia" w:ascii="宋体" w:hAnsi="宋体" w:cs="宋体"/>
                <w:bCs/>
                <w:color w:val="auto"/>
                <w:kern w:val="0"/>
                <w:sz w:val="24"/>
                <w:szCs w:val="24"/>
                <w:lang w:bidi="ar"/>
              </w:rPr>
              <w:t>全年每周一次</w:t>
            </w:r>
          </w:p>
        </w:tc>
      </w:tr>
      <w:tr w14:paraId="26EE2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pct"/>
            <w:vAlign w:val="center"/>
          </w:tcPr>
          <w:p w14:paraId="20B9251B">
            <w:pPr>
              <w:widowControl/>
              <w:spacing w:line="240" w:lineRule="auto"/>
              <w:jc w:val="center"/>
              <w:textAlignment w:val="center"/>
              <w:rPr>
                <w:rFonts w:hint="eastAsia" w:ascii="宋体" w:hAnsi="宋体" w:eastAsia="宋体" w:cs="宋体"/>
                <w:bCs/>
                <w:color w:val="auto"/>
                <w:sz w:val="24"/>
                <w:szCs w:val="24"/>
                <w:lang w:val="en-US" w:eastAsia="zh-CN" w:bidi="ar-SA"/>
              </w:rPr>
            </w:pPr>
            <w:r>
              <w:rPr>
                <w:rFonts w:hint="eastAsia" w:ascii="宋体" w:hAnsi="宋体" w:cs="宋体"/>
                <w:bCs/>
                <w:color w:val="auto"/>
                <w:kern w:val="0"/>
                <w:sz w:val="24"/>
                <w:szCs w:val="24"/>
                <w:lang w:bidi="ar"/>
              </w:rPr>
              <w:t>夏季工作服</w:t>
            </w:r>
          </w:p>
        </w:tc>
        <w:tc>
          <w:tcPr>
            <w:tcW w:w="1183" w:type="pct"/>
            <w:vAlign w:val="center"/>
          </w:tcPr>
          <w:p w14:paraId="3612627D">
            <w:pPr>
              <w:widowControl/>
              <w:spacing w:line="240" w:lineRule="auto"/>
              <w:jc w:val="center"/>
              <w:textAlignment w:val="center"/>
              <w:rPr>
                <w:rFonts w:hint="eastAsia" w:ascii="宋体" w:hAnsi="宋体" w:eastAsia="宋体" w:cs="宋体"/>
                <w:bCs/>
                <w:color w:val="auto"/>
                <w:sz w:val="24"/>
                <w:szCs w:val="24"/>
                <w:lang w:val="en-US" w:eastAsia="zh-CN" w:bidi="ar-SA"/>
              </w:rPr>
            </w:pPr>
            <w:r>
              <w:rPr>
                <w:rFonts w:hint="eastAsia" w:ascii="宋体" w:hAnsi="宋体" w:cs="宋体"/>
                <w:bCs/>
                <w:color w:val="auto"/>
                <w:kern w:val="0"/>
                <w:sz w:val="24"/>
                <w:szCs w:val="24"/>
                <w:lang w:bidi="ar"/>
              </w:rPr>
              <w:t>0.49</w:t>
            </w:r>
          </w:p>
        </w:tc>
        <w:tc>
          <w:tcPr>
            <w:tcW w:w="1666" w:type="pct"/>
            <w:vAlign w:val="center"/>
          </w:tcPr>
          <w:p w14:paraId="3B68B534">
            <w:pPr>
              <w:widowControl/>
              <w:spacing w:line="240" w:lineRule="auto"/>
              <w:jc w:val="center"/>
              <w:textAlignment w:val="center"/>
              <w:rPr>
                <w:rFonts w:hint="eastAsia" w:ascii="宋体" w:hAnsi="宋体" w:eastAsia="宋体" w:cs="宋体"/>
                <w:bCs/>
                <w:color w:val="auto"/>
                <w:kern w:val="0"/>
                <w:sz w:val="24"/>
                <w:szCs w:val="24"/>
                <w:lang w:val="en-US" w:eastAsia="zh-CN" w:bidi="ar"/>
              </w:rPr>
            </w:pPr>
            <w:r>
              <w:rPr>
                <w:rFonts w:hint="eastAsia" w:ascii="宋体" w:hAnsi="宋体" w:cs="宋体"/>
                <w:bCs/>
                <w:color w:val="auto"/>
                <w:kern w:val="0"/>
                <w:sz w:val="24"/>
                <w:szCs w:val="24"/>
                <w:lang w:bidi="ar"/>
              </w:rPr>
              <w:t>全年每周一次</w:t>
            </w:r>
          </w:p>
        </w:tc>
      </w:tr>
      <w:tr w14:paraId="57459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pct"/>
            <w:vAlign w:val="center"/>
          </w:tcPr>
          <w:p w14:paraId="3BE149E4">
            <w:pPr>
              <w:widowControl/>
              <w:spacing w:line="240" w:lineRule="auto"/>
              <w:jc w:val="center"/>
              <w:textAlignment w:val="center"/>
              <w:rPr>
                <w:rFonts w:hint="eastAsia" w:ascii="宋体" w:hAnsi="宋体" w:eastAsia="宋体" w:cs="宋体"/>
                <w:bCs/>
                <w:color w:val="auto"/>
                <w:sz w:val="24"/>
                <w:szCs w:val="24"/>
                <w:lang w:val="en-US" w:eastAsia="zh-CN" w:bidi="ar-SA"/>
              </w:rPr>
            </w:pPr>
            <w:r>
              <w:rPr>
                <w:rFonts w:hint="eastAsia" w:ascii="宋体" w:hAnsi="宋体" w:cs="宋体"/>
                <w:bCs/>
                <w:color w:val="auto"/>
                <w:kern w:val="0"/>
                <w:sz w:val="24"/>
                <w:szCs w:val="24"/>
                <w:lang w:bidi="ar"/>
              </w:rPr>
              <w:t>护士工作裤</w:t>
            </w:r>
          </w:p>
        </w:tc>
        <w:tc>
          <w:tcPr>
            <w:tcW w:w="1183" w:type="pct"/>
            <w:vAlign w:val="center"/>
          </w:tcPr>
          <w:p w14:paraId="01AF8938">
            <w:pPr>
              <w:widowControl/>
              <w:spacing w:line="240" w:lineRule="auto"/>
              <w:jc w:val="center"/>
              <w:textAlignment w:val="center"/>
              <w:rPr>
                <w:rFonts w:hint="eastAsia" w:ascii="宋体" w:hAnsi="宋体" w:eastAsia="宋体" w:cs="宋体"/>
                <w:bCs/>
                <w:color w:val="auto"/>
                <w:sz w:val="24"/>
                <w:szCs w:val="24"/>
                <w:lang w:val="en-US" w:eastAsia="zh-CN" w:bidi="ar-SA"/>
              </w:rPr>
            </w:pPr>
            <w:r>
              <w:rPr>
                <w:rFonts w:hint="eastAsia" w:ascii="宋体" w:hAnsi="宋体" w:cs="宋体"/>
                <w:bCs/>
                <w:color w:val="auto"/>
                <w:kern w:val="0"/>
                <w:sz w:val="24"/>
                <w:szCs w:val="24"/>
                <w:lang w:bidi="ar"/>
              </w:rPr>
              <w:t>0.69</w:t>
            </w:r>
          </w:p>
        </w:tc>
        <w:tc>
          <w:tcPr>
            <w:tcW w:w="1666" w:type="pct"/>
            <w:vAlign w:val="center"/>
          </w:tcPr>
          <w:p w14:paraId="23C5F227">
            <w:pPr>
              <w:widowControl/>
              <w:spacing w:line="240" w:lineRule="auto"/>
              <w:jc w:val="center"/>
              <w:textAlignment w:val="center"/>
              <w:rPr>
                <w:rFonts w:hint="eastAsia" w:ascii="宋体" w:hAnsi="宋体" w:eastAsia="宋体" w:cs="宋体"/>
                <w:bCs/>
                <w:color w:val="auto"/>
                <w:kern w:val="0"/>
                <w:sz w:val="24"/>
                <w:szCs w:val="24"/>
                <w:lang w:val="en-US" w:eastAsia="zh-CN" w:bidi="ar"/>
              </w:rPr>
            </w:pPr>
            <w:r>
              <w:rPr>
                <w:rFonts w:hint="eastAsia" w:ascii="宋体" w:hAnsi="宋体" w:cs="宋体"/>
                <w:bCs/>
                <w:color w:val="auto"/>
                <w:kern w:val="0"/>
                <w:sz w:val="24"/>
                <w:szCs w:val="24"/>
                <w:lang w:bidi="ar"/>
              </w:rPr>
              <w:t>全年每周一次</w:t>
            </w:r>
          </w:p>
        </w:tc>
      </w:tr>
    </w:tbl>
    <w:p w14:paraId="08ED3324">
      <w:pPr>
        <w:pStyle w:val="24"/>
        <w:spacing w:before="0" w:beforeAutospacing="0" w:after="0" w:afterAutospacing="0"/>
        <w:rPr>
          <w:rStyle w:val="29"/>
          <w:rFonts w:hint="eastAsia" w:ascii="宋体" w:hAnsi="宋体" w:cs="宋体" w:eastAsiaTheme="minorEastAsia"/>
          <w:color w:val="000000"/>
          <w:sz w:val="28"/>
          <w:szCs w:val="28"/>
          <w:shd w:val="clear" w:color="auto" w:fill="FFFFFF"/>
          <w:lang w:val="en-US" w:eastAsia="zh-CN"/>
        </w:rPr>
      </w:pPr>
    </w:p>
    <w:p w14:paraId="7F5CEF6D">
      <w:pPr>
        <w:pStyle w:val="24"/>
        <w:numPr>
          <w:ilvl w:val="0"/>
          <w:numId w:val="2"/>
        </w:numPr>
        <w:spacing w:before="0" w:beforeAutospacing="0" w:after="0" w:afterAutospacing="0"/>
        <w:outlineLvl w:val="1"/>
        <w:rPr>
          <w:rStyle w:val="29"/>
          <w:rFonts w:hint="eastAsia" w:ascii="宋体" w:hAnsi="宋体" w:cs="宋体"/>
          <w:color w:val="000000"/>
          <w:sz w:val="28"/>
          <w:szCs w:val="28"/>
          <w:shd w:val="clear" w:color="auto" w:fill="FFFFFF"/>
        </w:rPr>
      </w:pPr>
      <w:bookmarkStart w:id="30" w:name="_Toc16510"/>
      <w:bookmarkStart w:id="31" w:name="_Toc14878"/>
      <w:r>
        <w:rPr>
          <w:rFonts w:hint="eastAsia" w:ascii="宋体" w:hAnsi="宋体" w:cs="宋体"/>
          <w:sz w:val="28"/>
          <w:szCs w:val="28"/>
          <w:lang w:eastAsia="zh-CN"/>
        </w:rPr>
        <w:t>织物租赁洗涤服务</w:t>
      </w:r>
      <w:bookmarkEnd w:id="30"/>
      <w:bookmarkEnd w:id="31"/>
      <w:r>
        <w:rPr>
          <w:rFonts w:hint="eastAsia" w:cs="宋体"/>
          <w:sz w:val="28"/>
          <w:szCs w:val="28"/>
          <w:lang w:val="en-US" w:eastAsia="zh-CN"/>
        </w:rPr>
        <w:t>技术要求</w:t>
      </w:r>
    </w:p>
    <w:p w14:paraId="39A05733">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★代表实质性指标，不满足该指标项将导致投标无效</w:t>
      </w:r>
      <w:r>
        <w:rPr>
          <w:rFonts w:hint="eastAsia" w:ascii="宋体" w:hAnsi="宋体" w:cs="宋体"/>
          <w:b/>
          <w:bCs/>
          <w:color w:val="000000"/>
          <w:kern w:val="0"/>
          <w:sz w:val="24"/>
          <w:szCs w:val="24"/>
          <w:lang w:val="en-US" w:eastAsia="zh-CN" w:bidi="ar"/>
        </w:rPr>
        <w:t>；</w:t>
      </w:r>
      <w:r>
        <w:rPr>
          <w:rFonts w:hint="eastAsia" w:ascii="宋体" w:hAnsi="宋体" w:eastAsia="宋体" w:cs="宋体"/>
          <w:b/>
          <w:bCs/>
          <w:color w:val="000000"/>
          <w:kern w:val="0"/>
          <w:sz w:val="24"/>
          <w:szCs w:val="24"/>
          <w:lang w:val="en-US" w:eastAsia="zh-CN" w:bidi="ar"/>
        </w:rPr>
        <w:t xml:space="preserve">△为重要参数指标。 </w:t>
      </w:r>
    </w:p>
    <w:p w14:paraId="42D14D03">
      <w:pPr>
        <w:pStyle w:val="24"/>
        <w:numPr>
          <w:ilvl w:val="0"/>
          <w:numId w:val="0"/>
        </w:numPr>
        <w:spacing w:before="0" w:beforeAutospacing="0" w:after="0" w:afterAutospacing="0"/>
        <w:rPr>
          <w:rStyle w:val="29"/>
          <w:rFonts w:hint="eastAsia" w:ascii="宋体" w:hAnsi="宋体" w:cs="宋体"/>
          <w:color w:val="000000"/>
          <w:sz w:val="28"/>
          <w:szCs w:val="28"/>
          <w:shd w:val="clear" w:color="auto" w:fill="FFFFFF"/>
        </w:rPr>
      </w:pPr>
    </w:p>
    <w:p w14:paraId="79C2DC0F">
      <w:pPr>
        <w:pStyle w:val="24"/>
        <w:numPr>
          <w:ilvl w:val="0"/>
          <w:numId w:val="0"/>
        </w:numPr>
        <w:spacing w:before="0" w:beforeAutospacing="0" w:after="0" w:afterAutospacing="0"/>
        <w:rPr>
          <w:rFonts w:hint="eastAsia" w:ascii="宋体" w:hAnsi="宋体" w:cs="宋体"/>
          <w:color w:val="000000"/>
          <w:sz w:val="28"/>
          <w:szCs w:val="28"/>
          <w:shd w:val="clear" w:color="auto" w:fill="FFFFFF"/>
          <w:lang w:val="en-US" w:eastAsia="zh-CN"/>
        </w:rPr>
      </w:pPr>
      <w:r>
        <w:rPr>
          <w:rFonts w:hint="eastAsia" w:ascii="宋体" w:hAnsi="宋体" w:eastAsia="宋体" w:cs="宋体"/>
          <w:b/>
          <w:bCs/>
          <w:color w:val="000000"/>
          <w:kern w:val="0"/>
          <w:sz w:val="24"/>
          <w:szCs w:val="24"/>
          <w:lang w:val="en-US" w:eastAsia="zh-CN" w:bidi="ar"/>
        </w:rPr>
        <w:t>★</w:t>
      </w:r>
      <w:r>
        <w:rPr>
          <w:rFonts w:hint="eastAsia" w:ascii="宋体" w:hAnsi="宋体" w:cs="宋体"/>
          <w:color w:val="000000"/>
          <w:sz w:val="28"/>
          <w:szCs w:val="28"/>
          <w:shd w:val="clear" w:color="auto" w:fill="FFFFFF"/>
          <w:lang w:val="en-US" w:eastAsia="zh-CN"/>
        </w:rPr>
        <w:t>1</w:t>
      </w:r>
      <w:r>
        <w:rPr>
          <w:rFonts w:hint="eastAsia" w:cs="宋体"/>
          <w:color w:val="000000"/>
          <w:sz w:val="28"/>
          <w:szCs w:val="28"/>
          <w:shd w:val="clear" w:color="auto" w:fill="FFFFFF"/>
          <w:lang w:val="en-US" w:eastAsia="zh-CN"/>
        </w:rPr>
        <w:t xml:space="preserve">. </w:t>
      </w:r>
      <w:r>
        <w:rPr>
          <w:rFonts w:hint="eastAsia" w:ascii="宋体" w:hAnsi="宋体" w:cs="宋体"/>
          <w:color w:val="000000"/>
          <w:sz w:val="28"/>
          <w:szCs w:val="28"/>
          <w:shd w:val="clear" w:color="auto" w:fill="FFFFFF"/>
          <w:lang w:val="en-US" w:eastAsia="zh-CN"/>
        </w:rPr>
        <w:t>投标供应商依据采购人提供的项目内容逐项进行报价（单价），</w:t>
      </w:r>
      <w:r>
        <w:rPr>
          <w:rFonts w:hint="eastAsia" w:ascii="宋体" w:hAnsi="宋体" w:cs="宋体"/>
          <w:color w:val="FF0000"/>
          <w:sz w:val="28"/>
          <w:szCs w:val="28"/>
          <w:shd w:val="clear" w:color="auto" w:fill="FFFFFF"/>
          <w:lang w:val="en-US" w:eastAsia="zh-CN"/>
        </w:rPr>
        <w:t>分项报价作为今后结算依据 。</w:t>
      </w:r>
      <w:r>
        <w:rPr>
          <w:rFonts w:hint="eastAsia" w:ascii="宋体" w:hAnsi="宋体" w:cs="宋体"/>
          <w:color w:val="000000"/>
          <w:sz w:val="28"/>
          <w:szCs w:val="28"/>
          <w:shd w:val="clear" w:color="auto" w:fill="FFFFFF"/>
          <w:lang w:val="en-US" w:eastAsia="zh-CN"/>
        </w:rPr>
        <w:t>按照中华人民共和国国家标准GBT/28459-2012《公共用纺织品》附录A的要求进行，报价洗涤报价基础数据</w:t>
      </w:r>
      <w:r>
        <w:rPr>
          <w:rFonts w:hint="eastAsia" w:cs="宋体"/>
          <w:color w:val="000000"/>
          <w:sz w:val="28"/>
          <w:szCs w:val="28"/>
          <w:shd w:val="clear" w:color="auto" w:fill="FFFFFF"/>
          <w:lang w:val="en-US" w:eastAsia="zh-CN"/>
        </w:rPr>
        <w:t>按服务类标的1、2、3、</w:t>
      </w:r>
      <w:r>
        <w:rPr>
          <w:rFonts w:hint="eastAsia" w:cs="宋体"/>
          <w:color w:val="FF0000"/>
          <w:sz w:val="28"/>
          <w:szCs w:val="28"/>
          <w:shd w:val="clear" w:color="auto" w:fill="FFFFFF"/>
          <w:lang w:val="en-US" w:eastAsia="zh-CN"/>
        </w:rPr>
        <w:t>4表</w:t>
      </w:r>
      <w:r>
        <w:rPr>
          <w:rFonts w:hint="eastAsia" w:cs="宋体"/>
          <w:color w:val="000000"/>
          <w:sz w:val="28"/>
          <w:szCs w:val="28"/>
          <w:shd w:val="clear" w:color="auto" w:fill="FFFFFF"/>
          <w:lang w:val="en-US" w:eastAsia="zh-CN"/>
        </w:rPr>
        <w:t>计算。</w:t>
      </w:r>
    </w:p>
    <w:p w14:paraId="09409849">
      <w:pPr>
        <w:pStyle w:val="24"/>
        <w:numPr>
          <w:ilvl w:val="0"/>
          <w:numId w:val="0"/>
        </w:numPr>
        <w:spacing w:before="0" w:beforeAutospacing="0" w:after="0" w:afterAutospacing="0"/>
        <w:rPr>
          <w:rFonts w:hint="eastAsia" w:ascii="宋体" w:hAnsi="宋体" w:cs="宋体"/>
          <w:color w:val="000000"/>
          <w:sz w:val="28"/>
          <w:szCs w:val="28"/>
          <w:shd w:val="clear" w:color="auto" w:fill="FFFFFF"/>
          <w:lang w:val="en-US" w:eastAsia="zh-CN"/>
        </w:rPr>
      </w:pPr>
      <w:r>
        <w:rPr>
          <w:rFonts w:hint="eastAsia" w:ascii="宋体" w:hAnsi="宋体" w:eastAsia="宋体" w:cs="宋体"/>
          <w:b/>
          <w:bCs/>
          <w:color w:val="000000"/>
          <w:kern w:val="0"/>
          <w:sz w:val="24"/>
          <w:szCs w:val="24"/>
          <w:lang w:val="en-US" w:eastAsia="zh-CN" w:bidi="ar"/>
        </w:rPr>
        <w:t>★</w:t>
      </w:r>
      <w:r>
        <w:rPr>
          <w:rFonts w:hint="eastAsia" w:ascii="宋体" w:hAnsi="宋体" w:cs="宋体"/>
          <w:color w:val="000000"/>
          <w:sz w:val="28"/>
          <w:szCs w:val="28"/>
          <w:shd w:val="clear" w:color="auto" w:fill="FFFFFF"/>
          <w:lang w:val="en-US" w:eastAsia="zh-CN"/>
        </w:rPr>
        <w:t>2</w:t>
      </w:r>
      <w:r>
        <w:rPr>
          <w:rFonts w:hint="eastAsia" w:cs="宋体"/>
          <w:color w:val="000000"/>
          <w:sz w:val="28"/>
          <w:szCs w:val="28"/>
          <w:shd w:val="clear" w:color="auto" w:fill="FFFFFF"/>
          <w:lang w:val="en-US" w:eastAsia="zh-CN"/>
        </w:rPr>
        <w:t xml:space="preserve">. </w:t>
      </w:r>
      <w:r>
        <w:rPr>
          <w:rFonts w:hint="eastAsia" w:ascii="宋体" w:hAnsi="宋体" w:cs="宋体"/>
          <w:color w:val="000000"/>
          <w:sz w:val="28"/>
          <w:szCs w:val="28"/>
          <w:shd w:val="clear" w:color="auto" w:fill="FFFFFF"/>
          <w:lang w:val="en-US" w:eastAsia="zh-CN"/>
        </w:rPr>
        <w:t>投标供应商的分项报价，结合项目内容的预采购数量，计算得出项目总价。</w:t>
      </w:r>
    </w:p>
    <w:p w14:paraId="5E97C69F">
      <w:pPr>
        <w:pStyle w:val="24"/>
        <w:numPr>
          <w:ilvl w:val="0"/>
          <w:numId w:val="0"/>
        </w:numPr>
        <w:spacing w:before="0" w:beforeAutospacing="0" w:after="0" w:afterAutospacing="0"/>
        <w:rPr>
          <w:rFonts w:hint="eastAsia" w:ascii="宋体" w:hAnsi="宋体" w:cs="宋体"/>
          <w:color w:val="000000"/>
          <w:sz w:val="28"/>
          <w:szCs w:val="28"/>
          <w:shd w:val="clear" w:color="auto" w:fill="FFFFFF"/>
          <w:lang w:val="en-US" w:eastAsia="zh-CN"/>
        </w:rPr>
      </w:pPr>
      <w:r>
        <w:rPr>
          <w:rFonts w:hint="eastAsia" w:ascii="宋体" w:hAnsi="宋体" w:eastAsia="宋体" w:cs="宋体"/>
          <w:b/>
          <w:bCs/>
          <w:color w:val="000000"/>
          <w:kern w:val="0"/>
          <w:sz w:val="24"/>
          <w:szCs w:val="24"/>
          <w:lang w:val="en-US" w:eastAsia="zh-CN" w:bidi="ar"/>
        </w:rPr>
        <w:t>★</w:t>
      </w:r>
      <w:r>
        <w:rPr>
          <w:rFonts w:hint="eastAsia" w:cs="宋体"/>
          <w:color w:val="000000"/>
          <w:sz w:val="28"/>
          <w:szCs w:val="28"/>
          <w:shd w:val="clear" w:color="auto" w:fill="FFFFFF"/>
          <w:lang w:val="en-US" w:eastAsia="zh-CN"/>
        </w:rPr>
        <w:t xml:space="preserve">3. </w:t>
      </w:r>
      <w:r>
        <w:rPr>
          <w:rFonts w:hint="eastAsia" w:ascii="宋体" w:hAnsi="宋体" w:cs="宋体"/>
          <w:color w:val="000000"/>
          <w:sz w:val="28"/>
          <w:szCs w:val="28"/>
          <w:shd w:val="clear" w:color="auto" w:fill="FFFFFF"/>
          <w:lang w:val="en-US" w:eastAsia="zh-CN"/>
        </w:rPr>
        <w:t>综合单价包含医用织物等租赁（</w:t>
      </w:r>
      <w:r>
        <w:rPr>
          <w:rFonts w:hint="eastAsia" w:cs="宋体"/>
          <w:color w:val="FF0000"/>
          <w:sz w:val="28"/>
          <w:szCs w:val="28"/>
          <w:shd w:val="clear" w:color="auto" w:fill="FFFFFF"/>
          <w:lang w:val="en-US" w:eastAsia="zh-CN"/>
        </w:rPr>
        <w:t>租赁手术敷料</w:t>
      </w:r>
      <w:r>
        <w:rPr>
          <w:rFonts w:hint="eastAsia" w:ascii="宋体" w:hAnsi="宋体" w:cs="宋体"/>
          <w:color w:val="FF0000"/>
          <w:sz w:val="28"/>
          <w:szCs w:val="28"/>
          <w:shd w:val="clear" w:color="auto" w:fill="FFFFFF"/>
          <w:lang w:val="en-US" w:eastAsia="zh-CN"/>
        </w:rPr>
        <w:t>清单</w:t>
      </w:r>
      <w:r>
        <w:rPr>
          <w:rFonts w:hint="eastAsia" w:cs="宋体"/>
          <w:color w:val="FF0000"/>
          <w:sz w:val="28"/>
          <w:szCs w:val="28"/>
          <w:shd w:val="clear" w:color="auto" w:fill="FFFFFF"/>
          <w:lang w:val="en-US" w:eastAsia="zh-CN"/>
        </w:rPr>
        <w:t>见服务类标的1、2表</w:t>
      </w:r>
      <w:r>
        <w:rPr>
          <w:rFonts w:hint="eastAsia" w:ascii="宋体" w:hAnsi="宋体" w:cs="宋体"/>
          <w:color w:val="000000"/>
          <w:sz w:val="28"/>
          <w:szCs w:val="28"/>
          <w:shd w:val="clear" w:color="auto" w:fill="FFFFFF"/>
          <w:lang w:val="en-US" w:eastAsia="zh-CN"/>
        </w:rPr>
        <w:t>）和洗涤、包装、配送及满足招标技术要求的全部服务的价格。请投标人认真测算，项目实施过程中所需一切费用应在报价时一并考虑。项目实施过程中不再增加任何费用。</w:t>
      </w:r>
    </w:p>
    <w:p w14:paraId="071CE132">
      <w:pPr>
        <w:pStyle w:val="24"/>
        <w:numPr>
          <w:ilvl w:val="0"/>
          <w:numId w:val="0"/>
        </w:numPr>
        <w:spacing w:before="0" w:beforeAutospacing="0" w:after="0" w:afterAutospacing="0"/>
        <w:rPr>
          <w:rFonts w:hint="eastAsia" w:ascii="宋体" w:hAnsi="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w:t>
      </w:r>
      <w:r>
        <w:rPr>
          <w:rFonts w:hint="eastAsia" w:cs="宋体"/>
          <w:color w:val="000000"/>
          <w:sz w:val="28"/>
          <w:szCs w:val="28"/>
          <w:shd w:val="clear" w:color="auto" w:fill="FFFFFF"/>
          <w:lang w:val="en-US" w:eastAsia="zh-CN"/>
        </w:rPr>
        <w:t>4. 采购</w:t>
      </w:r>
      <w:r>
        <w:rPr>
          <w:rFonts w:hint="eastAsia" w:ascii="宋体" w:hAnsi="宋体" w:cs="宋体"/>
          <w:color w:val="000000"/>
          <w:sz w:val="28"/>
          <w:szCs w:val="28"/>
          <w:shd w:val="clear" w:color="auto" w:fill="FFFFFF"/>
          <w:lang w:val="en-US" w:eastAsia="zh-CN"/>
        </w:rPr>
        <w:t>人对实际使用量不做任何保证，结算以实际使用量为依据。</w:t>
      </w:r>
    </w:p>
    <w:p w14:paraId="6F0EFF07">
      <w:pPr>
        <w:pStyle w:val="24"/>
        <w:numPr>
          <w:ilvl w:val="0"/>
          <w:numId w:val="0"/>
        </w:numPr>
        <w:spacing w:before="0" w:beforeAutospacing="0" w:after="0" w:afterAutospacing="0"/>
        <w:rPr>
          <w:rFonts w:hint="default" w:ascii="宋体" w:hAnsi="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w:t>
      </w:r>
      <w:r>
        <w:rPr>
          <w:rFonts w:hint="eastAsia" w:cs="宋体"/>
          <w:color w:val="000000"/>
          <w:sz w:val="28"/>
          <w:szCs w:val="28"/>
          <w:shd w:val="clear" w:color="auto" w:fill="FFFFFF"/>
          <w:lang w:val="en-US" w:eastAsia="zh-CN"/>
        </w:rPr>
        <w:t xml:space="preserve">5. </w:t>
      </w:r>
      <w:r>
        <w:rPr>
          <w:rFonts w:hint="eastAsia" w:ascii="宋体" w:hAnsi="宋体" w:cs="宋体"/>
          <w:color w:val="000000"/>
          <w:sz w:val="28"/>
          <w:szCs w:val="28"/>
          <w:shd w:val="clear" w:color="auto" w:fill="FFFFFF"/>
          <w:lang w:val="en-US" w:eastAsia="zh-CN"/>
        </w:rPr>
        <w:t>法定节假日、双休日应照常</w:t>
      </w:r>
      <w:r>
        <w:rPr>
          <w:rFonts w:hint="eastAsia" w:cs="宋体"/>
          <w:color w:val="000000"/>
          <w:sz w:val="28"/>
          <w:szCs w:val="28"/>
          <w:shd w:val="clear" w:color="auto" w:fill="FFFFFF"/>
          <w:lang w:val="en-US" w:eastAsia="zh-CN"/>
        </w:rPr>
        <w:t>提供相关服务</w:t>
      </w:r>
      <w:r>
        <w:rPr>
          <w:rFonts w:hint="eastAsia" w:ascii="宋体" w:hAnsi="宋体" w:cs="宋体"/>
          <w:color w:val="000000"/>
          <w:sz w:val="28"/>
          <w:szCs w:val="28"/>
          <w:shd w:val="clear" w:color="auto" w:fill="FFFFFF"/>
          <w:lang w:val="en-US" w:eastAsia="zh-CN"/>
        </w:rPr>
        <w:t>，并保证质量，不得耽误正常使用（纳入日常质量考核范畴）</w:t>
      </w:r>
      <w:r>
        <w:rPr>
          <w:rFonts w:hint="eastAsia" w:cs="宋体"/>
          <w:color w:val="000000"/>
          <w:sz w:val="28"/>
          <w:szCs w:val="28"/>
          <w:shd w:val="clear" w:color="auto" w:fill="FFFFFF"/>
          <w:lang w:val="en-US" w:eastAsia="zh-CN"/>
        </w:rPr>
        <w:t>。</w:t>
      </w:r>
    </w:p>
    <w:p w14:paraId="50E794F7">
      <w:pPr>
        <w:pStyle w:val="24"/>
        <w:numPr>
          <w:ilvl w:val="0"/>
          <w:numId w:val="0"/>
        </w:numPr>
        <w:spacing w:before="0" w:beforeAutospacing="0" w:after="0" w:afterAutospacing="0"/>
        <w:rPr>
          <w:rFonts w:hint="eastAsia" w:ascii="宋体" w:hAnsi="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w:t>
      </w:r>
      <w:r>
        <w:rPr>
          <w:rFonts w:hint="eastAsia" w:cs="宋体"/>
          <w:color w:val="000000"/>
          <w:sz w:val="28"/>
          <w:szCs w:val="28"/>
          <w:shd w:val="clear" w:color="auto" w:fill="FFFFFF"/>
          <w:lang w:val="en-US" w:eastAsia="zh-CN"/>
        </w:rPr>
        <w:t xml:space="preserve">6. </w:t>
      </w:r>
      <w:r>
        <w:rPr>
          <w:rFonts w:hint="eastAsia" w:ascii="宋体" w:hAnsi="宋体" w:cs="宋体"/>
          <w:color w:val="000000"/>
          <w:sz w:val="28"/>
          <w:szCs w:val="28"/>
          <w:shd w:val="clear" w:color="auto" w:fill="FFFFFF"/>
          <w:lang w:val="en-US" w:eastAsia="zh-CN"/>
        </w:rPr>
        <w:t>具体收送时间、工作流程、人员配置以充分满足医院</w:t>
      </w:r>
      <w:r>
        <w:rPr>
          <w:rFonts w:hint="eastAsia" w:cs="宋体"/>
          <w:color w:val="000000"/>
          <w:sz w:val="28"/>
          <w:szCs w:val="28"/>
          <w:shd w:val="clear" w:color="auto" w:fill="FFFFFF"/>
          <w:lang w:val="en-US" w:eastAsia="zh-CN"/>
        </w:rPr>
        <w:t>实际需求为标准。</w:t>
      </w:r>
    </w:p>
    <w:p w14:paraId="115B26DD">
      <w:pPr>
        <w:pStyle w:val="24"/>
        <w:numPr>
          <w:ilvl w:val="0"/>
          <w:numId w:val="0"/>
        </w:numPr>
        <w:spacing w:before="0" w:beforeAutospacing="0" w:after="0" w:afterAutospacing="0"/>
        <w:rPr>
          <w:rFonts w:hint="eastAsia" w:ascii="宋体" w:hAnsi="宋体" w:cs="宋体"/>
          <w:color w:val="FF0000"/>
          <w:sz w:val="28"/>
          <w:szCs w:val="28"/>
          <w:shd w:val="clear" w:color="auto" w:fill="FFFFFF"/>
          <w:lang w:val="en-US" w:eastAsia="zh-CN"/>
        </w:rPr>
      </w:pPr>
      <w:r>
        <w:rPr>
          <w:rFonts w:hint="eastAsia" w:ascii="宋体" w:hAnsi="宋体" w:eastAsia="宋体" w:cs="宋体"/>
          <w:color w:val="FF0000"/>
          <w:sz w:val="28"/>
          <w:szCs w:val="28"/>
          <w:shd w:val="clear" w:color="auto" w:fill="FFFFFF"/>
          <w:lang w:val="en-US" w:eastAsia="zh-CN"/>
        </w:rPr>
        <w:t>★</w:t>
      </w:r>
      <w:r>
        <w:rPr>
          <w:rFonts w:hint="eastAsia" w:cs="宋体"/>
          <w:color w:val="FF0000"/>
          <w:sz w:val="28"/>
          <w:szCs w:val="28"/>
          <w:shd w:val="clear" w:color="auto" w:fill="FFFFFF"/>
          <w:lang w:val="en-US" w:eastAsia="zh-CN"/>
        </w:rPr>
        <w:t xml:space="preserve">7. </w:t>
      </w:r>
      <w:r>
        <w:rPr>
          <w:rFonts w:hint="eastAsia" w:ascii="宋体" w:hAnsi="宋体" w:cs="宋体"/>
          <w:color w:val="FF0000"/>
          <w:sz w:val="28"/>
          <w:szCs w:val="28"/>
          <w:shd w:val="clear" w:color="auto" w:fill="FFFFFF"/>
          <w:lang w:val="en-US" w:eastAsia="zh-CN"/>
        </w:rPr>
        <w:t>投标方需配备收发硬件设施，对日常收发服务进行信息化管理。</w:t>
      </w:r>
    </w:p>
    <w:p w14:paraId="6C0D7B48">
      <w:pPr>
        <w:pStyle w:val="24"/>
        <w:numPr>
          <w:ilvl w:val="0"/>
          <w:numId w:val="3"/>
        </w:numPr>
        <w:spacing w:before="0" w:beforeAutospacing="0" w:after="0" w:afterAutospacing="0"/>
        <w:rPr>
          <w:rFonts w:hint="eastAsia" w:ascii="宋体" w:hAnsi="宋体" w:cs="宋体"/>
          <w:color w:val="000000"/>
          <w:sz w:val="28"/>
          <w:szCs w:val="28"/>
          <w:shd w:val="clear" w:color="auto" w:fill="FFFFFF"/>
          <w:lang w:val="en-US" w:eastAsia="zh-CN"/>
        </w:rPr>
      </w:pPr>
      <w:r>
        <w:rPr>
          <w:rFonts w:hint="eastAsia" w:ascii="宋体" w:hAnsi="宋体" w:cs="宋体"/>
          <w:color w:val="000000"/>
          <w:sz w:val="28"/>
          <w:szCs w:val="28"/>
          <w:shd w:val="clear" w:color="auto" w:fill="FFFFFF"/>
          <w:lang w:val="en-US" w:eastAsia="zh-CN"/>
        </w:rPr>
        <w:t>洗涤要求：（符合国家规范要求）</w:t>
      </w:r>
    </w:p>
    <w:p w14:paraId="522AE90C">
      <w:pPr>
        <w:pStyle w:val="24"/>
        <w:numPr>
          <w:ilvl w:val="0"/>
          <w:numId w:val="0"/>
        </w:numPr>
        <w:spacing w:before="0" w:beforeAutospacing="0" w:after="0" w:afterAutospacing="0"/>
        <w:ind w:firstLine="241" w:firstLineChars="100"/>
        <w:rPr>
          <w:rFonts w:hint="eastAsia" w:ascii="宋体" w:hAnsi="宋体" w:cs="宋体"/>
          <w:color w:val="000000"/>
          <w:sz w:val="28"/>
          <w:szCs w:val="28"/>
          <w:shd w:val="clear" w:color="auto" w:fill="FFFFFF"/>
          <w:lang w:val="en-US" w:eastAsia="zh-CN"/>
        </w:rPr>
      </w:pPr>
      <w:r>
        <w:rPr>
          <w:rFonts w:hint="eastAsia" w:ascii="宋体" w:hAnsi="宋体" w:eastAsia="宋体" w:cs="宋体"/>
          <w:b/>
          <w:bCs/>
          <w:color w:val="000000"/>
          <w:kern w:val="0"/>
          <w:sz w:val="24"/>
          <w:szCs w:val="24"/>
          <w:lang w:val="en-US" w:eastAsia="zh-CN" w:bidi="ar"/>
        </w:rPr>
        <w:t>△</w:t>
      </w:r>
      <w:r>
        <w:rPr>
          <w:rFonts w:hint="eastAsia" w:cs="宋体"/>
          <w:color w:val="000000"/>
          <w:sz w:val="28"/>
          <w:szCs w:val="28"/>
          <w:shd w:val="clear" w:color="auto" w:fill="FFFFFF"/>
          <w:lang w:val="en-US" w:eastAsia="zh-CN"/>
        </w:rPr>
        <w:t>8</w:t>
      </w:r>
      <w:r>
        <w:rPr>
          <w:rFonts w:hint="eastAsia" w:ascii="宋体" w:hAnsi="宋体" w:cs="宋体"/>
          <w:color w:val="000000"/>
          <w:sz w:val="28"/>
          <w:szCs w:val="28"/>
          <w:shd w:val="clear" w:color="auto" w:fill="FFFFFF"/>
          <w:lang w:val="en-US" w:eastAsia="zh-CN"/>
        </w:rPr>
        <w:t>.1</w:t>
      </w:r>
      <w:r>
        <w:rPr>
          <w:rFonts w:hint="eastAsia" w:cs="宋体"/>
          <w:color w:val="000000"/>
          <w:sz w:val="28"/>
          <w:szCs w:val="28"/>
          <w:shd w:val="clear" w:color="auto" w:fill="FFFFFF"/>
          <w:lang w:val="en-US" w:eastAsia="zh-CN"/>
        </w:rPr>
        <w:t>洗涤剂：</w:t>
      </w:r>
      <w:r>
        <w:rPr>
          <w:rFonts w:hint="eastAsia" w:ascii="宋体" w:hAnsi="宋体" w:cs="宋体"/>
          <w:color w:val="000000"/>
          <w:sz w:val="28"/>
          <w:szCs w:val="28"/>
          <w:shd w:val="clear" w:color="auto" w:fill="FFFFFF"/>
          <w:lang w:val="en-US" w:eastAsia="zh-CN"/>
        </w:rPr>
        <w:t>工业用通用洗衣粉(成分比例)：</w:t>
      </w:r>
    </w:p>
    <w:p w14:paraId="430E626B">
      <w:pPr>
        <w:pStyle w:val="24"/>
        <w:numPr>
          <w:ilvl w:val="0"/>
          <w:numId w:val="0"/>
        </w:numPr>
        <w:spacing w:before="0" w:beforeAutospacing="0" w:after="0" w:afterAutospacing="0"/>
        <w:ind w:firstLine="560" w:firstLineChars="2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8</w:t>
      </w:r>
      <w:r>
        <w:rPr>
          <w:rFonts w:hint="eastAsia" w:ascii="宋体" w:hAnsi="宋体" w:cs="宋体"/>
          <w:color w:val="000000"/>
          <w:sz w:val="28"/>
          <w:szCs w:val="28"/>
          <w:shd w:val="clear" w:color="auto" w:fill="FFFFFF"/>
          <w:lang w:val="en-US" w:eastAsia="zh-CN"/>
        </w:rPr>
        <w:t>.</w:t>
      </w:r>
      <w:r>
        <w:rPr>
          <w:rFonts w:hint="eastAsia" w:cs="宋体"/>
          <w:color w:val="000000"/>
          <w:sz w:val="28"/>
          <w:szCs w:val="28"/>
          <w:shd w:val="clear" w:color="auto" w:fill="FFFFFF"/>
          <w:lang w:val="en-US" w:eastAsia="zh-CN"/>
        </w:rPr>
        <w:t>1.1</w:t>
      </w:r>
      <w:r>
        <w:rPr>
          <w:rFonts w:hint="eastAsia" w:ascii="宋体" w:hAnsi="宋体" w:cs="宋体"/>
          <w:color w:val="000000"/>
          <w:sz w:val="28"/>
          <w:szCs w:val="28"/>
          <w:shd w:val="clear" w:color="auto" w:fill="FFFFFF"/>
          <w:lang w:val="en-US" w:eastAsia="zh-CN"/>
        </w:rPr>
        <w:t xml:space="preserve"> 十二烷基苯磺酸钠5% ；</w:t>
      </w:r>
    </w:p>
    <w:p w14:paraId="0A27CAB1">
      <w:pPr>
        <w:pStyle w:val="24"/>
        <w:numPr>
          <w:ilvl w:val="0"/>
          <w:numId w:val="0"/>
        </w:numPr>
        <w:spacing w:before="0" w:beforeAutospacing="0" w:after="0" w:afterAutospacing="0"/>
        <w:ind w:firstLine="560" w:firstLineChars="2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8</w:t>
      </w:r>
      <w:r>
        <w:rPr>
          <w:rFonts w:hint="eastAsia" w:ascii="宋体" w:hAnsi="宋体" w:cs="宋体"/>
          <w:color w:val="000000"/>
          <w:sz w:val="28"/>
          <w:szCs w:val="28"/>
          <w:shd w:val="clear" w:color="auto" w:fill="FFFFFF"/>
          <w:lang w:val="en-US" w:eastAsia="zh-CN"/>
        </w:rPr>
        <w:t>.</w:t>
      </w:r>
      <w:r>
        <w:rPr>
          <w:rFonts w:hint="eastAsia" w:cs="宋体"/>
          <w:color w:val="000000"/>
          <w:sz w:val="28"/>
          <w:szCs w:val="28"/>
          <w:shd w:val="clear" w:color="auto" w:fill="FFFFFF"/>
          <w:lang w:val="en-US" w:eastAsia="zh-CN"/>
        </w:rPr>
        <w:t>1.2</w:t>
      </w:r>
      <w:r>
        <w:rPr>
          <w:rFonts w:hint="eastAsia" w:ascii="宋体" w:hAnsi="宋体" w:cs="宋体"/>
          <w:color w:val="000000"/>
          <w:sz w:val="28"/>
          <w:szCs w:val="28"/>
          <w:shd w:val="clear" w:color="auto" w:fill="FFFFFF"/>
          <w:lang w:val="en-US" w:eastAsia="zh-CN"/>
        </w:rPr>
        <w:t xml:space="preserve"> 脂肪醇聚氧乙烯醚5%；</w:t>
      </w:r>
    </w:p>
    <w:p w14:paraId="3C8724B3">
      <w:pPr>
        <w:pStyle w:val="24"/>
        <w:numPr>
          <w:ilvl w:val="0"/>
          <w:numId w:val="0"/>
        </w:numPr>
        <w:spacing w:before="0" w:beforeAutospacing="0" w:after="0" w:afterAutospacing="0"/>
        <w:ind w:firstLine="560" w:firstLineChars="2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8</w:t>
      </w:r>
      <w:r>
        <w:rPr>
          <w:rFonts w:hint="eastAsia" w:ascii="宋体" w:hAnsi="宋体" w:cs="宋体"/>
          <w:color w:val="000000"/>
          <w:sz w:val="28"/>
          <w:szCs w:val="28"/>
          <w:shd w:val="clear" w:color="auto" w:fill="FFFFFF"/>
          <w:lang w:val="en-US" w:eastAsia="zh-CN"/>
        </w:rPr>
        <w:t>.</w:t>
      </w:r>
      <w:r>
        <w:rPr>
          <w:rFonts w:hint="eastAsia" w:cs="宋体"/>
          <w:color w:val="000000"/>
          <w:sz w:val="28"/>
          <w:szCs w:val="28"/>
          <w:shd w:val="clear" w:color="auto" w:fill="FFFFFF"/>
          <w:lang w:val="en-US" w:eastAsia="zh-CN"/>
        </w:rPr>
        <w:t xml:space="preserve">1.3 </w:t>
      </w:r>
      <w:r>
        <w:rPr>
          <w:rFonts w:hint="eastAsia" w:ascii="宋体" w:hAnsi="宋体" w:cs="宋体"/>
          <w:color w:val="000000"/>
          <w:sz w:val="28"/>
          <w:szCs w:val="28"/>
          <w:shd w:val="clear" w:color="auto" w:fill="FFFFFF"/>
          <w:lang w:val="en-US" w:eastAsia="zh-CN"/>
        </w:rPr>
        <w:t>羧甲基纤维素2%  ；</w:t>
      </w:r>
    </w:p>
    <w:p w14:paraId="4D7169B1">
      <w:pPr>
        <w:pStyle w:val="24"/>
        <w:numPr>
          <w:ilvl w:val="0"/>
          <w:numId w:val="0"/>
        </w:numPr>
        <w:spacing w:before="0" w:beforeAutospacing="0" w:after="0" w:afterAutospacing="0"/>
        <w:ind w:firstLine="560" w:firstLineChars="2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8</w:t>
      </w:r>
      <w:r>
        <w:rPr>
          <w:rFonts w:hint="eastAsia" w:ascii="宋体" w:hAnsi="宋体" w:cs="宋体"/>
          <w:color w:val="000000"/>
          <w:sz w:val="28"/>
          <w:szCs w:val="28"/>
          <w:shd w:val="clear" w:color="auto" w:fill="FFFFFF"/>
          <w:lang w:val="en-US" w:eastAsia="zh-CN"/>
        </w:rPr>
        <w:t>.</w:t>
      </w:r>
      <w:r>
        <w:rPr>
          <w:rFonts w:hint="eastAsia" w:cs="宋体"/>
          <w:color w:val="000000"/>
          <w:sz w:val="28"/>
          <w:szCs w:val="28"/>
          <w:shd w:val="clear" w:color="auto" w:fill="FFFFFF"/>
          <w:lang w:val="en-US" w:eastAsia="zh-CN"/>
        </w:rPr>
        <w:t>1.4</w:t>
      </w:r>
      <w:r>
        <w:rPr>
          <w:rFonts w:hint="eastAsia" w:ascii="宋体" w:hAnsi="宋体" w:cs="宋体"/>
          <w:color w:val="000000"/>
          <w:sz w:val="28"/>
          <w:szCs w:val="28"/>
          <w:shd w:val="clear" w:color="auto" w:fill="FFFFFF"/>
          <w:lang w:val="en-US" w:eastAsia="zh-CN"/>
        </w:rPr>
        <w:t xml:space="preserve"> 纯碱30%；</w:t>
      </w:r>
    </w:p>
    <w:p w14:paraId="298BF013">
      <w:pPr>
        <w:pStyle w:val="24"/>
        <w:numPr>
          <w:ilvl w:val="0"/>
          <w:numId w:val="0"/>
        </w:numPr>
        <w:spacing w:before="0" w:beforeAutospacing="0" w:after="0" w:afterAutospacing="0"/>
        <w:ind w:firstLine="560" w:firstLineChars="2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8</w:t>
      </w:r>
      <w:r>
        <w:rPr>
          <w:rFonts w:hint="eastAsia" w:ascii="宋体" w:hAnsi="宋体" w:cs="宋体"/>
          <w:color w:val="000000"/>
          <w:sz w:val="28"/>
          <w:szCs w:val="28"/>
          <w:shd w:val="clear" w:color="auto" w:fill="FFFFFF"/>
          <w:lang w:val="en-US" w:eastAsia="zh-CN"/>
        </w:rPr>
        <w:t>.</w:t>
      </w:r>
      <w:r>
        <w:rPr>
          <w:rFonts w:hint="eastAsia" w:cs="宋体"/>
          <w:color w:val="000000"/>
          <w:sz w:val="28"/>
          <w:szCs w:val="28"/>
          <w:shd w:val="clear" w:color="auto" w:fill="FFFFFF"/>
          <w:lang w:val="en-US" w:eastAsia="zh-CN"/>
        </w:rPr>
        <w:t>1.5</w:t>
      </w:r>
      <w:r>
        <w:rPr>
          <w:rFonts w:hint="eastAsia" w:ascii="宋体" w:hAnsi="宋体" w:cs="宋体"/>
          <w:color w:val="000000"/>
          <w:sz w:val="28"/>
          <w:szCs w:val="28"/>
          <w:shd w:val="clear" w:color="auto" w:fill="FFFFFF"/>
          <w:lang w:val="en-US" w:eastAsia="zh-CN"/>
        </w:rPr>
        <w:t xml:space="preserve"> 偏硅酸钠10%；</w:t>
      </w:r>
    </w:p>
    <w:p w14:paraId="6DBD80AF">
      <w:pPr>
        <w:pStyle w:val="24"/>
        <w:numPr>
          <w:ilvl w:val="0"/>
          <w:numId w:val="0"/>
        </w:numPr>
        <w:spacing w:before="0" w:beforeAutospacing="0" w:after="0" w:afterAutospacing="0"/>
        <w:ind w:firstLine="560" w:firstLineChars="2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8</w:t>
      </w:r>
      <w:r>
        <w:rPr>
          <w:rFonts w:hint="eastAsia" w:ascii="宋体" w:hAnsi="宋体" w:cs="宋体"/>
          <w:color w:val="000000"/>
          <w:sz w:val="28"/>
          <w:szCs w:val="28"/>
          <w:shd w:val="clear" w:color="auto" w:fill="FFFFFF"/>
          <w:lang w:val="en-US" w:eastAsia="zh-CN"/>
        </w:rPr>
        <w:t>.</w:t>
      </w:r>
      <w:r>
        <w:rPr>
          <w:rFonts w:hint="eastAsia" w:cs="宋体"/>
          <w:color w:val="000000"/>
          <w:sz w:val="28"/>
          <w:szCs w:val="28"/>
          <w:shd w:val="clear" w:color="auto" w:fill="FFFFFF"/>
          <w:lang w:val="en-US" w:eastAsia="zh-CN"/>
        </w:rPr>
        <w:t>1.6</w:t>
      </w:r>
      <w:r>
        <w:rPr>
          <w:rFonts w:hint="eastAsia" w:ascii="宋体" w:hAnsi="宋体" w:cs="宋体"/>
          <w:color w:val="000000"/>
          <w:sz w:val="28"/>
          <w:szCs w:val="28"/>
          <w:shd w:val="clear" w:color="auto" w:fill="FFFFFF"/>
          <w:lang w:val="en-US" w:eastAsia="zh-CN"/>
        </w:rPr>
        <w:t xml:space="preserve"> 4A沸石30% ；</w:t>
      </w:r>
    </w:p>
    <w:p w14:paraId="01E0F466">
      <w:pPr>
        <w:pStyle w:val="24"/>
        <w:numPr>
          <w:ilvl w:val="0"/>
          <w:numId w:val="0"/>
        </w:numPr>
        <w:spacing w:before="0" w:beforeAutospacing="0" w:after="0" w:afterAutospacing="0"/>
        <w:ind w:firstLine="560" w:firstLineChars="2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8</w:t>
      </w:r>
      <w:r>
        <w:rPr>
          <w:rFonts w:hint="eastAsia" w:ascii="宋体" w:hAnsi="宋体" w:cs="宋体"/>
          <w:color w:val="000000"/>
          <w:sz w:val="28"/>
          <w:szCs w:val="28"/>
          <w:shd w:val="clear" w:color="auto" w:fill="FFFFFF"/>
          <w:lang w:val="en-US" w:eastAsia="zh-CN"/>
        </w:rPr>
        <w:t>.</w:t>
      </w:r>
      <w:r>
        <w:rPr>
          <w:rFonts w:hint="eastAsia" w:cs="宋体"/>
          <w:color w:val="000000"/>
          <w:sz w:val="28"/>
          <w:szCs w:val="28"/>
          <w:shd w:val="clear" w:color="auto" w:fill="FFFFFF"/>
          <w:lang w:val="en-US" w:eastAsia="zh-CN"/>
        </w:rPr>
        <w:t>1.7</w:t>
      </w:r>
      <w:r>
        <w:rPr>
          <w:rFonts w:hint="eastAsia" w:ascii="宋体" w:hAnsi="宋体" w:cs="宋体"/>
          <w:color w:val="000000"/>
          <w:sz w:val="28"/>
          <w:szCs w:val="28"/>
          <w:shd w:val="clear" w:color="auto" w:fill="FFFFFF"/>
          <w:lang w:val="en-US" w:eastAsia="zh-CN"/>
        </w:rPr>
        <w:t xml:space="preserve"> 元明粉18%。</w:t>
      </w:r>
    </w:p>
    <w:p w14:paraId="1D27A8A1">
      <w:pPr>
        <w:pStyle w:val="24"/>
        <w:numPr>
          <w:ilvl w:val="0"/>
          <w:numId w:val="0"/>
        </w:numPr>
        <w:spacing w:before="0" w:beforeAutospacing="0" w:after="0" w:afterAutospacing="0"/>
        <w:ind w:firstLine="280" w:firstLineChars="1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8</w:t>
      </w:r>
      <w:r>
        <w:rPr>
          <w:rFonts w:hint="eastAsia" w:ascii="宋体" w:hAnsi="宋体" w:cs="宋体"/>
          <w:color w:val="000000"/>
          <w:sz w:val="28"/>
          <w:szCs w:val="28"/>
          <w:shd w:val="clear" w:color="auto" w:fill="FFFFFF"/>
          <w:lang w:val="en-US" w:eastAsia="zh-CN"/>
        </w:rPr>
        <w:t>.2 氧漂粉：过硼酸钠80%；EDTA20%。</w:t>
      </w:r>
    </w:p>
    <w:p w14:paraId="2570AFCD">
      <w:pPr>
        <w:pStyle w:val="24"/>
        <w:numPr>
          <w:ilvl w:val="0"/>
          <w:numId w:val="0"/>
        </w:numPr>
        <w:spacing w:before="0" w:beforeAutospacing="0" w:after="0" w:afterAutospacing="0"/>
        <w:ind w:firstLine="280" w:firstLineChars="1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8</w:t>
      </w:r>
      <w:r>
        <w:rPr>
          <w:rFonts w:hint="eastAsia" w:ascii="宋体" w:hAnsi="宋体" w:cs="宋体"/>
          <w:color w:val="000000"/>
          <w:sz w:val="28"/>
          <w:szCs w:val="28"/>
          <w:shd w:val="clear" w:color="auto" w:fill="FFFFFF"/>
          <w:lang w:val="en-US" w:eastAsia="zh-CN"/>
        </w:rPr>
        <w:t>.3 氯漂粉：二氯异氰脲酸钠含量28%。</w:t>
      </w:r>
    </w:p>
    <w:p w14:paraId="0EEF2710">
      <w:pPr>
        <w:pStyle w:val="24"/>
        <w:numPr>
          <w:ilvl w:val="0"/>
          <w:numId w:val="0"/>
        </w:numPr>
        <w:spacing w:before="0" w:beforeAutospacing="0" w:after="0" w:afterAutospacing="0"/>
        <w:ind w:firstLine="280" w:firstLineChars="1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8</w:t>
      </w:r>
      <w:r>
        <w:rPr>
          <w:rFonts w:hint="eastAsia" w:ascii="宋体" w:hAnsi="宋体" w:cs="宋体"/>
          <w:color w:val="000000"/>
          <w:sz w:val="28"/>
          <w:szCs w:val="28"/>
          <w:shd w:val="clear" w:color="auto" w:fill="FFFFFF"/>
          <w:lang w:val="en-US" w:eastAsia="zh-CN"/>
        </w:rPr>
        <w:t>.4 中和酸：柠檬酸60%，柠檬酸钠40%。</w:t>
      </w:r>
    </w:p>
    <w:p w14:paraId="03DE6292">
      <w:pPr>
        <w:pStyle w:val="24"/>
        <w:numPr>
          <w:ilvl w:val="0"/>
          <w:numId w:val="0"/>
        </w:numPr>
        <w:spacing w:before="0" w:beforeAutospacing="0" w:after="0" w:afterAutospacing="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 xml:space="preserve">9. </w:t>
      </w:r>
      <w:r>
        <w:rPr>
          <w:rFonts w:hint="eastAsia" w:ascii="宋体" w:hAnsi="宋体" w:cs="宋体"/>
          <w:color w:val="000000"/>
          <w:sz w:val="28"/>
          <w:szCs w:val="28"/>
          <w:shd w:val="clear" w:color="auto" w:fill="FFFFFF"/>
          <w:lang w:val="en-US" w:eastAsia="zh-CN"/>
        </w:rPr>
        <w:t>洗涤程序：一致按现行规范要求执行</w:t>
      </w:r>
    </w:p>
    <w:p w14:paraId="3882901D">
      <w:pPr>
        <w:pStyle w:val="24"/>
        <w:numPr>
          <w:ilvl w:val="0"/>
          <w:numId w:val="0"/>
        </w:numPr>
        <w:spacing w:before="0" w:beforeAutospacing="0" w:after="0" w:afterAutospacing="0"/>
        <w:ind w:firstLine="280" w:firstLineChars="1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9</w:t>
      </w:r>
      <w:r>
        <w:rPr>
          <w:rFonts w:hint="eastAsia" w:ascii="宋体" w:hAnsi="宋体" w:cs="宋体"/>
          <w:color w:val="000000"/>
          <w:sz w:val="28"/>
          <w:szCs w:val="28"/>
          <w:shd w:val="clear" w:color="auto" w:fill="FFFFFF"/>
          <w:lang w:val="en-US" w:eastAsia="zh-CN"/>
        </w:rPr>
        <w:t>.1 洗涤用水：自来水。</w:t>
      </w:r>
    </w:p>
    <w:p w14:paraId="252992A2">
      <w:pPr>
        <w:pStyle w:val="24"/>
        <w:numPr>
          <w:ilvl w:val="0"/>
          <w:numId w:val="0"/>
        </w:numPr>
        <w:spacing w:before="0" w:beforeAutospacing="0" w:after="0" w:afterAutospacing="0"/>
        <w:ind w:firstLine="280" w:firstLineChars="1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9</w:t>
      </w:r>
      <w:r>
        <w:rPr>
          <w:rFonts w:hint="eastAsia" w:ascii="宋体" w:hAnsi="宋体" w:cs="宋体"/>
          <w:color w:val="000000"/>
          <w:sz w:val="28"/>
          <w:szCs w:val="28"/>
          <w:shd w:val="clear" w:color="auto" w:fill="FFFFFF"/>
          <w:lang w:val="en-US" w:eastAsia="zh-CN"/>
        </w:rPr>
        <w:t>.2 洗涤剂：工业用通用洗衣粉。</w:t>
      </w:r>
    </w:p>
    <w:p w14:paraId="2202DD96">
      <w:pPr>
        <w:pStyle w:val="24"/>
        <w:numPr>
          <w:ilvl w:val="0"/>
          <w:numId w:val="0"/>
        </w:numPr>
        <w:spacing w:before="0" w:beforeAutospacing="0" w:after="0" w:afterAutospacing="0"/>
        <w:ind w:firstLine="280" w:firstLineChars="1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9</w:t>
      </w:r>
      <w:r>
        <w:rPr>
          <w:rFonts w:hint="eastAsia" w:ascii="宋体" w:hAnsi="宋体" w:cs="宋体"/>
          <w:color w:val="000000"/>
          <w:sz w:val="28"/>
          <w:szCs w:val="28"/>
          <w:shd w:val="clear" w:color="auto" w:fill="FFFFFF"/>
          <w:lang w:val="en-US" w:eastAsia="zh-CN"/>
        </w:rPr>
        <w:t>.3 洗涤剂用量：以泡沫高度为（2～3）cm为宜。</w:t>
      </w:r>
    </w:p>
    <w:p w14:paraId="6B7C48A3">
      <w:pPr>
        <w:pStyle w:val="24"/>
        <w:numPr>
          <w:ilvl w:val="0"/>
          <w:numId w:val="0"/>
        </w:numPr>
        <w:spacing w:before="0" w:beforeAutospacing="0" w:after="0" w:afterAutospacing="0"/>
        <w:ind w:firstLine="280" w:firstLineChars="1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9</w:t>
      </w:r>
      <w:r>
        <w:rPr>
          <w:rFonts w:hint="eastAsia" w:ascii="宋体" w:hAnsi="宋体" w:cs="宋体"/>
          <w:color w:val="000000"/>
          <w:sz w:val="28"/>
          <w:szCs w:val="28"/>
          <w:shd w:val="clear" w:color="auto" w:fill="FFFFFF"/>
          <w:lang w:val="en-US" w:eastAsia="zh-CN"/>
        </w:rPr>
        <w:t>.4 预洗： 低水位；10分钟；不加洗涤剂。</w:t>
      </w:r>
    </w:p>
    <w:p w14:paraId="6B918AA5">
      <w:pPr>
        <w:pStyle w:val="24"/>
        <w:numPr>
          <w:ilvl w:val="0"/>
          <w:numId w:val="0"/>
        </w:numPr>
        <w:spacing w:before="0" w:beforeAutospacing="0" w:after="0" w:afterAutospacing="0"/>
        <w:ind w:firstLine="280" w:firstLineChars="1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9</w:t>
      </w:r>
      <w:r>
        <w:rPr>
          <w:rFonts w:hint="eastAsia" w:ascii="宋体" w:hAnsi="宋体" w:cs="宋体"/>
          <w:color w:val="000000"/>
          <w:sz w:val="28"/>
          <w:szCs w:val="28"/>
          <w:shd w:val="clear" w:color="auto" w:fill="FFFFFF"/>
          <w:lang w:val="en-US" w:eastAsia="zh-CN"/>
        </w:rPr>
        <w:t>.5 主涤： 中水位；水温80度15分钟；加洗涤剂。</w:t>
      </w:r>
    </w:p>
    <w:p w14:paraId="05B7E5E6">
      <w:pPr>
        <w:pStyle w:val="24"/>
        <w:numPr>
          <w:ilvl w:val="0"/>
          <w:numId w:val="0"/>
        </w:numPr>
        <w:spacing w:before="0" w:beforeAutospacing="0" w:after="0" w:afterAutospacing="0"/>
        <w:ind w:firstLine="280" w:firstLineChars="1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9</w:t>
      </w:r>
      <w:r>
        <w:rPr>
          <w:rFonts w:hint="eastAsia" w:ascii="宋体" w:hAnsi="宋体" w:cs="宋体"/>
          <w:color w:val="000000"/>
          <w:sz w:val="28"/>
          <w:szCs w:val="28"/>
          <w:shd w:val="clear" w:color="auto" w:fill="FFFFFF"/>
          <w:lang w:val="en-US" w:eastAsia="zh-CN"/>
        </w:rPr>
        <w:t>.6 氧漂：氧漂粉（0.4～0.5）g/L；中水位；水温80度20分钟。</w:t>
      </w:r>
    </w:p>
    <w:p w14:paraId="771D3A92">
      <w:pPr>
        <w:pStyle w:val="24"/>
        <w:numPr>
          <w:ilvl w:val="0"/>
          <w:numId w:val="0"/>
        </w:numPr>
        <w:spacing w:before="0" w:beforeAutospacing="0" w:after="0" w:afterAutospacing="0"/>
        <w:ind w:firstLine="280" w:firstLineChars="1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9</w:t>
      </w:r>
      <w:r>
        <w:rPr>
          <w:rFonts w:hint="eastAsia" w:ascii="宋体" w:hAnsi="宋体" w:cs="宋体"/>
          <w:color w:val="000000"/>
          <w:sz w:val="28"/>
          <w:szCs w:val="28"/>
          <w:shd w:val="clear" w:color="auto" w:fill="FFFFFF"/>
          <w:lang w:val="en-US" w:eastAsia="zh-CN"/>
        </w:rPr>
        <w:t>.7 每10次洗涤中加一次氯漂；氯漂工艺：氯漂粉（0.4～0.5）g/L；中水位；水温80度15分钟。</w:t>
      </w:r>
    </w:p>
    <w:p w14:paraId="31DA6BAE">
      <w:pPr>
        <w:pStyle w:val="24"/>
        <w:numPr>
          <w:ilvl w:val="0"/>
          <w:numId w:val="0"/>
        </w:numPr>
        <w:spacing w:before="0" w:beforeAutospacing="0" w:after="0" w:afterAutospacing="0"/>
        <w:ind w:firstLine="280" w:firstLineChars="1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9</w:t>
      </w:r>
      <w:r>
        <w:rPr>
          <w:rFonts w:hint="eastAsia" w:ascii="宋体" w:hAnsi="宋体" w:cs="宋体"/>
          <w:color w:val="000000"/>
          <w:sz w:val="28"/>
          <w:szCs w:val="28"/>
          <w:shd w:val="clear" w:color="auto" w:fill="FFFFFF"/>
          <w:lang w:val="en-US" w:eastAsia="zh-CN"/>
        </w:rPr>
        <w:t>.8 漂洗1：中水位；8分钟；水温40度。</w:t>
      </w:r>
    </w:p>
    <w:p w14:paraId="1A7A0C39">
      <w:pPr>
        <w:pStyle w:val="24"/>
        <w:numPr>
          <w:ilvl w:val="0"/>
          <w:numId w:val="0"/>
        </w:numPr>
        <w:spacing w:before="0" w:beforeAutospacing="0" w:after="0" w:afterAutospacing="0"/>
        <w:ind w:firstLine="280" w:firstLineChars="1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9</w:t>
      </w:r>
      <w:r>
        <w:rPr>
          <w:rFonts w:hint="eastAsia" w:ascii="宋体" w:hAnsi="宋体" w:cs="宋体"/>
          <w:color w:val="000000"/>
          <w:sz w:val="28"/>
          <w:szCs w:val="28"/>
          <w:shd w:val="clear" w:color="auto" w:fill="FFFFFF"/>
          <w:lang w:val="en-US" w:eastAsia="zh-CN"/>
        </w:rPr>
        <w:t>.9 漂洗2：中水位；5分钟；水温室温。</w:t>
      </w:r>
    </w:p>
    <w:p w14:paraId="5B2477C0">
      <w:pPr>
        <w:pStyle w:val="24"/>
        <w:numPr>
          <w:ilvl w:val="0"/>
          <w:numId w:val="0"/>
        </w:numPr>
        <w:spacing w:before="0" w:beforeAutospacing="0" w:after="0" w:afterAutospacing="0"/>
        <w:ind w:firstLine="280" w:firstLineChars="1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9</w:t>
      </w:r>
      <w:r>
        <w:rPr>
          <w:rFonts w:hint="eastAsia" w:ascii="宋体" w:hAnsi="宋体" w:cs="宋体"/>
          <w:color w:val="000000"/>
          <w:sz w:val="28"/>
          <w:szCs w:val="28"/>
          <w:shd w:val="clear" w:color="auto" w:fill="FFFFFF"/>
          <w:lang w:val="en-US" w:eastAsia="zh-CN"/>
        </w:rPr>
        <w:t>.10 漂洗中和：低水位；中和酸调至符合要求的pH值；7分钟；水温40度。</w:t>
      </w:r>
    </w:p>
    <w:p w14:paraId="62EF5784">
      <w:pPr>
        <w:pStyle w:val="24"/>
        <w:numPr>
          <w:ilvl w:val="0"/>
          <w:numId w:val="0"/>
        </w:numPr>
        <w:spacing w:before="0" w:beforeAutospacing="0" w:after="0" w:afterAutospacing="0"/>
        <w:ind w:firstLine="280" w:firstLineChars="1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9</w:t>
      </w:r>
      <w:r>
        <w:rPr>
          <w:rFonts w:hint="eastAsia" w:ascii="宋体" w:hAnsi="宋体" w:cs="宋体"/>
          <w:color w:val="000000"/>
          <w:sz w:val="28"/>
          <w:szCs w:val="28"/>
          <w:shd w:val="clear" w:color="auto" w:fill="FFFFFF"/>
          <w:lang w:val="en-US" w:eastAsia="zh-CN"/>
        </w:rPr>
        <w:t xml:space="preserve">.11脱水。 </w:t>
      </w:r>
    </w:p>
    <w:p w14:paraId="07F6339B">
      <w:pPr>
        <w:pStyle w:val="24"/>
        <w:numPr>
          <w:ilvl w:val="0"/>
          <w:numId w:val="0"/>
        </w:numPr>
        <w:spacing w:before="0" w:beforeAutospacing="0" w:after="0" w:afterAutospacing="0"/>
        <w:ind w:firstLine="280" w:firstLineChars="1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9</w:t>
      </w:r>
      <w:r>
        <w:rPr>
          <w:rFonts w:hint="eastAsia" w:ascii="宋体" w:hAnsi="宋体" w:cs="宋体"/>
          <w:color w:val="000000"/>
          <w:sz w:val="28"/>
          <w:szCs w:val="28"/>
          <w:shd w:val="clear" w:color="auto" w:fill="FFFFFF"/>
          <w:lang w:val="en-US" w:eastAsia="zh-CN"/>
        </w:rPr>
        <w:t>.12 烘干。</w:t>
      </w:r>
    </w:p>
    <w:p w14:paraId="62E7A224">
      <w:pPr>
        <w:pStyle w:val="24"/>
        <w:numPr>
          <w:ilvl w:val="0"/>
          <w:numId w:val="0"/>
        </w:numPr>
        <w:spacing w:before="0" w:beforeAutospacing="0" w:after="0" w:afterAutospacing="0"/>
        <w:rPr>
          <w:rFonts w:hint="eastAsia" w:ascii="宋体" w:hAnsi="宋体" w:cs="宋体"/>
          <w:color w:val="000000"/>
          <w:sz w:val="28"/>
          <w:szCs w:val="28"/>
          <w:highlight w:val="none"/>
          <w:shd w:val="clear" w:color="auto" w:fill="auto"/>
          <w:lang w:val="en-US" w:eastAsia="zh-CN"/>
        </w:rPr>
      </w:pPr>
      <w:r>
        <w:rPr>
          <w:rFonts w:hint="eastAsia" w:cs="宋体"/>
          <w:color w:val="000000"/>
          <w:sz w:val="28"/>
          <w:szCs w:val="28"/>
          <w:highlight w:val="none"/>
          <w:shd w:val="clear" w:color="auto" w:fill="auto"/>
          <w:lang w:val="en-US" w:eastAsia="zh-CN"/>
        </w:rPr>
        <w:t xml:space="preserve">10. </w:t>
      </w:r>
      <w:r>
        <w:rPr>
          <w:rFonts w:hint="eastAsia" w:ascii="宋体" w:hAnsi="宋体" w:cs="宋体"/>
          <w:color w:val="000000"/>
          <w:sz w:val="28"/>
          <w:szCs w:val="28"/>
          <w:highlight w:val="none"/>
          <w:shd w:val="clear" w:color="auto" w:fill="auto"/>
          <w:lang w:val="en-US" w:eastAsia="zh-CN"/>
        </w:rPr>
        <w:t>服务要求</w:t>
      </w:r>
    </w:p>
    <w:p w14:paraId="791FCFFD">
      <w:pPr>
        <w:pStyle w:val="24"/>
        <w:numPr>
          <w:ilvl w:val="0"/>
          <w:numId w:val="0"/>
        </w:numPr>
        <w:spacing w:before="0" w:beforeAutospacing="0" w:after="0" w:afterAutospacing="0"/>
        <w:ind w:firstLine="280" w:firstLineChars="1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10</w:t>
      </w:r>
      <w:r>
        <w:rPr>
          <w:rFonts w:hint="eastAsia" w:ascii="宋体" w:hAnsi="宋体" w:cs="宋体"/>
          <w:color w:val="000000"/>
          <w:sz w:val="28"/>
          <w:szCs w:val="28"/>
          <w:shd w:val="clear" w:color="auto" w:fill="FFFFFF"/>
          <w:lang w:val="en-US" w:eastAsia="zh-CN"/>
        </w:rPr>
        <w:t>.1洗涤服务项目：</w:t>
      </w:r>
    </w:p>
    <w:p w14:paraId="63A41037">
      <w:pPr>
        <w:pStyle w:val="24"/>
        <w:numPr>
          <w:ilvl w:val="0"/>
          <w:numId w:val="0"/>
        </w:numPr>
        <w:spacing w:before="0" w:beforeAutospacing="0" w:after="0" w:afterAutospacing="0"/>
        <w:ind w:firstLine="560" w:firstLineChars="2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10</w:t>
      </w:r>
      <w:r>
        <w:rPr>
          <w:rFonts w:hint="eastAsia" w:ascii="宋体" w:hAnsi="宋体" w:cs="宋体"/>
          <w:color w:val="000000"/>
          <w:sz w:val="28"/>
          <w:szCs w:val="28"/>
          <w:shd w:val="clear" w:color="auto" w:fill="FFFFFF"/>
          <w:lang w:val="en-US" w:eastAsia="zh-CN"/>
        </w:rPr>
        <w:t>.1.1租赁质量和服务质量按照</w:t>
      </w:r>
      <w:r>
        <w:rPr>
          <w:rFonts w:hint="eastAsia" w:cs="宋体"/>
          <w:color w:val="000000"/>
          <w:sz w:val="28"/>
          <w:szCs w:val="28"/>
          <w:shd w:val="clear" w:color="auto" w:fill="FFFFFF"/>
          <w:lang w:val="en-US" w:eastAsia="zh-CN"/>
        </w:rPr>
        <w:t>10.2</w:t>
      </w:r>
      <w:r>
        <w:rPr>
          <w:rFonts w:hint="eastAsia" w:ascii="宋体" w:hAnsi="宋体" w:cs="宋体"/>
          <w:color w:val="000000"/>
          <w:sz w:val="28"/>
          <w:szCs w:val="28"/>
          <w:shd w:val="clear" w:color="auto" w:fill="FFFFFF"/>
          <w:lang w:val="en-US" w:eastAsia="zh-CN"/>
        </w:rPr>
        <w:t xml:space="preserve"> 具体技术要求和《医用织物外包洗涤院感补充要求》。</w:t>
      </w:r>
    </w:p>
    <w:p w14:paraId="11D9CCA4">
      <w:pPr>
        <w:pStyle w:val="24"/>
        <w:numPr>
          <w:ilvl w:val="0"/>
          <w:numId w:val="0"/>
        </w:numPr>
        <w:spacing w:before="0" w:beforeAutospacing="0" w:after="0" w:afterAutospacing="0"/>
        <w:ind w:firstLine="560" w:firstLineChars="2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10</w:t>
      </w:r>
      <w:r>
        <w:rPr>
          <w:rFonts w:hint="eastAsia" w:ascii="宋体" w:hAnsi="宋体" w:cs="宋体"/>
          <w:color w:val="000000"/>
          <w:sz w:val="28"/>
          <w:szCs w:val="28"/>
          <w:shd w:val="clear" w:color="auto" w:fill="FFFFFF"/>
          <w:lang w:val="en-US" w:eastAsia="zh-CN"/>
        </w:rPr>
        <w:t>.1.2下收下送进行批量清点和数据录入。</w:t>
      </w:r>
    </w:p>
    <w:p w14:paraId="73BE05D6">
      <w:pPr>
        <w:pStyle w:val="24"/>
        <w:numPr>
          <w:ilvl w:val="0"/>
          <w:numId w:val="0"/>
        </w:numPr>
        <w:spacing w:before="0" w:beforeAutospacing="0" w:after="0" w:afterAutospacing="0"/>
        <w:ind w:firstLine="280" w:firstLineChars="1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10</w:t>
      </w:r>
      <w:r>
        <w:rPr>
          <w:rFonts w:hint="eastAsia" w:ascii="宋体" w:hAnsi="宋体" w:cs="宋体"/>
          <w:color w:val="000000"/>
          <w:sz w:val="28"/>
          <w:szCs w:val="28"/>
          <w:shd w:val="clear" w:color="auto" w:fill="FFFFFF"/>
          <w:lang w:val="en-US" w:eastAsia="zh-CN"/>
        </w:rPr>
        <w:t>.2具体技术要求根据洗涤医用织物和工作服面料的特殊性洗涤。</w:t>
      </w:r>
    </w:p>
    <w:p w14:paraId="759EB661">
      <w:pPr>
        <w:pStyle w:val="24"/>
        <w:numPr>
          <w:ilvl w:val="0"/>
          <w:numId w:val="0"/>
        </w:numPr>
        <w:spacing w:before="0" w:beforeAutospacing="0" w:after="0" w:afterAutospacing="0"/>
        <w:ind w:firstLine="482" w:firstLineChars="200"/>
        <w:rPr>
          <w:rFonts w:hint="eastAsia" w:ascii="宋体" w:hAnsi="宋体" w:cs="宋体"/>
          <w:color w:val="000000"/>
          <w:sz w:val="28"/>
          <w:szCs w:val="28"/>
          <w:shd w:val="clear" w:color="auto" w:fill="FFFFFF"/>
          <w:lang w:val="en-US" w:eastAsia="zh-CN"/>
        </w:rPr>
      </w:pPr>
      <w:r>
        <w:rPr>
          <w:rFonts w:hint="eastAsia" w:ascii="宋体" w:hAnsi="宋体" w:eastAsia="宋体" w:cs="宋体"/>
          <w:b/>
          <w:bCs/>
          <w:color w:val="000000"/>
          <w:kern w:val="0"/>
          <w:sz w:val="24"/>
          <w:szCs w:val="24"/>
          <w:lang w:val="en-US" w:eastAsia="zh-CN" w:bidi="ar"/>
        </w:rPr>
        <w:t>△</w:t>
      </w:r>
      <w:r>
        <w:rPr>
          <w:rFonts w:hint="eastAsia" w:cs="宋体"/>
          <w:color w:val="000000"/>
          <w:sz w:val="28"/>
          <w:szCs w:val="28"/>
          <w:shd w:val="clear" w:color="auto" w:fill="FFFFFF"/>
          <w:lang w:val="en-US" w:eastAsia="zh-CN"/>
        </w:rPr>
        <w:t>10</w:t>
      </w:r>
      <w:r>
        <w:rPr>
          <w:rFonts w:hint="eastAsia" w:ascii="宋体" w:hAnsi="宋体" w:cs="宋体"/>
          <w:color w:val="000000"/>
          <w:sz w:val="28"/>
          <w:szCs w:val="28"/>
          <w:shd w:val="clear" w:color="auto" w:fill="FFFFFF"/>
          <w:lang w:val="en-US" w:eastAsia="zh-CN"/>
        </w:rPr>
        <w:t>.2.1手术敷料租赁医用织物质量要求：干净、整洁、无污渍、无缝补、无破损、无头发、无棉絮、无血迹、无异味、无异物等。</w:t>
      </w:r>
    </w:p>
    <w:p w14:paraId="72DD89DB">
      <w:pPr>
        <w:pStyle w:val="24"/>
        <w:numPr>
          <w:ilvl w:val="0"/>
          <w:numId w:val="0"/>
        </w:numPr>
        <w:spacing w:before="0" w:beforeAutospacing="0" w:after="0" w:afterAutospacing="0"/>
        <w:ind w:firstLine="482" w:firstLineChars="200"/>
        <w:rPr>
          <w:rFonts w:hint="eastAsia" w:ascii="宋体" w:hAnsi="宋体" w:cs="宋体"/>
          <w:color w:val="FF0000"/>
          <w:sz w:val="28"/>
          <w:szCs w:val="28"/>
          <w:shd w:val="clear" w:color="auto" w:fill="FFFFFF"/>
          <w:lang w:val="en-US" w:eastAsia="zh-CN"/>
        </w:rPr>
      </w:pPr>
      <w:r>
        <w:rPr>
          <w:rFonts w:hint="eastAsia" w:ascii="宋体" w:hAnsi="宋体" w:eastAsia="宋体" w:cs="宋体"/>
          <w:b/>
          <w:bCs/>
          <w:color w:val="FF0000"/>
          <w:kern w:val="0"/>
          <w:sz w:val="24"/>
          <w:szCs w:val="24"/>
          <w:lang w:val="en-US" w:eastAsia="zh-CN" w:bidi="ar"/>
        </w:rPr>
        <w:t>△</w:t>
      </w:r>
      <w:r>
        <w:rPr>
          <w:rFonts w:hint="eastAsia" w:cs="宋体"/>
          <w:color w:val="FF0000"/>
          <w:sz w:val="28"/>
          <w:szCs w:val="28"/>
          <w:shd w:val="clear" w:color="auto" w:fill="FFFFFF"/>
          <w:lang w:val="en-US" w:eastAsia="zh-CN"/>
        </w:rPr>
        <w:t>10</w:t>
      </w:r>
      <w:r>
        <w:rPr>
          <w:rFonts w:hint="eastAsia" w:ascii="宋体" w:hAnsi="宋体" w:cs="宋体"/>
          <w:color w:val="FF0000"/>
          <w:sz w:val="28"/>
          <w:szCs w:val="28"/>
          <w:shd w:val="clear" w:color="auto" w:fill="FFFFFF"/>
          <w:lang w:val="en-US" w:eastAsia="zh-CN"/>
        </w:rPr>
        <w:t>.2.</w:t>
      </w:r>
      <w:r>
        <w:rPr>
          <w:rFonts w:hint="eastAsia" w:cs="宋体"/>
          <w:color w:val="FF0000"/>
          <w:sz w:val="28"/>
          <w:szCs w:val="28"/>
          <w:shd w:val="clear" w:color="auto" w:fill="FFFFFF"/>
          <w:lang w:val="en-US" w:eastAsia="zh-CN"/>
        </w:rPr>
        <w:t>2</w:t>
      </w:r>
      <w:r>
        <w:rPr>
          <w:rFonts w:hint="eastAsia" w:ascii="宋体" w:hAnsi="宋体" w:cs="宋体"/>
          <w:color w:val="FF0000"/>
          <w:sz w:val="28"/>
          <w:szCs w:val="28"/>
          <w:shd w:val="clear" w:color="auto" w:fill="FFFFFF"/>
          <w:lang w:val="en-US" w:eastAsia="zh-CN"/>
        </w:rPr>
        <w:t>手术敷料医用织物</w:t>
      </w:r>
      <w:r>
        <w:rPr>
          <w:rFonts w:hint="eastAsia" w:cs="宋体"/>
          <w:color w:val="FF0000"/>
          <w:sz w:val="28"/>
          <w:szCs w:val="28"/>
          <w:shd w:val="clear" w:color="auto" w:fill="FFFFFF"/>
          <w:lang w:val="en-US" w:eastAsia="zh-CN"/>
        </w:rPr>
        <w:t>洗涤</w:t>
      </w:r>
      <w:r>
        <w:rPr>
          <w:rFonts w:hint="eastAsia" w:ascii="宋体" w:hAnsi="宋体" w:cs="宋体"/>
          <w:color w:val="FF0000"/>
          <w:sz w:val="28"/>
          <w:szCs w:val="28"/>
          <w:shd w:val="clear" w:color="auto" w:fill="FFFFFF"/>
          <w:lang w:val="en-US" w:eastAsia="zh-CN"/>
        </w:rPr>
        <w:t>质量要求：干净、整洁、无污渍、无缝补、无破损、无头发、无棉絮、无血迹、无异味、无异物等。</w:t>
      </w:r>
    </w:p>
    <w:p w14:paraId="300FEB29">
      <w:pPr>
        <w:pStyle w:val="24"/>
        <w:numPr>
          <w:ilvl w:val="0"/>
          <w:numId w:val="0"/>
        </w:numPr>
        <w:spacing w:before="0" w:beforeAutospacing="0" w:after="0" w:afterAutospacing="0"/>
        <w:ind w:firstLine="482" w:firstLineChars="200"/>
        <w:rPr>
          <w:rFonts w:hint="eastAsia" w:ascii="宋体" w:hAnsi="宋体" w:cs="宋体"/>
          <w:color w:val="000000"/>
          <w:sz w:val="28"/>
          <w:szCs w:val="28"/>
          <w:shd w:val="clear" w:color="auto" w:fill="FFFFFF"/>
          <w:lang w:val="en-US" w:eastAsia="zh-CN"/>
        </w:rPr>
      </w:pPr>
      <w:r>
        <w:rPr>
          <w:rFonts w:hint="eastAsia" w:ascii="宋体" w:hAnsi="宋体" w:eastAsia="宋体" w:cs="宋体"/>
          <w:b/>
          <w:bCs/>
          <w:color w:val="000000"/>
          <w:kern w:val="0"/>
          <w:sz w:val="24"/>
          <w:szCs w:val="24"/>
          <w:lang w:val="en-US" w:eastAsia="zh-CN" w:bidi="ar"/>
        </w:rPr>
        <w:t>△</w:t>
      </w:r>
      <w:r>
        <w:rPr>
          <w:rFonts w:hint="eastAsia" w:cs="宋体"/>
          <w:color w:val="000000"/>
          <w:sz w:val="28"/>
          <w:szCs w:val="28"/>
          <w:shd w:val="clear" w:color="auto" w:fill="FFFFFF"/>
          <w:lang w:val="en-US" w:eastAsia="zh-CN"/>
        </w:rPr>
        <w:t>10</w:t>
      </w:r>
      <w:r>
        <w:rPr>
          <w:rFonts w:hint="eastAsia" w:ascii="宋体" w:hAnsi="宋体" w:cs="宋体"/>
          <w:color w:val="000000"/>
          <w:sz w:val="28"/>
          <w:szCs w:val="28"/>
          <w:shd w:val="clear" w:color="auto" w:fill="FFFFFF"/>
          <w:lang w:val="en-US" w:eastAsia="zh-CN"/>
        </w:rPr>
        <w:t>.2.</w:t>
      </w:r>
      <w:r>
        <w:rPr>
          <w:rFonts w:hint="eastAsia" w:cs="宋体"/>
          <w:color w:val="000000"/>
          <w:sz w:val="28"/>
          <w:szCs w:val="28"/>
          <w:shd w:val="clear" w:color="auto" w:fill="FFFFFF"/>
          <w:lang w:val="en-US" w:eastAsia="zh-CN"/>
        </w:rPr>
        <w:t>3</w:t>
      </w:r>
      <w:r>
        <w:rPr>
          <w:rFonts w:hint="eastAsia" w:ascii="宋体" w:hAnsi="宋体" w:cs="宋体"/>
          <w:color w:val="000000"/>
          <w:sz w:val="28"/>
          <w:szCs w:val="28"/>
          <w:shd w:val="clear" w:color="auto" w:fill="FFFFFF"/>
          <w:lang w:val="en-US" w:eastAsia="zh-CN"/>
        </w:rPr>
        <w:t>被服医用织物</w:t>
      </w:r>
      <w:r>
        <w:rPr>
          <w:rFonts w:hint="eastAsia" w:cs="宋体"/>
          <w:color w:val="FF0000"/>
          <w:sz w:val="28"/>
          <w:szCs w:val="28"/>
          <w:shd w:val="clear" w:color="auto" w:fill="FFFFFF"/>
          <w:lang w:val="en-US" w:eastAsia="zh-CN"/>
        </w:rPr>
        <w:t>洗涤</w:t>
      </w:r>
      <w:r>
        <w:rPr>
          <w:rFonts w:hint="eastAsia" w:ascii="宋体" w:hAnsi="宋体" w:cs="宋体"/>
          <w:color w:val="000000"/>
          <w:sz w:val="28"/>
          <w:szCs w:val="28"/>
          <w:shd w:val="clear" w:color="auto" w:fill="FFFFFF"/>
          <w:lang w:val="en-US" w:eastAsia="zh-CN"/>
        </w:rPr>
        <w:t>质量要求：干净、整洁、无污渍、无损坏、无异味、无异物；负责分科室包装配送。</w:t>
      </w:r>
    </w:p>
    <w:p w14:paraId="6BF3FD0D">
      <w:pPr>
        <w:pStyle w:val="24"/>
        <w:numPr>
          <w:ilvl w:val="0"/>
          <w:numId w:val="0"/>
        </w:numPr>
        <w:spacing w:before="0" w:beforeAutospacing="0" w:after="0" w:afterAutospacing="0"/>
        <w:ind w:firstLine="482" w:firstLineChars="200"/>
        <w:rPr>
          <w:rFonts w:hint="eastAsia" w:ascii="宋体" w:hAnsi="宋体" w:cs="宋体"/>
          <w:color w:val="000000"/>
          <w:sz w:val="28"/>
          <w:szCs w:val="28"/>
          <w:shd w:val="clear" w:color="auto" w:fill="FFFFFF"/>
          <w:lang w:val="en-US" w:eastAsia="zh-CN"/>
        </w:rPr>
      </w:pPr>
      <w:r>
        <w:rPr>
          <w:rFonts w:hint="eastAsia" w:ascii="宋体" w:hAnsi="宋体" w:eastAsia="宋体" w:cs="宋体"/>
          <w:b/>
          <w:bCs/>
          <w:color w:val="000000"/>
          <w:kern w:val="0"/>
          <w:sz w:val="24"/>
          <w:szCs w:val="24"/>
          <w:lang w:val="en-US" w:eastAsia="zh-CN" w:bidi="ar"/>
        </w:rPr>
        <w:t>△</w:t>
      </w:r>
      <w:r>
        <w:rPr>
          <w:rFonts w:hint="eastAsia" w:cs="宋体"/>
          <w:color w:val="000000"/>
          <w:sz w:val="28"/>
          <w:szCs w:val="28"/>
          <w:shd w:val="clear" w:color="auto" w:fill="FFFFFF"/>
          <w:lang w:val="en-US" w:eastAsia="zh-CN"/>
        </w:rPr>
        <w:t>10</w:t>
      </w:r>
      <w:r>
        <w:rPr>
          <w:rFonts w:hint="eastAsia" w:ascii="宋体" w:hAnsi="宋体" w:cs="宋体"/>
          <w:color w:val="000000"/>
          <w:sz w:val="28"/>
          <w:szCs w:val="28"/>
          <w:shd w:val="clear" w:color="auto" w:fill="FFFFFF"/>
          <w:lang w:val="en-US" w:eastAsia="zh-CN"/>
        </w:rPr>
        <w:t>.2.</w:t>
      </w:r>
      <w:r>
        <w:rPr>
          <w:rFonts w:hint="eastAsia" w:cs="宋体"/>
          <w:color w:val="000000"/>
          <w:sz w:val="28"/>
          <w:szCs w:val="28"/>
          <w:shd w:val="clear" w:color="auto" w:fill="FFFFFF"/>
          <w:lang w:val="en-US" w:eastAsia="zh-CN"/>
        </w:rPr>
        <w:t>4</w:t>
      </w:r>
      <w:r>
        <w:rPr>
          <w:rFonts w:hint="eastAsia" w:ascii="宋体" w:hAnsi="宋体" w:cs="宋体"/>
          <w:color w:val="000000"/>
          <w:sz w:val="28"/>
          <w:szCs w:val="28"/>
          <w:shd w:val="clear" w:color="auto" w:fill="FFFFFF"/>
          <w:lang w:val="en-US" w:eastAsia="zh-CN"/>
        </w:rPr>
        <w:t>工作服洗涤质量要求：干净、整洁、无污渍、无损坏、无异味、无破损。负责分科室包装配送。</w:t>
      </w:r>
    </w:p>
    <w:p w14:paraId="5DA84952">
      <w:pPr>
        <w:pStyle w:val="24"/>
        <w:numPr>
          <w:ilvl w:val="0"/>
          <w:numId w:val="0"/>
        </w:numPr>
        <w:spacing w:before="0" w:beforeAutospacing="0" w:after="0" w:afterAutospacing="0"/>
        <w:ind w:firstLine="482" w:firstLineChars="200"/>
        <w:rPr>
          <w:rFonts w:hint="eastAsia" w:ascii="宋体" w:hAnsi="宋体" w:cs="宋体"/>
          <w:color w:val="000000"/>
          <w:sz w:val="28"/>
          <w:szCs w:val="28"/>
          <w:shd w:val="clear" w:color="auto" w:fill="FFFFFF"/>
          <w:lang w:val="en-US" w:eastAsia="zh-CN"/>
        </w:rPr>
      </w:pPr>
      <w:r>
        <w:rPr>
          <w:rFonts w:hint="eastAsia" w:ascii="宋体" w:hAnsi="宋体" w:eastAsia="宋体" w:cs="宋体"/>
          <w:b/>
          <w:bCs/>
          <w:color w:val="000000"/>
          <w:kern w:val="0"/>
          <w:sz w:val="24"/>
          <w:szCs w:val="24"/>
          <w:lang w:val="en-US" w:eastAsia="zh-CN" w:bidi="ar"/>
        </w:rPr>
        <w:t>△</w:t>
      </w:r>
      <w:r>
        <w:rPr>
          <w:rFonts w:hint="eastAsia" w:cs="宋体"/>
          <w:color w:val="000000"/>
          <w:sz w:val="28"/>
          <w:szCs w:val="28"/>
          <w:shd w:val="clear" w:color="auto" w:fill="FFFFFF"/>
          <w:lang w:val="en-US" w:eastAsia="zh-CN"/>
        </w:rPr>
        <w:t>10</w:t>
      </w:r>
      <w:r>
        <w:rPr>
          <w:rFonts w:hint="eastAsia" w:ascii="宋体" w:hAnsi="宋体" w:cs="宋体"/>
          <w:color w:val="000000"/>
          <w:sz w:val="28"/>
          <w:szCs w:val="28"/>
          <w:shd w:val="clear" w:color="auto" w:fill="FFFFFF"/>
          <w:lang w:val="en-US" w:eastAsia="zh-CN"/>
        </w:rPr>
        <w:t>.2.</w:t>
      </w:r>
      <w:r>
        <w:rPr>
          <w:rFonts w:hint="eastAsia" w:cs="宋体"/>
          <w:color w:val="000000"/>
          <w:sz w:val="28"/>
          <w:szCs w:val="28"/>
          <w:shd w:val="clear" w:color="auto" w:fill="FFFFFF"/>
          <w:lang w:val="en-US" w:eastAsia="zh-CN"/>
        </w:rPr>
        <w:t>5</w:t>
      </w:r>
      <w:r>
        <w:rPr>
          <w:rFonts w:hint="eastAsia" w:ascii="宋体" w:hAnsi="宋体" w:cs="宋体"/>
          <w:color w:val="000000"/>
          <w:sz w:val="28"/>
          <w:szCs w:val="28"/>
          <w:shd w:val="clear" w:color="auto" w:fill="FFFFFF"/>
          <w:lang w:val="en-US" w:eastAsia="zh-CN"/>
        </w:rPr>
        <w:t>对有熨烫要求的物品必须熨烫到位，每件工作服必须按照国家有关标准进行人像（手工）熨烫，对破损物品（缺纽扣、少带子、脱线缝、撕裂、少拉链等）必须缝补完好，确保科室满意，接受医院满意度测评。</w:t>
      </w:r>
    </w:p>
    <w:p w14:paraId="5CF34FC7">
      <w:pPr>
        <w:pStyle w:val="24"/>
        <w:numPr>
          <w:ilvl w:val="0"/>
          <w:numId w:val="0"/>
        </w:numPr>
        <w:spacing w:before="0" w:beforeAutospacing="0" w:after="0" w:afterAutospacing="0"/>
        <w:ind w:firstLine="482" w:firstLineChars="200"/>
        <w:rPr>
          <w:rFonts w:hint="eastAsia" w:ascii="宋体" w:hAnsi="宋体" w:cs="宋体"/>
          <w:color w:val="000000"/>
          <w:sz w:val="28"/>
          <w:szCs w:val="28"/>
          <w:shd w:val="clear" w:color="auto" w:fill="FFFFFF"/>
          <w:lang w:val="en-US" w:eastAsia="zh-CN"/>
        </w:rPr>
      </w:pPr>
      <w:r>
        <w:rPr>
          <w:rFonts w:hint="eastAsia" w:ascii="宋体" w:hAnsi="宋体" w:eastAsia="宋体" w:cs="宋体"/>
          <w:b/>
          <w:bCs/>
          <w:color w:val="000000"/>
          <w:kern w:val="0"/>
          <w:sz w:val="24"/>
          <w:szCs w:val="24"/>
          <w:lang w:val="en-US" w:eastAsia="zh-CN" w:bidi="ar"/>
        </w:rPr>
        <w:t>△</w:t>
      </w:r>
      <w:r>
        <w:rPr>
          <w:rFonts w:hint="eastAsia" w:cs="宋体"/>
          <w:color w:val="000000"/>
          <w:sz w:val="28"/>
          <w:szCs w:val="28"/>
          <w:shd w:val="clear" w:color="auto" w:fill="FFFFFF"/>
          <w:lang w:val="en-US" w:eastAsia="zh-CN"/>
        </w:rPr>
        <w:t>10</w:t>
      </w:r>
      <w:r>
        <w:rPr>
          <w:rFonts w:hint="eastAsia" w:ascii="宋体" w:hAnsi="宋体" w:cs="宋体"/>
          <w:color w:val="000000"/>
          <w:sz w:val="28"/>
          <w:szCs w:val="28"/>
          <w:shd w:val="clear" w:color="auto" w:fill="FFFFFF"/>
          <w:lang w:val="en-US" w:eastAsia="zh-CN"/>
        </w:rPr>
        <w:t>.2.</w:t>
      </w:r>
      <w:r>
        <w:rPr>
          <w:rFonts w:hint="eastAsia" w:cs="宋体"/>
          <w:color w:val="000000"/>
          <w:sz w:val="28"/>
          <w:szCs w:val="28"/>
          <w:shd w:val="clear" w:color="auto" w:fill="FFFFFF"/>
          <w:lang w:val="en-US" w:eastAsia="zh-CN"/>
        </w:rPr>
        <w:t>6</w:t>
      </w:r>
      <w:r>
        <w:rPr>
          <w:rFonts w:hint="eastAsia" w:ascii="宋体" w:hAnsi="宋体" w:cs="宋体"/>
          <w:color w:val="000000"/>
          <w:sz w:val="28"/>
          <w:szCs w:val="28"/>
          <w:shd w:val="clear" w:color="auto" w:fill="FFFFFF"/>
          <w:lang w:val="en-US" w:eastAsia="zh-CN"/>
        </w:rPr>
        <w:t>包装：工作服洗净必须按照单据数量、号码，分科室包装，并附单据，具体按甲方要求。</w:t>
      </w:r>
    </w:p>
    <w:p w14:paraId="2F3E0FD2">
      <w:pPr>
        <w:pStyle w:val="24"/>
        <w:numPr>
          <w:ilvl w:val="0"/>
          <w:numId w:val="0"/>
        </w:numPr>
        <w:spacing w:before="0" w:beforeAutospacing="0" w:after="0" w:afterAutospacing="0"/>
        <w:ind w:firstLine="560" w:firstLineChars="2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10</w:t>
      </w:r>
      <w:r>
        <w:rPr>
          <w:rFonts w:hint="eastAsia" w:ascii="宋体" w:hAnsi="宋体" w:cs="宋体"/>
          <w:color w:val="000000"/>
          <w:sz w:val="28"/>
          <w:szCs w:val="28"/>
          <w:shd w:val="clear" w:color="auto" w:fill="FFFFFF"/>
          <w:lang w:val="en-US" w:eastAsia="zh-CN"/>
        </w:rPr>
        <w:t>.2.</w:t>
      </w:r>
      <w:r>
        <w:rPr>
          <w:rFonts w:hint="eastAsia" w:cs="宋体"/>
          <w:color w:val="000000"/>
          <w:sz w:val="28"/>
          <w:szCs w:val="28"/>
          <w:shd w:val="clear" w:color="auto" w:fill="FFFFFF"/>
          <w:lang w:val="en-US" w:eastAsia="zh-CN"/>
        </w:rPr>
        <w:t>7</w:t>
      </w:r>
      <w:r>
        <w:rPr>
          <w:rFonts w:hint="eastAsia" w:ascii="宋体" w:hAnsi="宋体" w:cs="宋体"/>
          <w:color w:val="000000"/>
          <w:sz w:val="28"/>
          <w:szCs w:val="28"/>
          <w:shd w:val="clear" w:color="auto" w:fill="FFFFFF"/>
          <w:lang w:val="en-US" w:eastAsia="zh-CN"/>
        </w:rPr>
        <w:t>运送：按甲方要求。</w:t>
      </w:r>
    </w:p>
    <w:p w14:paraId="04306A5C">
      <w:pPr>
        <w:pStyle w:val="24"/>
        <w:numPr>
          <w:ilvl w:val="0"/>
          <w:numId w:val="0"/>
        </w:numPr>
        <w:spacing w:before="0" w:beforeAutospacing="0" w:after="0" w:afterAutospacing="0"/>
        <w:ind w:firstLine="560" w:firstLineChars="2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10</w:t>
      </w:r>
      <w:r>
        <w:rPr>
          <w:rFonts w:hint="eastAsia" w:ascii="宋体" w:hAnsi="宋体" w:cs="宋体"/>
          <w:color w:val="000000"/>
          <w:sz w:val="28"/>
          <w:szCs w:val="28"/>
          <w:shd w:val="clear" w:color="auto" w:fill="FFFFFF"/>
          <w:lang w:val="en-US" w:eastAsia="zh-CN"/>
        </w:rPr>
        <w:t>.2.</w:t>
      </w:r>
      <w:r>
        <w:rPr>
          <w:rFonts w:hint="eastAsia" w:cs="宋体"/>
          <w:color w:val="000000"/>
          <w:sz w:val="28"/>
          <w:szCs w:val="28"/>
          <w:shd w:val="clear" w:color="auto" w:fill="FFFFFF"/>
          <w:lang w:val="en-US" w:eastAsia="zh-CN"/>
        </w:rPr>
        <w:t>8</w:t>
      </w:r>
      <w:r>
        <w:rPr>
          <w:rFonts w:hint="eastAsia" w:ascii="宋体" w:hAnsi="宋体" w:cs="宋体"/>
          <w:color w:val="000000"/>
          <w:sz w:val="28"/>
          <w:szCs w:val="28"/>
          <w:shd w:val="clear" w:color="auto" w:fill="FFFFFF"/>
          <w:lang w:val="en-US" w:eastAsia="zh-CN"/>
        </w:rPr>
        <w:t>工作服洗涤收送时间不得随意更改，按甲方要求。</w:t>
      </w:r>
    </w:p>
    <w:p w14:paraId="5AD5928F">
      <w:pPr>
        <w:pStyle w:val="24"/>
        <w:numPr>
          <w:ilvl w:val="0"/>
          <w:numId w:val="0"/>
        </w:numPr>
        <w:spacing w:before="0" w:beforeAutospacing="0" w:after="0" w:afterAutospacing="0"/>
        <w:ind w:firstLine="560" w:firstLineChars="2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10</w:t>
      </w:r>
      <w:r>
        <w:rPr>
          <w:rFonts w:hint="eastAsia" w:ascii="宋体" w:hAnsi="宋体" w:cs="宋体"/>
          <w:color w:val="000000"/>
          <w:sz w:val="28"/>
          <w:szCs w:val="28"/>
          <w:shd w:val="clear" w:color="auto" w:fill="FFFFFF"/>
          <w:lang w:val="en-US" w:eastAsia="zh-CN"/>
        </w:rPr>
        <w:t>.2.</w:t>
      </w:r>
      <w:r>
        <w:rPr>
          <w:rFonts w:hint="eastAsia" w:cs="宋体"/>
          <w:color w:val="000000"/>
          <w:sz w:val="28"/>
          <w:szCs w:val="28"/>
          <w:shd w:val="clear" w:color="auto" w:fill="FFFFFF"/>
          <w:lang w:val="en-US" w:eastAsia="zh-CN"/>
        </w:rPr>
        <w:t>9</w:t>
      </w:r>
      <w:r>
        <w:rPr>
          <w:rFonts w:hint="eastAsia" w:ascii="宋体" w:hAnsi="宋体" w:cs="宋体"/>
          <w:color w:val="000000"/>
          <w:sz w:val="28"/>
          <w:szCs w:val="28"/>
          <w:shd w:val="clear" w:color="auto" w:fill="FFFFFF"/>
          <w:lang w:val="en-US" w:eastAsia="zh-CN"/>
        </w:rPr>
        <w:t>洗涤医用织物的特殊性单独收集包装，记录数量和品种拍照进行告知中标单位，与病区工人做好交接。单独返回包装。</w:t>
      </w:r>
    </w:p>
    <w:p w14:paraId="5D993434">
      <w:pPr>
        <w:pStyle w:val="24"/>
        <w:numPr>
          <w:ilvl w:val="0"/>
          <w:numId w:val="0"/>
        </w:numPr>
        <w:spacing w:before="0" w:beforeAutospacing="0" w:after="0" w:afterAutospacing="0"/>
        <w:ind w:firstLine="280" w:firstLineChars="1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10</w:t>
      </w:r>
      <w:r>
        <w:rPr>
          <w:rFonts w:hint="eastAsia" w:ascii="宋体" w:hAnsi="宋体" w:cs="宋体"/>
          <w:color w:val="000000"/>
          <w:sz w:val="28"/>
          <w:szCs w:val="28"/>
          <w:shd w:val="clear" w:color="auto" w:fill="FFFFFF"/>
          <w:lang w:val="en-US" w:eastAsia="zh-CN"/>
        </w:rPr>
        <w:t>.3 分类洗涤消毒要求:</w:t>
      </w:r>
    </w:p>
    <w:p w14:paraId="682D601F">
      <w:pPr>
        <w:pStyle w:val="24"/>
        <w:numPr>
          <w:ilvl w:val="0"/>
          <w:numId w:val="0"/>
        </w:numPr>
        <w:spacing w:before="0" w:beforeAutospacing="0" w:after="0" w:afterAutospacing="0"/>
        <w:ind w:firstLine="482" w:firstLineChars="200"/>
        <w:rPr>
          <w:rFonts w:hint="eastAsia" w:ascii="宋体" w:hAnsi="宋体" w:cs="宋体"/>
          <w:color w:val="000000"/>
          <w:sz w:val="28"/>
          <w:szCs w:val="28"/>
          <w:shd w:val="clear" w:color="auto" w:fill="FFFFFF"/>
          <w:lang w:val="en-US" w:eastAsia="zh-CN"/>
        </w:rPr>
      </w:pPr>
      <w:r>
        <w:rPr>
          <w:rFonts w:hint="eastAsia" w:ascii="宋体" w:hAnsi="宋体" w:eastAsia="宋体" w:cs="宋体"/>
          <w:b/>
          <w:bCs/>
          <w:color w:val="000000"/>
          <w:kern w:val="0"/>
          <w:sz w:val="24"/>
          <w:szCs w:val="24"/>
          <w:lang w:val="en-US" w:eastAsia="zh-CN" w:bidi="ar"/>
        </w:rPr>
        <w:t>△</w:t>
      </w:r>
      <w:r>
        <w:rPr>
          <w:rFonts w:hint="eastAsia" w:cs="宋体"/>
          <w:color w:val="000000"/>
          <w:sz w:val="28"/>
          <w:szCs w:val="28"/>
          <w:shd w:val="clear" w:color="auto" w:fill="FFFFFF"/>
          <w:lang w:val="en-US" w:eastAsia="zh-CN"/>
        </w:rPr>
        <w:t>10</w:t>
      </w:r>
      <w:r>
        <w:rPr>
          <w:rFonts w:hint="eastAsia" w:ascii="宋体" w:hAnsi="宋体" w:cs="宋体"/>
          <w:color w:val="000000"/>
          <w:sz w:val="28"/>
          <w:szCs w:val="28"/>
          <w:shd w:val="clear" w:color="auto" w:fill="FFFFFF"/>
          <w:lang w:val="en-US" w:eastAsia="zh-CN"/>
        </w:rPr>
        <w:t>.3.1 婴儿用品专机洗涤。</w:t>
      </w:r>
    </w:p>
    <w:p w14:paraId="262A2408">
      <w:pPr>
        <w:pStyle w:val="24"/>
        <w:numPr>
          <w:ilvl w:val="0"/>
          <w:numId w:val="0"/>
        </w:numPr>
        <w:spacing w:before="0" w:beforeAutospacing="0" w:after="0" w:afterAutospacing="0"/>
        <w:ind w:firstLine="482" w:firstLineChars="200"/>
        <w:rPr>
          <w:rFonts w:hint="eastAsia" w:ascii="宋体" w:hAnsi="宋体" w:cs="宋体"/>
          <w:color w:val="000000"/>
          <w:sz w:val="28"/>
          <w:szCs w:val="28"/>
          <w:shd w:val="clear" w:color="auto" w:fill="FFFFFF"/>
          <w:lang w:val="en-US" w:eastAsia="zh-CN"/>
        </w:rPr>
      </w:pPr>
      <w:r>
        <w:rPr>
          <w:rFonts w:hint="eastAsia" w:ascii="宋体" w:hAnsi="宋体" w:eastAsia="宋体" w:cs="宋体"/>
          <w:b/>
          <w:bCs/>
          <w:color w:val="000000"/>
          <w:kern w:val="0"/>
          <w:sz w:val="24"/>
          <w:szCs w:val="24"/>
          <w:lang w:val="en-US" w:eastAsia="zh-CN" w:bidi="ar"/>
        </w:rPr>
        <w:t>△</w:t>
      </w:r>
      <w:r>
        <w:rPr>
          <w:rFonts w:hint="eastAsia" w:cs="宋体"/>
          <w:color w:val="000000"/>
          <w:sz w:val="28"/>
          <w:szCs w:val="28"/>
          <w:shd w:val="clear" w:color="auto" w:fill="FFFFFF"/>
          <w:lang w:val="en-US" w:eastAsia="zh-CN"/>
        </w:rPr>
        <w:t>10</w:t>
      </w:r>
      <w:r>
        <w:rPr>
          <w:rFonts w:hint="eastAsia" w:ascii="宋体" w:hAnsi="宋体" w:cs="宋体"/>
          <w:color w:val="000000"/>
          <w:sz w:val="28"/>
          <w:szCs w:val="28"/>
          <w:shd w:val="clear" w:color="auto" w:fill="FFFFFF"/>
          <w:lang w:val="en-US" w:eastAsia="zh-CN"/>
        </w:rPr>
        <w:t>.3.2感染科病员被服要先消毒后再专机洗涤。</w:t>
      </w:r>
    </w:p>
    <w:p w14:paraId="7C7A996C">
      <w:pPr>
        <w:pStyle w:val="24"/>
        <w:numPr>
          <w:ilvl w:val="0"/>
          <w:numId w:val="0"/>
        </w:numPr>
        <w:spacing w:before="0" w:beforeAutospacing="0" w:after="0" w:afterAutospacing="0"/>
        <w:ind w:firstLine="560" w:firstLineChars="2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10</w:t>
      </w:r>
      <w:r>
        <w:rPr>
          <w:rFonts w:hint="eastAsia" w:ascii="宋体" w:hAnsi="宋体" w:cs="宋体"/>
          <w:color w:val="000000"/>
          <w:sz w:val="28"/>
          <w:szCs w:val="28"/>
          <w:shd w:val="clear" w:color="auto" w:fill="FFFFFF"/>
          <w:lang w:val="en-US" w:eastAsia="zh-CN"/>
        </w:rPr>
        <w:t>.3.3职工工作服分机洗涤。</w:t>
      </w:r>
    </w:p>
    <w:p w14:paraId="7C3572EC">
      <w:pPr>
        <w:pStyle w:val="24"/>
        <w:numPr>
          <w:ilvl w:val="0"/>
          <w:numId w:val="0"/>
        </w:numPr>
        <w:spacing w:before="0" w:beforeAutospacing="0" w:after="0" w:afterAutospacing="0"/>
        <w:ind w:firstLine="560" w:firstLineChars="2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10</w:t>
      </w:r>
      <w:r>
        <w:rPr>
          <w:rFonts w:hint="eastAsia" w:ascii="宋体" w:hAnsi="宋体" w:cs="宋体"/>
          <w:color w:val="000000"/>
          <w:sz w:val="28"/>
          <w:szCs w:val="28"/>
          <w:shd w:val="clear" w:color="auto" w:fill="FFFFFF"/>
          <w:lang w:val="en-US" w:eastAsia="zh-CN"/>
        </w:rPr>
        <w:t>.3.4手术室敷料单独洗涤。</w:t>
      </w:r>
    </w:p>
    <w:p w14:paraId="5B6733D6">
      <w:pPr>
        <w:pStyle w:val="24"/>
        <w:numPr>
          <w:ilvl w:val="0"/>
          <w:numId w:val="0"/>
        </w:numPr>
        <w:spacing w:before="0" w:beforeAutospacing="0" w:after="0" w:afterAutospacing="0"/>
        <w:ind w:firstLine="560" w:firstLineChars="2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10</w:t>
      </w:r>
      <w:r>
        <w:rPr>
          <w:rFonts w:hint="eastAsia" w:ascii="宋体" w:hAnsi="宋体" w:cs="宋体"/>
          <w:color w:val="000000"/>
          <w:sz w:val="28"/>
          <w:szCs w:val="28"/>
          <w:shd w:val="clear" w:color="auto" w:fill="FFFFFF"/>
          <w:lang w:val="en-US" w:eastAsia="zh-CN"/>
        </w:rPr>
        <w:t>.3.5手术室衣裤单独洗涤。</w:t>
      </w:r>
    </w:p>
    <w:p w14:paraId="6B1ED145">
      <w:pPr>
        <w:pStyle w:val="24"/>
        <w:numPr>
          <w:ilvl w:val="0"/>
          <w:numId w:val="0"/>
        </w:numPr>
        <w:spacing w:before="0" w:beforeAutospacing="0" w:after="0" w:afterAutospacing="0"/>
        <w:ind w:firstLine="560" w:firstLineChars="2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10</w:t>
      </w:r>
      <w:r>
        <w:rPr>
          <w:rFonts w:hint="eastAsia" w:ascii="宋体" w:hAnsi="宋体" w:cs="宋体"/>
          <w:color w:val="000000"/>
          <w:sz w:val="28"/>
          <w:szCs w:val="28"/>
          <w:shd w:val="clear" w:color="auto" w:fill="FFFFFF"/>
          <w:lang w:val="en-US" w:eastAsia="zh-CN"/>
        </w:rPr>
        <w:t>.3.6职工值班被服分机洗涤。</w:t>
      </w:r>
    </w:p>
    <w:p w14:paraId="4896E2C8">
      <w:pPr>
        <w:pStyle w:val="24"/>
        <w:numPr>
          <w:ilvl w:val="0"/>
          <w:numId w:val="0"/>
        </w:numPr>
        <w:spacing w:before="0" w:beforeAutospacing="0" w:after="0" w:afterAutospacing="0"/>
        <w:ind w:firstLine="560" w:firstLineChars="2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10</w:t>
      </w:r>
      <w:r>
        <w:rPr>
          <w:rFonts w:hint="eastAsia" w:ascii="宋体" w:hAnsi="宋体" w:cs="宋体"/>
          <w:color w:val="000000"/>
          <w:sz w:val="28"/>
          <w:szCs w:val="28"/>
          <w:shd w:val="clear" w:color="auto" w:fill="FFFFFF"/>
          <w:lang w:val="en-US" w:eastAsia="zh-CN"/>
        </w:rPr>
        <w:t>.3.7门诊妇产科检查所用的布类单独洗涤。</w:t>
      </w:r>
    </w:p>
    <w:p w14:paraId="6455C3F8">
      <w:pPr>
        <w:pStyle w:val="24"/>
        <w:numPr>
          <w:ilvl w:val="0"/>
          <w:numId w:val="4"/>
        </w:numPr>
        <w:spacing w:before="0" w:beforeAutospacing="0" w:after="0" w:afterAutospacing="0"/>
        <w:rPr>
          <w:rFonts w:hint="eastAsia" w:ascii="宋体" w:hAnsi="宋体" w:cs="宋体"/>
          <w:color w:val="000000"/>
          <w:sz w:val="28"/>
          <w:szCs w:val="28"/>
          <w:highlight w:val="none"/>
          <w:shd w:val="clear" w:color="auto" w:fill="FFFFFF"/>
          <w:lang w:val="en-US" w:eastAsia="zh-CN"/>
        </w:rPr>
      </w:pPr>
      <w:r>
        <w:rPr>
          <w:rFonts w:hint="eastAsia" w:ascii="宋体" w:hAnsi="宋体" w:cs="宋体"/>
          <w:color w:val="000000"/>
          <w:sz w:val="28"/>
          <w:szCs w:val="28"/>
          <w:highlight w:val="none"/>
          <w:shd w:val="clear" w:color="auto" w:fill="FFFFFF"/>
          <w:lang w:val="en-US" w:eastAsia="zh-CN"/>
        </w:rPr>
        <w:t>中转租赁和洗涤要求</w:t>
      </w:r>
    </w:p>
    <w:p w14:paraId="003DAA43">
      <w:pPr>
        <w:pStyle w:val="24"/>
        <w:numPr>
          <w:ilvl w:val="0"/>
          <w:numId w:val="0"/>
        </w:numPr>
        <w:spacing w:before="0" w:beforeAutospacing="0" w:after="0" w:afterAutospacing="0"/>
        <w:ind w:firstLine="280" w:firstLineChars="1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11</w:t>
      </w:r>
      <w:r>
        <w:rPr>
          <w:rFonts w:hint="eastAsia" w:ascii="宋体" w:hAnsi="宋体" w:cs="宋体"/>
          <w:color w:val="000000"/>
          <w:sz w:val="28"/>
          <w:szCs w:val="28"/>
          <w:shd w:val="clear" w:color="auto" w:fill="FFFFFF"/>
          <w:lang w:val="en-US" w:eastAsia="zh-CN"/>
        </w:rPr>
        <w:t>.1储存货架充足的情况下，清洁被服全部上架并放置有序，严格填写出入库记录。清洁衣被的清点由现场负责人员与医院使用科室派人现场清点，并提交三联单双方签字确认。</w:t>
      </w:r>
    </w:p>
    <w:p w14:paraId="466B7CA8">
      <w:pPr>
        <w:pStyle w:val="24"/>
        <w:numPr>
          <w:ilvl w:val="0"/>
          <w:numId w:val="0"/>
        </w:numPr>
        <w:spacing w:before="0" w:beforeAutospacing="0" w:after="0" w:afterAutospacing="0"/>
        <w:ind w:firstLine="560" w:firstLineChars="2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11</w:t>
      </w:r>
      <w:r>
        <w:rPr>
          <w:rFonts w:hint="eastAsia" w:ascii="宋体" w:hAnsi="宋体" w:cs="宋体"/>
          <w:color w:val="000000"/>
          <w:sz w:val="28"/>
          <w:szCs w:val="28"/>
          <w:shd w:val="clear" w:color="auto" w:fill="FFFFFF"/>
          <w:lang w:val="en-US" w:eastAsia="zh-CN"/>
        </w:rPr>
        <w:t>.1.1现场工作人员应遵守医院的各项规章制度，其管理人员应当对医用织物洗涤、租赁质量进行定期检查并记录，随时听取院方对被服供应的反馈意见，认真分析并及时整改。</w:t>
      </w:r>
    </w:p>
    <w:p w14:paraId="2534B283">
      <w:pPr>
        <w:pStyle w:val="24"/>
        <w:numPr>
          <w:ilvl w:val="0"/>
          <w:numId w:val="0"/>
        </w:numPr>
        <w:spacing w:before="0" w:beforeAutospacing="0" w:after="0" w:afterAutospacing="0"/>
        <w:ind w:firstLine="560" w:firstLineChars="2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11</w:t>
      </w:r>
      <w:r>
        <w:rPr>
          <w:rFonts w:hint="eastAsia" w:ascii="宋体" w:hAnsi="宋体" w:cs="宋体"/>
          <w:color w:val="000000"/>
          <w:sz w:val="28"/>
          <w:szCs w:val="28"/>
          <w:shd w:val="clear" w:color="auto" w:fill="FFFFFF"/>
          <w:lang w:val="en-US" w:eastAsia="zh-CN"/>
        </w:rPr>
        <w:t>.1.2严格遵守医院提出的收送时间及路线，交接转运工具应符合医院相关要求。收送过程中应认真执行相应的消毒隔离要求，有雨、雪天收送被服的遮盖保护措施。</w:t>
      </w:r>
    </w:p>
    <w:p w14:paraId="5146A699">
      <w:pPr>
        <w:pStyle w:val="24"/>
        <w:numPr>
          <w:ilvl w:val="0"/>
          <w:numId w:val="0"/>
        </w:numPr>
        <w:spacing w:before="0" w:beforeAutospacing="0" w:after="0" w:afterAutospacing="0"/>
        <w:ind w:firstLine="482" w:firstLineChars="200"/>
        <w:rPr>
          <w:rFonts w:hint="eastAsia" w:ascii="宋体" w:hAnsi="宋体" w:cs="宋体"/>
          <w:color w:val="000000"/>
          <w:sz w:val="28"/>
          <w:szCs w:val="28"/>
          <w:shd w:val="clear" w:color="auto" w:fill="FFFFFF"/>
          <w:lang w:val="en-US" w:eastAsia="zh-CN"/>
        </w:rPr>
      </w:pPr>
      <w:r>
        <w:rPr>
          <w:rFonts w:hint="eastAsia" w:ascii="宋体" w:hAnsi="宋体" w:eastAsia="宋体" w:cs="宋体"/>
          <w:b/>
          <w:bCs/>
          <w:color w:val="000000"/>
          <w:kern w:val="0"/>
          <w:sz w:val="24"/>
          <w:szCs w:val="24"/>
          <w:lang w:val="en-US" w:eastAsia="zh-CN" w:bidi="ar"/>
        </w:rPr>
        <w:t>△</w:t>
      </w:r>
      <w:r>
        <w:rPr>
          <w:rFonts w:hint="eastAsia" w:cs="宋体"/>
          <w:color w:val="000000"/>
          <w:sz w:val="28"/>
          <w:szCs w:val="28"/>
          <w:shd w:val="clear" w:color="auto" w:fill="FFFFFF"/>
          <w:lang w:val="en-US" w:eastAsia="zh-CN"/>
        </w:rPr>
        <w:t>11</w:t>
      </w:r>
      <w:r>
        <w:rPr>
          <w:rFonts w:hint="eastAsia" w:ascii="宋体" w:hAnsi="宋体" w:cs="宋体"/>
          <w:color w:val="000000"/>
          <w:sz w:val="28"/>
          <w:szCs w:val="28"/>
          <w:shd w:val="clear" w:color="auto" w:fill="FFFFFF"/>
          <w:lang w:val="en-US" w:eastAsia="zh-CN"/>
        </w:rPr>
        <w:t>.1.3配送数量根据科室前一天下单数量进行配送，库房要留有足够库存数量以备临时需求，手术敷料库存数量需能确保第二天手术需求，库房库存物品库存时间不得超过一个月，梅雨季节不得超过两周；超过规定库存时间需返厂重新清洗消毒合格后方可再次使用；布类不得有缝补和破损。</w:t>
      </w:r>
    </w:p>
    <w:p w14:paraId="2A44AC99">
      <w:pPr>
        <w:pStyle w:val="24"/>
        <w:numPr>
          <w:ilvl w:val="0"/>
          <w:numId w:val="0"/>
        </w:numPr>
        <w:spacing w:before="0" w:beforeAutospacing="0" w:after="0" w:afterAutospacing="0"/>
        <w:ind w:firstLine="560" w:firstLineChars="2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11</w:t>
      </w:r>
      <w:r>
        <w:rPr>
          <w:rFonts w:hint="eastAsia" w:ascii="宋体" w:hAnsi="宋体" w:cs="宋体"/>
          <w:color w:val="000000"/>
          <w:sz w:val="28"/>
          <w:szCs w:val="28"/>
          <w:shd w:val="clear" w:color="auto" w:fill="FFFFFF"/>
          <w:lang w:val="en-US" w:eastAsia="zh-CN"/>
        </w:rPr>
        <w:t>.1.4污染衣被应在被服间或指定地点清点，不得在病房走廊内清点。清点污染衣被时应按照消毒隔离要求做好防护工作，戴手套和口罩，穿工作衣等。</w:t>
      </w:r>
    </w:p>
    <w:p w14:paraId="09264866">
      <w:pPr>
        <w:pStyle w:val="24"/>
        <w:numPr>
          <w:ilvl w:val="0"/>
          <w:numId w:val="0"/>
        </w:numPr>
        <w:spacing w:before="0" w:beforeAutospacing="0" w:after="0" w:afterAutospacing="0"/>
        <w:ind w:firstLine="560" w:firstLineChars="2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11</w:t>
      </w:r>
      <w:r>
        <w:rPr>
          <w:rFonts w:hint="eastAsia" w:ascii="宋体" w:hAnsi="宋体" w:cs="宋体"/>
          <w:color w:val="000000"/>
          <w:sz w:val="28"/>
          <w:szCs w:val="28"/>
          <w:shd w:val="clear" w:color="auto" w:fill="FFFFFF"/>
          <w:lang w:val="en-US" w:eastAsia="zh-CN"/>
        </w:rPr>
        <w:t>.1.5清洁和污染的布类应使用不同颜色的医用织物包装运送，不得混装。</w:t>
      </w:r>
    </w:p>
    <w:p w14:paraId="456038F0">
      <w:pPr>
        <w:pStyle w:val="24"/>
        <w:numPr>
          <w:ilvl w:val="0"/>
          <w:numId w:val="0"/>
        </w:numPr>
        <w:spacing w:before="0" w:beforeAutospacing="0" w:after="0" w:afterAutospacing="0"/>
        <w:ind w:firstLine="482" w:firstLineChars="200"/>
        <w:rPr>
          <w:rFonts w:hint="eastAsia" w:ascii="宋体" w:hAnsi="宋体" w:cs="宋体"/>
          <w:color w:val="000000"/>
          <w:sz w:val="28"/>
          <w:szCs w:val="28"/>
          <w:shd w:val="clear" w:color="auto" w:fill="FFFFFF"/>
          <w:lang w:val="en-US" w:eastAsia="zh-CN"/>
        </w:rPr>
      </w:pPr>
      <w:r>
        <w:rPr>
          <w:rFonts w:hint="eastAsia" w:ascii="宋体" w:hAnsi="宋体" w:eastAsia="宋体" w:cs="宋体"/>
          <w:b/>
          <w:bCs/>
          <w:color w:val="000000"/>
          <w:kern w:val="0"/>
          <w:sz w:val="24"/>
          <w:szCs w:val="24"/>
          <w:lang w:val="en-US" w:eastAsia="zh-CN" w:bidi="ar"/>
        </w:rPr>
        <w:t>△</w:t>
      </w:r>
      <w:r>
        <w:rPr>
          <w:rFonts w:hint="eastAsia" w:cs="宋体"/>
          <w:color w:val="000000"/>
          <w:sz w:val="28"/>
          <w:szCs w:val="28"/>
          <w:shd w:val="clear" w:color="auto" w:fill="FFFFFF"/>
          <w:lang w:val="en-US" w:eastAsia="zh-CN"/>
        </w:rPr>
        <w:t>11</w:t>
      </w:r>
      <w:r>
        <w:rPr>
          <w:rFonts w:hint="eastAsia" w:ascii="宋体" w:hAnsi="宋体" w:cs="宋体"/>
          <w:color w:val="000000"/>
          <w:sz w:val="28"/>
          <w:szCs w:val="28"/>
          <w:shd w:val="clear" w:color="auto" w:fill="FFFFFF"/>
          <w:lang w:val="en-US" w:eastAsia="zh-CN"/>
        </w:rPr>
        <w:t>.1.6如遇运输车辆故障、设备故障及不可遇见的突发事件，应及时与医院取得联系，并且有相应的应急处理措施，不得影响医院正常工作。</w:t>
      </w:r>
    </w:p>
    <w:p w14:paraId="4EBC404F">
      <w:pPr>
        <w:pStyle w:val="24"/>
        <w:numPr>
          <w:ilvl w:val="0"/>
          <w:numId w:val="0"/>
        </w:numPr>
        <w:spacing w:before="0" w:beforeAutospacing="0" w:after="0" w:afterAutospacing="0"/>
        <w:ind w:firstLine="280" w:firstLineChars="1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11</w:t>
      </w:r>
      <w:r>
        <w:rPr>
          <w:rFonts w:hint="eastAsia" w:ascii="宋体" w:hAnsi="宋体" w:cs="宋体"/>
          <w:color w:val="000000"/>
          <w:sz w:val="28"/>
          <w:szCs w:val="28"/>
          <w:shd w:val="clear" w:color="auto" w:fill="FFFFFF"/>
          <w:lang w:val="en-US" w:eastAsia="zh-CN"/>
        </w:rPr>
        <w:t>.2配送工具：洗涤公司至医院的运输车辆由洗涤公司自行提供，医院内至各病区收集织物的交接转运工具由洗涤公司按医院安全转运和院内感染防控要求配置。医用洗涤污物袋和干净包装袋要求定期清洗消毒。医院与洗涤公司之间要专用车辆运送，洁污分车运送，病房收送应分别配有污染物推车和清洁物推车，分别用于接、送物品。清洁物推车送衣前必须使用1000mg/L含氯消毒液擦拭一次，运送任务结束后车辆应按消毒要求进行货架、运输工具、环境最终消毒。</w:t>
      </w:r>
    </w:p>
    <w:p w14:paraId="79C653B0">
      <w:pPr>
        <w:pStyle w:val="24"/>
        <w:numPr>
          <w:ilvl w:val="0"/>
          <w:numId w:val="0"/>
        </w:numPr>
        <w:spacing w:before="0" w:beforeAutospacing="0" w:after="0" w:afterAutospacing="0"/>
        <w:ind w:firstLine="280" w:firstLineChars="1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11</w:t>
      </w:r>
      <w:r>
        <w:rPr>
          <w:rFonts w:hint="eastAsia" w:ascii="宋体" w:hAnsi="宋体" w:cs="宋体"/>
          <w:color w:val="000000"/>
          <w:sz w:val="28"/>
          <w:szCs w:val="28"/>
          <w:shd w:val="clear" w:color="auto" w:fill="FFFFFF"/>
          <w:lang w:val="en-US" w:eastAsia="zh-CN"/>
        </w:rPr>
        <w:t>.3对手术敷料及其它医用织物在分拣折叠过程中要求干净整洁、无污渍、血迹、无异物、无破损、无缝补。病员服要求门襟、口袋、衣袖熨烫平整。</w:t>
      </w:r>
    </w:p>
    <w:p w14:paraId="6BFAB3F0">
      <w:pPr>
        <w:pStyle w:val="24"/>
        <w:numPr>
          <w:ilvl w:val="0"/>
          <w:numId w:val="0"/>
        </w:numPr>
        <w:spacing w:before="0" w:beforeAutospacing="0" w:after="0" w:afterAutospacing="0"/>
        <w:ind w:firstLine="560" w:firstLineChars="2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11</w:t>
      </w:r>
      <w:r>
        <w:rPr>
          <w:rFonts w:hint="eastAsia" w:ascii="宋体" w:hAnsi="宋体" w:cs="宋体"/>
          <w:color w:val="000000"/>
          <w:sz w:val="28"/>
          <w:szCs w:val="28"/>
          <w:shd w:val="clear" w:color="auto" w:fill="FFFFFF"/>
          <w:lang w:val="en-US" w:eastAsia="zh-CN"/>
        </w:rPr>
        <w:t>.3.1对洗涤婴儿类医用织物</w:t>
      </w:r>
      <w:r>
        <w:rPr>
          <w:rFonts w:hint="eastAsia" w:cs="宋体"/>
          <w:color w:val="000000"/>
          <w:sz w:val="28"/>
          <w:szCs w:val="28"/>
          <w:shd w:val="clear" w:color="auto" w:fill="FFFFFF"/>
          <w:lang w:val="en-US" w:eastAsia="zh-CN"/>
        </w:rPr>
        <w:t>应</w:t>
      </w:r>
      <w:r>
        <w:rPr>
          <w:rFonts w:hint="eastAsia" w:ascii="宋体" w:hAnsi="宋体" w:cs="宋体"/>
          <w:color w:val="000000"/>
          <w:sz w:val="28"/>
          <w:szCs w:val="28"/>
          <w:shd w:val="clear" w:color="auto" w:fill="FFFFFF"/>
          <w:lang w:val="en-US" w:eastAsia="zh-CN"/>
        </w:rPr>
        <w:t>严格把关，要求在分拣折叠过程中进行严格检查，干净平整、无污渍、无硬物、无异物。</w:t>
      </w:r>
    </w:p>
    <w:p w14:paraId="294A9D55">
      <w:pPr>
        <w:pStyle w:val="24"/>
        <w:numPr>
          <w:ilvl w:val="0"/>
          <w:numId w:val="4"/>
        </w:numPr>
        <w:spacing w:before="0" w:beforeAutospacing="0" w:after="0" w:afterAutospacing="0"/>
        <w:ind w:left="0" w:leftChars="0" w:firstLine="0" w:firstLineChars="0"/>
        <w:rPr>
          <w:rFonts w:hint="eastAsia" w:ascii="宋体" w:hAnsi="宋体" w:cs="宋体"/>
          <w:color w:val="000000"/>
          <w:sz w:val="28"/>
          <w:szCs w:val="28"/>
          <w:highlight w:val="none"/>
          <w:shd w:val="clear" w:color="auto" w:fill="FFFFFF"/>
          <w:lang w:val="en-US" w:eastAsia="zh-CN"/>
        </w:rPr>
      </w:pPr>
      <w:r>
        <w:rPr>
          <w:rFonts w:hint="eastAsia" w:ascii="宋体" w:hAnsi="宋体" w:cs="宋体"/>
          <w:color w:val="000000"/>
          <w:sz w:val="28"/>
          <w:szCs w:val="28"/>
          <w:highlight w:val="none"/>
          <w:shd w:val="clear" w:color="auto" w:fill="FFFFFF"/>
          <w:lang w:val="en-US" w:eastAsia="zh-CN"/>
        </w:rPr>
        <w:t>运转流程要求</w:t>
      </w:r>
    </w:p>
    <w:p w14:paraId="55E49408">
      <w:pPr>
        <w:pStyle w:val="24"/>
        <w:numPr>
          <w:ilvl w:val="0"/>
          <w:numId w:val="0"/>
        </w:numPr>
        <w:spacing w:before="0" w:beforeAutospacing="0" w:after="0" w:afterAutospacing="0"/>
        <w:ind w:firstLine="280" w:firstLineChars="100"/>
        <w:rPr>
          <w:rFonts w:hint="default"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12</w:t>
      </w:r>
      <w:r>
        <w:rPr>
          <w:rFonts w:hint="eastAsia" w:ascii="宋体" w:hAnsi="宋体" w:cs="宋体"/>
          <w:color w:val="000000"/>
          <w:sz w:val="28"/>
          <w:szCs w:val="28"/>
          <w:shd w:val="clear" w:color="auto" w:fill="FFFFFF"/>
          <w:lang w:val="en-US" w:eastAsia="zh-CN"/>
        </w:rPr>
        <w:t>.1下收下送：每天由</w:t>
      </w:r>
      <w:r>
        <w:rPr>
          <w:rFonts w:hint="eastAsia" w:cs="宋体"/>
          <w:color w:val="000000"/>
          <w:sz w:val="28"/>
          <w:szCs w:val="28"/>
          <w:shd w:val="clear" w:color="auto" w:fill="FFFFFF"/>
          <w:lang w:val="en-US" w:eastAsia="zh-CN"/>
        </w:rPr>
        <w:t>中标单位</w:t>
      </w:r>
      <w:r>
        <w:rPr>
          <w:rFonts w:hint="eastAsia" w:ascii="宋体" w:hAnsi="宋体" w:cs="宋体"/>
          <w:color w:val="000000"/>
          <w:sz w:val="28"/>
          <w:szCs w:val="28"/>
          <w:shd w:val="clear" w:color="auto" w:fill="FFFFFF"/>
          <w:lang w:val="en-US" w:eastAsia="zh-CN"/>
        </w:rPr>
        <w:t>于早上6:00前将洁净被服运送到医院指定中转库，与医院指定负责人进行清点并签收，下送于早上7:00前由</w:t>
      </w:r>
      <w:r>
        <w:rPr>
          <w:rFonts w:hint="eastAsia" w:cs="宋体"/>
          <w:color w:val="000000"/>
          <w:sz w:val="28"/>
          <w:szCs w:val="28"/>
          <w:shd w:val="clear" w:color="auto" w:fill="FFFFFF"/>
          <w:lang w:val="en-US" w:eastAsia="zh-CN"/>
        </w:rPr>
        <w:t>中标单位</w:t>
      </w:r>
      <w:r>
        <w:rPr>
          <w:rFonts w:hint="eastAsia" w:ascii="宋体" w:hAnsi="宋体" w:cs="宋体"/>
          <w:color w:val="000000"/>
          <w:sz w:val="28"/>
          <w:szCs w:val="28"/>
          <w:shd w:val="clear" w:color="auto" w:fill="FFFFFF"/>
          <w:lang w:val="en-US" w:eastAsia="zh-CN"/>
        </w:rPr>
        <w:t>完成；下收污染被服每日两次，分别于每日早上9:00前、下午15:00前完成。</w:t>
      </w:r>
    </w:p>
    <w:p w14:paraId="218C251F">
      <w:pPr>
        <w:pStyle w:val="24"/>
        <w:numPr>
          <w:ilvl w:val="0"/>
          <w:numId w:val="0"/>
        </w:numPr>
        <w:spacing w:before="0" w:beforeAutospacing="0" w:after="0" w:afterAutospacing="0"/>
        <w:ind w:firstLine="280" w:firstLineChars="1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12</w:t>
      </w:r>
      <w:r>
        <w:rPr>
          <w:rFonts w:hint="eastAsia" w:ascii="宋体" w:hAnsi="宋体" w:cs="宋体"/>
          <w:color w:val="000000"/>
          <w:sz w:val="28"/>
          <w:szCs w:val="28"/>
          <w:shd w:val="clear" w:color="auto" w:fill="FFFFFF"/>
          <w:lang w:val="en-US" w:eastAsia="zh-CN"/>
        </w:rPr>
        <w:t>.2交接清点：每天脏物和净物的交接在医院指定中转库，由签约方指定组长与院方指定负责人共同完成，实行严格的数量清点。病区清点进行数量统计，并现场交接凭证，由病房（科室）指定人员签字。</w:t>
      </w:r>
    </w:p>
    <w:p w14:paraId="1318EBD5">
      <w:pPr>
        <w:pStyle w:val="24"/>
        <w:numPr>
          <w:ilvl w:val="0"/>
          <w:numId w:val="0"/>
        </w:numPr>
        <w:spacing w:before="0" w:beforeAutospacing="0" w:after="0" w:afterAutospacing="0"/>
        <w:ind w:firstLine="280" w:firstLineChars="1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12</w:t>
      </w:r>
      <w:r>
        <w:rPr>
          <w:rFonts w:hint="eastAsia" w:ascii="宋体" w:hAnsi="宋体" w:cs="宋体"/>
          <w:color w:val="000000"/>
          <w:sz w:val="28"/>
          <w:szCs w:val="28"/>
          <w:shd w:val="clear" w:color="auto" w:fill="FFFFFF"/>
          <w:lang w:val="en-US" w:eastAsia="zh-CN"/>
        </w:rPr>
        <w:t>.3收送管理要求：下收下送人员一律穿着</w:t>
      </w:r>
      <w:r>
        <w:rPr>
          <w:rFonts w:hint="eastAsia" w:cs="宋体"/>
          <w:color w:val="000000"/>
          <w:sz w:val="28"/>
          <w:szCs w:val="28"/>
          <w:shd w:val="clear" w:color="auto" w:fill="FFFFFF"/>
          <w:lang w:val="en-US" w:eastAsia="zh-CN"/>
        </w:rPr>
        <w:t>中标单位</w:t>
      </w:r>
      <w:r>
        <w:rPr>
          <w:rFonts w:hint="eastAsia" w:ascii="宋体" w:hAnsi="宋体" w:cs="宋体"/>
          <w:color w:val="000000"/>
          <w:sz w:val="28"/>
          <w:szCs w:val="28"/>
          <w:shd w:val="clear" w:color="auto" w:fill="FFFFFF"/>
          <w:lang w:val="en-US" w:eastAsia="zh-CN"/>
        </w:rPr>
        <w:t>统一标识工作服，并佩戴胸牌，不可以便衣进入科室；清洁污染转运袋要明确标识，不可混用。</w:t>
      </w:r>
    </w:p>
    <w:p w14:paraId="719E72D8">
      <w:pPr>
        <w:pStyle w:val="24"/>
        <w:numPr>
          <w:ilvl w:val="0"/>
          <w:numId w:val="4"/>
        </w:numPr>
        <w:spacing w:before="0" w:beforeAutospacing="0" w:after="0" w:afterAutospacing="0"/>
        <w:ind w:left="0" w:leftChars="0" w:firstLine="0" w:firstLineChars="0"/>
        <w:rPr>
          <w:rFonts w:hint="eastAsia" w:ascii="宋体" w:hAnsi="宋体" w:cs="宋体"/>
          <w:color w:val="000000"/>
          <w:sz w:val="28"/>
          <w:szCs w:val="28"/>
          <w:highlight w:val="none"/>
          <w:shd w:val="clear" w:color="auto" w:fill="FFFFFF"/>
          <w:lang w:val="en-US" w:eastAsia="zh-CN"/>
        </w:rPr>
      </w:pPr>
      <w:r>
        <w:rPr>
          <w:rFonts w:hint="eastAsia" w:ascii="宋体" w:hAnsi="宋体" w:cs="宋体"/>
          <w:color w:val="000000"/>
          <w:sz w:val="28"/>
          <w:szCs w:val="28"/>
          <w:highlight w:val="none"/>
          <w:shd w:val="clear" w:color="auto" w:fill="FFFFFF"/>
          <w:lang w:val="en-US" w:eastAsia="zh-CN"/>
        </w:rPr>
        <w:t>人员要求</w:t>
      </w:r>
    </w:p>
    <w:p w14:paraId="61BFD83D">
      <w:pPr>
        <w:pStyle w:val="24"/>
        <w:numPr>
          <w:ilvl w:val="0"/>
          <w:numId w:val="0"/>
        </w:numPr>
        <w:spacing w:before="0" w:beforeAutospacing="0" w:after="0" w:afterAutospacing="0"/>
        <w:ind w:firstLine="241" w:firstLineChars="100"/>
        <w:rPr>
          <w:rFonts w:hint="eastAsia" w:ascii="宋体" w:hAnsi="宋体" w:cs="宋体"/>
          <w:color w:val="000000"/>
          <w:sz w:val="28"/>
          <w:szCs w:val="28"/>
          <w:shd w:val="clear" w:color="auto" w:fill="FFFFFF"/>
          <w:lang w:val="en-US" w:eastAsia="zh-CN"/>
        </w:rPr>
      </w:pPr>
      <w:r>
        <w:rPr>
          <w:rFonts w:hint="eastAsia" w:ascii="宋体" w:hAnsi="宋体" w:eastAsia="宋体" w:cs="宋体"/>
          <w:b/>
          <w:bCs/>
          <w:color w:val="000000"/>
          <w:kern w:val="0"/>
          <w:sz w:val="24"/>
          <w:szCs w:val="24"/>
          <w:lang w:val="en-US" w:eastAsia="zh-CN" w:bidi="ar"/>
        </w:rPr>
        <w:t>△</w:t>
      </w:r>
      <w:r>
        <w:rPr>
          <w:rFonts w:hint="eastAsia" w:cs="宋体"/>
          <w:color w:val="000000"/>
          <w:sz w:val="28"/>
          <w:szCs w:val="28"/>
          <w:shd w:val="clear" w:color="auto" w:fill="FFFFFF"/>
          <w:lang w:val="en-US" w:eastAsia="zh-CN"/>
        </w:rPr>
        <w:t>13</w:t>
      </w:r>
      <w:r>
        <w:rPr>
          <w:rFonts w:hint="eastAsia" w:ascii="宋体" w:hAnsi="宋体" w:cs="宋体"/>
          <w:color w:val="000000"/>
          <w:sz w:val="28"/>
          <w:szCs w:val="28"/>
          <w:shd w:val="clear" w:color="auto" w:fill="FFFFFF"/>
          <w:lang w:val="en-US" w:eastAsia="zh-CN"/>
        </w:rPr>
        <w:t>.1在满足医院服务质量及标准的前提下，现场工作收送人员不得少于</w:t>
      </w:r>
      <w:r>
        <w:rPr>
          <w:rFonts w:hint="eastAsia" w:cs="宋体"/>
          <w:color w:val="FF0000"/>
          <w:sz w:val="28"/>
          <w:szCs w:val="28"/>
          <w:shd w:val="clear" w:color="auto" w:fill="FFFFFF"/>
          <w:lang w:val="en-US" w:eastAsia="zh-CN"/>
        </w:rPr>
        <w:t>6</w:t>
      </w:r>
      <w:r>
        <w:rPr>
          <w:rFonts w:hint="eastAsia" w:ascii="宋体" w:hAnsi="宋体" w:cs="宋体"/>
          <w:color w:val="000000"/>
          <w:sz w:val="28"/>
          <w:szCs w:val="28"/>
          <w:shd w:val="clear" w:color="auto" w:fill="FFFFFF"/>
          <w:lang w:val="en-US" w:eastAsia="zh-CN"/>
        </w:rPr>
        <w:t>人，工作人员必须进行岗前培训并持健康证上岗，工作态度端正，现场管理负责人员要有协调现场工作、应急情况处理能力，服从医院管理人员调度。现场工作人员需遵守</w:t>
      </w:r>
      <w:r>
        <w:rPr>
          <w:rFonts w:hint="eastAsia" w:cs="宋体"/>
          <w:color w:val="000000"/>
          <w:sz w:val="28"/>
          <w:szCs w:val="28"/>
          <w:shd w:val="clear" w:color="auto" w:fill="FFFFFF"/>
          <w:lang w:val="en-US" w:eastAsia="zh-CN"/>
        </w:rPr>
        <w:t>甲方</w:t>
      </w:r>
      <w:r>
        <w:rPr>
          <w:rFonts w:hint="eastAsia" w:ascii="宋体" w:hAnsi="宋体" w:cs="宋体"/>
          <w:color w:val="000000"/>
          <w:sz w:val="28"/>
          <w:szCs w:val="28"/>
          <w:shd w:val="clear" w:color="auto" w:fill="FFFFFF"/>
          <w:lang w:val="en-US" w:eastAsia="zh-CN"/>
        </w:rPr>
        <w:t>相关规章制度。具体流程和管理详情，按甲方要求。</w:t>
      </w:r>
    </w:p>
    <w:p w14:paraId="0BAEF354">
      <w:pPr>
        <w:pStyle w:val="32"/>
        <w:numPr>
          <w:ilvl w:val="0"/>
          <w:numId w:val="4"/>
        </w:numPr>
        <w:spacing w:line="240" w:lineRule="auto"/>
        <w:ind w:left="0" w:leftChars="0" w:firstLine="0" w:firstLineChars="0"/>
        <w:rPr>
          <w:rFonts w:hint="eastAsia" w:ascii="宋体" w:hAnsi="宋体" w:eastAsia="宋体" w:cs="宋体"/>
          <w:b w:val="0"/>
          <w:bCs w:val="0"/>
          <w:color w:val="auto"/>
          <w:sz w:val="28"/>
          <w:szCs w:val="28"/>
          <w:highlight w:val="none"/>
          <w:lang w:val="en-US" w:eastAsia="zh-CN"/>
        </w:rPr>
      </w:pPr>
      <w:bookmarkStart w:id="32" w:name="_Toc8141"/>
      <w:r>
        <w:rPr>
          <w:rFonts w:hint="eastAsia" w:ascii="宋体" w:hAnsi="宋体" w:eastAsia="宋体" w:cs="宋体"/>
          <w:b w:val="0"/>
          <w:color w:val="000000"/>
          <w:sz w:val="28"/>
          <w:szCs w:val="28"/>
          <w:highlight w:val="none"/>
          <w:shd w:val="clear" w:color="auto" w:fill="FFFFFF"/>
          <w:lang w:val="en-US" w:eastAsia="zh-CN" w:bidi="ar-SA"/>
        </w:rPr>
        <w:t>医用织物外包洗涤院感补充要求</w:t>
      </w:r>
      <w:bookmarkEnd w:id="32"/>
    </w:p>
    <w:p w14:paraId="13F249FC">
      <w:pPr>
        <w:autoSpaceDE w:val="0"/>
        <w:autoSpaceDN w:val="0"/>
        <w:adjustRightInd w:val="0"/>
        <w:spacing w:line="240" w:lineRule="auto"/>
        <w:ind w:firstLine="280" w:firstLineChars="100"/>
        <w:jc w:val="left"/>
        <w:rPr>
          <w:rFonts w:hint="eastAsia" w:ascii="宋体" w:hAnsi="宋体" w:eastAsia="宋体" w:cs="宋体"/>
          <w:color w:val="000000"/>
          <w:sz w:val="28"/>
          <w:szCs w:val="28"/>
          <w:shd w:val="clear" w:color="auto" w:fill="FFFFFF"/>
          <w:lang w:val="en-US" w:eastAsia="zh-CN" w:bidi="ar-SA"/>
        </w:rPr>
      </w:pPr>
      <w:r>
        <w:rPr>
          <w:rFonts w:hint="eastAsia" w:ascii="宋体" w:hAnsi="宋体" w:cs="宋体"/>
          <w:color w:val="000000"/>
          <w:sz w:val="28"/>
          <w:szCs w:val="28"/>
          <w:shd w:val="clear" w:color="auto" w:fill="FFFFFF"/>
          <w:lang w:val="en-US" w:eastAsia="zh-CN" w:bidi="ar-SA"/>
        </w:rPr>
        <w:t xml:space="preserve">14.1 </w:t>
      </w:r>
      <w:r>
        <w:rPr>
          <w:rFonts w:hint="eastAsia" w:ascii="宋体" w:hAnsi="宋体" w:eastAsia="宋体" w:cs="宋体"/>
          <w:color w:val="000000"/>
          <w:sz w:val="28"/>
          <w:szCs w:val="28"/>
          <w:shd w:val="clear" w:color="auto" w:fill="FFFFFF"/>
          <w:lang w:val="en-US" w:eastAsia="zh-CN" w:bidi="ar-SA"/>
        </w:rPr>
        <w:t>社会化洗涤服务机构工作区域内应分别设置污染区与清洁区，两区之间应有完全隔离屏障。分别设置医用织物接收与发放通道，通道不交叉、不逆行。各功能区应布局合理，标识明确。</w:t>
      </w:r>
    </w:p>
    <w:p w14:paraId="5D9A4BC2">
      <w:pPr>
        <w:autoSpaceDE w:val="0"/>
        <w:autoSpaceDN w:val="0"/>
        <w:adjustRightInd w:val="0"/>
        <w:spacing w:line="240" w:lineRule="auto"/>
        <w:ind w:firstLine="280" w:firstLineChars="100"/>
        <w:jc w:val="left"/>
        <w:rPr>
          <w:rFonts w:hint="eastAsia" w:ascii="宋体" w:hAnsi="宋体" w:eastAsia="宋体" w:cs="宋体"/>
          <w:color w:val="000000"/>
          <w:sz w:val="28"/>
          <w:szCs w:val="28"/>
          <w:shd w:val="clear" w:color="auto" w:fill="FFFFFF"/>
          <w:lang w:val="en-US" w:eastAsia="zh-CN" w:bidi="ar-SA"/>
        </w:rPr>
      </w:pPr>
      <w:r>
        <w:rPr>
          <w:rFonts w:hint="eastAsia" w:ascii="宋体" w:hAnsi="宋体" w:cs="宋体"/>
          <w:color w:val="000000"/>
          <w:sz w:val="28"/>
          <w:szCs w:val="28"/>
          <w:shd w:val="clear" w:color="auto" w:fill="FFFFFF"/>
          <w:lang w:val="en-US" w:eastAsia="zh-CN" w:bidi="ar-SA"/>
        </w:rPr>
        <w:t xml:space="preserve">14.2 </w:t>
      </w:r>
      <w:r>
        <w:rPr>
          <w:rFonts w:hint="eastAsia" w:ascii="宋体" w:hAnsi="宋体" w:eastAsia="宋体" w:cs="宋体"/>
          <w:color w:val="000000"/>
          <w:sz w:val="28"/>
          <w:szCs w:val="28"/>
          <w:shd w:val="clear" w:color="auto" w:fill="FFFFFF"/>
          <w:lang w:val="en-US" w:eastAsia="zh-CN" w:bidi="ar-SA"/>
        </w:rPr>
        <w:t>医用织物洗涤(消毒)用水的卫生质量应符合GB 5749 要求；所使用的洗涤剂(粉)、消毒剂和各种有机溶剂，应符合国家有关要求，在有效期内使用并每批次进行有效浓度检测；使用的消毒器械应获得国家相关部门批准。</w:t>
      </w:r>
    </w:p>
    <w:p w14:paraId="63749009">
      <w:pPr>
        <w:autoSpaceDE w:val="0"/>
        <w:autoSpaceDN w:val="0"/>
        <w:adjustRightInd w:val="0"/>
        <w:spacing w:line="240" w:lineRule="auto"/>
        <w:ind w:firstLine="241" w:firstLineChars="100"/>
        <w:jc w:val="left"/>
        <w:rPr>
          <w:rFonts w:hint="eastAsia" w:ascii="宋体" w:hAnsi="宋体" w:eastAsia="宋体" w:cs="宋体"/>
          <w:color w:val="000000"/>
          <w:sz w:val="28"/>
          <w:szCs w:val="28"/>
          <w:shd w:val="clear" w:color="auto" w:fill="FFFFFF"/>
          <w:lang w:val="en-US" w:eastAsia="zh-CN" w:bidi="ar-SA"/>
        </w:rPr>
      </w:pPr>
      <w:r>
        <w:rPr>
          <w:rFonts w:hint="eastAsia" w:ascii="宋体" w:hAnsi="宋体" w:eastAsia="宋体" w:cs="宋体"/>
          <w:b/>
          <w:bCs/>
          <w:color w:val="000000"/>
          <w:kern w:val="0"/>
          <w:sz w:val="24"/>
          <w:szCs w:val="24"/>
          <w:lang w:val="en-US" w:eastAsia="zh-CN" w:bidi="ar"/>
        </w:rPr>
        <w:t>△</w:t>
      </w:r>
      <w:r>
        <w:rPr>
          <w:rFonts w:hint="eastAsia" w:ascii="宋体" w:hAnsi="宋体" w:cs="宋体"/>
          <w:color w:val="000000"/>
          <w:sz w:val="28"/>
          <w:szCs w:val="28"/>
          <w:shd w:val="clear" w:color="auto" w:fill="FFFFFF"/>
          <w:lang w:val="en-US" w:eastAsia="zh-CN" w:bidi="ar-SA"/>
        </w:rPr>
        <w:t xml:space="preserve">14.3 </w:t>
      </w:r>
      <w:r>
        <w:rPr>
          <w:rFonts w:hint="eastAsia" w:ascii="宋体" w:hAnsi="宋体" w:eastAsia="宋体" w:cs="宋体"/>
          <w:color w:val="000000"/>
          <w:sz w:val="28"/>
          <w:szCs w:val="28"/>
          <w:shd w:val="clear" w:color="auto" w:fill="FFFFFF"/>
          <w:lang w:val="en-US" w:eastAsia="zh-CN" w:bidi="ar-SA"/>
        </w:rPr>
        <w:t>使用后的污染织物与洗涤(消毒)后的清洁织物应分别使用醒目标识的专用污、洁容器收集和盛装，采取封闭方式使用污、洁专用车辆运送，不应混装混运；其中新生儿病区和感染性病区使用的织物应单独包装。收集、运送使用后医用织物的专用车辆/工具和容器应清洗消毒。收集和运送人员工作中严格执行手卫生规范。</w:t>
      </w:r>
    </w:p>
    <w:p w14:paraId="43240F70">
      <w:pPr>
        <w:autoSpaceDE w:val="0"/>
        <w:autoSpaceDN w:val="0"/>
        <w:adjustRightInd w:val="0"/>
        <w:spacing w:line="240" w:lineRule="auto"/>
        <w:ind w:firstLine="280" w:firstLineChars="100"/>
        <w:jc w:val="left"/>
        <w:rPr>
          <w:rFonts w:hint="eastAsia" w:ascii="宋体" w:hAnsi="宋体" w:eastAsia="宋体" w:cs="宋体"/>
          <w:color w:val="000000"/>
          <w:sz w:val="28"/>
          <w:szCs w:val="28"/>
          <w:shd w:val="clear" w:color="auto" w:fill="FFFFFF"/>
          <w:lang w:val="en-US" w:eastAsia="zh-CN" w:bidi="ar-SA"/>
        </w:rPr>
      </w:pPr>
      <w:r>
        <w:rPr>
          <w:rFonts w:hint="eastAsia" w:ascii="宋体" w:hAnsi="宋体" w:cs="宋体"/>
          <w:color w:val="000000"/>
          <w:sz w:val="28"/>
          <w:szCs w:val="28"/>
          <w:shd w:val="clear" w:color="auto" w:fill="FFFFFF"/>
          <w:lang w:val="en-US" w:eastAsia="zh-CN" w:bidi="ar-SA"/>
        </w:rPr>
        <w:t xml:space="preserve">14.4 </w:t>
      </w:r>
      <w:r>
        <w:rPr>
          <w:rFonts w:hint="eastAsia" w:ascii="宋体" w:hAnsi="宋体" w:eastAsia="宋体" w:cs="宋体"/>
          <w:color w:val="000000"/>
          <w:sz w:val="28"/>
          <w:szCs w:val="28"/>
          <w:shd w:val="clear" w:color="auto" w:fill="FFFFFF"/>
          <w:lang w:val="en-US" w:eastAsia="zh-CN" w:bidi="ar-SA"/>
        </w:rPr>
        <w:t>洗涤时应根据医用织物使用对象和污渍性质、程度不同，应分机分批进行洗涤(消毒)；专机洗涤设备应有相应标识。患者用织物与医务人员用织物应分机或分批洗涤(消毒)；新生儿室等婴幼儿用织物应专机洗涤，不应与成人患者用织物混洗。</w:t>
      </w:r>
    </w:p>
    <w:p w14:paraId="1CC0736A">
      <w:pPr>
        <w:pStyle w:val="24"/>
        <w:numPr>
          <w:ilvl w:val="0"/>
          <w:numId w:val="0"/>
        </w:numPr>
        <w:spacing w:before="0" w:beforeAutospacing="0" w:after="0" w:afterAutospacing="0"/>
        <w:rPr>
          <w:rFonts w:hint="eastAsia" w:cs="宋体"/>
          <w:color w:val="000000"/>
          <w:sz w:val="28"/>
          <w:szCs w:val="28"/>
          <w:highlight w:val="none"/>
          <w:shd w:val="clear" w:color="auto" w:fill="FFFFFF"/>
          <w:lang w:val="en-US" w:eastAsia="zh-CN"/>
        </w:rPr>
      </w:pPr>
      <w:r>
        <w:rPr>
          <w:rFonts w:hint="eastAsia" w:cs="宋体"/>
          <w:color w:val="000000"/>
          <w:sz w:val="28"/>
          <w:szCs w:val="28"/>
          <w:highlight w:val="none"/>
          <w:shd w:val="clear" w:color="auto" w:fill="FFFFFF"/>
          <w:lang w:val="en-US" w:eastAsia="zh-CN"/>
        </w:rPr>
        <w:t>15. 医用织物洗涤(消毒)后的质量卫生要求：</w:t>
      </w:r>
    </w:p>
    <w:p w14:paraId="1E6514EC">
      <w:pPr>
        <w:numPr>
          <w:ilvl w:val="0"/>
          <w:numId w:val="0"/>
        </w:numPr>
        <w:autoSpaceDE w:val="0"/>
        <w:autoSpaceDN w:val="0"/>
        <w:adjustRightInd w:val="0"/>
        <w:spacing w:line="240" w:lineRule="auto"/>
        <w:ind w:firstLine="280" w:firstLineChars="100"/>
        <w:jc w:val="left"/>
        <w:rPr>
          <w:rFonts w:hint="eastAsia" w:ascii="宋体" w:hAnsi="宋体" w:eastAsia="宋体" w:cs="宋体"/>
          <w:color w:val="000000"/>
          <w:sz w:val="28"/>
          <w:szCs w:val="28"/>
          <w:shd w:val="clear" w:color="auto" w:fill="FFFFFF"/>
          <w:lang w:val="en-US" w:eastAsia="zh-CN" w:bidi="ar-SA"/>
        </w:rPr>
      </w:pPr>
      <w:r>
        <w:rPr>
          <w:rFonts w:hint="eastAsia" w:ascii="宋体" w:hAnsi="宋体" w:cs="宋体"/>
          <w:color w:val="000000"/>
          <w:sz w:val="28"/>
          <w:szCs w:val="28"/>
          <w:shd w:val="clear" w:color="auto" w:fill="FFFFFF"/>
          <w:lang w:val="en-US" w:eastAsia="zh-CN" w:bidi="ar-SA"/>
        </w:rPr>
        <w:t xml:space="preserve">15.1 </w:t>
      </w:r>
      <w:r>
        <w:rPr>
          <w:rFonts w:hint="eastAsia" w:ascii="宋体" w:hAnsi="宋体" w:eastAsia="宋体" w:cs="宋体"/>
          <w:color w:val="000000"/>
          <w:sz w:val="28"/>
          <w:szCs w:val="28"/>
          <w:shd w:val="clear" w:color="auto" w:fill="FFFFFF"/>
          <w:lang w:val="en-US" w:eastAsia="zh-CN" w:bidi="ar-SA"/>
        </w:rPr>
        <w:t>感官指标：洗涤后的清洁织物外观整洁，干燥，无污渍，无异味，无异物，无破损。</w:t>
      </w:r>
    </w:p>
    <w:p w14:paraId="2A8E2854">
      <w:pPr>
        <w:numPr>
          <w:ilvl w:val="0"/>
          <w:numId w:val="0"/>
        </w:numPr>
        <w:autoSpaceDE w:val="0"/>
        <w:autoSpaceDN w:val="0"/>
        <w:adjustRightInd w:val="0"/>
        <w:spacing w:line="240" w:lineRule="auto"/>
        <w:ind w:firstLine="280" w:firstLineChars="100"/>
        <w:jc w:val="left"/>
        <w:rPr>
          <w:rFonts w:hint="eastAsia" w:ascii="宋体" w:hAnsi="宋体" w:eastAsia="宋体" w:cs="宋体"/>
          <w:color w:val="000000"/>
          <w:sz w:val="28"/>
          <w:szCs w:val="28"/>
          <w:shd w:val="clear" w:color="auto" w:fill="FFFFFF"/>
          <w:lang w:val="en-US" w:eastAsia="zh-CN" w:bidi="ar-SA"/>
        </w:rPr>
      </w:pPr>
      <w:r>
        <w:rPr>
          <w:rFonts w:hint="eastAsia" w:ascii="宋体" w:hAnsi="宋体" w:cs="宋体"/>
          <w:color w:val="000000"/>
          <w:sz w:val="28"/>
          <w:szCs w:val="28"/>
          <w:shd w:val="clear" w:color="auto" w:fill="FFFFFF"/>
          <w:lang w:val="en-US" w:eastAsia="zh-CN" w:bidi="ar-SA"/>
        </w:rPr>
        <w:t xml:space="preserve">15.2 </w:t>
      </w:r>
      <w:r>
        <w:rPr>
          <w:rFonts w:hint="eastAsia" w:ascii="宋体" w:hAnsi="宋体" w:eastAsia="宋体" w:cs="宋体"/>
          <w:color w:val="000000"/>
          <w:sz w:val="28"/>
          <w:szCs w:val="28"/>
          <w:shd w:val="clear" w:color="auto" w:fill="FFFFFF"/>
          <w:lang w:val="en-US" w:eastAsia="zh-CN" w:bidi="ar-SA"/>
        </w:rPr>
        <w:t>微生物指标：洗涤(消毒)后的清洁织物微生物指标应符合下表要求：</w:t>
      </w:r>
    </w:p>
    <w:p w14:paraId="46FA04E3">
      <w:pPr>
        <w:pStyle w:val="32"/>
        <w:rPr>
          <w:rFonts w:hint="eastAsia"/>
          <w:lang w:val="en-US" w:eastAsia="zh-CN"/>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1"/>
        <w:gridCol w:w="4536"/>
      </w:tblGrid>
      <w:tr w14:paraId="7D4C4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Borders>
              <w:top w:val="single" w:color="auto" w:sz="4" w:space="0"/>
              <w:left w:val="single" w:color="auto" w:sz="4" w:space="0"/>
              <w:bottom w:val="single" w:color="auto" w:sz="4" w:space="0"/>
              <w:right w:val="single" w:color="auto" w:sz="4" w:space="0"/>
            </w:tcBorders>
            <w:noWrap w:val="0"/>
            <w:vAlign w:val="top"/>
          </w:tcPr>
          <w:p w14:paraId="11086C51">
            <w:pPr>
              <w:autoSpaceDE w:val="0"/>
              <w:autoSpaceDN w:val="0"/>
              <w:adjustRightInd w:val="0"/>
              <w:spacing w:line="400" w:lineRule="exact"/>
              <w:jc w:val="left"/>
              <w:rPr>
                <w:rFonts w:ascii="宋体" w:hAnsi="宋体" w:cs="宋体"/>
                <w:bCs/>
                <w:color w:val="auto"/>
                <w:kern w:val="0"/>
                <w:sz w:val="24"/>
                <w:szCs w:val="24"/>
              </w:rPr>
            </w:pPr>
            <w:r>
              <w:rPr>
                <w:rFonts w:hint="eastAsia" w:ascii="宋体" w:hAnsi="宋体" w:cs="宋体"/>
                <w:bCs/>
                <w:color w:val="auto"/>
                <w:kern w:val="0"/>
                <w:sz w:val="24"/>
                <w:szCs w:val="24"/>
              </w:rPr>
              <w:t>项 目</w:t>
            </w:r>
          </w:p>
        </w:tc>
        <w:tc>
          <w:tcPr>
            <w:tcW w:w="4536" w:type="dxa"/>
            <w:tcBorders>
              <w:top w:val="single" w:color="auto" w:sz="4" w:space="0"/>
              <w:left w:val="single" w:color="auto" w:sz="4" w:space="0"/>
              <w:bottom w:val="single" w:color="auto" w:sz="4" w:space="0"/>
              <w:right w:val="single" w:color="auto" w:sz="4" w:space="0"/>
            </w:tcBorders>
            <w:noWrap w:val="0"/>
            <w:vAlign w:val="top"/>
          </w:tcPr>
          <w:p w14:paraId="66B251F8">
            <w:pPr>
              <w:autoSpaceDE w:val="0"/>
              <w:autoSpaceDN w:val="0"/>
              <w:adjustRightInd w:val="0"/>
              <w:spacing w:line="400" w:lineRule="exact"/>
              <w:jc w:val="left"/>
              <w:rPr>
                <w:rFonts w:ascii="宋体" w:hAnsi="宋体" w:cs="宋体"/>
                <w:bCs/>
                <w:color w:val="auto"/>
                <w:kern w:val="0"/>
                <w:sz w:val="24"/>
                <w:szCs w:val="24"/>
              </w:rPr>
            </w:pPr>
            <w:r>
              <w:rPr>
                <w:rFonts w:hint="eastAsia" w:ascii="宋体" w:hAnsi="宋体" w:cs="宋体"/>
                <w:bCs/>
                <w:color w:val="auto"/>
                <w:kern w:val="0"/>
                <w:sz w:val="24"/>
                <w:szCs w:val="24"/>
              </w:rPr>
              <w:t>指 标</w:t>
            </w:r>
          </w:p>
        </w:tc>
      </w:tr>
      <w:tr w14:paraId="55BBC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Borders>
              <w:top w:val="single" w:color="auto" w:sz="4" w:space="0"/>
              <w:left w:val="single" w:color="auto" w:sz="4" w:space="0"/>
              <w:bottom w:val="single" w:color="auto" w:sz="4" w:space="0"/>
              <w:right w:val="single" w:color="auto" w:sz="4" w:space="0"/>
            </w:tcBorders>
            <w:noWrap w:val="0"/>
            <w:vAlign w:val="top"/>
          </w:tcPr>
          <w:p w14:paraId="2E09732D">
            <w:pPr>
              <w:autoSpaceDE w:val="0"/>
              <w:autoSpaceDN w:val="0"/>
              <w:adjustRightInd w:val="0"/>
              <w:spacing w:line="400" w:lineRule="exact"/>
              <w:jc w:val="left"/>
              <w:rPr>
                <w:rFonts w:ascii="宋体" w:hAnsi="宋体" w:cs="宋体"/>
                <w:bCs/>
                <w:color w:val="auto"/>
                <w:kern w:val="0"/>
                <w:sz w:val="24"/>
                <w:szCs w:val="24"/>
              </w:rPr>
            </w:pPr>
            <w:r>
              <w:rPr>
                <w:rFonts w:hint="eastAsia" w:ascii="宋体" w:hAnsi="宋体" w:cs="宋体"/>
                <w:bCs/>
                <w:color w:val="auto"/>
                <w:kern w:val="0"/>
                <w:sz w:val="24"/>
                <w:szCs w:val="24"/>
              </w:rPr>
              <w:t xml:space="preserve">细菌菌落总数，cfu/100 cm 2  </w:t>
            </w:r>
          </w:p>
        </w:tc>
        <w:tc>
          <w:tcPr>
            <w:tcW w:w="4536" w:type="dxa"/>
            <w:tcBorders>
              <w:top w:val="single" w:color="auto" w:sz="4" w:space="0"/>
              <w:left w:val="single" w:color="auto" w:sz="4" w:space="0"/>
              <w:bottom w:val="single" w:color="auto" w:sz="4" w:space="0"/>
              <w:right w:val="single" w:color="auto" w:sz="4" w:space="0"/>
            </w:tcBorders>
            <w:noWrap w:val="0"/>
            <w:vAlign w:val="top"/>
          </w:tcPr>
          <w:p w14:paraId="0835122E">
            <w:pPr>
              <w:autoSpaceDE w:val="0"/>
              <w:autoSpaceDN w:val="0"/>
              <w:adjustRightInd w:val="0"/>
              <w:spacing w:line="400" w:lineRule="exact"/>
              <w:jc w:val="left"/>
              <w:rPr>
                <w:rFonts w:ascii="宋体" w:hAnsi="宋体" w:cs="宋体"/>
                <w:bCs/>
                <w:color w:val="auto"/>
                <w:kern w:val="0"/>
                <w:sz w:val="24"/>
                <w:szCs w:val="24"/>
              </w:rPr>
            </w:pPr>
            <w:r>
              <w:rPr>
                <w:rFonts w:hint="eastAsia" w:ascii="宋体" w:hAnsi="宋体" w:cs="宋体"/>
                <w:bCs/>
                <w:color w:val="auto"/>
                <w:kern w:val="0"/>
                <w:sz w:val="24"/>
                <w:szCs w:val="24"/>
              </w:rPr>
              <w:t>≤200</w:t>
            </w:r>
          </w:p>
        </w:tc>
      </w:tr>
      <w:tr w14:paraId="3B693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Borders>
              <w:top w:val="single" w:color="auto" w:sz="4" w:space="0"/>
              <w:left w:val="single" w:color="auto" w:sz="4" w:space="0"/>
              <w:bottom w:val="single" w:color="auto" w:sz="4" w:space="0"/>
              <w:right w:val="single" w:color="auto" w:sz="4" w:space="0"/>
            </w:tcBorders>
            <w:noWrap w:val="0"/>
            <w:vAlign w:val="top"/>
          </w:tcPr>
          <w:p w14:paraId="71AF3CF8">
            <w:pPr>
              <w:autoSpaceDE w:val="0"/>
              <w:autoSpaceDN w:val="0"/>
              <w:adjustRightInd w:val="0"/>
              <w:spacing w:line="400" w:lineRule="exact"/>
              <w:jc w:val="left"/>
              <w:rPr>
                <w:rFonts w:ascii="宋体" w:hAnsi="宋体" w:cs="宋体"/>
                <w:bCs/>
                <w:color w:val="auto"/>
                <w:kern w:val="0"/>
                <w:sz w:val="24"/>
                <w:szCs w:val="24"/>
              </w:rPr>
            </w:pPr>
            <w:r>
              <w:rPr>
                <w:rFonts w:hint="eastAsia" w:ascii="宋体" w:hAnsi="宋体" w:cs="宋体"/>
                <w:bCs/>
                <w:color w:val="auto"/>
                <w:kern w:val="0"/>
                <w:sz w:val="24"/>
                <w:szCs w:val="24"/>
              </w:rPr>
              <w:t>大肠菌群</w:t>
            </w:r>
          </w:p>
        </w:tc>
        <w:tc>
          <w:tcPr>
            <w:tcW w:w="4536" w:type="dxa"/>
            <w:tcBorders>
              <w:top w:val="single" w:color="auto" w:sz="4" w:space="0"/>
              <w:left w:val="single" w:color="auto" w:sz="4" w:space="0"/>
              <w:bottom w:val="single" w:color="auto" w:sz="4" w:space="0"/>
              <w:right w:val="single" w:color="auto" w:sz="4" w:space="0"/>
            </w:tcBorders>
            <w:noWrap w:val="0"/>
            <w:vAlign w:val="top"/>
          </w:tcPr>
          <w:p w14:paraId="242B532B">
            <w:pPr>
              <w:autoSpaceDE w:val="0"/>
              <w:autoSpaceDN w:val="0"/>
              <w:adjustRightInd w:val="0"/>
              <w:spacing w:line="400" w:lineRule="exact"/>
              <w:jc w:val="left"/>
              <w:rPr>
                <w:rFonts w:ascii="宋体" w:hAnsi="宋体" w:cs="宋体"/>
                <w:bCs/>
                <w:color w:val="auto"/>
                <w:kern w:val="0"/>
                <w:sz w:val="24"/>
                <w:szCs w:val="24"/>
              </w:rPr>
            </w:pPr>
            <w:r>
              <w:rPr>
                <w:rFonts w:hint="eastAsia" w:ascii="宋体" w:hAnsi="宋体" w:cs="宋体"/>
                <w:bCs/>
                <w:color w:val="auto"/>
                <w:kern w:val="0"/>
                <w:sz w:val="24"/>
                <w:szCs w:val="24"/>
              </w:rPr>
              <w:t>不得检出</w:t>
            </w:r>
          </w:p>
        </w:tc>
      </w:tr>
      <w:tr w14:paraId="4B659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111" w:type="dxa"/>
            <w:tcBorders>
              <w:top w:val="single" w:color="auto" w:sz="4" w:space="0"/>
              <w:left w:val="single" w:color="auto" w:sz="4" w:space="0"/>
              <w:bottom w:val="single" w:color="auto" w:sz="4" w:space="0"/>
              <w:right w:val="single" w:color="auto" w:sz="4" w:space="0"/>
            </w:tcBorders>
            <w:noWrap w:val="0"/>
            <w:vAlign w:val="top"/>
          </w:tcPr>
          <w:p w14:paraId="329F5A60">
            <w:pPr>
              <w:autoSpaceDE w:val="0"/>
              <w:autoSpaceDN w:val="0"/>
              <w:adjustRightInd w:val="0"/>
              <w:spacing w:line="400" w:lineRule="exact"/>
              <w:jc w:val="left"/>
              <w:rPr>
                <w:rFonts w:ascii="宋体" w:hAnsi="宋体" w:cs="宋体"/>
                <w:bCs/>
                <w:color w:val="auto"/>
                <w:kern w:val="0"/>
                <w:sz w:val="24"/>
                <w:szCs w:val="24"/>
              </w:rPr>
            </w:pPr>
            <w:r>
              <w:rPr>
                <w:rFonts w:hint="eastAsia" w:ascii="宋体" w:hAnsi="宋体" w:cs="宋体"/>
                <w:bCs/>
                <w:color w:val="auto"/>
                <w:kern w:val="0"/>
                <w:sz w:val="24"/>
                <w:szCs w:val="24"/>
              </w:rPr>
              <w:t>化脓性致病菌</w:t>
            </w:r>
          </w:p>
        </w:tc>
        <w:tc>
          <w:tcPr>
            <w:tcW w:w="4536" w:type="dxa"/>
            <w:tcBorders>
              <w:top w:val="single" w:color="auto" w:sz="4" w:space="0"/>
              <w:left w:val="single" w:color="auto" w:sz="4" w:space="0"/>
              <w:bottom w:val="single" w:color="auto" w:sz="4" w:space="0"/>
              <w:right w:val="single" w:color="auto" w:sz="4" w:space="0"/>
            </w:tcBorders>
            <w:noWrap w:val="0"/>
            <w:vAlign w:val="top"/>
          </w:tcPr>
          <w:p w14:paraId="73B4696B">
            <w:pPr>
              <w:autoSpaceDE w:val="0"/>
              <w:autoSpaceDN w:val="0"/>
              <w:adjustRightInd w:val="0"/>
              <w:spacing w:line="400" w:lineRule="exact"/>
              <w:jc w:val="left"/>
              <w:rPr>
                <w:rFonts w:ascii="宋体" w:hAnsi="宋体" w:cs="宋体"/>
                <w:bCs/>
                <w:color w:val="auto"/>
                <w:kern w:val="0"/>
                <w:sz w:val="24"/>
                <w:szCs w:val="24"/>
              </w:rPr>
            </w:pPr>
            <w:r>
              <w:rPr>
                <w:rFonts w:hint="eastAsia" w:ascii="宋体" w:hAnsi="宋体" w:cs="宋体"/>
                <w:bCs/>
                <w:color w:val="auto"/>
                <w:kern w:val="0"/>
                <w:sz w:val="24"/>
                <w:szCs w:val="24"/>
              </w:rPr>
              <w:t>不得检出</w:t>
            </w:r>
          </w:p>
        </w:tc>
      </w:tr>
      <w:tr w14:paraId="676FB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2"/>
            <w:tcBorders>
              <w:top w:val="single" w:color="auto" w:sz="4" w:space="0"/>
              <w:left w:val="single" w:color="auto" w:sz="4" w:space="0"/>
              <w:bottom w:val="single" w:color="auto" w:sz="4" w:space="0"/>
              <w:right w:val="single" w:color="auto" w:sz="4" w:space="0"/>
            </w:tcBorders>
            <w:noWrap w:val="0"/>
            <w:vAlign w:val="top"/>
          </w:tcPr>
          <w:p w14:paraId="0179BC3A">
            <w:pPr>
              <w:autoSpaceDE w:val="0"/>
              <w:autoSpaceDN w:val="0"/>
              <w:adjustRightInd w:val="0"/>
              <w:spacing w:line="400" w:lineRule="exact"/>
              <w:jc w:val="left"/>
              <w:rPr>
                <w:rFonts w:ascii="宋体" w:hAnsi="宋体" w:cs="宋体"/>
                <w:bCs/>
                <w:color w:val="auto"/>
                <w:kern w:val="0"/>
                <w:sz w:val="24"/>
                <w:szCs w:val="24"/>
              </w:rPr>
            </w:pPr>
            <w:r>
              <w:rPr>
                <w:rFonts w:hint="eastAsia" w:ascii="宋体" w:hAnsi="宋体" w:cs="宋体"/>
                <w:bCs/>
                <w:color w:val="auto"/>
                <w:kern w:val="0"/>
                <w:sz w:val="24"/>
                <w:szCs w:val="24"/>
              </w:rPr>
              <w:t>注:化脓性致病菌包括乙型溶血性链球菌、金黄色葡萄球菌及铜绿假单胞菌；婴儿用医用织物还应进行沙门菌检测。</w:t>
            </w:r>
          </w:p>
        </w:tc>
      </w:tr>
    </w:tbl>
    <w:p w14:paraId="0E3F2DAD">
      <w:pPr>
        <w:pStyle w:val="24"/>
        <w:numPr>
          <w:ilvl w:val="0"/>
          <w:numId w:val="0"/>
        </w:numPr>
        <w:spacing w:before="0" w:beforeAutospacing="0" w:after="0" w:afterAutospacing="0"/>
        <w:rPr>
          <w:rFonts w:hint="eastAsia" w:cs="宋体"/>
          <w:color w:val="000000"/>
          <w:sz w:val="28"/>
          <w:szCs w:val="28"/>
          <w:highlight w:val="yellow"/>
          <w:shd w:val="clear" w:color="auto" w:fill="FFFFFF"/>
          <w:lang w:val="en-US" w:eastAsia="zh-CN"/>
        </w:rPr>
      </w:pPr>
    </w:p>
    <w:p w14:paraId="5DA55B2B">
      <w:pPr>
        <w:pStyle w:val="24"/>
        <w:numPr>
          <w:ilvl w:val="0"/>
          <w:numId w:val="0"/>
        </w:numPr>
        <w:spacing w:before="0" w:beforeAutospacing="0" w:after="0" w:afterAutospacing="0"/>
        <w:rPr>
          <w:rFonts w:hint="eastAsia" w:cs="宋体"/>
          <w:color w:val="000000"/>
          <w:sz w:val="28"/>
          <w:szCs w:val="28"/>
          <w:highlight w:val="none"/>
          <w:shd w:val="clear" w:color="auto" w:fill="FFFFFF"/>
          <w:lang w:val="en-US" w:eastAsia="zh-CN"/>
        </w:rPr>
      </w:pPr>
      <w:r>
        <w:rPr>
          <w:rFonts w:hint="eastAsia" w:cs="宋体"/>
          <w:color w:val="000000"/>
          <w:sz w:val="28"/>
          <w:szCs w:val="28"/>
          <w:highlight w:val="none"/>
          <w:shd w:val="clear" w:color="auto" w:fill="FFFFFF"/>
          <w:lang w:val="en-US" w:eastAsia="zh-CN"/>
        </w:rPr>
        <w:t>★16. 租赁手术敷料要求</w:t>
      </w:r>
    </w:p>
    <w:p w14:paraId="193CA290">
      <w:pPr>
        <w:pStyle w:val="24"/>
        <w:numPr>
          <w:ilvl w:val="0"/>
          <w:numId w:val="0"/>
        </w:numPr>
        <w:spacing w:before="0" w:beforeAutospacing="0" w:after="0" w:afterAutospacing="0"/>
        <w:ind w:firstLine="560" w:firstLineChars="200"/>
        <w:rPr>
          <w:rFonts w:hint="eastAsia" w:ascii="宋体" w:hAnsi="宋体" w:cs="宋体"/>
          <w:color w:val="000000"/>
          <w:sz w:val="28"/>
          <w:szCs w:val="28"/>
          <w:shd w:val="clear" w:color="auto" w:fill="FFFFFF"/>
          <w:lang w:val="en-US" w:eastAsia="zh-CN"/>
        </w:rPr>
      </w:pPr>
      <w:r>
        <w:rPr>
          <w:rFonts w:hint="eastAsia" w:ascii="宋体" w:hAnsi="宋体" w:cs="宋体"/>
          <w:color w:val="000000"/>
          <w:sz w:val="28"/>
          <w:szCs w:val="28"/>
          <w:shd w:val="clear" w:color="auto" w:fill="FFFFFF"/>
          <w:lang w:val="en-US" w:eastAsia="zh-CN"/>
        </w:rPr>
        <w:t>租赁手术敷料（手术衣、手术单类</w:t>
      </w:r>
      <w:r>
        <w:rPr>
          <w:rFonts w:hint="eastAsia" w:cs="宋体"/>
          <w:color w:val="000000"/>
          <w:sz w:val="28"/>
          <w:szCs w:val="28"/>
          <w:shd w:val="clear" w:color="auto" w:fill="FFFFFF"/>
          <w:lang w:val="en-US" w:eastAsia="zh-CN"/>
        </w:rPr>
        <w:t>、</w:t>
      </w:r>
      <w:r>
        <w:rPr>
          <w:rFonts w:hint="eastAsia" w:cs="宋体"/>
          <w:color w:val="FF0000"/>
          <w:sz w:val="28"/>
          <w:szCs w:val="28"/>
          <w:shd w:val="clear" w:color="auto" w:fill="FFFFFF"/>
          <w:lang w:val="en-US" w:eastAsia="zh-CN"/>
        </w:rPr>
        <w:t>包布类</w:t>
      </w:r>
      <w:r>
        <w:rPr>
          <w:rFonts w:hint="eastAsia" w:ascii="宋体" w:hAnsi="宋体" w:cs="宋体"/>
          <w:color w:val="000000"/>
          <w:sz w:val="28"/>
          <w:szCs w:val="28"/>
          <w:shd w:val="clear" w:color="auto" w:fill="FFFFFF"/>
          <w:lang w:val="en-US" w:eastAsia="zh-CN"/>
        </w:rPr>
        <w:t>）材质为新型材料，性能需满足以下要求（中华人民共和国医药行业标准YY/T0506.2-2016）：</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5"/>
        <w:gridCol w:w="3120"/>
        <w:gridCol w:w="3090"/>
      </w:tblGrid>
      <w:tr w14:paraId="63C44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0" w:type="dxa"/>
            <w:noWrap w:val="0"/>
            <w:vAlign w:val="center"/>
          </w:tcPr>
          <w:p w14:paraId="4A8B5053">
            <w:pPr>
              <w:pStyle w:val="32"/>
              <w:ind w:firstLine="0" w:firstLineChars="0"/>
              <w:jc w:val="center"/>
              <w:rPr>
                <w:rFonts w:hint="eastAsia"/>
                <w:b w:val="0"/>
                <w:color w:val="auto"/>
              </w:rPr>
            </w:pPr>
            <w:bookmarkStart w:id="33" w:name="_Toc12043"/>
            <w:r>
              <w:rPr>
                <w:rFonts w:hint="eastAsia"/>
                <w:b w:val="0"/>
                <w:color w:val="auto"/>
              </w:rPr>
              <w:t>性能</w:t>
            </w:r>
            <w:r>
              <w:rPr>
                <w:b w:val="0"/>
                <w:color w:val="auto"/>
              </w:rPr>
              <w:t>名称</w:t>
            </w:r>
            <w:bookmarkEnd w:id="33"/>
          </w:p>
        </w:tc>
        <w:tc>
          <w:tcPr>
            <w:tcW w:w="3321" w:type="dxa"/>
            <w:noWrap w:val="0"/>
            <w:vAlign w:val="center"/>
          </w:tcPr>
          <w:p w14:paraId="46F680EA">
            <w:pPr>
              <w:pStyle w:val="32"/>
              <w:ind w:firstLine="0" w:firstLineChars="0"/>
              <w:jc w:val="center"/>
              <w:rPr>
                <w:rFonts w:hint="eastAsia"/>
                <w:b w:val="0"/>
                <w:color w:val="auto"/>
              </w:rPr>
            </w:pPr>
            <w:bookmarkStart w:id="34" w:name="_Toc7784"/>
            <w:r>
              <w:rPr>
                <w:rFonts w:hint="eastAsia"/>
                <w:b w:val="0"/>
                <w:color w:val="auto"/>
              </w:rPr>
              <w:t>单位</w:t>
            </w:r>
            <w:bookmarkEnd w:id="34"/>
          </w:p>
        </w:tc>
        <w:tc>
          <w:tcPr>
            <w:tcW w:w="3321" w:type="dxa"/>
            <w:noWrap w:val="0"/>
            <w:vAlign w:val="center"/>
          </w:tcPr>
          <w:p w14:paraId="715A1DAC">
            <w:pPr>
              <w:pStyle w:val="32"/>
              <w:ind w:firstLine="0" w:firstLineChars="0"/>
              <w:jc w:val="center"/>
              <w:rPr>
                <w:rFonts w:hint="eastAsia"/>
                <w:b w:val="0"/>
                <w:color w:val="auto"/>
              </w:rPr>
            </w:pPr>
            <w:bookmarkStart w:id="35" w:name="_Toc20791"/>
            <w:r>
              <w:rPr>
                <w:rFonts w:hint="eastAsia"/>
                <w:b w:val="0"/>
                <w:color w:val="auto"/>
              </w:rPr>
              <w:t>关键</w:t>
            </w:r>
            <w:r>
              <w:rPr>
                <w:b w:val="0"/>
                <w:color w:val="auto"/>
              </w:rPr>
              <w:t>区域性能</w:t>
            </w:r>
            <w:r>
              <w:rPr>
                <w:rFonts w:hint="eastAsia"/>
                <w:b w:val="0"/>
                <w:color w:val="auto"/>
              </w:rPr>
              <w:t>要求</w:t>
            </w:r>
            <w:bookmarkEnd w:id="35"/>
          </w:p>
        </w:tc>
      </w:tr>
      <w:tr w14:paraId="3C7E9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0" w:type="dxa"/>
            <w:noWrap w:val="0"/>
            <w:vAlign w:val="center"/>
          </w:tcPr>
          <w:p w14:paraId="17632784">
            <w:pPr>
              <w:pStyle w:val="32"/>
              <w:ind w:firstLine="0" w:firstLineChars="0"/>
              <w:jc w:val="center"/>
              <w:rPr>
                <w:rFonts w:hint="eastAsia"/>
                <w:b w:val="0"/>
                <w:color w:val="auto"/>
              </w:rPr>
            </w:pPr>
            <w:bookmarkStart w:id="36" w:name="_Toc24650"/>
            <w:r>
              <w:rPr>
                <w:rFonts w:hint="eastAsia"/>
                <w:b w:val="0"/>
                <w:color w:val="auto"/>
              </w:rPr>
              <w:t>阻微生物</w:t>
            </w:r>
            <w:r>
              <w:rPr>
                <w:b w:val="0"/>
                <w:color w:val="auto"/>
              </w:rPr>
              <w:t>穿透</w:t>
            </w:r>
            <w:r>
              <w:rPr>
                <w:rFonts w:hint="eastAsia"/>
                <w:b w:val="0"/>
                <w:color w:val="auto"/>
              </w:rPr>
              <w:t>-干态</w:t>
            </w:r>
            <w:bookmarkEnd w:id="36"/>
          </w:p>
        </w:tc>
        <w:tc>
          <w:tcPr>
            <w:tcW w:w="3321" w:type="dxa"/>
            <w:noWrap w:val="0"/>
            <w:vAlign w:val="center"/>
          </w:tcPr>
          <w:p w14:paraId="5B176CEF">
            <w:pPr>
              <w:pStyle w:val="32"/>
              <w:ind w:firstLine="0" w:firstLineChars="0"/>
              <w:jc w:val="center"/>
              <w:rPr>
                <w:rFonts w:hint="eastAsia"/>
                <w:b w:val="0"/>
                <w:color w:val="auto"/>
              </w:rPr>
            </w:pPr>
            <w:bookmarkStart w:id="37" w:name="_Toc32251"/>
            <w:r>
              <w:rPr>
                <w:rFonts w:hint="eastAsia"/>
                <w:b w:val="0"/>
                <w:color w:val="auto"/>
              </w:rPr>
              <w:t>cfu</w:t>
            </w:r>
            <w:bookmarkEnd w:id="37"/>
          </w:p>
        </w:tc>
        <w:tc>
          <w:tcPr>
            <w:tcW w:w="3321" w:type="dxa"/>
            <w:noWrap w:val="0"/>
            <w:vAlign w:val="center"/>
          </w:tcPr>
          <w:p w14:paraId="721887D3">
            <w:pPr>
              <w:pStyle w:val="32"/>
              <w:ind w:firstLine="0" w:firstLineChars="0"/>
              <w:jc w:val="center"/>
              <w:rPr>
                <w:rFonts w:hint="eastAsia"/>
                <w:b w:val="0"/>
                <w:color w:val="auto"/>
              </w:rPr>
            </w:pPr>
            <w:bookmarkStart w:id="38" w:name="_Toc16344"/>
            <w:r>
              <w:rPr>
                <w:rFonts w:hint="eastAsia"/>
                <w:b w:val="0"/>
                <w:color w:val="auto"/>
              </w:rPr>
              <w:t>≤300</w:t>
            </w:r>
            <w:bookmarkEnd w:id="38"/>
          </w:p>
        </w:tc>
      </w:tr>
      <w:tr w14:paraId="462E0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0" w:type="dxa"/>
            <w:noWrap w:val="0"/>
            <w:vAlign w:val="center"/>
          </w:tcPr>
          <w:p w14:paraId="23628BD6">
            <w:pPr>
              <w:pStyle w:val="32"/>
              <w:ind w:firstLine="0" w:firstLineChars="0"/>
              <w:jc w:val="center"/>
              <w:rPr>
                <w:rFonts w:hint="eastAsia"/>
                <w:b w:val="0"/>
                <w:color w:val="auto"/>
              </w:rPr>
            </w:pPr>
            <w:bookmarkStart w:id="39" w:name="_Toc30310"/>
            <w:r>
              <w:rPr>
                <w:rFonts w:hint="eastAsia"/>
                <w:b w:val="0"/>
                <w:color w:val="auto"/>
              </w:rPr>
              <w:t>阻微生物</w:t>
            </w:r>
            <w:r>
              <w:rPr>
                <w:b w:val="0"/>
                <w:color w:val="auto"/>
              </w:rPr>
              <w:t>穿透</w:t>
            </w:r>
            <w:r>
              <w:rPr>
                <w:rFonts w:hint="eastAsia"/>
                <w:b w:val="0"/>
                <w:color w:val="auto"/>
              </w:rPr>
              <w:t>-湿态</w:t>
            </w:r>
            <w:bookmarkEnd w:id="39"/>
          </w:p>
        </w:tc>
        <w:tc>
          <w:tcPr>
            <w:tcW w:w="3321" w:type="dxa"/>
            <w:noWrap w:val="0"/>
            <w:vAlign w:val="center"/>
          </w:tcPr>
          <w:p w14:paraId="21FC9214">
            <w:pPr>
              <w:pStyle w:val="32"/>
              <w:ind w:firstLine="0" w:firstLineChars="0"/>
              <w:jc w:val="center"/>
              <w:rPr>
                <w:rFonts w:hint="eastAsia"/>
                <w:b w:val="0"/>
                <w:color w:val="auto"/>
              </w:rPr>
            </w:pPr>
            <w:bookmarkStart w:id="40" w:name="_Toc14206"/>
            <w:r>
              <w:rPr>
                <w:rFonts w:hint="eastAsia"/>
                <w:b w:val="0"/>
                <w:color w:val="auto"/>
              </w:rPr>
              <w:t>I</w:t>
            </w:r>
            <w:r>
              <w:rPr>
                <w:rFonts w:hint="eastAsia"/>
                <w:b w:val="0"/>
                <w:color w:val="auto"/>
                <w:vertAlign w:val="subscript"/>
              </w:rPr>
              <w:t>B</w:t>
            </w:r>
            <w:bookmarkEnd w:id="40"/>
          </w:p>
        </w:tc>
        <w:tc>
          <w:tcPr>
            <w:tcW w:w="3321" w:type="dxa"/>
            <w:noWrap w:val="0"/>
            <w:vAlign w:val="center"/>
          </w:tcPr>
          <w:p w14:paraId="6CEA9B65">
            <w:pPr>
              <w:pStyle w:val="32"/>
              <w:ind w:firstLine="0" w:firstLineChars="0"/>
              <w:jc w:val="center"/>
              <w:rPr>
                <w:rFonts w:hint="eastAsia"/>
                <w:b w:val="0"/>
                <w:color w:val="auto"/>
              </w:rPr>
            </w:pPr>
            <w:bookmarkStart w:id="41" w:name="_Toc31327"/>
            <w:r>
              <w:rPr>
                <w:rFonts w:hint="eastAsia"/>
                <w:b w:val="0"/>
                <w:color w:val="auto"/>
              </w:rPr>
              <w:t>≥2.8</w:t>
            </w:r>
            <w:r>
              <w:rPr>
                <w:rFonts w:hint="eastAsia"/>
                <w:b w:val="0"/>
                <w:color w:val="auto"/>
                <w:vertAlign w:val="superscript"/>
              </w:rPr>
              <w:t>b</w:t>
            </w:r>
            <w:bookmarkEnd w:id="41"/>
          </w:p>
        </w:tc>
      </w:tr>
      <w:tr w14:paraId="7C778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0" w:type="dxa"/>
            <w:noWrap w:val="0"/>
            <w:vAlign w:val="center"/>
          </w:tcPr>
          <w:p w14:paraId="30D00AD7">
            <w:pPr>
              <w:pStyle w:val="32"/>
              <w:ind w:firstLine="0" w:firstLineChars="0"/>
              <w:jc w:val="center"/>
              <w:rPr>
                <w:rFonts w:hint="eastAsia"/>
                <w:b w:val="0"/>
                <w:color w:val="auto"/>
              </w:rPr>
            </w:pPr>
            <w:bookmarkStart w:id="42" w:name="_Toc16880"/>
            <w:r>
              <w:rPr>
                <w:rFonts w:hint="eastAsia"/>
                <w:b w:val="0"/>
                <w:color w:val="auto"/>
              </w:rPr>
              <w:t>洁净度-微生物</w:t>
            </w:r>
            <w:bookmarkEnd w:id="42"/>
          </w:p>
        </w:tc>
        <w:tc>
          <w:tcPr>
            <w:tcW w:w="3321" w:type="dxa"/>
            <w:noWrap w:val="0"/>
            <w:vAlign w:val="center"/>
          </w:tcPr>
          <w:p w14:paraId="31072102">
            <w:pPr>
              <w:pStyle w:val="32"/>
              <w:ind w:firstLine="0" w:firstLineChars="0"/>
              <w:jc w:val="center"/>
              <w:rPr>
                <w:rFonts w:hint="eastAsia"/>
                <w:b w:val="0"/>
                <w:color w:val="auto"/>
              </w:rPr>
            </w:pPr>
            <w:bookmarkStart w:id="43" w:name="_Toc4751"/>
            <w:r>
              <w:rPr>
                <w:b w:val="0"/>
                <w:color w:val="auto"/>
              </w:rPr>
              <w:t>c</w:t>
            </w:r>
            <w:r>
              <w:rPr>
                <w:rFonts w:hint="eastAsia"/>
                <w:b w:val="0"/>
                <w:color w:val="auto"/>
              </w:rPr>
              <w:t>uf/</w:t>
            </w:r>
            <w:r>
              <w:rPr>
                <w:b w:val="0"/>
                <w:color w:val="auto"/>
              </w:rPr>
              <w:t>dm</w:t>
            </w:r>
            <w:r>
              <w:rPr>
                <w:b w:val="0"/>
                <w:color w:val="auto"/>
                <w:vertAlign w:val="superscript"/>
              </w:rPr>
              <w:t>2</w:t>
            </w:r>
            <w:bookmarkEnd w:id="43"/>
          </w:p>
        </w:tc>
        <w:tc>
          <w:tcPr>
            <w:tcW w:w="3321" w:type="dxa"/>
            <w:noWrap w:val="0"/>
            <w:vAlign w:val="center"/>
          </w:tcPr>
          <w:p w14:paraId="0487B96F">
            <w:pPr>
              <w:pStyle w:val="32"/>
              <w:ind w:firstLine="0" w:firstLineChars="0"/>
              <w:jc w:val="center"/>
              <w:rPr>
                <w:rFonts w:hint="eastAsia"/>
                <w:b w:val="0"/>
                <w:color w:val="auto"/>
              </w:rPr>
            </w:pPr>
            <w:bookmarkStart w:id="44" w:name="_Toc25327"/>
            <w:r>
              <w:rPr>
                <w:rFonts w:hint="eastAsia"/>
                <w:b w:val="0"/>
                <w:color w:val="auto"/>
              </w:rPr>
              <w:t>≤300</w:t>
            </w:r>
            <w:bookmarkEnd w:id="44"/>
          </w:p>
        </w:tc>
      </w:tr>
      <w:tr w14:paraId="6D125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0" w:type="dxa"/>
            <w:noWrap w:val="0"/>
            <w:vAlign w:val="center"/>
          </w:tcPr>
          <w:p w14:paraId="58AB41FA">
            <w:pPr>
              <w:pStyle w:val="32"/>
              <w:ind w:firstLine="0" w:firstLineChars="0"/>
              <w:jc w:val="center"/>
              <w:rPr>
                <w:rFonts w:hint="eastAsia"/>
                <w:b w:val="0"/>
                <w:color w:val="auto"/>
              </w:rPr>
            </w:pPr>
            <w:bookmarkStart w:id="45" w:name="_Toc17027"/>
            <w:r>
              <w:rPr>
                <w:rFonts w:hint="eastAsia"/>
                <w:b w:val="0"/>
                <w:color w:val="auto"/>
              </w:rPr>
              <w:t>洁净度-微粒物资</w:t>
            </w:r>
            <w:bookmarkEnd w:id="45"/>
          </w:p>
        </w:tc>
        <w:tc>
          <w:tcPr>
            <w:tcW w:w="3321" w:type="dxa"/>
            <w:noWrap w:val="0"/>
            <w:vAlign w:val="center"/>
          </w:tcPr>
          <w:p w14:paraId="5B8FD675">
            <w:pPr>
              <w:pStyle w:val="32"/>
              <w:ind w:firstLine="0" w:firstLineChars="0"/>
              <w:jc w:val="center"/>
              <w:rPr>
                <w:rFonts w:hint="eastAsia"/>
                <w:b w:val="0"/>
                <w:color w:val="auto"/>
              </w:rPr>
            </w:pPr>
            <w:bookmarkStart w:id="46" w:name="_Toc11101"/>
            <w:r>
              <w:rPr>
                <w:rFonts w:hint="eastAsia"/>
                <w:b w:val="0"/>
                <w:color w:val="auto"/>
              </w:rPr>
              <w:t>IPM</w:t>
            </w:r>
            <w:bookmarkEnd w:id="46"/>
          </w:p>
        </w:tc>
        <w:tc>
          <w:tcPr>
            <w:tcW w:w="3321" w:type="dxa"/>
            <w:noWrap w:val="0"/>
            <w:vAlign w:val="center"/>
          </w:tcPr>
          <w:p w14:paraId="47297B26">
            <w:pPr>
              <w:pStyle w:val="32"/>
              <w:ind w:firstLine="0" w:firstLineChars="0"/>
              <w:jc w:val="center"/>
              <w:rPr>
                <w:rFonts w:hint="eastAsia"/>
                <w:b w:val="0"/>
                <w:color w:val="auto"/>
              </w:rPr>
            </w:pPr>
            <w:bookmarkStart w:id="47" w:name="_Toc11512"/>
            <w:r>
              <w:rPr>
                <w:rFonts w:hint="eastAsia"/>
                <w:b w:val="0"/>
                <w:color w:val="auto"/>
              </w:rPr>
              <w:t>≤3.5</w:t>
            </w:r>
            <w:bookmarkEnd w:id="47"/>
          </w:p>
        </w:tc>
      </w:tr>
      <w:tr w14:paraId="28B9D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0" w:type="dxa"/>
            <w:noWrap w:val="0"/>
            <w:vAlign w:val="center"/>
          </w:tcPr>
          <w:p w14:paraId="0AFD4707">
            <w:pPr>
              <w:pStyle w:val="32"/>
              <w:ind w:firstLine="0" w:firstLineChars="0"/>
              <w:jc w:val="center"/>
              <w:rPr>
                <w:rFonts w:hint="eastAsia"/>
                <w:b w:val="0"/>
                <w:color w:val="auto"/>
              </w:rPr>
            </w:pPr>
            <w:bookmarkStart w:id="48" w:name="_Toc15073"/>
            <w:r>
              <w:rPr>
                <w:rFonts w:hint="eastAsia"/>
                <w:b w:val="0"/>
                <w:color w:val="auto"/>
              </w:rPr>
              <w:t>落絮</w:t>
            </w:r>
            <w:bookmarkEnd w:id="48"/>
          </w:p>
        </w:tc>
        <w:tc>
          <w:tcPr>
            <w:tcW w:w="3321" w:type="dxa"/>
            <w:noWrap w:val="0"/>
            <w:vAlign w:val="center"/>
          </w:tcPr>
          <w:p w14:paraId="17B0ED81">
            <w:pPr>
              <w:pStyle w:val="32"/>
              <w:ind w:firstLine="0" w:firstLineChars="0"/>
              <w:jc w:val="center"/>
              <w:rPr>
                <w:rFonts w:hint="eastAsia"/>
                <w:b w:val="0"/>
                <w:color w:val="auto"/>
              </w:rPr>
            </w:pPr>
            <w:bookmarkStart w:id="49" w:name="_Toc17262"/>
            <w:r>
              <w:rPr>
                <w:b w:val="0"/>
                <w:color w:val="auto"/>
              </w:rPr>
              <w:t>L</w:t>
            </w:r>
            <w:r>
              <w:rPr>
                <w:rFonts w:hint="eastAsia"/>
                <w:b w:val="0"/>
                <w:color w:val="auto"/>
              </w:rPr>
              <w:t>og</w:t>
            </w:r>
            <w:r>
              <w:rPr>
                <w:rFonts w:hint="eastAsia"/>
                <w:b w:val="0"/>
                <w:color w:val="auto"/>
                <w:vertAlign w:val="subscript"/>
              </w:rPr>
              <w:t>1</w:t>
            </w:r>
            <w:r>
              <w:rPr>
                <w:b w:val="0"/>
                <w:color w:val="auto"/>
                <w:vertAlign w:val="subscript"/>
              </w:rPr>
              <w:t>0</w:t>
            </w:r>
            <w:r>
              <w:rPr>
                <w:b w:val="0"/>
                <w:color w:val="auto"/>
              </w:rPr>
              <w:t>(</w:t>
            </w:r>
            <w:r>
              <w:rPr>
                <w:rFonts w:hint="eastAsia"/>
                <w:b w:val="0"/>
                <w:color w:val="auto"/>
              </w:rPr>
              <w:t>落絮</w:t>
            </w:r>
            <w:r>
              <w:rPr>
                <w:b w:val="0"/>
                <w:color w:val="auto"/>
              </w:rPr>
              <w:t>计数</w:t>
            </w:r>
            <w:r>
              <w:rPr>
                <w:rFonts w:hint="eastAsia"/>
                <w:b w:val="0"/>
                <w:color w:val="auto"/>
              </w:rPr>
              <w:t>)</w:t>
            </w:r>
            <w:bookmarkEnd w:id="49"/>
          </w:p>
        </w:tc>
        <w:tc>
          <w:tcPr>
            <w:tcW w:w="3321" w:type="dxa"/>
            <w:noWrap w:val="0"/>
            <w:vAlign w:val="center"/>
          </w:tcPr>
          <w:p w14:paraId="033C6CEB">
            <w:pPr>
              <w:pStyle w:val="32"/>
              <w:ind w:firstLine="0" w:firstLineChars="0"/>
              <w:jc w:val="center"/>
              <w:rPr>
                <w:rFonts w:hint="eastAsia"/>
                <w:b w:val="0"/>
                <w:color w:val="auto"/>
              </w:rPr>
            </w:pPr>
            <w:bookmarkStart w:id="50" w:name="_Toc5022"/>
            <w:r>
              <w:rPr>
                <w:rFonts w:hint="eastAsia"/>
                <w:b w:val="0"/>
                <w:color w:val="auto"/>
              </w:rPr>
              <w:t>≤4.0</w:t>
            </w:r>
            <w:bookmarkEnd w:id="50"/>
          </w:p>
        </w:tc>
      </w:tr>
      <w:tr w14:paraId="3405F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0" w:type="dxa"/>
            <w:noWrap w:val="0"/>
            <w:vAlign w:val="center"/>
          </w:tcPr>
          <w:p w14:paraId="07F8DF04">
            <w:pPr>
              <w:pStyle w:val="32"/>
              <w:ind w:firstLine="0" w:firstLineChars="0"/>
              <w:jc w:val="center"/>
              <w:rPr>
                <w:rFonts w:hint="eastAsia"/>
                <w:b w:val="0"/>
                <w:color w:val="auto"/>
              </w:rPr>
            </w:pPr>
            <w:bookmarkStart w:id="51" w:name="_Toc9080"/>
            <w:r>
              <w:rPr>
                <w:rFonts w:hint="eastAsia"/>
                <w:b w:val="0"/>
                <w:color w:val="auto"/>
              </w:rPr>
              <w:t>抗渗水性</w:t>
            </w:r>
            <w:bookmarkEnd w:id="51"/>
          </w:p>
        </w:tc>
        <w:tc>
          <w:tcPr>
            <w:tcW w:w="3321" w:type="dxa"/>
            <w:noWrap w:val="0"/>
            <w:vAlign w:val="center"/>
          </w:tcPr>
          <w:p w14:paraId="798A7816">
            <w:pPr>
              <w:pStyle w:val="32"/>
              <w:ind w:firstLine="0" w:firstLineChars="0"/>
              <w:jc w:val="center"/>
              <w:rPr>
                <w:rFonts w:hint="eastAsia"/>
                <w:b w:val="0"/>
                <w:color w:val="auto"/>
              </w:rPr>
            </w:pPr>
            <w:bookmarkStart w:id="52" w:name="_Toc30935"/>
            <w:r>
              <w:rPr>
                <w:b w:val="0"/>
                <w:color w:val="auto"/>
              </w:rPr>
              <w:t>c</w:t>
            </w:r>
            <w:r>
              <w:rPr>
                <w:rFonts w:hint="eastAsia"/>
                <w:b w:val="0"/>
                <w:color w:val="auto"/>
              </w:rPr>
              <w:t xml:space="preserve">m </w:t>
            </w:r>
            <w:r>
              <w:rPr>
                <w:b w:val="0"/>
                <w:color w:val="auto"/>
              </w:rPr>
              <w:t>H</w:t>
            </w:r>
            <w:r>
              <w:rPr>
                <w:b w:val="0"/>
                <w:color w:val="auto"/>
                <w:vertAlign w:val="subscript"/>
              </w:rPr>
              <w:t>2</w:t>
            </w:r>
            <w:r>
              <w:rPr>
                <w:b w:val="0"/>
                <w:color w:val="auto"/>
              </w:rPr>
              <w:t>O</w:t>
            </w:r>
            <w:bookmarkEnd w:id="52"/>
          </w:p>
        </w:tc>
        <w:tc>
          <w:tcPr>
            <w:tcW w:w="3321" w:type="dxa"/>
            <w:noWrap w:val="0"/>
            <w:vAlign w:val="center"/>
          </w:tcPr>
          <w:p w14:paraId="14B223EF">
            <w:pPr>
              <w:pStyle w:val="32"/>
              <w:ind w:firstLine="0" w:firstLineChars="0"/>
              <w:jc w:val="center"/>
              <w:rPr>
                <w:rFonts w:hint="eastAsia"/>
                <w:b w:val="0"/>
                <w:color w:val="auto"/>
              </w:rPr>
            </w:pPr>
            <w:bookmarkStart w:id="53" w:name="_Toc5987"/>
            <w:r>
              <w:rPr>
                <w:rFonts w:hint="eastAsia"/>
                <w:b w:val="0"/>
                <w:color w:val="auto"/>
              </w:rPr>
              <w:t>≥20</w:t>
            </w:r>
            <w:bookmarkEnd w:id="53"/>
          </w:p>
        </w:tc>
      </w:tr>
      <w:tr w14:paraId="2FF99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0" w:type="dxa"/>
            <w:noWrap w:val="0"/>
            <w:vAlign w:val="center"/>
          </w:tcPr>
          <w:p w14:paraId="0DC9EDBC">
            <w:pPr>
              <w:pStyle w:val="32"/>
              <w:ind w:firstLine="0" w:firstLineChars="0"/>
              <w:jc w:val="center"/>
              <w:rPr>
                <w:rFonts w:hint="eastAsia"/>
                <w:b w:val="0"/>
                <w:color w:val="auto"/>
              </w:rPr>
            </w:pPr>
            <w:bookmarkStart w:id="54" w:name="_Toc6001"/>
            <w:r>
              <w:rPr>
                <w:rFonts w:hint="eastAsia"/>
                <w:b w:val="0"/>
                <w:color w:val="auto"/>
              </w:rPr>
              <w:t>涨破</w:t>
            </w:r>
            <w:r>
              <w:rPr>
                <w:b w:val="0"/>
                <w:color w:val="auto"/>
              </w:rPr>
              <w:t>强力</w:t>
            </w:r>
            <w:r>
              <w:rPr>
                <w:rFonts w:hint="eastAsia"/>
                <w:b w:val="0"/>
                <w:color w:val="auto"/>
              </w:rPr>
              <w:t>-干</w:t>
            </w:r>
            <w:r>
              <w:rPr>
                <w:b w:val="0"/>
                <w:color w:val="auto"/>
              </w:rPr>
              <w:t>态</w:t>
            </w:r>
            <w:bookmarkEnd w:id="54"/>
          </w:p>
        </w:tc>
        <w:tc>
          <w:tcPr>
            <w:tcW w:w="3321" w:type="dxa"/>
            <w:noWrap w:val="0"/>
            <w:vAlign w:val="center"/>
          </w:tcPr>
          <w:p w14:paraId="185012F4">
            <w:pPr>
              <w:pStyle w:val="32"/>
              <w:ind w:firstLine="0" w:firstLineChars="0"/>
              <w:jc w:val="center"/>
              <w:rPr>
                <w:rFonts w:hint="eastAsia"/>
                <w:b w:val="0"/>
                <w:color w:val="auto"/>
              </w:rPr>
            </w:pPr>
            <w:bookmarkStart w:id="55" w:name="_Toc7459"/>
            <w:r>
              <w:rPr>
                <w:rFonts w:hint="eastAsia"/>
                <w:b w:val="0"/>
                <w:color w:val="auto"/>
              </w:rPr>
              <w:t>kPa</w:t>
            </w:r>
            <w:bookmarkEnd w:id="55"/>
          </w:p>
        </w:tc>
        <w:tc>
          <w:tcPr>
            <w:tcW w:w="3321" w:type="dxa"/>
            <w:noWrap w:val="0"/>
            <w:vAlign w:val="center"/>
          </w:tcPr>
          <w:p w14:paraId="44A21C3E">
            <w:pPr>
              <w:pStyle w:val="32"/>
              <w:ind w:firstLine="0" w:firstLineChars="0"/>
              <w:jc w:val="center"/>
              <w:rPr>
                <w:rFonts w:hint="eastAsia"/>
                <w:b w:val="0"/>
                <w:color w:val="auto"/>
              </w:rPr>
            </w:pPr>
            <w:bookmarkStart w:id="56" w:name="_Toc28586"/>
            <w:r>
              <w:rPr>
                <w:rFonts w:hint="eastAsia"/>
                <w:b w:val="0"/>
                <w:color w:val="auto"/>
              </w:rPr>
              <w:t>≥</w:t>
            </w:r>
            <w:r>
              <w:rPr>
                <w:b w:val="0"/>
                <w:color w:val="auto"/>
              </w:rPr>
              <w:t>4</w:t>
            </w:r>
            <w:r>
              <w:rPr>
                <w:rFonts w:hint="eastAsia"/>
                <w:b w:val="0"/>
                <w:color w:val="auto"/>
              </w:rPr>
              <w:t>0</w:t>
            </w:r>
            <w:bookmarkEnd w:id="56"/>
          </w:p>
        </w:tc>
      </w:tr>
      <w:tr w14:paraId="17922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0" w:type="dxa"/>
            <w:noWrap w:val="0"/>
            <w:vAlign w:val="center"/>
          </w:tcPr>
          <w:p w14:paraId="79D5A160">
            <w:pPr>
              <w:pStyle w:val="32"/>
              <w:ind w:firstLine="0" w:firstLineChars="0"/>
              <w:jc w:val="center"/>
              <w:rPr>
                <w:rFonts w:hint="eastAsia"/>
                <w:b w:val="0"/>
                <w:color w:val="auto"/>
              </w:rPr>
            </w:pPr>
            <w:bookmarkStart w:id="57" w:name="_Toc11694"/>
            <w:r>
              <w:rPr>
                <w:rFonts w:hint="eastAsia"/>
                <w:b w:val="0"/>
                <w:color w:val="auto"/>
              </w:rPr>
              <w:t>涨破</w:t>
            </w:r>
            <w:r>
              <w:rPr>
                <w:b w:val="0"/>
                <w:color w:val="auto"/>
              </w:rPr>
              <w:t>强力</w:t>
            </w:r>
            <w:r>
              <w:rPr>
                <w:rFonts w:hint="eastAsia"/>
                <w:b w:val="0"/>
                <w:color w:val="auto"/>
              </w:rPr>
              <w:t>-湿</w:t>
            </w:r>
            <w:r>
              <w:rPr>
                <w:b w:val="0"/>
                <w:color w:val="auto"/>
              </w:rPr>
              <w:t>态</w:t>
            </w:r>
            <w:bookmarkEnd w:id="57"/>
          </w:p>
        </w:tc>
        <w:tc>
          <w:tcPr>
            <w:tcW w:w="3321" w:type="dxa"/>
            <w:noWrap w:val="0"/>
            <w:vAlign w:val="center"/>
          </w:tcPr>
          <w:p w14:paraId="6B2F2902">
            <w:pPr>
              <w:pStyle w:val="32"/>
              <w:ind w:firstLine="0" w:firstLineChars="0"/>
              <w:jc w:val="center"/>
              <w:rPr>
                <w:rFonts w:hint="eastAsia"/>
                <w:b w:val="0"/>
                <w:color w:val="auto"/>
              </w:rPr>
            </w:pPr>
            <w:bookmarkStart w:id="58" w:name="_Toc29067"/>
            <w:r>
              <w:rPr>
                <w:rFonts w:hint="eastAsia"/>
                <w:b w:val="0"/>
                <w:color w:val="auto"/>
              </w:rPr>
              <w:t>kPa</w:t>
            </w:r>
            <w:bookmarkEnd w:id="58"/>
          </w:p>
        </w:tc>
        <w:tc>
          <w:tcPr>
            <w:tcW w:w="3321" w:type="dxa"/>
            <w:noWrap w:val="0"/>
            <w:vAlign w:val="center"/>
          </w:tcPr>
          <w:p w14:paraId="4D1C2A48">
            <w:pPr>
              <w:pStyle w:val="32"/>
              <w:ind w:firstLine="0" w:firstLineChars="0"/>
              <w:jc w:val="center"/>
              <w:rPr>
                <w:rFonts w:hint="eastAsia"/>
                <w:b w:val="0"/>
                <w:color w:val="auto"/>
              </w:rPr>
            </w:pPr>
            <w:bookmarkStart w:id="59" w:name="_Toc4138"/>
            <w:r>
              <w:rPr>
                <w:rFonts w:hint="eastAsia"/>
                <w:b w:val="0"/>
                <w:color w:val="auto"/>
              </w:rPr>
              <w:t>≥</w:t>
            </w:r>
            <w:r>
              <w:rPr>
                <w:b w:val="0"/>
                <w:color w:val="auto"/>
              </w:rPr>
              <w:t>4</w:t>
            </w:r>
            <w:r>
              <w:rPr>
                <w:rFonts w:hint="eastAsia"/>
                <w:b w:val="0"/>
                <w:color w:val="auto"/>
              </w:rPr>
              <w:t>0</w:t>
            </w:r>
            <w:bookmarkEnd w:id="59"/>
          </w:p>
        </w:tc>
      </w:tr>
      <w:tr w14:paraId="133C0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0" w:type="dxa"/>
            <w:noWrap w:val="0"/>
            <w:vAlign w:val="center"/>
          </w:tcPr>
          <w:p w14:paraId="46522379">
            <w:pPr>
              <w:pStyle w:val="32"/>
              <w:ind w:firstLine="0" w:firstLineChars="0"/>
              <w:jc w:val="center"/>
              <w:rPr>
                <w:rFonts w:hint="eastAsia"/>
                <w:b w:val="0"/>
                <w:color w:val="auto"/>
              </w:rPr>
            </w:pPr>
            <w:bookmarkStart w:id="60" w:name="_Toc2521"/>
            <w:r>
              <w:rPr>
                <w:rFonts w:hint="eastAsia"/>
                <w:b w:val="0"/>
                <w:color w:val="auto"/>
              </w:rPr>
              <w:t>断裂</w:t>
            </w:r>
            <w:r>
              <w:rPr>
                <w:b w:val="0"/>
                <w:color w:val="auto"/>
              </w:rPr>
              <w:t>强力</w:t>
            </w:r>
            <w:r>
              <w:rPr>
                <w:rFonts w:hint="eastAsia"/>
                <w:b w:val="0"/>
                <w:color w:val="auto"/>
              </w:rPr>
              <w:t>-干</w:t>
            </w:r>
            <w:r>
              <w:rPr>
                <w:b w:val="0"/>
                <w:color w:val="auto"/>
              </w:rPr>
              <w:t>态</w:t>
            </w:r>
            <w:bookmarkEnd w:id="60"/>
          </w:p>
        </w:tc>
        <w:tc>
          <w:tcPr>
            <w:tcW w:w="3321" w:type="dxa"/>
            <w:noWrap w:val="0"/>
            <w:vAlign w:val="center"/>
          </w:tcPr>
          <w:p w14:paraId="274A63B5">
            <w:pPr>
              <w:pStyle w:val="32"/>
              <w:ind w:firstLine="0" w:firstLineChars="0"/>
              <w:jc w:val="center"/>
              <w:rPr>
                <w:rFonts w:hint="eastAsia"/>
                <w:b w:val="0"/>
                <w:color w:val="auto"/>
              </w:rPr>
            </w:pPr>
            <w:bookmarkStart w:id="61" w:name="_Toc8093"/>
            <w:r>
              <w:rPr>
                <w:rFonts w:hint="eastAsia"/>
                <w:b w:val="0"/>
                <w:color w:val="auto"/>
              </w:rPr>
              <w:t>N</w:t>
            </w:r>
            <w:bookmarkEnd w:id="61"/>
          </w:p>
        </w:tc>
        <w:tc>
          <w:tcPr>
            <w:tcW w:w="3321" w:type="dxa"/>
            <w:noWrap w:val="0"/>
            <w:vAlign w:val="center"/>
          </w:tcPr>
          <w:p w14:paraId="1AFE0FFD">
            <w:pPr>
              <w:pStyle w:val="32"/>
              <w:ind w:firstLine="0" w:firstLineChars="0"/>
              <w:jc w:val="center"/>
              <w:rPr>
                <w:rFonts w:hint="eastAsia"/>
                <w:b w:val="0"/>
                <w:color w:val="auto"/>
              </w:rPr>
            </w:pPr>
            <w:bookmarkStart w:id="62" w:name="_Toc2956"/>
            <w:r>
              <w:rPr>
                <w:rFonts w:hint="eastAsia"/>
                <w:b w:val="0"/>
                <w:color w:val="auto"/>
              </w:rPr>
              <w:t>≥20</w:t>
            </w:r>
            <w:bookmarkEnd w:id="62"/>
          </w:p>
        </w:tc>
      </w:tr>
      <w:tr w14:paraId="6F28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0" w:type="dxa"/>
            <w:noWrap w:val="0"/>
            <w:vAlign w:val="center"/>
          </w:tcPr>
          <w:p w14:paraId="3354E632">
            <w:pPr>
              <w:pStyle w:val="32"/>
              <w:ind w:firstLine="0" w:firstLineChars="0"/>
              <w:jc w:val="center"/>
              <w:rPr>
                <w:rFonts w:hint="eastAsia"/>
                <w:b w:val="0"/>
                <w:color w:val="auto"/>
              </w:rPr>
            </w:pPr>
            <w:bookmarkStart w:id="63" w:name="_Toc24316"/>
            <w:r>
              <w:rPr>
                <w:rFonts w:hint="eastAsia"/>
                <w:b w:val="0"/>
                <w:color w:val="auto"/>
              </w:rPr>
              <w:t>断裂</w:t>
            </w:r>
            <w:r>
              <w:rPr>
                <w:b w:val="0"/>
                <w:color w:val="auto"/>
              </w:rPr>
              <w:t>强力</w:t>
            </w:r>
            <w:r>
              <w:rPr>
                <w:rFonts w:hint="eastAsia"/>
                <w:b w:val="0"/>
                <w:color w:val="auto"/>
              </w:rPr>
              <w:t>-湿</w:t>
            </w:r>
            <w:r>
              <w:rPr>
                <w:b w:val="0"/>
                <w:color w:val="auto"/>
              </w:rPr>
              <w:t>态</w:t>
            </w:r>
            <w:bookmarkEnd w:id="63"/>
          </w:p>
        </w:tc>
        <w:tc>
          <w:tcPr>
            <w:tcW w:w="3321" w:type="dxa"/>
            <w:noWrap w:val="0"/>
            <w:vAlign w:val="center"/>
          </w:tcPr>
          <w:p w14:paraId="7456F3FF">
            <w:pPr>
              <w:pStyle w:val="32"/>
              <w:ind w:firstLine="0" w:firstLineChars="0"/>
              <w:jc w:val="center"/>
              <w:rPr>
                <w:rFonts w:hint="eastAsia"/>
                <w:b w:val="0"/>
                <w:color w:val="auto"/>
              </w:rPr>
            </w:pPr>
            <w:bookmarkStart w:id="64" w:name="_Toc544"/>
            <w:r>
              <w:rPr>
                <w:rFonts w:hint="eastAsia"/>
                <w:b w:val="0"/>
                <w:color w:val="auto"/>
              </w:rPr>
              <w:t>N</w:t>
            </w:r>
            <w:bookmarkEnd w:id="64"/>
          </w:p>
        </w:tc>
        <w:tc>
          <w:tcPr>
            <w:tcW w:w="3321" w:type="dxa"/>
            <w:noWrap w:val="0"/>
            <w:vAlign w:val="center"/>
          </w:tcPr>
          <w:p w14:paraId="7BE9EB5B">
            <w:pPr>
              <w:pStyle w:val="32"/>
              <w:ind w:firstLine="0" w:firstLineChars="0"/>
              <w:jc w:val="center"/>
              <w:rPr>
                <w:rFonts w:hint="eastAsia"/>
                <w:b w:val="0"/>
                <w:color w:val="auto"/>
              </w:rPr>
            </w:pPr>
            <w:bookmarkStart w:id="65" w:name="_Toc22220"/>
            <w:r>
              <w:rPr>
                <w:rFonts w:hint="eastAsia"/>
                <w:b w:val="0"/>
                <w:color w:val="auto"/>
              </w:rPr>
              <w:t>≥20</w:t>
            </w:r>
            <w:bookmarkEnd w:id="65"/>
          </w:p>
        </w:tc>
      </w:tr>
      <w:bookmarkEnd w:id="7"/>
      <w:bookmarkEnd w:id="10"/>
    </w:tbl>
    <w:p w14:paraId="7924BA66">
      <w:pPr>
        <w:pStyle w:val="24"/>
        <w:numPr>
          <w:ilvl w:val="0"/>
          <w:numId w:val="0"/>
        </w:numPr>
        <w:spacing w:before="0" w:beforeAutospacing="0" w:after="0" w:afterAutospacing="0"/>
        <w:rPr>
          <w:rFonts w:hint="eastAsia" w:ascii="宋体" w:hAnsi="宋体" w:cs="宋体"/>
          <w:color w:val="000000"/>
          <w:sz w:val="28"/>
          <w:szCs w:val="28"/>
          <w:shd w:val="clear" w:color="auto" w:fill="FFFFFF"/>
          <w:lang w:val="en-US" w:eastAsia="zh-CN"/>
        </w:rPr>
      </w:pPr>
    </w:p>
    <w:p w14:paraId="62C1D520">
      <w:pPr>
        <w:pStyle w:val="24"/>
        <w:numPr>
          <w:ilvl w:val="0"/>
          <w:numId w:val="0"/>
        </w:numPr>
        <w:spacing w:before="0" w:beforeAutospacing="0" w:after="0" w:afterAutospacing="0"/>
        <w:rPr>
          <w:rFonts w:hint="eastAsia" w:ascii="宋体" w:hAnsi="宋体" w:cs="宋体"/>
          <w:color w:val="000000"/>
          <w:sz w:val="28"/>
          <w:szCs w:val="28"/>
          <w:shd w:val="clear" w:color="auto" w:fill="FFFFFF"/>
          <w:lang w:val="en-US" w:eastAsia="zh-CN"/>
        </w:rPr>
      </w:pPr>
    </w:p>
    <w:p w14:paraId="4B34913E">
      <w:pPr>
        <w:pStyle w:val="24"/>
        <w:numPr>
          <w:ilvl w:val="0"/>
          <w:numId w:val="0"/>
        </w:numPr>
        <w:spacing w:before="0" w:beforeAutospacing="0" w:after="0" w:afterAutospacing="0"/>
        <w:rPr>
          <w:rFonts w:hint="eastAsia" w:ascii="宋体" w:hAnsi="宋体" w:cs="宋体"/>
          <w:color w:val="000000"/>
          <w:sz w:val="28"/>
          <w:szCs w:val="28"/>
          <w:shd w:val="clear" w:color="auto" w:fill="FFFFFF"/>
          <w:lang w:val="en-US" w:eastAsia="zh-CN"/>
        </w:rPr>
      </w:pPr>
    </w:p>
    <w:p w14:paraId="535E880B">
      <w:pPr>
        <w:pStyle w:val="24"/>
        <w:numPr>
          <w:ilvl w:val="0"/>
          <w:numId w:val="0"/>
        </w:numPr>
        <w:spacing w:before="0" w:beforeAutospacing="0" w:after="0" w:afterAutospacing="0"/>
        <w:rPr>
          <w:rFonts w:hint="eastAsia" w:ascii="宋体" w:hAnsi="宋体" w:cs="宋体"/>
          <w:color w:val="000000"/>
          <w:sz w:val="28"/>
          <w:szCs w:val="28"/>
          <w:shd w:val="clear" w:color="auto" w:fill="FFFFFF"/>
          <w:lang w:val="en-US" w:eastAsia="zh-CN"/>
        </w:rPr>
      </w:pPr>
    </w:p>
    <w:p w14:paraId="53853945">
      <w:pPr>
        <w:pStyle w:val="24"/>
        <w:numPr>
          <w:ilvl w:val="0"/>
          <w:numId w:val="0"/>
        </w:numPr>
        <w:spacing w:before="0" w:beforeAutospacing="0" w:after="0" w:afterAutospacing="0"/>
        <w:rPr>
          <w:rFonts w:hint="eastAsia" w:ascii="宋体" w:hAnsi="宋体" w:cs="宋体"/>
          <w:color w:val="000000"/>
          <w:sz w:val="28"/>
          <w:szCs w:val="28"/>
          <w:shd w:val="clear" w:color="auto" w:fill="FFFFFF"/>
          <w:lang w:val="en-US" w:eastAsia="zh-CN"/>
        </w:rPr>
      </w:pPr>
    </w:p>
    <w:p w14:paraId="5ABB88D9">
      <w:pPr>
        <w:pStyle w:val="24"/>
        <w:numPr>
          <w:ilvl w:val="0"/>
          <w:numId w:val="0"/>
        </w:numPr>
        <w:spacing w:before="0" w:beforeAutospacing="0" w:after="0" w:afterAutospacing="0"/>
        <w:rPr>
          <w:rFonts w:hint="eastAsia" w:ascii="宋体" w:hAnsi="宋体" w:cs="宋体"/>
          <w:color w:val="000000"/>
          <w:sz w:val="28"/>
          <w:szCs w:val="28"/>
          <w:shd w:val="clear" w:color="auto" w:fill="FFFFFF"/>
          <w:lang w:val="en-US" w:eastAsia="zh-CN"/>
        </w:rPr>
      </w:pPr>
    </w:p>
    <w:p w14:paraId="38D440BE">
      <w:pPr>
        <w:pStyle w:val="24"/>
        <w:numPr>
          <w:ilvl w:val="0"/>
          <w:numId w:val="0"/>
        </w:numPr>
        <w:spacing w:before="0" w:beforeAutospacing="0" w:after="0" w:afterAutospacing="0"/>
        <w:rPr>
          <w:rFonts w:hint="eastAsia" w:ascii="宋体" w:hAnsi="宋体" w:cs="宋体"/>
          <w:color w:val="000000"/>
          <w:sz w:val="28"/>
          <w:szCs w:val="28"/>
          <w:shd w:val="clear" w:color="auto" w:fill="FFFFFF"/>
          <w:lang w:val="en-US" w:eastAsia="zh-CN"/>
        </w:rPr>
      </w:pPr>
    </w:p>
    <w:p w14:paraId="71070556">
      <w:pPr>
        <w:pStyle w:val="24"/>
        <w:numPr>
          <w:ilvl w:val="0"/>
          <w:numId w:val="0"/>
        </w:numPr>
        <w:spacing w:before="0" w:beforeAutospacing="0" w:after="0" w:afterAutospacing="0"/>
        <w:rPr>
          <w:rFonts w:hint="eastAsia" w:ascii="宋体" w:hAnsi="宋体" w:cs="宋体"/>
          <w:color w:val="000000"/>
          <w:sz w:val="28"/>
          <w:szCs w:val="28"/>
          <w:shd w:val="clear" w:color="auto" w:fill="FFFFFF"/>
          <w:lang w:val="en-US" w:eastAsia="zh-CN"/>
        </w:rPr>
      </w:pPr>
    </w:p>
    <w:p w14:paraId="53225DA2">
      <w:pPr>
        <w:pStyle w:val="24"/>
        <w:numPr>
          <w:ilvl w:val="0"/>
          <w:numId w:val="0"/>
        </w:numPr>
        <w:spacing w:before="0" w:beforeAutospacing="0" w:after="0" w:afterAutospacing="0"/>
        <w:rPr>
          <w:rFonts w:hint="eastAsia" w:ascii="宋体" w:hAnsi="宋体" w:cs="宋体"/>
          <w:color w:val="000000"/>
          <w:sz w:val="28"/>
          <w:szCs w:val="28"/>
          <w:shd w:val="clear" w:color="auto" w:fill="FFFFFF"/>
          <w:lang w:val="en-US" w:eastAsia="zh-CN"/>
        </w:rPr>
      </w:pPr>
    </w:p>
    <w:p w14:paraId="45EB242B">
      <w:pPr>
        <w:pStyle w:val="24"/>
        <w:numPr>
          <w:ilvl w:val="0"/>
          <w:numId w:val="0"/>
        </w:numPr>
        <w:spacing w:before="0" w:beforeAutospacing="0" w:after="0" w:afterAutospacing="0"/>
        <w:rPr>
          <w:rFonts w:hint="eastAsia" w:ascii="宋体" w:hAnsi="宋体" w:cs="宋体"/>
          <w:color w:val="000000"/>
          <w:sz w:val="28"/>
          <w:szCs w:val="28"/>
          <w:shd w:val="clear" w:color="auto" w:fill="FFFFFF"/>
          <w:lang w:val="en-US" w:eastAsia="zh-CN"/>
        </w:rPr>
      </w:pPr>
    </w:p>
    <w:p w14:paraId="42EA4130">
      <w:pPr>
        <w:pStyle w:val="24"/>
        <w:numPr>
          <w:ilvl w:val="0"/>
          <w:numId w:val="0"/>
        </w:numPr>
        <w:spacing w:before="0" w:beforeAutospacing="0" w:after="0" w:afterAutospacing="0"/>
        <w:rPr>
          <w:rFonts w:hint="eastAsia" w:ascii="宋体" w:hAnsi="宋体" w:cs="宋体"/>
          <w:color w:val="000000"/>
          <w:sz w:val="28"/>
          <w:szCs w:val="28"/>
          <w:shd w:val="clear" w:color="auto" w:fill="FFFFFF"/>
          <w:lang w:val="en-US" w:eastAsia="zh-CN"/>
        </w:rPr>
      </w:pPr>
    </w:p>
    <w:p w14:paraId="50703598">
      <w:pPr>
        <w:pStyle w:val="24"/>
        <w:numPr>
          <w:ilvl w:val="0"/>
          <w:numId w:val="0"/>
        </w:numPr>
        <w:spacing w:before="0" w:beforeAutospacing="0" w:after="0" w:afterAutospacing="0"/>
        <w:rPr>
          <w:rFonts w:hint="eastAsia" w:ascii="宋体" w:hAnsi="宋体" w:cs="宋体"/>
          <w:color w:val="000000"/>
          <w:sz w:val="28"/>
          <w:szCs w:val="28"/>
          <w:shd w:val="clear" w:color="auto" w:fill="FFFFFF"/>
          <w:lang w:val="en-US" w:eastAsia="zh-CN"/>
        </w:rPr>
      </w:pPr>
    </w:p>
    <w:p w14:paraId="52ECF003">
      <w:pPr>
        <w:pStyle w:val="24"/>
        <w:numPr>
          <w:ilvl w:val="0"/>
          <w:numId w:val="0"/>
        </w:numPr>
        <w:spacing w:before="0" w:beforeAutospacing="0" w:after="0" w:afterAutospacing="0"/>
        <w:rPr>
          <w:rFonts w:hint="eastAsia" w:ascii="宋体" w:hAnsi="宋体" w:cs="宋体"/>
          <w:color w:val="000000"/>
          <w:sz w:val="28"/>
          <w:szCs w:val="28"/>
          <w:shd w:val="clear" w:color="auto" w:fill="FFFFFF"/>
          <w:lang w:val="en-US" w:eastAsia="zh-CN"/>
        </w:rPr>
      </w:pPr>
    </w:p>
    <w:p w14:paraId="4F918A2A">
      <w:pPr>
        <w:pStyle w:val="24"/>
        <w:numPr>
          <w:ilvl w:val="0"/>
          <w:numId w:val="0"/>
        </w:numPr>
        <w:spacing w:before="0" w:beforeAutospacing="0" w:after="0" w:afterAutospacing="0"/>
        <w:rPr>
          <w:rFonts w:hint="eastAsia" w:ascii="宋体" w:hAnsi="宋体" w:cs="宋体"/>
          <w:color w:val="000000"/>
          <w:sz w:val="28"/>
          <w:szCs w:val="28"/>
          <w:shd w:val="clear" w:color="auto" w:fill="FFFFFF"/>
          <w:lang w:val="en-US" w:eastAsia="zh-CN"/>
        </w:rPr>
      </w:pPr>
    </w:p>
    <w:p w14:paraId="67D7B02D">
      <w:pPr>
        <w:pStyle w:val="24"/>
        <w:numPr>
          <w:ilvl w:val="0"/>
          <w:numId w:val="5"/>
        </w:numPr>
        <w:spacing w:before="0" w:beforeAutospacing="0" w:after="0" w:afterAutospacing="0"/>
        <w:jc w:val="center"/>
        <w:rPr>
          <w:rFonts w:hint="eastAsia"/>
          <w:color w:val="auto"/>
          <w:sz w:val="32"/>
          <w:szCs w:val="32"/>
          <w:lang w:val="en-US" w:eastAsia="zh-CN"/>
        </w:rPr>
      </w:pPr>
      <w:r>
        <w:rPr>
          <w:rFonts w:hint="eastAsia"/>
          <w:color w:val="auto"/>
          <w:sz w:val="32"/>
          <w:szCs w:val="32"/>
          <w:lang w:val="en-US" w:eastAsia="zh-CN"/>
        </w:rPr>
        <w:t>供应商响应内容（供应商填写）</w:t>
      </w:r>
    </w:p>
    <w:p w14:paraId="3FA13B80">
      <w:pPr>
        <w:pStyle w:val="24"/>
        <w:numPr>
          <w:ilvl w:val="0"/>
          <w:numId w:val="0"/>
        </w:numPr>
        <w:spacing w:before="0" w:beforeAutospacing="0" w:after="0" w:afterAutospacing="0"/>
        <w:rPr>
          <w:rFonts w:hint="eastAsia"/>
          <w:color w:val="auto"/>
          <w:sz w:val="32"/>
          <w:szCs w:val="32"/>
          <w:lang w:val="en-US" w:eastAsia="zh-CN"/>
        </w:rPr>
      </w:pPr>
    </w:p>
    <w:p w14:paraId="4918A8C5">
      <w:pPr>
        <w:pStyle w:val="24"/>
        <w:numPr>
          <w:ilvl w:val="0"/>
          <w:numId w:val="6"/>
        </w:numPr>
        <w:spacing w:before="0" w:beforeAutospacing="0" w:after="0" w:afterAutospacing="0"/>
        <w:outlineLvl w:val="1"/>
        <w:rPr>
          <w:rFonts w:hint="eastAsia" w:cs="宋体"/>
          <w:sz w:val="28"/>
          <w:szCs w:val="28"/>
          <w:lang w:val="en-US" w:eastAsia="zh-CN"/>
        </w:rPr>
      </w:pPr>
      <w:r>
        <w:rPr>
          <w:rFonts w:hint="eastAsia" w:ascii="宋体" w:hAnsi="宋体" w:cs="宋体"/>
          <w:sz w:val="28"/>
          <w:szCs w:val="28"/>
          <w:lang w:eastAsia="zh-CN"/>
        </w:rPr>
        <w:t>织物租赁洗涤服务</w:t>
      </w:r>
      <w:r>
        <w:rPr>
          <w:rFonts w:hint="eastAsia" w:cs="宋体"/>
          <w:sz w:val="28"/>
          <w:szCs w:val="28"/>
          <w:lang w:val="en-US" w:eastAsia="zh-CN"/>
        </w:rPr>
        <w:t>技术要求意见</w:t>
      </w:r>
    </w:p>
    <w:p w14:paraId="592CFF76">
      <w:pPr>
        <w:pStyle w:val="24"/>
        <w:numPr>
          <w:ilvl w:val="0"/>
          <w:numId w:val="0"/>
        </w:numPr>
        <w:spacing w:before="0" w:beforeAutospacing="0" w:after="0" w:afterAutospacing="0"/>
        <w:outlineLvl w:val="1"/>
        <w:rPr>
          <w:rFonts w:hint="eastAsia" w:cs="宋体"/>
          <w:sz w:val="28"/>
          <w:szCs w:val="28"/>
          <w:lang w:val="en-US" w:eastAsia="zh-CN"/>
        </w:rPr>
      </w:pPr>
    </w:p>
    <w:p w14:paraId="26DF2FED">
      <w:pPr>
        <w:pStyle w:val="24"/>
        <w:numPr>
          <w:ilvl w:val="0"/>
          <w:numId w:val="0"/>
        </w:numPr>
        <w:spacing w:before="0" w:beforeAutospacing="0" w:after="0" w:afterAutospacing="0"/>
        <w:outlineLvl w:val="1"/>
        <w:rPr>
          <w:rFonts w:hint="eastAsia" w:cs="宋体"/>
          <w:sz w:val="24"/>
          <w:szCs w:val="24"/>
          <w:lang w:val="en-US" w:eastAsia="zh-CN"/>
        </w:rPr>
      </w:pPr>
      <w:r>
        <w:rPr>
          <w:rFonts w:hint="eastAsia" w:cs="宋体"/>
          <w:sz w:val="24"/>
          <w:szCs w:val="24"/>
          <w:lang w:val="en-US" w:eastAsia="zh-CN"/>
        </w:rPr>
        <w:t>针对第一部分</w:t>
      </w:r>
      <w:r>
        <w:rPr>
          <w:rFonts w:hint="eastAsia" w:ascii="宋体" w:hAnsi="宋体" w:cs="宋体"/>
          <w:sz w:val="24"/>
          <w:szCs w:val="24"/>
          <w:lang w:eastAsia="zh-CN"/>
        </w:rPr>
        <w:t>织物租赁洗涤服务</w:t>
      </w:r>
      <w:r>
        <w:rPr>
          <w:rFonts w:hint="eastAsia" w:cs="宋体"/>
          <w:sz w:val="24"/>
          <w:szCs w:val="24"/>
          <w:lang w:val="en-US" w:eastAsia="zh-CN"/>
        </w:rPr>
        <w:t>技术要求供应商阐述意见或建议。</w:t>
      </w:r>
    </w:p>
    <w:p w14:paraId="45781CB4">
      <w:pPr>
        <w:rPr>
          <w:rFonts w:hint="eastAsia" w:cs="宋体"/>
          <w:sz w:val="28"/>
          <w:szCs w:val="28"/>
          <w:lang w:val="en-US" w:eastAsia="zh-CN"/>
        </w:rPr>
      </w:pPr>
      <w:r>
        <w:rPr>
          <w:rFonts w:hint="eastAsia" w:cs="宋体"/>
          <w:sz w:val="28"/>
          <w:szCs w:val="28"/>
          <w:lang w:val="en-US" w:eastAsia="zh-CN"/>
        </w:rPr>
        <w:br w:type="page"/>
      </w:r>
    </w:p>
    <w:p w14:paraId="714BFC35">
      <w:pPr>
        <w:pStyle w:val="24"/>
        <w:numPr>
          <w:ilvl w:val="0"/>
          <w:numId w:val="0"/>
        </w:numPr>
        <w:spacing w:before="0" w:beforeAutospacing="0" w:after="0" w:afterAutospacing="0"/>
        <w:outlineLvl w:val="1"/>
        <w:rPr>
          <w:rFonts w:hint="eastAsia" w:cs="宋体"/>
          <w:sz w:val="28"/>
          <w:szCs w:val="28"/>
          <w:lang w:val="en-US" w:eastAsia="zh-CN"/>
        </w:rPr>
      </w:pPr>
    </w:p>
    <w:p w14:paraId="241783AD">
      <w:pPr>
        <w:pStyle w:val="24"/>
        <w:numPr>
          <w:ilvl w:val="0"/>
          <w:numId w:val="6"/>
        </w:numPr>
        <w:spacing w:before="0" w:beforeAutospacing="0" w:after="0" w:afterAutospacing="0"/>
        <w:ind w:left="0" w:leftChars="0" w:firstLine="0" w:firstLineChars="0"/>
        <w:outlineLvl w:val="1"/>
        <w:rPr>
          <w:rFonts w:hint="eastAsia" w:cs="宋体"/>
          <w:sz w:val="28"/>
          <w:szCs w:val="28"/>
          <w:lang w:val="en-US" w:eastAsia="zh-CN"/>
        </w:rPr>
      </w:pPr>
      <w:r>
        <w:rPr>
          <w:rFonts w:hint="eastAsia" w:cs="宋体"/>
          <w:sz w:val="28"/>
          <w:szCs w:val="28"/>
          <w:lang w:val="en-US" w:eastAsia="zh-CN"/>
        </w:rPr>
        <w:t>报价表</w:t>
      </w:r>
    </w:p>
    <w:tbl>
      <w:tblPr>
        <w:tblStyle w:val="26"/>
        <w:tblW w:w="0" w:type="auto"/>
        <w:tblInd w:w="0" w:type="dxa"/>
        <w:tblLayout w:type="fixed"/>
        <w:tblCellMar>
          <w:top w:w="0" w:type="dxa"/>
          <w:left w:w="10" w:type="dxa"/>
          <w:bottom w:w="0" w:type="dxa"/>
          <w:right w:w="10" w:type="dxa"/>
        </w:tblCellMar>
      </w:tblPr>
      <w:tblGrid>
        <w:gridCol w:w="2460"/>
        <w:gridCol w:w="2474"/>
        <w:gridCol w:w="1835"/>
        <w:gridCol w:w="2311"/>
      </w:tblGrid>
      <w:tr w14:paraId="0734049E">
        <w:tblPrEx>
          <w:tblCellMar>
            <w:top w:w="0" w:type="dxa"/>
            <w:left w:w="10" w:type="dxa"/>
            <w:bottom w:w="0" w:type="dxa"/>
            <w:right w:w="10" w:type="dxa"/>
          </w:tblCellMar>
        </w:tblPrEx>
        <w:trPr>
          <w:trHeight w:val="988" w:hRule="exact"/>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5014A67B">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lang w:eastAsia="zh-CN"/>
              </w:rPr>
              <w:t>采购</w:t>
            </w:r>
            <w:r>
              <w:rPr>
                <w:rFonts w:hint="eastAsia" w:ascii="宋体" w:hAnsi="宋体" w:eastAsia="宋体" w:cs="宋体"/>
                <w:sz w:val="28"/>
                <w:szCs w:val="28"/>
              </w:rPr>
              <w:t>単位：丹阳市人民医院</w:t>
            </w:r>
          </w:p>
        </w:tc>
      </w:tr>
      <w:tr w14:paraId="7BB1B819">
        <w:tblPrEx>
          <w:tblCellMar>
            <w:top w:w="0" w:type="dxa"/>
            <w:left w:w="10" w:type="dxa"/>
            <w:bottom w:w="0" w:type="dxa"/>
            <w:right w:w="10" w:type="dxa"/>
          </w:tblCellMar>
        </w:tblPrEx>
        <w:trPr>
          <w:trHeight w:val="987" w:hRule="exact"/>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4A9CC348">
            <w:pPr>
              <w:numPr>
                <w:ilvl w:val="0"/>
                <w:numId w:val="0"/>
              </w:numPr>
              <w:bidi w:val="0"/>
              <w:ind w:left="420" w:leftChars="0"/>
              <w:rPr>
                <w:rFonts w:hint="eastAsia" w:ascii="宋体" w:hAnsi="宋体" w:eastAsia="宋体" w:cs="宋体"/>
                <w:sz w:val="28"/>
                <w:szCs w:val="28"/>
                <w:lang w:eastAsia="zh-CN"/>
              </w:rPr>
            </w:pPr>
            <w:r>
              <w:rPr>
                <w:rFonts w:hint="eastAsia" w:ascii="宋体" w:hAnsi="宋体" w:eastAsia="宋体" w:cs="宋体"/>
                <w:sz w:val="28"/>
                <w:szCs w:val="28"/>
                <w:lang w:eastAsia="zh-CN"/>
              </w:rPr>
              <w:t>项目</w:t>
            </w:r>
            <w:r>
              <w:rPr>
                <w:rFonts w:hint="eastAsia" w:ascii="宋体" w:hAnsi="宋体" w:eastAsia="宋体" w:cs="宋体"/>
                <w:sz w:val="28"/>
                <w:szCs w:val="28"/>
              </w:rPr>
              <w:t>名称：</w:t>
            </w:r>
            <w:r>
              <w:rPr>
                <w:rFonts w:hint="eastAsia" w:ascii="宋体" w:hAnsi="宋体" w:cs="宋体"/>
                <w:sz w:val="28"/>
                <w:szCs w:val="28"/>
                <w:lang w:eastAsia="zh-CN"/>
              </w:rPr>
              <w:t>丹阳市人民</w:t>
            </w:r>
            <w:r>
              <w:rPr>
                <w:rFonts w:hint="eastAsia" w:ascii="宋体" w:hAnsi="宋体" w:eastAsia="宋体" w:cs="宋体"/>
                <w:sz w:val="28"/>
                <w:szCs w:val="28"/>
                <w:lang w:eastAsia="zh-CN"/>
              </w:rPr>
              <w:t>医院织物租赁洗涤服务采购项目</w:t>
            </w:r>
          </w:p>
        </w:tc>
      </w:tr>
      <w:tr w14:paraId="7D29EE8B">
        <w:tblPrEx>
          <w:tblCellMar>
            <w:top w:w="0" w:type="dxa"/>
            <w:left w:w="10" w:type="dxa"/>
            <w:bottom w:w="0" w:type="dxa"/>
            <w:right w:w="10" w:type="dxa"/>
          </w:tblCellMar>
        </w:tblPrEx>
        <w:trPr>
          <w:trHeight w:val="1561" w:hRule="exact"/>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66ABB14E">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供应商单位（盖章）</w:t>
            </w:r>
          </w:p>
        </w:tc>
      </w:tr>
      <w:tr w14:paraId="5C8BEBFA">
        <w:tblPrEx>
          <w:tblCellMar>
            <w:top w:w="0" w:type="dxa"/>
            <w:left w:w="10" w:type="dxa"/>
            <w:bottom w:w="0" w:type="dxa"/>
            <w:right w:w="10" w:type="dxa"/>
          </w:tblCellMar>
        </w:tblPrEx>
        <w:trPr>
          <w:trHeight w:val="2128" w:hRule="exact"/>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5D71CD25">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rPr>
              <w:t>法定代表人或授权委托人</w:t>
            </w:r>
            <w:r>
              <w:rPr>
                <w:rFonts w:hint="eastAsia" w:ascii="宋体" w:hAnsi="宋体" w:eastAsia="宋体" w:cs="宋体"/>
                <w:sz w:val="28"/>
                <w:szCs w:val="28"/>
                <w:lang w:val="en-US" w:eastAsia="zh-CN"/>
              </w:rPr>
              <w:t>签字</w:t>
            </w:r>
          </w:p>
        </w:tc>
        <w:tc>
          <w:tcPr>
            <w:tcW w:w="2474" w:type="dxa"/>
            <w:tcBorders>
              <w:top w:val="single" w:color="auto" w:sz="4" w:space="0"/>
              <w:left w:val="single" w:color="auto" w:sz="4" w:space="0"/>
              <w:bottom w:val="single" w:color="auto" w:sz="4" w:space="0"/>
              <w:right w:val="single" w:color="auto" w:sz="4" w:space="0"/>
            </w:tcBorders>
            <w:shd w:val="clear" w:color="auto" w:fill="FFFFFF"/>
            <w:vAlign w:val="center"/>
          </w:tcPr>
          <w:p w14:paraId="693A587B">
            <w:pPr>
              <w:numPr>
                <w:ilvl w:val="0"/>
                <w:numId w:val="0"/>
              </w:numPr>
              <w:bidi w:val="0"/>
              <w:ind w:left="420" w:leftChars="0"/>
              <w:rPr>
                <w:rFonts w:hint="eastAsia" w:ascii="宋体" w:hAnsi="宋体" w:eastAsia="宋体" w:cs="宋体"/>
                <w:sz w:val="28"/>
                <w:szCs w:val="28"/>
                <w:lang w:val="en-US" w:eastAsia="zh-CN"/>
              </w:rPr>
            </w:pPr>
          </w:p>
        </w:tc>
        <w:tc>
          <w:tcPr>
            <w:tcW w:w="1835" w:type="dxa"/>
            <w:tcBorders>
              <w:top w:val="single" w:color="auto" w:sz="4" w:space="0"/>
              <w:left w:val="single" w:color="auto" w:sz="4" w:space="0"/>
              <w:bottom w:val="single" w:color="auto" w:sz="4" w:space="0"/>
              <w:right w:val="single" w:color="auto" w:sz="4" w:space="0"/>
            </w:tcBorders>
            <w:shd w:val="clear" w:color="auto" w:fill="FFFFFF"/>
            <w:vAlign w:val="center"/>
          </w:tcPr>
          <w:p w14:paraId="61561FD8">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联系电话</w:t>
            </w:r>
          </w:p>
        </w:tc>
        <w:tc>
          <w:tcPr>
            <w:tcW w:w="2311" w:type="dxa"/>
            <w:tcBorders>
              <w:top w:val="single" w:color="auto" w:sz="4" w:space="0"/>
              <w:left w:val="single" w:color="auto" w:sz="4" w:space="0"/>
              <w:bottom w:val="single" w:color="auto" w:sz="4" w:space="0"/>
              <w:right w:val="single" w:color="auto" w:sz="4" w:space="0"/>
            </w:tcBorders>
            <w:shd w:val="clear" w:color="auto" w:fill="FFFFFF"/>
            <w:vAlign w:val="center"/>
          </w:tcPr>
          <w:p w14:paraId="1B697BF3">
            <w:pPr>
              <w:numPr>
                <w:ilvl w:val="0"/>
                <w:numId w:val="0"/>
              </w:numPr>
              <w:bidi w:val="0"/>
              <w:ind w:left="420" w:leftChars="0"/>
              <w:rPr>
                <w:rFonts w:hint="eastAsia" w:ascii="宋体" w:hAnsi="宋体" w:eastAsia="宋体" w:cs="宋体"/>
                <w:sz w:val="28"/>
                <w:szCs w:val="28"/>
                <w:lang w:val="en-US" w:eastAsia="zh-CN"/>
              </w:rPr>
            </w:pPr>
          </w:p>
        </w:tc>
      </w:tr>
      <w:tr w14:paraId="3C5EB7B6">
        <w:tblPrEx>
          <w:tblCellMar>
            <w:top w:w="0" w:type="dxa"/>
            <w:left w:w="10" w:type="dxa"/>
            <w:bottom w:w="0" w:type="dxa"/>
            <w:right w:w="10" w:type="dxa"/>
          </w:tblCellMar>
        </w:tblPrEx>
        <w:trPr>
          <w:trHeight w:val="1103" w:hRule="exact"/>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7C9714F6">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金额</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AD48644">
            <w:pPr>
              <w:numPr>
                <w:ilvl w:val="0"/>
                <w:numId w:val="0"/>
              </w:numPr>
              <w:bidi w:val="0"/>
              <w:ind w:left="420" w:leftChars="0"/>
              <w:rPr>
                <w:rFonts w:hint="eastAsia" w:ascii="宋体" w:hAnsi="宋体" w:eastAsia="宋体" w:cs="宋体"/>
                <w:sz w:val="28"/>
                <w:szCs w:val="28"/>
              </w:rPr>
            </w:pPr>
          </w:p>
        </w:tc>
      </w:tr>
      <w:tr w14:paraId="4E144C01">
        <w:tblPrEx>
          <w:tblCellMar>
            <w:top w:w="0" w:type="dxa"/>
            <w:left w:w="10" w:type="dxa"/>
            <w:bottom w:w="0" w:type="dxa"/>
            <w:right w:w="10" w:type="dxa"/>
          </w:tblCellMar>
        </w:tblPrEx>
        <w:trPr>
          <w:trHeight w:val="1051" w:hRule="exact"/>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2CE52AE8">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合计（大写）</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7AF8E9F">
            <w:pPr>
              <w:numPr>
                <w:ilvl w:val="0"/>
                <w:numId w:val="0"/>
              </w:numPr>
              <w:bidi w:val="0"/>
              <w:ind w:left="420" w:leftChars="0"/>
              <w:rPr>
                <w:rFonts w:hint="eastAsia" w:ascii="宋体" w:hAnsi="宋体" w:eastAsia="宋体" w:cs="宋体"/>
                <w:sz w:val="28"/>
                <w:szCs w:val="28"/>
              </w:rPr>
            </w:pPr>
          </w:p>
        </w:tc>
      </w:tr>
      <w:tr w14:paraId="3FFD708E">
        <w:tblPrEx>
          <w:tblCellMar>
            <w:top w:w="0" w:type="dxa"/>
            <w:left w:w="10" w:type="dxa"/>
            <w:bottom w:w="0" w:type="dxa"/>
            <w:right w:w="10" w:type="dxa"/>
          </w:tblCellMar>
        </w:tblPrEx>
        <w:trPr>
          <w:trHeight w:val="1142" w:hRule="exact"/>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77B4C3C9">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日期</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C1A884F">
            <w:pPr>
              <w:numPr>
                <w:ilvl w:val="0"/>
                <w:numId w:val="0"/>
              </w:numPr>
              <w:bidi w:val="0"/>
              <w:ind w:left="420" w:leftChars="0"/>
              <w:rPr>
                <w:rFonts w:hint="eastAsia" w:ascii="宋体" w:hAnsi="宋体" w:eastAsia="宋体" w:cs="宋体"/>
                <w:sz w:val="28"/>
                <w:szCs w:val="28"/>
              </w:rPr>
            </w:pPr>
          </w:p>
        </w:tc>
      </w:tr>
    </w:tbl>
    <w:p w14:paraId="71CD1A3C">
      <w:pPr>
        <w:pStyle w:val="24"/>
        <w:numPr>
          <w:ilvl w:val="0"/>
          <w:numId w:val="0"/>
        </w:numPr>
        <w:spacing w:before="0" w:beforeAutospacing="0" w:after="0" w:afterAutospacing="0"/>
        <w:ind w:leftChars="0"/>
        <w:outlineLvl w:val="1"/>
        <w:rPr>
          <w:rFonts w:hint="default" w:cs="宋体"/>
          <w:sz w:val="28"/>
          <w:szCs w:val="28"/>
          <w:lang w:val="en-US" w:eastAsia="zh-CN"/>
        </w:rPr>
      </w:pPr>
    </w:p>
    <w:p w14:paraId="538C8F14">
      <w:pPr>
        <w:pStyle w:val="24"/>
        <w:numPr>
          <w:ilvl w:val="0"/>
          <w:numId w:val="0"/>
        </w:numPr>
        <w:spacing w:before="0" w:beforeAutospacing="0" w:after="0" w:afterAutospacing="0"/>
        <w:ind w:leftChars="0"/>
        <w:outlineLvl w:val="1"/>
        <w:rPr>
          <w:rFonts w:hint="eastAsia" w:cs="宋体"/>
          <w:sz w:val="28"/>
          <w:szCs w:val="28"/>
          <w:lang w:val="en-US" w:eastAsia="zh-CN"/>
        </w:rPr>
      </w:pPr>
    </w:p>
    <w:p w14:paraId="5E0F32E3">
      <w:pPr>
        <w:pStyle w:val="24"/>
        <w:numPr>
          <w:ilvl w:val="0"/>
          <w:numId w:val="0"/>
        </w:numPr>
        <w:spacing w:before="0" w:beforeAutospacing="0" w:after="0" w:afterAutospacing="0"/>
        <w:ind w:leftChars="0"/>
        <w:outlineLvl w:val="1"/>
        <w:rPr>
          <w:rFonts w:hint="eastAsia" w:cs="宋体"/>
          <w:sz w:val="28"/>
          <w:szCs w:val="28"/>
          <w:lang w:val="en-US" w:eastAsia="zh-CN"/>
        </w:rPr>
      </w:pPr>
    </w:p>
    <w:p w14:paraId="38C26C40">
      <w:pPr>
        <w:pStyle w:val="24"/>
        <w:numPr>
          <w:ilvl w:val="0"/>
          <w:numId w:val="0"/>
        </w:numPr>
        <w:spacing w:before="0" w:beforeAutospacing="0" w:after="0" w:afterAutospacing="0"/>
        <w:ind w:leftChars="0"/>
        <w:outlineLvl w:val="1"/>
        <w:rPr>
          <w:rFonts w:hint="eastAsia" w:cs="宋体"/>
          <w:sz w:val="28"/>
          <w:szCs w:val="28"/>
          <w:lang w:val="en-US" w:eastAsia="zh-CN"/>
        </w:rPr>
      </w:pPr>
    </w:p>
    <w:p w14:paraId="7619CACB">
      <w:pPr>
        <w:pStyle w:val="24"/>
        <w:numPr>
          <w:ilvl w:val="0"/>
          <w:numId w:val="0"/>
        </w:numPr>
        <w:spacing w:before="0" w:beforeAutospacing="0" w:after="0" w:afterAutospacing="0"/>
        <w:ind w:leftChars="0"/>
        <w:outlineLvl w:val="1"/>
        <w:rPr>
          <w:rFonts w:hint="eastAsia" w:cs="宋体"/>
          <w:sz w:val="28"/>
          <w:szCs w:val="28"/>
          <w:lang w:val="en-US" w:eastAsia="zh-CN"/>
        </w:rPr>
      </w:pPr>
    </w:p>
    <w:p w14:paraId="035EE1A1">
      <w:pPr>
        <w:pStyle w:val="24"/>
        <w:numPr>
          <w:ilvl w:val="0"/>
          <w:numId w:val="0"/>
        </w:numPr>
        <w:spacing w:before="0" w:beforeAutospacing="0" w:after="0" w:afterAutospacing="0"/>
        <w:ind w:leftChars="0"/>
        <w:outlineLvl w:val="1"/>
        <w:rPr>
          <w:rFonts w:hint="eastAsia" w:cs="宋体"/>
          <w:sz w:val="28"/>
          <w:szCs w:val="28"/>
          <w:lang w:val="en-US" w:eastAsia="zh-CN"/>
        </w:rPr>
      </w:pPr>
    </w:p>
    <w:p w14:paraId="521626E6">
      <w:pPr>
        <w:pStyle w:val="24"/>
        <w:numPr>
          <w:ilvl w:val="0"/>
          <w:numId w:val="0"/>
        </w:numPr>
        <w:spacing w:before="0" w:beforeAutospacing="0" w:after="0" w:afterAutospacing="0"/>
        <w:ind w:leftChars="0"/>
        <w:outlineLvl w:val="1"/>
        <w:rPr>
          <w:rFonts w:hint="eastAsia" w:cs="宋体"/>
          <w:sz w:val="28"/>
          <w:szCs w:val="28"/>
          <w:lang w:val="en-US" w:eastAsia="zh-CN"/>
        </w:rPr>
      </w:pPr>
    </w:p>
    <w:p w14:paraId="7601B0F7">
      <w:pPr>
        <w:pStyle w:val="24"/>
        <w:numPr>
          <w:ilvl w:val="0"/>
          <w:numId w:val="0"/>
        </w:numPr>
        <w:spacing w:before="0" w:beforeAutospacing="0" w:after="0" w:afterAutospacing="0"/>
        <w:ind w:leftChars="0"/>
        <w:outlineLvl w:val="1"/>
        <w:rPr>
          <w:rFonts w:hint="eastAsia" w:cs="宋体"/>
          <w:sz w:val="28"/>
          <w:szCs w:val="28"/>
          <w:lang w:val="en-US" w:eastAsia="zh-CN"/>
        </w:rPr>
      </w:pPr>
    </w:p>
    <w:p w14:paraId="1591E33F">
      <w:pPr>
        <w:pStyle w:val="24"/>
        <w:numPr>
          <w:ilvl w:val="0"/>
          <w:numId w:val="0"/>
        </w:numPr>
        <w:spacing w:before="0" w:beforeAutospacing="0" w:after="0" w:afterAutospacing="0"/>
        <w:ind w:leftChars="0"/>
        <w:outlineLvl w:val="1"/>
        <w:rPr>
          <w:rFonts w:hint="eastAsia" w:cs="宋体"/>
          <w:sz w:val="28"/>
          <w:szCs w:val="28"/>
          <w:lang w:val="en-US" w:eastAsia="zh-CN"/>
        </w:rPr>
      </w:pPr>
    </w:p>
    <w:p w14:paraId="41F0053C">
      <w:pPr>
        <w:pStyle w:val="24"/>
        <w:numPr>
          <w:ilvl w:val="0"/>
          <w:numId w:val="0"/>
        </w:numPr>
        <w:spacing w:before="0" w:beforeAutospacing="0" w:after="0" w:afterAutospacing="0"/>
        <w:ind w:leftChars="0"/>
        <w:outlineLvl w:val="1"/>
        <w:rPr>
          <w:rFonts w:hint="eastAsia" w:cs="宋体"/>
          <w:sz w:val="28"/>
          <w:szCs w:val="28"/>
          <w:lang w:val="en-US" w:eastAsia="zh-CN"/>
        </w:rPr>
      </w:pPr>
    </w:p>
    <w:p w14:paraId="5FFCC4DB">
      <w:pPr>
        <w:pStyle w:val="24"/>
        <w:numPr>
          <w:ilvl w:val="0"/>
          <w:numId w:val="0"/>
        </w:numPr>
        <w:spacing w:before="0" w:beforeAutospacing="0" w:after="0" w:afterAutospacing="0"/>
        <w:ind w:leftChars="0"/>
        <w:outlineLvl w:val="1"/>
        <w:rPr>
          <w:rFonts w:hint="eastAsia" w:cs="宋体"/>
          <w:sz w:val="28"/>
          <w:szCs w:val="28"/>
          <w:lang w:val="en-US" w:eastAsia="zh-CN"/>
        </w:rPr>
      </w:pPr>
    </w:p>
    <w:p w14:paraId="77B462C8">
      <w:pPr>
        <w:pStyle w:val="24"/>
        <w:numPr>
          <w:ilvl w:val="0"/>
          <w:numId w:val="0"/>
        </w:numPr>
        <w:spacing w:before="0" w:beforeAutospacing="0" w:after="0" w:afterAutospacing="0"/>
        <w:ind w:leftChars="0"/>
        <w:outlineLvl w:val="1"/>
        <w:rPr>
          <w:rFonts w:hint="default" w:cs="宋体"/>
          <w:sz w:val="28"/>
          <w:szCs w:val="28"/>
          <w:lang w:val="en-US" w:eastAsia="zh-CN"/>
        </w:rPr>
      </w:pPr>
      <w:r>
        <w:rPr>
          <w:rFonts w:hint="eastAsia" w:cs="宋体"/>
          <w:sz w:val="28"/>
          <w:szCs w:val="28"/>
          <w:lang w:val="en-US" w:eastAsia="zh-CN"/>
        </w:rPr>
        <w:t>三、报价明细表</w:t>
      </w:r>
    </w:p>
    <w:p w14:paraId="1EC5985A">
      <w:pPr>
        <w:pStyle w:val="24"/>
        <w:numPr>
          <w:ilvl w:val="0"/>
          <w:numId w:val="0"/>
        </w:numPr>
        <w:spacing w:before="0" w:beforeAutospacing="0" w:after="0" w:afterAutospacing="0" w:line="240" w:lineRule="auto"/>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（1）</w:t>
      </w:r>
      <w:r>
        <w:rPr>
          <w:rFonts w:hint="eastAsia" w:ascii="宋体" w:hAnsi="宋体" w:cs="宋体"/>
          <w:color w:val="FF0000"/>
          <w:sz w:val="28"/>
          <w:szCs w:val="28"/>
          <w:shd w:val="clear" w:color="auto" w:fill="FFFFFF"/>
          <w:lang w:val="zh-CN" w:eastAsia="zh-CN"/>
        </w:rPr>
        <w:t>手术</w:t>
      </w:r>
      <w:r>
        <w:rPr>
          <w:rFonts w:hint="eastAsia" w:ascii="宋体" w:hAnsi="宋体" w:cs="宋体"/>
          <w:color w:val="FF0000"/>
          <w:sz w:val="28"/>
          <w:szCs w:val="28"/>
          <w:shd w:val="clear" w:color="auto" w:fill="FFFFFF"/>
          <w:lang w:val="en-US" w:eastAsia="zh-CN"/>
        </w:rPr>
        <w:t>敷料</w:t>
      </w:r>
      <w:r>
        <w:rPr>
          <w:rFonts w:hint="eastAsia" w:ascii="宋体" w:hAnsi="宋体" w:cs="宋体"/>
          <w:color w:val="FF0000"/>
          <w:sz w:val="28"/>
          <w:szCs w:val="28"/>
          <w:shd w:val="clear" w:color="auto" w:fill="FFFFFF"/>
          <w:lang w:val="zh-CN" w:eastAsia="zh-CN"/>
        </w:rPr>
        <w:t>租赁、洗涤、打包</w:t>
      </w:r>
      <w:r>
        <w:rPr>
          <w:rFonts w:hint="eastAsia" w:ascii="宋体" w:hAnsi="宋体" w:cs="宋体"/>
          <w:color w:val="FF0000"/>
          <w:sz w:val="28"/>
          <w:szCs w:val="28"/>
          <w:shd w:val="clear" w:color="auto" w:fill="FFFFFF"/>
          <w:lang w:val="en-US" w:eastAsia="zh-CN"/>
        </w:rPr>
        <w:t>数量预算清单</w:t>
      </w:r>
      <w:r>
        <w:rPr>
          <w:rFonts w:hint="eastAsia" w:ascii="宋体" w:hAnsi="宋体" w:cs="宋体"/>
          <w:color w:val="000000"/>
          <w:sz w:val="28"/>
          <w:szCs w:val="28"/>
          <w:shd w:val="clear" w:color="auto" w:fill="FFFFFF"/>
          <w:lang w:val="en-US" w:eastAsia="zh-CN"/>
        </w:rPr>
        <w:t xml:space="preserve"> </w:t>
      </w:r>
    </w:p>
    <w:tbl>
      <w:tblPr>
        <w:tblStyle w:val="26"/>
        <w:tblW w:w="5166" w:type="pct"/>
        <w:jc w:val="center"/>
        <w:tblLayout w:type="fixed"/>
        <w:tblCellMar>
          <w:top w:w="0" w:type="dxa"/>
          <w:left w:w="108" w:type="dxa"/>
          <w:bottom w:w="0" w:type="dxa"/>
          <w:right w:w="108" w:type="dxa"/>
        </w:tblCellMar>
      </w:tblPr>
      <w:tblGrid>
        <w:gridCol w:w="448"/>
        <w:gridCol w:w="1026"/>
        <w:gridCol w:w="1814"/>
        <w:gridCol w:w="1102"/>
        <w:gridCol w:w="620"/>
        <w:gridCol w:w="1423"/>
        <w:gridCol w:w="1060"/>
        <w:gridCol w:w="1123"/>
        <w:gridCol w:w="979"/>
      </w:tblGrid>
      <w:tr w14:paraId="3CD9C9B5">
        <w:tblPrEx>
          <w:tblCellMar>
            <w:top w:w="0" w:type="dxa"/>
            <w:left w:w="108" w:type="dxa"/>
            <w:bottom w:w="0" w:type="dxa"/>
            <w:right w:w="108" w:type="dxa"/>
          </w:tblCellMar>
        </w:tblPrEx>
        <w:trPr>
          <w:trHeight w:val="842" w:hRule="atLeast"/>
          <w:jc w:val="center"/>
        </w:trPr>
        <w:tc>
          <w:tcPr>
            <w:tcW w:w="233" w:type="pct"/>
            <w:tcBorders>
              <w:top w:val="single" w:color="auto" w:sz="4" w:space="0"/>
              <w:left w:val="single" w:color="auto" w:sz="4" w:space="0"/>
              <w:bottom w:val="single" w:color="auto" w:sz="4" w:space="0"/>
              <w:right w:val="single" w:color="auto" w:sz="4" w:space="0"/>
            </w:tcBorders>
            <w:noWrap w:val="0"/>
            <w:vAlign w:val="center"/>
          </w:tcPr>
          <w:p w14:paraId="329E04F7">
            <w:pPr>
              <w:spacing w:line="240" w:lineRule="auto"/>
              <w:rPr>
                <w:rFonts w:hint="eastAsia"/>
                <w:lang w:val="en-US" w:eastAsia="zh-CN"/>
              </w:rPr>
            </w:pPr>
            <w:r>
              <w:rPr>
                <w:rFonts w:hint="eastAsia"/>
                <w:lang w:val="en-US" w:eastAsia="zh-CN"/>
              </w:rPr>
              <w:t>序号</w:t>
            </w:r>
          </w:p>
        </w:tc>
        <w:tc>
          <w:tcPr>
            <w:tcW w:w="534" w:type="pct"/>
            <w:tcBorders>
              <w:top w:val="single" w:color="auto" w:sz="4" w:space="0"/>
              <w:left w:val="nil"/>
              <w:bottom w:val="single" w:color="auto" w:sz="4" w:space="0"/>
              <w:right w:val="single" w:color="auto" w:sz="4" w:space="0"/>
            </w:tcBorders>
            <w:noWrap w:val="0"/>
            <w:vAlign w:val="center"/>
          </w:tcPr>
          <w:p w14:paraId="0951C008">
            <w:pPr>
              <w:spacing w:line="240" w:lineRule="auto"/>
              <w:rPr>
                <w:rFonts w:hint="eastAsia"/>
                <w:lang w:val="en-US" w:eastAsia="zh-CN"/>
              </w:rPr>
            </w:pPr>
            <w:r>
              <w:rPr>
                <w:rFonts w:hint="eastAsia"/>
                <w:lang w:val="en-US" w:eastAsia="zh-CN"/>
              </w:rPr>
              <w:t>包名称</w:t>
            </w:r>
          </w:p>
        </w:tc>
        <w:tc>
          <w:tcPr>
            <w:tcW w:w="945" w:type="pct"/>
            <w:tcBorders>
              <w:top w:val="single" w:color="auto" w:sz="4" w:space="0"/>
              <w:left w:val="nil"/>
              <w:bottom w:val="single" w:color="auto" w:sz="4" w:space="0"/>
              <w:right w:val="single" w:color="auto" w:sz="4" w:space="0"/>
            </w:tcBorders>
            <w:noWrap w:val="0"/>
            <w:vAlign w:val="center"/>
          </w:tcPr>
          <w:p w14:paraId="2A9572BF">
            <w:pPr>
              <w:spacing w:line="240" w:lineRule="auto"/>
              <w:rPr>
                <w:rFonts w:hint="eastAsia"/>
                <w:lang w:val="en-US" w:eastAsia="zh-CN"/>
              </w:rPr>
            </w:pPr>
            <w:r>
              <w:rPr>
                <w:rFonts w:hint="eastAsia"/>
                <w:lang w:val="en-US" w:eastAsia="zh-CN"/>
              </w:rPr>
              <w:t>敷料名称</w:t>
            </w:r>
          </w:p>
        </w:tc>
        <w:tc>
          <w:tcPr>
            <w:tcW w:w="574" w:type="pct"/>
            <w:tcBorders>
              <w:top w:val="single" w:color="auto" w:sz="4" w:space="0"/>
              <w:left w:val="nil"/>
              <w:bottom w:val="single" w:color="auto" w:sz="4" w:space="0"/>
              <w:right w:val="single" w:color="auto" w:sz="4" w:space="0"/>
            </w:tcBorders>
            <w:noWrap w:val="0"/>
            <w:vAlign w:val="center"/>
          </w:tcPr>
          <w:p w14:paraId="68B5D2A5">
            <w:pPr>
              <w:spacing w:line="240" w:lineRule="auto"/>
              <w:rPr>
                <w:rFonts w:hint="eastAsia"/>
                <w:lang w:val="en-US" w:eastAsia="zh-CN"/>
              </w:rPr>
            </w:pPr>
            <w:r>
              <w:rPr>
                <w:rFonts w:hint="eastAsia"/>
                <w:lang w:val="en-US" w:eastAsia="zh-CN"/>
              </w:rPr>
              <w:t>包内组件数量</w:t>
            </w:r>
          </w:p>
        </w:tc>
        <w:tc>
          <w:tcPr>
            <w:tcW w:w="323" w:type="pct"/>
            <w:tcBorders>
              <w:top w:val="single" w:color="auto" w:sz="4" w:space="0"/>
              <w:left w:val="nil"/>
              <w:bottom w:val="single" w:color="auto" w:sz="4" w:space="0"/>
              <w:right w:val="single" w:color="auto" w:sz="4" w:space="0"/>
            </w:tcBorders>
            <w:noWrap w:val="0"/>
            <w:vAlign w:val="center"/>
          </w:tcPr>
          <w:p w14:paraId="4E700910">
            <w:pPr>
              <w:spacing w:line="240" w:lineRule="auto"/>
              <w:rPr>
                <w:rFonts w:hint="eastAsia"/>
                <w:lang w:val="en-US" w:eastAsia="zh-CN"/>
              </w:rPr>
            </w:pPr>
            <w:r>
              <w:rPr>
                <w:rFonts w:hint="eastAsia"/>
                <w:lang w:val="en-US" w:eastAsia="zh-CN"/>
              </w:rPr>
              <w:t>单位</w:t>
            </w:r>
          </w:p>
        </w:tc>
        <w:tc>
          <w:tcPr>
            <w:tcW w:w="741" w:type="pct"/>
            <w:tcBorders>
              <w:top w:val="single" w:color="auto" w:sz="4" w:space="0"/>
              <w:left w:val="nil"/>
              <w:bottom w:val="single" w:color="auto" w:sz="4" w:space="0"/>
              <w:right w:val="single" w:color="auto" w:sz="4" w:space="0"/>
            </w:tcBorders>
            <w:noWrap w:val="0"/>
            <w:vAlign w:val="center"/>
          </w:tcPr>
          <w:p w14:paraId="44AA1863">
            <w:pPr>
              <w:spacing w:line="240" w:lineRule="auto"/>
              <w:rPr>
                <w:rFonts w:hint="eastAsia"/>
                <w:lang w:val="en-US" w:eastAsia="zh-CN"/>
              </w:rPr>
            </w:pPr>
            <w:r>
              <w:rPr>
                <w:rFonts w:hint="eastAsia"/>
                <w:lang w:val="en-US" w:eastAsia="zh-CN"/>
              </w:rPr>
              <w:t>规格</w:t>
            </w:r>
          </w:p>
        </w:tc>
        <w:tc>
          <w:tcPr>
            <w:tcW w:w="552" w:type="pct"/>
            <w:tcBorders>
              <w:top w:val="single" w:color="auto" w:sz="4" w:space="0"/>
              <w:left w:val="nil"/>
              <w:bottom w:val="single" w:color="auto" w:sz="4" w:space="0"/>
              <w:right w:val="single" w:color="auto" w:sz="4" w:space="0"/>
            </w:tcBorders>
            <w:noWrap w:val="0"/>
            <w:vAlign w:val="center"/>
          </w:tcPr>
          <w:p w14:paraId="7D83D922">
            <w:pPr>
              <w:spacing w:line="240" w:lineRule="auto"/>
              <w:rPr>
                <w:rFonts w:hint="eastAsia"/>
                <w:lang w:val="en-US" w:eastAsia="zh-CN"/>
              </w:rPr>
            </w:pPr>
            <w:r>
              <w:rPr>
                <w:rFonts w:hint="eastAsia"/>
                <w:lang w:val="en-US" w:eastAsia="zh-CN"/>
              </w:rPr>
              <w:t>新型材料属性</w:t>
            </w:r>
          </w:p>
        </w:tc>
        <w:tc>
          <w:tcPr>
            <w:tcW w:w="585" w:type="pct"/>
            <w:tcBorders>
              <w:top w:val="single" w:color="auto" w:sz="4" w:space="0"/>
              <w:left w:val="nil"/>
              <w:bottom w:val="single" w:color="auto" w:sz="4" w:space="0"/>
              <w:right w:val="single" w:color="auto" w:sz="4" w:space="0"/>
            </w:tcBorders>
            <w:noWrap w:val="0"/>
            <w:vAlign w:val="center"/>
          </w:tcPr>
          <w:p w14:paraId="63E42365">
            <w:pPr>
              <w:spacing w:line="240" w:lineRule="auto"/>
              <w:rPr>
                <w:rFonts w:hint="eastAsia"/>
                <w:lang w:val="en-US" w:eastAsia="zh-CN"/>
              </w:rPr>
            </w:pPr>
            <w:r>
              <w:rPr>
                <w:rFonts w:hint="eastAsia"/>
                <w:lang w:val="en-US" w:eastAsia="zh-CN"/>
              </w:rPr>
              <w:t>年预估使用量包</w:t>
            </w:r>
          </w:p>
        </w:tc>
        <w:tc>
          <w:tcPr>
            <w:tcW w:w="510" w:type="pct"/>
            <w:tcBorders>
              <w:top w:val="single" w:color="auto" w:sz="4" w:space="0"/>
              <w:left w:val="nil"/>
              <w:bottom w:val="single" w:color="auto" w:sz="4" w:space="0"/>
              <w:right w:val="single" w:color="auto" w:sz="4" w:space="0"/>
            </w:tcBorders>
            <w:noWrap w:val="0"/>
            <w:vAlign w:val="center"/>
          </w:tcPr>
          <w:p w14:paraId="1E6A2003">
            <w:pPr>
              <w:spacing w:line="240" w:lineRule="auto"/>
              <w:rPr>
                <w:rFonts w:hint="default"/>
                <w:lang w:val="en-US" w:eastAsia="zh-CN"/>
              </w:rPr>
            </w:pPr>
            <w:r>
              <w:rPr>
                <w:rFonts w:hint="eastAsia"/>
                <w:lang w:val="en-US" w:eastAsia="zh-CN"/>
              </w:rPr>
              <w:t>单价</w:t>
            </w:r>
          </w:p>
        </w:tc>
      </w:tr>
      <w:tr w14:paraId="1D114451">
        <w:tblPrEx>
          <w:tblCellMar>
            <w:top w:w="0" w:type="dxa"/>
            <w:left w:w="108" w:type="dxa"/>
            <w:bottom w:w="0" w:type="dxa"/>
            <w:right w:w="108" w:type="dxa"/>
          </w:tblCellMar>
        </w:tblPrEx>
        <w:trPr>
          <w:trHeight w:val="464" w:hRule="atLeast"/>
          <w:jc w:val="center"/>
        </w:trPr>
        <w:tc>
          <w:tcPr>
            <w:tcW w:w="233" w:type="pct"/>
            <w:vMerge w:val="restart"/>
            <w:tcBorders>
              <w:top w:val="nil"/>
              <w:left w:val="single" w:color="auto" w:sz="4" w:space="0"/>
              <w:bottom w:val="single" w:color="auto" w:sz="4" w:space="0"/>
              <w:right w:val="single" w:color="auto" w:sz="4" w:space="0"/>
            </w:tcBorders>
            <w:noWrap w:val="0"/>
            <w:vAlign w:val="center"/>
          </w:tcPr>
          <w:p w14:paraId="4DDCAC63">
            <w:pPr>
              <w:spacing w:line="240" w:lineRule="auto"/>
              <w:rPr>
                <w:rFonts w:hint="eastAsia"/>
                <w:lang w:val="en-US" w:eastAsia="zh-CN"/>
              </w:rPr>
            </w:pPr>
            <w:r>
              <w:rPr>
                <w:rFonts w:hint="eastAsia"/>
                <w:lang w:val="en-US" w:eastAsia="zh-CN"/>
              </w:rPr>
              <w:t>1</w:t>
            </w:r>
          </w:p>
        </w:tc>
        <w:tc>
          <w:tcPr>
            <w:tcW w:w="534" w:type="pct"/>
            <w:vMerge w:val="restart"/>
            <w:tcBorders>
              <w:top w:val="nil"/>
              <w:left w:val="single" w:color="auto" w:sz="4" w:space="0"/>
              <w:bottom w:val="single" w:color="auto" w:sz="4" w:space="0"/>
              <w:right w:val="single" w:color="auto" w:sz="4" w:space="0"/>
            </w:tcBorders>
            <w:noWrap w:val="0"/>
            <w:vAlign w:val="center"/>
          </w:tcPr>
          <w:p w14:paraId="06DA13FB">
            <w:pPr>
              <w:spacing w:line="240" w:lineRule="auto"/>
              <w:rPr>
                <w:rFonts w:hint="eastAsia"/>
                <w:lang w:val="en-US" w:eastAsia="zh-CN"/>
              </w:rPr>
            </w:pPr>
            <w:r>
              <w:rPr>
                <w:rFonts w:hint="eastAsia"/>
                <w:lang w:val="en-US" w:eastAsia="zh-CN"/>
              </w:rPr>
              <w:t>胸单包</w:t>
            </w:r>
          </w:p>
        </w:tc>
        <w:tc>
          <w:tcPr>
            <w:tcW w:w="945" w:type="pct"/>
            <w:tcBorders>
              <w:top w:val="nil"/>
              <w:left w:val="nil"/>
              <w:bottom w:val="single" w:color="auto" w:sz="4" w:space="0"/>
              <w:right w:val="single" w:color="auto" w:sz="4" w:space="0"/>
            </w:tcBorders>
            <w:noWrap w:val="0"/>
            <w:vAlign w:val="center"/>
          </w:tcPr>
          <w:p w14:paraId="0A20EFDD">
            <w:pPr>
              <w:spacing w:line="240" w:lineRule="auto"/>
              <w:rPr>
                <w:rFonts w:hint="eastAsia"/>
                <w:lang w:val="en-US" w:eastAsia="zh-CN"/>
              </w:rPr>
            </w:pPr>
            <w:r>
              <w:rPr>
                <w:rFonts w:hint="eastAsia"/>
                <w:lang w:val="en-US" w:eastAsia="zh-CN"/>
              </w:rPr>
              <w:t>包布</w:t>
            </w:r>
          </w:p>
        </w:tc>
        <w:tc>
          <w:tcPr>
            <w:tcW w:w="574" w:type="pct"/>
            <w:tcBorders>
              <w:top w:val="nil"/>
              <w:left w:val="nil"/>
              <w:bottom w:val="single" w:color="auto" w:sz="4" w:space="0"/>
              <w:right w:val="single" w:color="auto" w:sz="4" w:space="0"/>
            </w:tcBorders>
            <w:noWrap w:val="0"/>
            <w:vAlign w:val="center"/>
          </w:tcPr>
          <w:p w14:paraId="048FA8EE">
            <w:pPr>
              <w:spacing w:line="240" w:lineRule="auto"/>
              <w:rPr>
                <w:rFonts w:hint="eastAsia"/>
                <w:lang w:val="en-US" w:eastAsia="zh-CN"/>
              </w:rPr>
            </w:pPr>
            <w:r>
              <w:rPr>
                <w:rFonts w:hint="eastAsia"/>
                <w:lang w:val="en-US" w:eastAsia="zh-CN"/>
              </w:rPr>
              <w:t>1</w:t>
            </w:r>
          </w:p>
        </w:tc>
        <w:tc>
          <w:tcPr>
            <w:tcW w:w="323" w:type="pct"/>
            <w:tcBorders>
              <w:top w:val="nil"/>
              <w:left w:val="nil"/>
              <w:bottom w:val="single" w:color="auto" w:sz="4" w:space="0"/>
              <w:right w:val="single" w:color="auto" w:sz="4" w:space="0"/>
            </w:tcBorders>
            <w:noWrap w:val="0"/>
            <w:vAlign w:val="center"/>
          </w:tcPr>
          <w:p w14:paraId="173DA76E">
            <w:pPr>
              <w:spacing w:line="240" w:lineRule="auto"/>
              <w:rPr>
                <w:rFonts w:hint="eastAsia"/>
                <w:lang w:val="en-US" w:eastAsia="zh-CN"/>
              </w:rPr>
            </w:pPr>
            <w:r>
              <w:rPr>
                <w:rFonts w:hint="eastAsia"/>
                <w:lang w:val="en-US" w:eastAsia="zh-CN"/>
              </w:rPr>
              <w:t>块</w:t>
            </w:r>
          </w:p>
        </w:tc>
        <w:tc>
          <w:tcPr>
            <w:tcW w:w="741" w:type="pct"/>
            <w:tcBorders>
              <w:top w:val="nil"/>
              <w:left w:val="nil"/>
              <w:bottom w:val="single" w:color="auto" w:sz="4" w:space="0"/>
              <w:right w:val="single" w:color="auto" w:sz="4" w:space="0"/>
            </w:tcBorders>
            <w:noWrap w:val="0"/>
            <w:vAlign w:val="center"/>
          </w:tcPr>
          <w:p w14:paraId="51AB3FE2">
            <w:pPr>
              <w:spacing w:line="240" w:lineRule="auto"/>
              <w:rPr>
                <w:rFonts w:hint="eastAsia"/>
                <w:lang w:val="en-US" w:eastAsia="zh-CN"/>
              </w:rPr>
            </w:pPr>
            <w:r>
              <w:rPr>
                <w:rFonts w:hint="eastAsia"/>
                <w:lang w:val="en-US" w:eastAsia="zh-CN"/>
              </w:rPr>
              <w:t>110*110</w:t>
            </w:r>
          </w:p>
        </w:tc>
        <w:tc>
          <w:tcPr>
            <w:tcW w:w="552" w:type="pct"/>
            <w:tcBorders>
              <w:top w:val="nil"/>
              <w:left w:val="nil"/>
              <w:bottom w:val="single" w:color="auto" w:sz="4" w:space="0"/>
              <w:right w:val="single" w:color="auto" w:sz="4" w:space="0"/>
            </w:tcBorders>
            <w:noWrap w:val="0"/>
            <w:vAlign w:val="center"/>
          </w:tcPr>
          <w:p w14:paraId="5661C1E8">
            <w:pPr>
              <w:spacing w:line="240" w:lineRule="auto"/>
              <w:rPr>
                <w:rFonts w:hint="eastAsia"/>
                <w:lang w:val="en-US" w:eastAsia="zh-CN"/>
              </w:rPr>
            </w:pPr>
            <w:r>
              <w:rPr>
                <w:rFonts w:hint="eastAsia"/>
                <w:lang w:val="en-US" w:eastAsia="zh-CN"/>
              </w:rPr>
              <w:t>防</w:t>
            </w:r>
          </w:p>
        </w:tc>
        <w:tc>
          <w:tcPr>
            <w:tcW w:w="585" w:type="pct"/>
            <w:vMerge w:val="restart"/>
            <w:tcBorders>
              <w:top w:val="nil"/>
              <w:left w:val="single" w:color="auto" w:sz="4" w:space="0"/>
              <w:bottom w:val="single" w:color="000000" w:sz="4" w:space="0"/>
              <w:right w:val="single" w:color="auto" w:sz="4" w:space="0"/>
            </w:tcBorders>
            <w:noWrap w:val="0"/>
            <w:vAlign w:val="center"/>
          </w:tcPr>
          <w:p w14:paraId="00D60476">
            <w:pPr>
              <w:spacing w:line="240" w:lineRule="auto"/>
              <w:jc w:val="center"/>
              <w:rPr>
                <w:rFonts w:hint="default"/>
                <w:lang w:val="en-US" w:eastAsia="zh-CN"/>
              </w:rPr>
            </w:pPr>
            <w:r>
              <w:rPr>
                <w:rFonts w:hint="eastAsia"/>
                <w:lang w:val="en-US" w:eastAsia="zh-CN"/>
              </w:rPr>
              <w:t>71</w:t>
            </w:r>
          </w:p>
        </w:tc>
        <w:tc>
          <w:tcPr>
            <w:tcW w:w="510" w:type="pct"/>
            <w:tcBorders>
              <w:top w:val="nil"/>
              <w:left w:val="single" w:color="auto" w:sz="4" w:space="0"/>
              <w:bottom w:val="single" w:color="000000" w:sz="4" w:space="0"/>
              <w:right w:val="single" w:color="auto" w:sz="4" w:space="0"/>
            </w:tcBorders>
            <w:noWrap w:val="0"/>
            <w:vAlign w:val="center"/>
          </w:tcPr>
          <w:p w14:paraId="3B6855A1">
            <w:pPr>
              <w:spacing w:line="240" w:lineRule="auto"/>
              <w:jc w:val="center"/>
              <w:rPr>
                <w:rFonts w:hint="eastAsia"/>
                <w:lang w:val="en-US" w:eastAsia="zh-CN"/>
              </w:rPr>
            </w:pPr>
          </w:p>
        </w:tc>
      </w:tr>
      <w:tr w14:paraId="7C7BBA1E">
        <w:tblPrEx>
          <w:tblCellMar>
            <w:top w:w="0" w:type="dxa"/>
            <w:left w:w="108" w:type="dxa"/>
            <w:bottom w:w="0" w:type="dxa"/>
            <w:right w:w="108" w:type="dxa"/>
          </w:tblCellMar>
        </w:tblPrEx>
        <w:trPr>
          <w:trHeight w:val="300" w:hRule="atLeast"/>
          <w:jc w:val="center"/>
        </w:trPr>
        <w:tc>
          <w:tcPr>
            <w:tcW w:w="233" w:type="pct"/>
            <w:vMerge w:val="continue"/>
            <w:tcBorders>
              <w:top w:val="nil"/>
              <w:left w:val="single" w:color="auto" w:sz="4" w:space="0"/>
              <w:bottom w:val="single" w:color="auto" w:sz="4" w:space="0"/>
              <w:right w:val="single" w:color="auto" w:sz="4" w:space="0"/>
            </w:tcBorders>
            <w:noWrap w:val="0"/>
            <w:vAlign w:val="center"/>
          </w:tcPr>
          <w:p w14:paraId="0DD7F053">
            <w:pPr>
              <w:spacing w:line="240" w:lineRule="auto"/>
              <w:rPr>
                <w:rFonts w:hint="eastAsia"/>
                <w:lang w:val="en-US" w:eastAsia="zh-CN"/>
              </w:rPr>
            </w:pPr>
          </w:p>
        </w:tc>
        <w:tc>
          <w:tcPr>
            <w:tcW w:w="534" w:type="pct"/>
            <w:vMerge w:val="continue"/>
            <w:tcBorders>
              <w:top w:val="nil"/>
              <w:left w:val="single" w:color="auto" w:sz="4" w:space="0"/>
              <w:bottom w:val="single" w:color="auto" w:sz="4" w:space="0"/>
              <w:right w:val="single" w:color="auto" w:sz="4" w:space="0"/>
            </w:tcBorders>
            <w:noWrap w:val="0"/>
            <w:vAlign w:val="center"/>
          </w:tcPr>
          <w:p w14:paraId="0A11ECF0">
            <w:pPr>
              <w:spacing w:line="240" w:lineRule="auto"/>
              <w:rPr>
                <w:rFonts w:hint="eastAsia"/>
                <w:lang w:val="en-US" w:eastAsia="zh-CN"/>
              </w:rPr>
            </w:pPr>
          </w:p>
        </w:tc>
        <w:tc>
          <w:tcPr>
            <w:tcW w:w="945" w:type="pct"/>
            <w:tcBorders>
              <w:top w:val="nil"/>
              <w:left w:val="nil"/>
              <w:bottom w:val="single" w:color="auto" w:sz="4" w:space="0"/>
              <w:right w:val="single" w:color="auto" w:sz="4" w:space="0"/>
            </w:tcBorders>
            <w:noWrap w:val="0"/>
            <w:vAlign w:val="center"/>
          </w:tcPr>
          <w:p w14:paraId="64D7DF46">
            <w:pPr>
              <w:spacing w:line="240" w:lineRule="auto"/>
              <w:rPr>
                <w:rFonts w:hint="eastAsia"/>
                <w:lang w:val="en-US" w:eastAsia="zh-CN"/>
              </w:rPr>
            </w:pPr>
            <w:r>
              <w:rPr>
                <w:rFonts w:hint="eastAsia"/>
                <w:lang w:val="en-US" w:eastAsia="zh-CN"/>
              </w:rPr>
              <w:t>六尺巾</w:t>
            </w:r>
          </w:p>
        </w:tc>
        <w:tc>
          <w:tcPr>
            <w:tcW w:w="574" w:type="pct"/>
            <w:tcBorders>
              <w:top w:val="nil"/>
              <w:left w:val="nil"/>
              <w:bottom w:val="single" w:color="auto" w:sz="4" w:space="0"/>
              <w:right w:val="single" w:color="auto" w:sz="4" w:space="0"/>
            </w:tcBorders>
            <w:noWrap w:val="0"/>
            <w:vAlign w:val="center"/>
          </w:tcPr>
          <w:p w14:paraId="1BEE362E">
            <w:pPr>
              <w:spacing w:line="240" w:lineRule="auto"/>
              <w:rPr>
                <w:rFonts w:hint="eastAsia"/>
                <w:lang w:val="en-US" w:eastAsia="zh-CN"/>
              </w:rPr>
            </w:pPr>
            <w:r>
              <w:rPr>
                <w:rFonts w:hint="eastAsia"/>
                <w:lang w:val="en-US" w:eastAsia="zh-CN"/>
              </w:rPr>
              <w:t>1</w:t>
            </w:r>
          </w:p>
        </w:tc>
        <w:tc>
          <w:tcPr>
            <w:tcW w:w="323" w:type="pct"/>
            <w:tcBorders>
              <w:top w:val="nil"/>
              <w:left w:val="nil"/>
              <w:bottom w:val="single" w:color="auto" w:sz="4" w:space="0"/>
              <w:right w:val="single" w:color="auto" w:sz="4" w:space="0"/>
            </w:tcBorders>
            <w:noWrap w:val="0"/>
            <w:vAlign w:val="center"/>
          </w:tcPr>
          <w:p w14:paraId="2C2AC034">
            <w:pPr>
              <w:spacing w:line="240" w:lineRule="auto"/>
              <w:rPr>
                <w:rFonts w:hint="eastAsia"/>
                <w:lang w:val="en-US" w:eastAsia="zh-CN"/>
              </w:rPr>
            </w:pPr>
            <w:r>
              <w:rPr>
                <w:rFonts w:hint="eastAsia"/>
                <w:lang w:val="en-US" w:eastAsia="zh-CN"/>
              </w:rPr>
              <w:t>条</w:t>
            </w:r>
          </w:p>
        </w:tc>
        <w:tc>
          <w:tcPr>
            <w:tcW w:w="741" w:type="pct"/>
            <w:tcBorders>
              <w:top w:val="nil"/>
              <w:left w:val="nil"/>
              <w:bottom w:val="single" w:color="auto" w:sz="4" w:space="0"/>
              <w:right w:val="single" w:color="auto" w:sz="4" w:space="0"/>
            </w:tcBorders>
            <w:noWrap w:val="0"/>
            <w:vAlign w:val="center"/>
          </w:tcPr>
          <w:p w14:paraId="13B5C009">
            <w:pPr>
              <w:spacing w:line="240" w:lineRule="auto"/>
              <w:rPr>
                <w:rFonts w:hint="eastAsia"/>
                <w:lang w:val="en-US" w:eastAsia="zh-CN"/>
              </w:rPr>
            </w:pPr>
            <w:r>
              <w:rPr>
                <w:rFonts w:hint="eastAsia"/>
                <w:lang w:val="en-US" w:eastAsia="zh-CN"/>
              </w:rPr>
              <w:t>220*160</w:t>
            </w:r>
          </w:p>
        </w:tc>
        <w:tc>
          <w:tcPr>
            <w:tcW w:w="552" w:type="pct"/>
            <w:tcBorders>
              <w:top w:val="nil"/>
              <w:left w:val="nil"/>
              <w:bottom w:val="single" w:color="auto" w:sz="4" w:space="0"/>
              <w:right w:val="single" w:color="auto" w:sz="4" w:space="0"/>
            </w:tcBorders>
            <w:noWrap w:val="0"/>
            <w:vAlign w:val="center"/>
          </w:tcPr>
          <w:p w14:paraId="1D978302">
            <w:pPr>
              <w:spacing w:line="240" w:lineRule="auto"/>
              <w:rPr>
                <w:rFonts w:hint="eastAsia"/>
                <w:lang w:val="en-US" w:eastAsia="zh-CN"/>
              </w:rPr>
            </w:pPr>
            <w:r>
              <w:rPr>
                <w:rFonts w:hint="eastAsia"/>
                <w:lang w:val="en-US" w:eastAsia="zh-CN"/>
              </w:rPr>
              <w:t>防</w:t>
            </w:r>
          </w:p>
        </w:tc>
        <w:tc>
          <w:tcPr>
            <w:tcW w:w="585" w:type="pct"/>
            <w:vMerge w:val="continue"/>
            <w:tcBorders>
              <w:top w:val="nil"/>
              <w:left w:val="single" w:color="auto" w:sz="4" w:space="0"/>
              <w:bottom w:val="single" w:color="000000" w:sz="4" w:space="0"/>
              <w:right w:val="single" w:color="auto" w:sz="4" w:space="0"/>
            </w:tcBorders>
            <w:noWrap w:val="0"/>
            <w:vAlign w:val="center"/>
          </w:tcPr>
          <w:p w14:paraId="4E3A94E7">
            <w:pPr>
              <w:spacing w:line="240" w:lineRule="auto"/>
              <w:jc w:val="center"/>
              <w:rPr>
                <w:rFonts w:hint="eastAsia"/>
                <w:lang w:val="en-US" w:eastAsia="zh-CN"/>
              </w:rPr>
            </w:pPr>
          </w:p>
        </w:tc>
        <w:tc>
          <w:tcPr>
            <w:tcW w:w="510" w:type="pct"/>
            <w:tcBorders>
              <w:top w:val="nil"/>
              <w:left w:val="single" w:color="auto" w:sz="4" w:space="0"/>
              <w:bottom w:val="single" w:color="000000" w:sz="4" w:space="0"/>
              <w:right w:val="single" w:color="auto" w:sz="4" w:space="0"/>
            </w:tcBorders>
            <w:noWrap w:val="0"/>
            <w:vAlign w:val="center"/>
          </w:tcPr>
          <w:p w14:paraId="1718D2A1">
            <w:pPr>
              <w:spacing w:line="240" w:lineRule="auto"/>
              <w:jc w:val="center"/>
              <w:rPr>
                <w:rFonts w:hint="eastAsia"/>
                <w:lang w:val="en-US" w:eastAsia="zh-CN"/>
              </w:rPr>
            </w:pPr>
          </w:p>
        </w:tc>
      </w:tr>
      <w:tr w14:paraId="5C2C3F1C">
        <w:tblPrEx>
          <w:tblCellMar>
            <w:top w:w="0" w:type="dxa"/>
            <w:left w:w="108" w:type="dxa"/>
            <w:bottom w:w="0" w:type="dxa"/>
            <w:right w:w="108" w:type="dxa"/>
          </w:tblCellMar>
        </w:tblPrEx>
        <w:trPr>
          <w:trHeight w:val="881" w:hRule="atLeast"/>
          <w:jc w:val="center"/>
        </w:trPr>
        <w:tc>
          <w:tcPr>
            <w:tcW w:w="233" w:type="pct"/>
            <w:vMerge w:val="continue"/>
            <w:tcBorders>
              <w:top w:val="nil"/>
              <w:left w:val="single" w:color="auto" w:sz="4" w:space="0"/>
              <w:bottom w:val="single" w:color="auto" w:sz="4" w:space="0"/>
              <w:right w:val="single" w:color="auto" w:sz="4" w:space="0"/>
            </w:tcBorders>
            <w:noWrap w:val="0"/>
            <w:vAlign w:val="center"/>
          </w:tcPr>
          <w:p w14:paraId="6E9DD084">
            <w:pPr>
              <w:spacing w:line="240" w:lineRule="auto"/>
              <w:rPr>
                <w:rFonts w:hint="eastAsia"/>
                <w:lang w:val="en-US" w:eastAsia="zh-CN"/>
              </w:rPr>
            </w:pPr>
          </w:p>
        </w:tc>
        <w:tc>
          <w:tcPr>
            <w:tcW w:w="534" w:type="pct"/>
            <w:vMerge w:val="continue"/>
            <w:tcBorders>
              <w:top w:val="nil"/>
              <w:left w:val="single" w:color="auto" w:sz="4" w:space="0"/>
              <w:bottom w:val="single" w:color="auto" w:sz="4" w:space="0"/>
              <w:right w:val="single" w:color="auto" w:sz="4" w:space="0"/>
            </w:tcBorders>
            <w:noWrap w:val="0"/>
            <w:vAlign w:val="center"/>
          </w:tcPr>
          <w:p w14:paraId="1E188203">
            <w:pPr>
              <w:spacing w:line="240" w:lineRule="auto"/>
              <w:rPr>
                <w:rFonts w:hint="eastAsia"/>
                <w:lang w:val="en-US" w:eastAsia="zh-CN"/>
              </w:rPr>
            </w:pPr>
          </w:p>
        </w:tc>
        <w:tc>
          <w:tcPr>
            <w:tcW w:w="945" w:type="pct"/>
            <w:tcBorders>
              <w:top w:val="nil"/>
              <w:left w:val="nil"/>
              <w:bottom w:val="single" w:color="auto" w:sz="4" w:space="0"/>
              <w:right w:val="single" w:color="auto" w:sz="4" w:space="0"/>
            </w:tcBorders>
            <w:noWrap w:val="0"/>
            <w:vAlign w:val="center"/>
          </w:tcPr>
          <w:p w14:paraId="0D889950">
            <w:pPr>
              <w:spacing w:line="240" w:lineRule="auto"/>
              <w:rPr>
                <w:rFonts w:hint="eastAsia"/>
                <w:lang w:val="en-US" w:eastAsia="zh-CN"/>
              </w:rPr>
            </w:pPr>
            <w:r>
              <w:rPr>
                <w:rFonts w:hint="eastAsia"/>
                <w:lang w:val="en-US" w:eastAsia="zh-CN"/>
              </w:rPr>
              <w:t>三尺巾（治疗巾）</w:t>
            </w:r>
          </w:p>
        </w:tc>
        <w:tc>
          <w:tcPr>
            <w:tcW w:w="574" w:type="pct"/>
            <w:tcBorders>
              <w:top w:val="nil"/>
              <w:left w:val="nil"/>
              <w:bottom w:val="single" w:color="auto" w:sz="4" w:space="0"/>
              <w:right w:val="single" w:color="auto" w:sz="4" w:space="0"/>
            </w:tcBorders>
            <w:noWrap w:val="0"/>
            <w:vAlign w:val="center"/>
          </w:tcPr>
          <w:p w14:paraId="01B4D197">
            <w:pPr>
              <w:spacing w:line="240" w:lineRule="auto"/>
              <w:rPr>
                <w:rFonts w:hint="eastAsia"/>
                <w:lang w:val="en-US" w:eastAsia="zh-CN"/>
              </w:rPr>
            </w:pPr>
            <w:r>
              <w:rPr>
                <w:rFonts w:hint="eastAsia"/>
                <w:lang w:val="en-US" w:eastAsia="zh-CN"/>
              </w:rPr>
              <w:t>6</w:t>
            </w:r>
          </w:p>
        </w:tc>
        <w:tc>
          <w:tcPr>
            <w:tcW w:w="323" w:type="pct"/>
            <w:tcBorders>
              <w:top w:val="nil"/>
              <w:left w:val="nil"/>
              <w:bottom w:val="single" w:color="auto" w:sz="4" w:space="0"/>
              <w:right w:val="single" w:color="auto" w:sz="4" w:space="0"/>
            </w:tcBorders>
            <w:noWrap w:val="0"/>
            <w:vAlign w:val="center"/>
          </w:tcPr>
          <w:p w14:paraId="147A3FEF">
            <w:pPr>
              <w:spacing w:line="240" w:lineRule="auto"/>
              <w:rPr>
                <w:rFonts w:hint="eastAsia"/>
                <w:lang w:val="en-US" w:eastAsia="zh-CN"/>
              </w:rPr>
            </w:pPr>
            <w:r>
              <w:rPr>
                <w:rFonts w:hint="eastAsia"/>
                <w:lang w:val="en-US" w:eastAsia="zh-CN"/>
              </w:rPr>
              <w:t>块</w:t>
            </w:r>
          </w:p>
        </w:tc>
        <w:tc>
          <w:tcPr>
            <w:tcW w:w="741" w:type="pct"/>
            <w:tcBorders>
              <w:top w:val="nil"/>
              <w:left w:val="nil"/>
              <w:bottom w:val="single" w:color="auto" w:sz="4" w:space="0"/>
              <w:right w:val="single" w:color="auto" w:sz="4" w:space="0"/>
            </w:tcBorders>
            <w:noWrap w:val="0"/>
            <w:vAlign w:val="center"/>
          </w:tcPr>
          <w:p w14:paraId="1E15535F">
            <w:pPr>
              <w:spacing w:line="240" w:lineRule="auto"/>
              <w:rPr>
                <w:rFonts w:hint="eastAsia"/>
                <w:lang w:val="en-US" w:eastAsia="zh-CN"/>
              </w:rPr>
            </w:pPr>
            <w:r>
              <w:rPr>
                <w:rFonts w:hint="eastAsia"/>
                <w:lang w:val="en-US" w:eastAsia="zh-CN"/>
              </w:rPr>
              <w:t>90*60</w:t>
            </w:r>
          </w:p>
        </w:tc>
        <w:tc>
          <w:tcPr>
            <w:tcW w:w="552" w:type="pct"/>
            <w:tcBorders>
              <w:top w:val="nil"/>
              <w:left w:val="nil"/>
              <w:bottom w:val="single" w:color="auto" w:sz="4" w:space="0"/>
              <w:right w:val="single" w:color="auto" w:sz="4" w:space="0"/>
            </w:tcBorders>
            <w:noWrap w:val="0"/>
            <w:vAlign w:val="center"/>
          </w:tcPr>
          <w:p w14:paraId="09FB3D3D">
            <w:pPr>
              <w:spacing w:line="240" w:lineRule="auto"/>
              <w:rPr>
                <w:rFonts w:hint="eastAsia"/>
                <w:lang w:val="en-US" w:eastAsia="zh-CN"/>
              </w:rPr>
            </w:pPr>
            <w:r>
              <w:rPr>
                <w:rFonts w:hint="eastAsia"/>
                <w:lang w:val="en-US" w:eastAsia="zh-CN"/>
              </w:rPr>
              <w:t>吸</w:t>
            </w:r>
          </w:p>
        </w:tc>
        <w:tc>
          <w:tcPr>
            <w:tcW w:w="585" w:type="pct"/>
            <w:vMerge w:val="continue"/>
            <w:tcBorders>
              <w:top w:val="nil"/>
              <w:left w:val="single" w:color="auto" w:sz="4" w:space="0"/>
              <w:bottom w:val="single" w:color="000000" w:sz="4" w:space="0"/>
              <w:right w:val="single" w:color="auto" w:sz="4" w:space="0"/>
            </w:tcBorders>
            <w:noWrap w:val="0"/>
            <w:vAlign w:val="center"/>
          </w:tcPr>
          <w:p w14:paraId="3D65CE77">
            <w:pPr>
              <w:spacing w:line="240" w:lineRule="auto"/>
              <w:jc w:val="center"/>
              <w:rPr>
                <w:rFonts w:hint="eastAsia"/>
                <w:lang w:val="en-US" w:eastAsia="zh-CN"/>
              </w:rPr>
            </w:pPr>
          </w:p>
        </w:tc>
        <w:tc>
          <w:tcPr>
            <w:tcW w:w="510" w:type="pct"/>
            <w:tcBorders>
              <w:top w:val="nil"/>
              <w:left w:val="single" w:color="auto" w:sz="4" w:space="0"/>
              <w:bottom w:val="single" w:color="000000" w:sz="4" w:space="0"/>
              <w:right w:val="single" w:color="auto" w:sz="4" w:space="0"/>
            </w:tcBorders>
            <w:noWrap w:val="0"/>
            <w:vAlign w:val="center"/>
          </w:tcPr>
          <w:p w14:paraId="05BBC9FB">
            <w:pPr>
              <w:spacing w:line="240" w:lineRule="auto"/>
              <w:jc w:val="center"/>
              <w:rPr>
                <w:rFonts w:hint="eastAsia"/>
                <w:lang w:val="en-US" w:eastAsia="zh-CN"/>
              </w:rPr>
            </w:pPr>
          </w:p>
        </w:tc>
      </w:tr>
      <w:tr w14:paraId="7FD8D297">
        <w:tblPrEx>
          <w:tblCellMar>
            <w:top w:w="0" w:type="dxa"/>
            <w:left w:w="108" w:type="dxa"/>
            <w:bottom w:w="0" w:type="dxa"/>
            <w:right w:w="108" w:type="dxa"/>
          </w:tblCellMar>
        </w:tblPrEx>
        <w:trPr>
          <w:trHeight w:val="590" w:hRule="atLeast"/>
          <w:jc w:val="center"/>
        </w:trPr>
        <w:tc>
          <w:tcPr>
            <w:tcW w:w="233" w:type="pct"/>
            <w:vMerge w:val="continue"/>
            <w:tcBorders>
              <w:top w:val="nil"/>
              <w:left w:val="single" w:color="auto" w:sz="4" w:space="0"/>
              <w:bottom w:val="single" w:color="auto" w:sz="4" w:space="0"/>
              <w:right w:val="single" w:color="auto" w:sz="4" w:space="0"/>
            </w:tcBorders>
            <w:noWrap w:val="0"/>
            <w:vAlign w:val="center"/>
          </w:tcPr>
          <w:p w14:paraId="731EB999">
            <w:pPr>
              <w:spacing w:line="240" w:lineRule="auto"/>
              <w:rPr>
                <w:rFonts w:hint="eastAsia"/>
                <w:lang w:val="en-US" w:eastAsia="zh-CN"/>
              </w:rPr>
            </w:pPr>
          </w:p>
        </w:tc>
        <w:tc>
          <w:tcPr>
            <w:tcW w:w="534" w:type="pct"/>
            <w:vMerge w:val="continue"/>
            <w:tcBorders>
              <w:top w:val="nil"/>
              <w:left w:val="single" w:color="auto" w:sz="4" w:space="0"/>
              <w:bottom w:val="single" w:color="auto" w:sz="4" w:space="0"/>
              <w:right w:val="single" w:color="auto" w:sz="4" w:space="0"/>
            </w:tcBorders>
            <w:noWrap w:val="0"/>
            <w:vAlign w:val="center"/>
          </w:tcPr>
          <w:p w14:paraId="501DA62F">
            <w:pPr>
              <w:spacing w:line="240" w:lineRule="auto"/>
              <w:rPr>
                <w:rFonts w:hint="eastAsia"/>
                <w:lang w:val="en-US" w:eastAsia="zh-CN"/>
              </w:rPr>
            </w:pPr>
          </w:p>
        </w:tc>
        <w:tc>
          <w:tcPr>
            <w:tcW w:w="945" w:type="pct"/>
            <w:tcBorders>
              <w:top w:val="nil"/>
              <w:left w:val="nil"/>
              <w:bottom w:val="single" w:color="auto" w:sz="4" w:space="0"/>
              <w:right w:val="single" w:color="auto" w:sz="4" w:space="0"/>
            </w:tcBorders>
            <w:noWrap w:val="0"/>
            <w:vAlign w:val="center"/>
          </w:tcPr>
          <w:p w14:paraId="2D9766C1">
            <w:pPr>
              <w:spacing w:line="240" w:lineRule="auto"/>
              <w:rPr>
                <w:rFonts w:hint="eastAsia"/>
                <w:lang w:val="en-US" w:eastAsia="zh-CN"/>
              </w:rPr>
            </w:pPr>
            <w:r>
              <w:rPr>
                <w:rFonts w:hint="eastAsia"/>
                <w:lang w:val="en-US" w:eastAsia="zh-CN"/>
              </w:rPr>
              <w:t>胸单</w:t>
            </w:r>
          </w:p>
        </w:tc>
        <w:tc>
          <w:tcPr>
            <w:tcW w:w="574" w:type="pct"/>
            <w:tcBorders>
              <w:top w:val="nil"/>
              <w:left w:val="nil"/>
              <w:bottom w:val="single" w:color="auto" w:sz="4" w:space="0"/>
              <w:right w:val="single" w:color="auto" w:sz="4" w:space="0"/>
            </w:tcBorders>
            <w:noWrap w:val="0"/>
            <w:vAlign w:val="center"/>
          </w:tcPr>
          <w:p w14:paraId="00577F6D">
            <w:pPr>
              <w:spacing w:line="240" w:lineRule="auto"/>
              <w:rPr>
                <w:rFonts w:hint="eastAsia"/>
                <w:lang w:val="en-US" w:eastAsia="zh-CN"/>
              </w:rPr>
            </w:pPr>
            <w:r>
              <w:rPr>
                <w:rFonts w:hint="eastAsia"/>
                <w:lang w:val="en-US" w:eastAsia="zh-CN"/>
              </w:rPr>
              <w:t>1</w:t>
            </w:r>
          </w:p>
        </w:tc>
        <w:tc>
          <w:tcPr>
            <w:tcW w:w="323" w:type="pct"/>
            <w:tcBorders>
              <w:top w:val="nil"/>
              <w:left w:val="nil"/>
              <w:bottom w:val="single" w:color="auto" w:sz="4" w:space="0"/>
              <w:right w:val="single" w:color="auto" w:sz="4" w:space="0"/>
            </w:tcBorders>
            <w:noWrap w:val="0"/>
            <w:vAlign w:val="center"/>
          </w:tcPr>
          <w:p w14:paraId="0149F69E">
            <w:pPr>
              <w:spacing w:line="240" w:lineRule="auto"/>
              <w:rPr>
                <w:rFonts w:hint="eastAsia"/>
                <w:lang w:val="en-US" w:eastAsia="zh-CN"/>
              </w:rPr>
            </w:pPr>
            <w:r>
              <w:rPr>
                <w:rFonts w:hint="eastAsia"/>
                <w:lang w:val="en-US" w:eastAsia="zh-CN"/>
              </w:rPr>
              <w:t>条</w:t>
            </w:r>
          </w:p>
        </w:tc>
        <w:tc>
          <w:tcPr>
            <w:tcW w:w="741" w:type="pct"/>
            <w:tcBorders>
              <w:top w:val="nil"/>
              <w:left w:val="nil"/>
              <w:bottom w:val="single" w:color="auto" w:sz="4" w:space="0"/>
              <w:right w:val="single" w:color="auto" w:sz="4" w:space="0"/>
            </w:tcBorders>
            <w:noWrap w:val="0"/>
            <w:vAlign w:val="center"/>
          </w:tcPr>
          <w:p w14:paraId="1E3A4098">
            <w:pPr>
              <w:spacing w:line="240" w:lineRule="auto"/>
              <w:rPr>
                <w:rFonts w:hint="eastAsia"/>
                <w:lang w:val="en-US" w:eastAsia="zh-CN"/>
              </w:rPr>
            </w:pPr>
            <w:r>
              <w:rPr>
                <w:rFonts w:hint="eastAsia"/>
                <w:lang w:val="en-US" w:eastAsia="zh-CN"/>
              </w:rPr>
              <w:t>320*280,5*40</w:t>
            </w:r>
          </w:p>
        </w:tc>
        <w:tc>
          <w:tcPr>
            <w:tcW w:w="552" w:type="pct"/>
            <w:tcBorders>
              <w:top w:val="nil"/>
              <w:left w:val="nil"/>
              <w:bottom w:val="single" w:color="auto" w:sz="4" w:space="0"/>
              <w:right w:val="single" w:color="auto" w:sz="4" w:space="0"/>
            </w:tcBorders>
            <w:noWrap w:val="0"/>
            <w:vAlign w:val="center"/>
          </w:tcPr>
          <w:p w14:paraId="55DDE364">
            <w:pPr>
              <w:spacing w:line="240" w:lineRule="auto"/>
              <w:rPr>
                <w:rFonts w:hint="eastAsia"/>
                <w:lang w:val="en-US" w:eastAsia="zh-CN"/>
              </w:rPr>
            </w:pPr>
            <w:r>
              <w:rPr>
                <w:rFonts w:hint="eastAsia"/>
                <w:lang w:val="en-US" w:eastAsia="zh-CN"/>
              </w:rPr>
              <w:t>防+关键区域吸</w:t>
            </w:r>
          </w:p>
        </w:tc>
        <w:tc>
          <w:tcPr>
            <w:tcW w:w="585" w:type="pct"/>
            <w:vMerge w:val="continue"/>
            <w:tcBorders>
              <w:top w:val="nil"/>
              <w:left w:val="single" w:color="auto" w:sz="4" w:space="0"/>
              <w:bottom w:val="single" w:color="000000" w:sz="4" w:space="0"/>
              <w:right w:val="single" w:color="auto" w:sz="4" w:space="0"/>
            </w:tcBorders>
            <w:noWrap w:val="0"/>
            <w:vAlign w:val="center"/>
          </w:tcPr>
          <w:p w14:paraId="692BA743">
            <w:pPr>
              <w:spacing w:line="240" w:lineRule="auto"/>
              <w:jc w:val="center"/>
              <w:rPr>
                <w:rFonts w:hint="eastAsia"/>
                <w:lang w:val="en-US" w:eastAsia="zh-CN"/>
              </w:rPr>
            </w:pPr>
          </w:p>
        </w:tc>
        <w:tc>
          <w:tcPr>
            <w:tcW w:w="510" w:type="pct"/>
            <w:tcBorders>
              <w:top w:val="nil"/>
              <w:left w:val="single" w:color="auto" w:sz="4" w:space="0"/>
              <w:bottom w:val="single" w:color="000000" w:sz="4" w:space="0"/>
              <w:right w:val="single" w:color="auto" w:sz="4" w:space="0"/>
            </w:tcBorders>
            <w:noWrap w:val="0"/>
            <w:vAlign w:val="center"/>
          </w:tcPr>
          <w:p w14:paraId="3D75A4DB">
            <w:pPr>
              <w:spacing w:line="240" w:lineRule="auto"/>
              <w:jc w:val="center"/>
              <w:rPr>
                <w:rFonts w:hint="eastAsia"/>
                <w:lang w:val="en-US" w:eastAsia="zh-CN"/>
              </w:rPr>
            </w:pPr>
          </w:p>
        </w:tc>
      </w:tr>
      <w:tr w14:paraId="6807A8C6">
        <w:tblPrEx>
          <w:tblCellMar>
            <w:top w:w="0" w:type="dxa"/>
            <w:left w:w="108" w:type="dxa"/>
            <w:bottom w:w="0" w:type="dxa"/>
            <w:right w:w="108" w:type="dxa"/>
          </w:tblCellMar>
        </w:tblPrEx>
        <w:trPr>
          <w:trHeight w:val="300" w:hRule="atLeast"/>
          <w:jc w:val="center"/>
        </w:trPr>
        <w:tc>
          <w:tcPr>
            <w:tcW w:w="233" w:type="pct"/>
            <w:vMerge w:val="restart"/>
            <w:tcBorders>
              <w:top w:val="nil"/>
              <w:left w:val="single" w:color="auto" w:sz="4" w:space="0"/>
              <w:bottom w:val="single" w:color="auto" w:sz="4" w:space="0"/>
              <w:right w:val="single" w:color="auto" w:sz="4" w:space="0"/>
            </w:tcBorders>
            <w:noWrap w:val="0"/>
            <w:vAlign w:val="center"/>
          </w:tcPr>
          <w:p w14:paraId="1C6D3688">
            <w:pPr>
              <w:spacing w:line="240" w:lineRule="auto"/>
              <w:rPr>
                <w:rFonts w:hint="eastAsia"/>
                <w:lang w:val="en-US" w:eastAsia="zh-CN"/>
              </w:rPr>
            </w:pPr>
            <w:r>
              <w:rPr>
                <w:rFonts w:hint="eastAsia"/>
                <w:lang w:val="en-US" w:eastAsia="zh-CN"/>
              </w:rPr>
              <w:t>2</w:t>
            </w:r>
          </w:p>
        </w:tc>
        <w:tc>
          <w:tcPr>
            <w:tcW w:w="534" w:type="pct"/>
            <w:vMerge w:val="restart"/>
            <w:tcBorders>
              <w:top w:val="nil"/>
              <w:left w:val="single" w:color="auto" w:sz="4" w:space="0"/>
              <w:bottom w:val="single" w:color="auto" w:sz="4" w:space="0"/>
              <w:right w:val="single" w:color="auto" w:sz="4" w:space="0"/>
            </w:tcBorders>
            <w:noWrap w:val="0"/>
            <w:vAlign w:val="center"/>
          </w:tcPr>
          <w:p w14:paraId="766FD996">
            <w:pPr>
              <w:spacing w:line="240" w:lineRule="auto"/>
              <w:rPr>
                <w:rFonts w:hint="eastAsia"/>
                <w:lang w:val="en-US" w:eastAsia="zh-CN"/>
              </w:rPr>
            </w:pPr>
            <w:r>
              <w:rPr>
                <w:rFonts w:hint="eastAsia"/>
                <w:lang w:val="en-US" w:eastAsia="zh-CN"/>
              </w:rPr>
              <w:t>六尺巾包</w:t>
            </w:r>
          </w:p>
        </w:tc>
        <w:tc>
          <w:tcPr>
            <w:tcW w:w="945" w:type="pct"/>
            <w:tcBorders>
              <w:top w:val="nil"/>
              <w:left w:val="nil"/>
              <w:bottom w:val="single" w:color="auto" w:sz="4" w:space="0"/>
              <w:right w:val="single" w:color="auto" w:sz="4" w:space="0"/>
            </w:tcBorders>
            <w:noWrap w:val="0"/>
            <w:vAlign w:val="center"/>
          </w:tcPr>
          <w:p w14:paraId="27BF10A7">
            <w:pPr>
              <w:spacing w:line="240" w:lineRule="auto"/>
              <w:rPr>
                <w:rFonts w:hint="eastAsia"/>
                <w:lang w:val="en-US" w:eastAsia="zh-CN"/>
              </w:rPr>
            </w:pPr>
            <w:r>
              <w:rPr>
                <w:rFonts w:hint="eastAsia"/>
                <w:lang w:val="en-US" w:eastAsia="zh-CN"/>
              </w:rPr>
              <w:t>包布</w:t>
            </w:r>
          </w:p>
        </w:tc>
        <w:tc>
          <w:tcPr>
            <w:tcW w:w="574" w:type="pct"/>
            <w:tcBorders>
              <w:top w:val="nil"/>
              <w:left w:val="nil"/>
              <w:bottom w:val="single" w:color="auto" w:sz="4" w:space="0"/>
              <w:right w:val="single" w:color="auto" w:sz="4" w:space="0"/>
            </w:tcBorders>
            <w:noWrap w:val="0"/>
            <w:vAlign w:val="center"/>
          </w:tcPr>
          <w:p w14:paraId="00BFDAF5">
            <w:pPr>
              <w:spacing w:line="240" w:lineRule="auto"/>
              <w:rPr>
                <w:rFonts w:hint="eastAsia"/>
                <w:lang w:val="en-US" w:eastAsia="zh-CN"/>
              </w:rPr>
            </w:pPr>
            <w:r>
              <w:rPr>
                <w:rFonts w:hint="eastAsia"/>
                <w:lang w:val="en-US" w:eastAsia="zh-CN"/>
              </w:rPr>
              <w:t>2</w:t>
            </w:r>
          </w:p>
        </w:tc>
        <w:tc>
          <w:tcPr>
            <w:tcW w:w="323" w:type="pct"/>
            <w:tcBorders>
              <w:top w:val="nil"/>
              <w:left w:val="nil"/>
              <w:bottom w:val="single" w:color="auto" w:sz="4" w:space="0"/>
              <w:right w:val="single" w:color="auto" w:sz="4" w:space="0"/>
            </w:tcBorders>
            <w:noWrap w:val="0"/>
            <w:vAlign w:val="center"/>
          </w:tcPr>
          <w:p w14:paraId="39345C37">
            <w:pPr>
              <w:spacing w:line="240" w:lineRule="auto"/>
              <w:rPr>
                <w:rFonts w:hint="eastAsia"/>
                <w:lang w:val="en-US" w:eastAsia="zh-CN"/>
              </w:rPr>
            </w:pPr>
            <w:r>
              <w:rPr>
                <w:rFonts w:hint="eastAsia"/>
                <w:lang w:val="en-US" w:eastAsia="zh-CN"/>
              </w:rPr>
              <w:t>块</w:t>
            </w:r>
          </w:p>
        </w:tc>
        <w:tc>
          <w:tcPr>
            <w:tcW w:w="741" w:type="pct"/>
            <w:tcBorders>
              <w:top w:val="nil"/>
              <w:left w:val="nil"/>
              <w:bottom w:val="single" w:color="auto" w:sz="4" w:space="0"/>
              <w:right w:val="single" w:color="auto" w:sz="4" w:space="0"/>
            </w:tcBorders>
            <w:noWrap w:val="0"/>
            <w:vAlign w:val="center"/>
          </w:tcPr>
          <w:p w14:paraId="51C8F52B">
            <w:pPr>
              <w:spacing w:line="240" w:lineRule="auto"/>
              <w:rPr>
                <w:rFonts w:hint="eastAsia"/>
                <w:lang w:val="en-US" w:eastAsia="zh-CN"/>
              </w:rPr>
            </w:pPr>
            <w:r>
              <w:rPr>
                <w:rFonts w:hint="eastAsia"/>
                <w:lang w:val="en-US" w:eastAsia="zh-CN"/>
              </w:rPr>
              <w:t>110*110</w:t>
            </w:r>
          </w:p>
        </w:tc>
        <w:tc>
          <w:tcPr>
            <w:tcW w:w="552" w:type="pct"/>
            <w:tcBorders>
              <w:top w:val="nil"/>
              <w:left w:val="nil"/>
              <w:bottom w:val="single" w:color="auto" w:sz="4" w:space="0"/>
              <w:right w:val="single" w:color="auto" w:sz="4" w:space="0"/>
            </w:tcBorders>
            <w:noWrap w:val="0"/>
            <w:vAlign w:val="center"/>
          </w:tcPr>
          <w:p w14:paraId="302D7A5E">
            <w:pPr>
              <w:spacing w:line="240" w:lineRule="auto"/>
              <w:rPr>
                <w:rFonts w:hint="eastAsia"/>
                <w:lang w:val="en-US" w:eastAsia="zh-CN"/>
              </w:rPr>
            </w:pPr>
            <w:r>
              <w:rPr>
                <w:rFonts w:hint="eastAsia"/>
                <w:lang w:val="en-US" w:eastAsia="zh-CN"/>
              </w:rPr>
              <w:t>防</w:t>
            </w:r>
          </w:p>
        </w:tc>
        <w:tc>
          <w:tcPr>
            <w:tcW w:w="585" w:type="pct"/>
            <w:vMerge w:val="restart"/>
            <w:tcBorders>
              <w:top w:val="nil"/>
              <w:left w:val="single" w:color="auto" w:sz="4" w:space="0"/>
              <w:bottom w:val="single" w:color="000000" w:sz="4" w:space="0"/>
              <w:right w:val="single" w:color="auto" w:sz="4" w:space="0"/>
            </w:tcBorders>
            <w:noWrap w:val="0"/>
            <w:vAlign w:val="center"/>
          </w:tcPr>
          <w:p w14:paraId="78138525">
            <w:pPr>
              <w:spacing w:line="240" w:lineRule="auto"/>
              <w:jc w:val="center"/>
              <w:rPr>
                <w:rFonts w:hint="default"/>
                <w:lang w:val="en-US" w:eastAsia="zh-CN"/>
              </w:rPr>
            </w:pPr>
            <w:r>
              <w:rPr>
                <w:rFonts w:hint="eastAsia"/>
                <w:lang w:val="en-US" w:eastAsia="zh-CN"/>
              </w:rPr>
              <w:t>11569</w:t>
            </w:r>
          </w:p>
        </w:tc>
        <w:tc>
          <w:tcPr>
            <w:tcW w:w="510" w:type="pct"/>
            <w:tcBorders>
              <w:top w:val="nil"/>
              <w:left w:val="single" w:color="auto" w:sz="4" w:space="0"/>
              <w:bottom w:val="single" w:color="000000" w:sz="4" w:space="0"/>
              <w:right w:val="single" w:color="auto" w:sz="4" w:space="0"/>
            </w:tcBorders>
            <w:noWrap w:val="0"/>
            <w:vAlign w:val="center"/>
          </w:tcPr>
          <w:p w14:paraId="79AA7053">
            <w:pPr>
              <w:spacing w:line="240" w:lineRule="auto"/>
              <w:jc w:val="center"/>
              <w:rPr>
                <w:rFonts w:hint="eastAsia"/>
                <w:lang w:val="en-US" w:eastAsia="zh-CN"/>
              </w:rPr>
            </w:pPr>
          </w:p>
        </w:tc>
      </w:tr>
      <w:tr w14:paraId="11CF75F2">
        <w:tblPrEx>
          <w:tblCellMar>
            <w:top w:w="0" w:type="dxa"/>
            <w:left w:w="108" w:type="dxa"/>
            <w:bottom w:w="0" w:type="dxa"/>
            <w:right w:w="108" w:type="dxa"/>
          </w:tblCellMar>
        </w:tblPrEx>
        <w:trPr>
          <w:trHeight w:val="300" w:hRule="atLeast"/>
          <w:jc w:val="center"/>
        </w:trPr>
        <w:tc>
          <w:tcPr>
            <w:tcW w:w="233" w:type="pct"/>
            <w:vMerge w:val="continue"/>
            <w:tcBorders>
              <w:top w:val="nil"/>
              <w:left w:val="single" w:color="auto" w:sz="4" w:space="0"/>
              <w:bottom w:val="single" w:color="auto" w:sz="4" w:space="0"/>
              <w:right w:val="single" w:color="auto" w:sz="4" w:space="0"/>
            </w:tcBorders>
            <w:noWrap w:val="0"/>
            <w:vAlign w:val="center"/>
          </w:tcPr>
          <w:p w14:paraId="17A948C2">
            <w:pPr>
              <w:spacing w:line="240" w:lineRule="auto"/>
              <w:rPr>
                <w:rFonts w:hint="eastAsia"/>
                <w:lang w:val="en-US" w:eastAsia="zh-CN"/>
              </w:rPr>
            </w:pPr>
          </w:p>
        </w:tc>
        <w:tc>
          <w:tcPr>
            <w:tcW w:w="534" w:type="pct"/>
            <w:vMerge w:val="continue"/>
            <w:tcBorders>
              <w:top w:val="nil"/>
              <w:left w:val="single" w:color="auto" w:sz="4" w:space="0"/>
              <w:bottom w:val="single" w:color="auto" w:sz="4" w:space="0"/>
              <w:right w:val="single" w:color="auto" w:sz="4" w:space="0"/>
            </w:tcBorders>
            <w:noWrap w:val="0"/>
            <w:vAlign w:val="center"/>
          </w:tcPr>
          <w:p w14:paraId="274A9D6D">
            <w:pPr>
              <w:spacing w:line="240" w:lineRule="auto"/>
              <w:rPr>
                <w:rFonts w:hint="eastAsia"/>
                <w:lang w:val="en-US" w:eastAsia="zh-CN"/>
              </w:rPr>
            </w:pPr>
          </w:p>
        </w:tc>
        <w:tc>
          <w:tcPr>
            <w:tcW w:w="945" w:type="pct"/>
            <w:tcBorders>
              <w:top w:val="nil"/>
              <w:left w:val="nil"/>
              <w:bottom w:val="single" w:color="auto" w:sz="4" w:space="0"/>
              <w:right w:val="single" w:color="auto" w:sz="4" w:space="0"/>
            </w:tcBorders>
            <w:noWrap w:val="0"/>
            <w:vAlign w:val="center"/>
          </w:tcPr>
          <w:p w14:paraId="4891B719">
            <w:pPr>
              <w:spacing w:line="240" w:lineRule="auto"/>
              <w:rPr>
                <w:rFonts w:hint="eastAsia"/>
                <w:lang w:val="en-US" w:eastAsia="zh-CN"/>
              </w:rPr>
            </w:pPr>
            <w:r>
              <w:rPr>
                <w:rFonts w:hint="eastAsia"/>
                <w:lang w:val="en-US" w:eastAsia="zh-CN"/>
              </w:rPr>
              <w:t>六尺巾</w:t>
            </w:r>
          </w:p>
        </w:tc>
        <w:tc>
          <w:tcPr>
            <w:tcW w:w="574" w:type="pct"/>
            <w:tcBorders>
              <w:top w:val="nil"/>
              <w:left w:val="nil"/>
              <w:bottom w:val="single" w:color="auto" w:sz="4" w:space="0"/>
              <w:right w:val="single" w:color="auto" w:sz="4" w:space="0"/>
            </w:tcBorders>
            <w:noWrap w:val="0"/>
            <w:vAlign w:val="center"/>
          </w:tcPr>
          <w:p w14:paraId="103D405E">
            <w:pPr>
              <w:spacing w:line="240" w:lineRule="auto"/>
              <w:rPr>
                <w:rFonts w:hint="eastAsia"/>
                <w:lang w:val="en-US" w:eastAsia="zh-CN"/>
              </w:rPr>
            </w:pPr>
            <w:r>
              <w:rPr>
                <w:rFonts w:hint="eastAsia"/>
                <w:lang w:val="en-US" w:eastAsia="zh-CN"/>
              </w:rPr>
              <w:t>3</w:t>
            </w:r>
          </w:p>
        </w:tc>
        <w:tc>
          <w:tcPr>
            <w:tcW w:w="323" w:type="pct"/>
            <w:tcBorders>
              <w:top w:val="nil"/>
              <w:left w:val="nil"/>
              <w:bottom w:val="single" w:color="auto" w:sz="4" w:space="0"/>
              <w:right w:val="single" w:color="auto" w:sz="4" w:space="0"/>
            </w:tcBorders>
            <w:noWrap w:val="0"/>
            <w:vAlign w:val="center"/>
          </w:tcPr>
          <w:p w14:paraId="4C981FA4">
            <w:pPr>
              <w:spacing w:line="240" w:lineRule="auto"/>
              <w:rPr>
                <w:rFonts w:hint="eastAsia"/>
                <w:lang w:val="en-US" w:eastAsia="zh-CN"/>
              </w:rPr>
            </w:pPr>
            <w:r>
              <w:rPr>
                <w:rFonts w:hint="eastAsia"/>
                <w:lang w:val="en-US" w:eastAsia="zh-CN"/>
              </w:rPr>
              <w:t>条</w:t>
            </w:r>
          </w:p>
        </w:tc>
        <w:tc>
          <w:tcPr>
            <w:tcW w:w="741" w:type="pct"/>
            <w:tcBorders>
              <w:top w:val="nil"/>
              <w:left w:val="nil"/>
              <w:bottom w:val="single" w:color="auto" w:sz="4" w:space="0"/>
              <w:right w:val="single" w:color="auto" w:sz="4" w:space="0"/>
            </w:tcBorders>
            <w:noWrap w:val="0"/>
            <w:vAlign w:val="center"/>
          </w:tcPr>
          <w:p w14:paraId="60345E45">
            <w:pPr>
              <w:spacing w:line="240" w:lineRule="auto"/>
              <w:rPr>
                <w:rFonts w:hint="eastAsia"/>
                <w:lang w:val="en-US" w:eastAsia="zh-CN"/>
              </w:rPr>
            </w:pPr>
            <w:r>
              <w:rPr>
                <w:rFonts w:hint="eastAsia"/>
                <w:lang w:val="en-US" w:eastAsia="zh-CN"/>
              </w:rPr>
              <w:t>220*160</w:t>
            </w:r>
          </w:p>
        </w:tc>
        <w:tc>
          <w:tcPr>
            <w:tcW w:w="552" w:type="pct"/>
            <w:tcBorders>
              <w:top w:val="nil"/>
              <w:left w:val="nil"/>
              <w:bottom w:val="single" w:color="auto" w:sz="4" w:space="0"/>
              <w:right w:val="single" w:color="auto" w:sz="4" w:space="0"/>
            </w:tcBorders>
            <w:noWrap w:val="0"/>
            <w:vAlign w:val="center"/>
          </w:tcPr>
          <w:p w14:paraId="7BCCE200">
            <w:pPr>
              <w:spacing w:line="240" w:lineRule="auto"/>
              <w:rPr>
                <w:rFonts w:hint="eastAsia"/>
                <w:lang w:val="en-US" w:eastAsia="zh-CN"/>
              </w:rPr>
            </w:pPr>
            <w:r>
              <w:rPr>
                <w:rFonts w:hint="eastAsia"/>
                <w:lang w:val="en-US" w:eastAsia="zh-CN"/>
              </w:rPr>
              <w:t>防</w:t>
            </w:r>
          </w:p>
        </w:tc>
        <w:tc>
          <w:tcPr>
            <w:tcW w:w="585" w:type="pct"/>
            <w:vMerge w:val="continue"/>
            <w:tcBorders>
              <w:top w:val="nil"/>
              <w:left w:val="single" w:color="auto" w:sz="4" w:space="0"/>
              <w:bottom w:val="single" w:color="000000" w:sz="4" w:space="0"/>
              <w:right w:val="single" w:color="auto" w:sz="4" w:space="0"/>
            </w:tcBorders>
            <w:noWrap w:val="0"/>
            <w:vAlign w:val="center"/>
          </w:tcPr>
          <w:p w14:paraId="04F5B1FB">
            <w:pPr>
              <w:spacing w:line="240" w:lineRule="auto"/>
              <w:jc w:val="center"/>
              <w:rPr>
                <w:rFonts w:hint="eastAsia"/>
                <w:lang w:val="en-US" w:eastAsia="zh-CN"/>
              </w:rPr>
            </w:pPr>
          </w:p>
        </w:tc>
        <w:tc>
          <w:tcPr>
            <w:tcW w:w="510" w:type="pct"/>
            <w:tcBorders>
              <w:top w:val="nil"/>
              <w:left w:val="single" w:color="auto" w:sz="4" w:space="0"/>
              <w:bottom w:val="single" w:color="000000" w:sz="4" w:space="0"/>
              <w:right w:val="single" w:color="auto" w:sz="4" w:space="0"/>
            </w:tcBorders>
            <w:noWrap w:val="0"/>
            <w:vAlign w:val="center"/>
          </w:tcPr>
          <w:p w14:paraId="13DAF0F8">
            <w:pPr>
              <w:spacing w:line="240" w:lineRule="auto"/>
              <w:jc w:val="center"/>
              <w:rPr>
                <w:rFonts w:hint="eastAsia"/>
                <w:lang w:val="en-US" w:eastAsia="zh-CN"/>
              </w:rPr>
            </w:pPr>
          </w:p>
        </w:tc>
      </w:tr>
      <w:tr w14:paraId="2DE0F53C">
        <w:tblPrEx>
          <w:tblCellMar>
            <w:top w:w="0" w:type="dxa"/>
            <w:left w:w="108" w:type="dxa"/>
            <w:bottom w:w="0" w:type="dxa"/>
            <w:right w:w="108" w:type="dxa"/>
          </w:tblCellMar>
        </w:tblPrEx>
        <w:trPr>
          <w:trHeight w:val="300" w:hRule="atLeast"/>
          <w:jc w:val="center"/>
        </w:trPr>
        <w:tc>
          <w:tcPr>
            <w:tcW w:w="233" w:type="pct"/>
            <w:vMerge w:val="restart"/>
            <w:tcBorders>
              <w:top w:val="nil"/>
              <w:left w:val="single" w:color="auto" w:sz="4" w:space="0"/>
              <w:bottom w:val="single" w:color="auto" w:sz="4" w:space="0"/>
              <w:right w:val="single" w:color="auto" w:sz="4" w:space="0"/>
            </w:tcBorders>
            <w:noWrap w:val="0"/>
            <w:vAlign w:val="center"/>
          </w:tcPr>
          <w:p w14:paraId="039B9543">
            <w:pPr>
              <w:spacing w:line="240" w:lineRule="auto"/>
              <w:rPr>
                <w:rFonts w:hint="eastAsia"/>
                <w:lang w:val="en-US" w:eastAsia="zh-CN"/>
              </w:rPr>
            </w:pPr>
            <w:r>
              <w:rPr>
                <w:rFonts w:hint="eastAsia"/>
                <w:lang w:val="en-US" w:eastAsia="zh-CN"/>
              </w:rPr>
              <w:t>3</w:t>
            </w:r>
          </w:p>
        </w:tc>
        <w:tc>
          <w:tcPr>
            <w:tcW w:w="534" w:type="pct"/>
            <w:vMerge w:val="restart"/>
            <w:tcBorders>
              <w:top w:val="nil"/>
              <w:left w:val="single" w:color="auto" w:sz="4" w:space="0"/>
              <w:bottom w:val="single" w:color="auto" w:sz="4" w:space="0"/>
              <w:right w:val="single" w:color="auto" w:sz="4" w:space="0"/>
            </w:tcBorders>
            <w:noWrap w:val="0"/>
            <w:vAlign w:val="center"/>
          </w:tcPr>
          <w:p w14:paraId="0A855216">
            <w:pPr>
              <w:spacing w:line="240" w:lineRule="auto"/>
              <w:rPr>
                <w:rFonts w:hint="eastAsia"/>
                <w:lang w:val="en-US" w:eastAsia="zh-CN"/>
              </w:rPr>
            </w:pPr>
            <w:r>
              <w:rPr>
                <w:rFonts w:hint="eastAsia"/>
                <w:lang w:val="en-US" w:eastAsia="zh-CN"/>
              </w:rPr>
              <w:t>外门剖腹单</w:t>
            </w:r>
          </w:p>
        </w:tc>
        <w:tc>
          <w:tcPr>
            <w:tcW w:w="945" w:type="pct"/>
            <w:tcBorders>
              <w:top w:val="nil"/>
              <w:left w:val="nil"/>
              <w:bottom w:val="single" w:color="auto" w:sz="4" w:space="0"/>
              <w:right w:val="single" w:color="auto" w:sz="4" w:space="0"/>
            </w:tcBorders>
            <w:noWrap w:val="0"/>
            <w:vAlign w:val="center"/>
          </w:tcPr>
          <w:p w14:paraId="756D72CD">
            <w:pPr>
              <w:spacing w:line="240" w:lineRule="auto"/>
              <w:rPr>
                <w:rFonts w:hint="eastAsia"/>
                <w:lang w:val="en-US" w:eastAsia="zh-CN"/>
              </w:rPr>
            </w:pPr>
            <w:r>
              <w:rPr>
                <w:rFonts w:hint="eastAsia"/>
                <w:lang w:val="en-US" w:eastAsia="zh-CN"/>
              </w:rPr>
              <w:t>包布</w:t>
            </w:r>
          </w:p>
        </w:tc>
        <w:tc>
          <w:tcPr>
            <w:tcW w:w="574" w:type="pct"/>
            <w:tcBorders>
              <w:top w:val="nil"/>
              <w:left w:val="nil"/>
              <w:bottom w:val="single" w:color="auto" w:sz="4" w:space="0"/>
              <w:right w:val="single" w:color="auto" w:sz="4" w:space="0"/>
            </w:tcBorders>
            <w:noWrap w:val="0"/>
            <w:vAlign w:val="center"/>
          </w:tcPr>
          <w:p w14:paraId="58E6913B">
            <w:pPr>
              <w:spacing w:line="240" w:lineRule="auto"/>
              <w:rPr>
                <w:rFonts w:hint="eastAsia"/>
                <w:lang w:val="en-US" w:eastAsia="zh-CN"/>
              </w:rPr>
            </w:pPr>
            <w:r>
              <w:rPr>
                <w:rFonts w:hint="eastAsia"/>
                <w:lang w:val="en-US" w:eastAsia="zh-CN"/>
              </w:rPr>
              <w:t>1</w:t>
            </w:r>
          </w:p>
        </w:tc>
        <w:tc>
          <w:tcPr>
            <w:tcW w:w="323" w:type="pct"/>
            <w:tcBorders>
              <w:top w:val="nil"/>
              <w:left w:val="nil"/>
              <w:bottom w:val="single" w:color="auto" w:sz="4" w:space="0"/>
              <w:right w:val="single" w:color="auto" w:sz="4" w:space="0"/>
            </w:tcBorders>
            <w:noWrap w:val="0"/>
            <w:vAlign w:val="center"/>
          </w:tcPr>
          <w:p w14:paraId="176518EB">
            <w:pPr>
              <w:spacing w:line="240" w:lineRule="auto"/>
              <w:rPr>
                <w:rFonts w:hint="eastAsia"/>
                <w:lang w:val="en-US" w:eastAsia="zh-CN"/>
              </w:rPr>
            </w:pPr>
            <w:r>
              <w:rPr>
                <w:rFonts w:hint="eastAsia"/>
                <w:lang w:val="en-US" w:eastAsia="zh-CN"/>
              </w:rPr>
              <w:t>块</w:t>
            </w:r>
          </w:p>
        </w:tc>
        <w:tc>
          <w:tcPr>
            <w:tcW w:w="741" w:type="pct"/>
            <w:tcBorders>
              <w:top w:val="nil"/>
              <w:left w:val="nil"/>
              <w:bottom w:val="single" w:color="auto" w:sz="4" w:space="0"/>
              <w:right w:val="single" w:color="auto" w:sz="4" w:space="0"/>
            </w:tcBorders>
            <w:noWrap w:val="0"/>
            <w:vAlign w:val="center"/>
          </w:tcPr>
          <w:p w14:paraId="339E2CBB">
            <w:pPr>
              <w:spacing w:line="240" w:lineRule="auto"/>
              <w:rPr>
                <w:rFonts w:hint="eastAsia"/>
                <w:lang w:val="en-US" w:eastAsia="zh-CN"/>
              </w:rPr>
            </w:pPr>
            <w:r>
              <w:rPr>
                <w:rFonts w:hint="eastAsia"/>
                <w:lang w:val="en-US" w:eastAsia="zh-CN"/>
              </w:rPr>
              <w:t>110*110</w:t>
            </w:r>
          </w:p>
        </w:tc>
        <w:tc>
          <w:tcPr>
            <w:tcW w:w="552" w:type="pct"/>
            <w:tcBorders>
              <w:top w:val="nil"/>
              <w:left w:val="nil"/>
              <w:bottom w:val="single" w:color="auto" w:sz="4" w:space="0"/>
              <w:right w:val="single" w:color="auto" w:sz="4" w:space="0"/>
            </w:tcBorders>
            <w:noWrap w:val="0"/>
            <w:vAlign w:val="center"/>
          </w:tcPr>
          <w:p w14:paraId="2BA4753B">
            <w:pPr>
              <w:spacing w:line="240" w:lineRule="auto"/>
              <w:rPr>
                <w:rFonts w:hint="eastAsia"/>
                <w:lang w:val="en-US" w:eastAsia="zh-CN"/>
              </w:rPr>
            </w:pPr>
            <w:r>
              <w:rPr>
                <w:rFonts w:hint="eastAsia"/>
                <w:lang w:val="en-US" w:eastAsia="zh-CN"/>
              </w:rPr>
              <w:t>防</w:t>
            </w:r>
          </w:p>
        </w:tc>
        <w:tc>
          <w:tcPr>
            <w:tcW w:w="585" w:type="pct"/>
            <w:vMerge w:val="restart"/>
            <w:tcBorders>
              <w:top w:val="nil"/>
              <w:left w:val="single" w:color="auto" w:sz="4" w:space="0"/>
              <w:bottom w:val="single" w:color="000000" w:sz="4" w:space="0"/>
              <w:right w:val="single" w:color="auto" w:sz="4" w:space="0"/>
            </w:tcBorders>
            <w:noWrap w:val="0"/>
            <w:vAlign w:val="center"/>
          </w:tcPr>
          <w:p w14:paraId="059D8161">
            <w:pPr>
              <w:spacing w:line="240" w:lineRule="auto"/>
              <w:jc w:val="center"/>
              <w:rPr>
                <w:rFonts w:hint="default"/>
                <w:lang w:val="en-US" w:eastAsia="zh-CN"/>
              </w:rPr>
            </w:pPr>
            <w:r>
              <w:rPr>
                <w:rFonts w:hint="eastAsia"/>
                <w:lang w:val="en-US" w:eastAsia="zh-CN"/>
              </w:rPr>
              <w:t>135</w:t>
            </w:r>
          </w:p>
        </w:tc>
        <w:tc>
          <w:tcPr>
            <w:tcW w:w="510" w:type="pct"/>
            <w:tcBorders>
              <w:top w:val="nil"/>
              <w:left w:val="single" w:color="auto" w:sz="4" w:space="0"/>
              <w:bottom w:val="single" w:color="000000" w:sz="4" w:space="0"/>
              <w:right w:val="single" w:color="auto" w:sz="4" w:space="0"/>
            </w:tcBorders>
            <w:noWrap w:val="0"/>
            <w:vAlign w:val="center"/>
          </w:tcPr>
          <w:p w14:paraId="5E410B84">
            <w:pPr>
              <w:spacing w:line="240" w:lineRule="auto"/>
              <w:jc w:val="center"/>
              <w:rPr>
                <w:rFonts w:hint="eastAsia"/>
                <w:lang w:val="en-US" w:eastAsia="zh-CN"/>
              </w:rPr>
            </w:pPr>
          </w:p>
        </w:tc>
      </w:tr>
      <w:tr w14:paraId="612124B8">
        <w:tblPrEx>
          <w:tblCellMar>
            <w:top w:w="0" w:type="dxa"/>
            <w:left w:w="108" w:type="dxa"/>
            <w:bottom w:w="0" w:type="dxa"/>
            <w:right w:w="108" w:type="dxa"/>
          </w:tblCellMar>
        </w:tblPrEx>
        <w:trPr>
          <w:trHeight w:val="300" w:hRule="atLeast"/>
          <w:jc w:val="center"/>
        </w:trPr>
        <w:tc>
          <w:tcPr>
            <w:tcW w:w="233" w:type="pct"/>
            <w:vMerge w:val="continue"/>
            <w:tcBorders>
              <w:top w:val="nil"/>
              <w:left w:val="single" w:color="auto" w:sz="4" w:space="0"/>
              <w:bottom w:val="single" w:color="auto" w:sz="4" w:space="0"/>
              <w:right w:val="single" w:color="auto" w:sz="4" w:space="0"/>
            </w:tcBorders>
            <w:noWrap w:val="0"/>
            <w:vAlign w:val="center"/>
          </w:tcPr>
          <w:p w14:paraId="20299C06">
            <w:pPr>
              <w:spacing w:line="240" w:lineRule="auto"/>
              <w:rPr>
                <w:rFonts w:hint="eastAsia"/>
                <w:lang w:val="en-US" w:eastAsia="zh-CN"/>
              </w:rPr>
            </w:pPr>
          </w:p>
        </w:tc>
        <w:tc>
          <w:tcPr>
            <w:tcW w:w="534" w:type="pct"/>
            <w:vMerge w:val="continue"/>
            <w:tcBorders>
              <w:top w:val="nil"/>
              <w:left w:val="single" w:color="auto" w:sz="4" w:space="0"/>
              <w:bottom w:val="single" w:color="auto" w:sz="4" w:space="0"/>
              <w:right w:val="single" w:color="auto" w:sz="4" w:space="0"/>
            </w:tcBorders>
            <w:noWrap w:val="0"/>
            <w:vAlign w:val="center"/>
          </w:tcPr>
          <w:p w14:paraId="6CEB7DA0">
            <w:pPr>
              <w:spacing w:line="240" w:lineRule="auto"/>
              <w:rPr>
                <w:rFonts w:hint="eastAsia"/>
                <w:lang w:val="en-US" w:eastAsia="zh-CN"/>
              </w:rPr>
            </w:pPr>
          </w:p>
        </w:tc>
        <w:tc>
          <w:tcPr>
            <w:tcW w:w="945" w:type="pct"/>
            <w:tcBorders>
              <w:top w:val="nil"/>
              <w:left w:val="nil"/>
              <w:bottom w:val="single" w:color="auto" w:sz="4" w:space="0"/>
              <w:right w:val="single" w:color="auto" w:sz="4" w:space="0"/>
            </w:tcBorders>
            <w:noWrap w:val="0"/>
            <w:vAlign w:val="center"/>
          </w:tcPr>
          <w:p w14:paraId="0DCD22D6">
            <w:pPr>
              <w:spacing w:line="240" w:lineRule="auto"/>
              <w:rPr>
                <w:rFonts w:hint="eastAsia"/>
                <w:lang w:val="en-US" w:eastAsia="zh-CN"/>
              </w:rPr>
            </w:pPr>
            <w:r>
              <w:rPr>
                <w:rFonts w:hint="eastAsia"/>
                <w:lang w:val="en-US" w:eastAsia="zh-CN"/>
              </w:rPr>
              <w:t>六尺巾</w:t>
            </w:r>
          </w:p>
        </w:tc>
        <w:tc>
          <w:tcPr>
            <w:tcW w:w="574" w:type="pct"/>
            <w:tcBorders>
              <w:top w:val="nil"/>
              <w:left w:val="nil"/>
              <w:bottom w:val="single" w:color="auto" w:sz="4" w:space="0"/>
              <w:right w:val="single" w:color="auto" w:sz="4" w:space="0"/>
            </w:tcBorders>
            <w:noWrap w:val="0"/>
            <w:vAlign w:val="center"/>
          </w:tcPr>
          <w:p w14:paraId="5EF7DD0A">
            <w:pPr>
              <w:spacing w:line="240" w:lineRule="auto"/>
              <w:rPr>
                <w:rFonts w:hint="eastAsia"/>
                <w:lang w:val="en-US" w:eastAsia="zh-CN"/>
              </w:rPr>
            </w:pPr>
            <w:r>
              <w:rPr>
                <w:rFonts w:hint="eastAsia"/>
                <w:lang w:val="en-US" w:eastAsia="zh-CN"/>
              </w:rPr>
              <w:t>4</w:t>
            </w:r>
          </w:p>
        </w:tc>
        <w:tc>
          <w:tcPr>
            <w:tcW w:w="323" w:type="pct"/>
            <w:tcBorders>
              <w:top w:val="nil"/>
              <w:left w:val="nil"/>
              <w:bottom w:val="single" w:color="auto" w:sz="4" w:space="0"/>
              <w:right w:val="single" w:color="auto" w:sz="4" w:space="0"/>
            </w:tcBorders>
            <w:noWrap w:val="0"/>
            <w:vAlign w:val="center"/>
          </w:tcPr>
          <w:p w14:paraId="081CDC9D">
            <w:pPr>
              <w:spacing w:line="240" w:lineRule="auto"/>
              <w:rPr>
                <w:rFonts w:hint="eastAsia"/>
                <w:lang w:val="en-US" w:eastAsia="zh-CN"/>
              </w:rPr>
            </w:pPr>
            <w:r>
              <w:rPr>
                <w:rFonts w:hint="eastAsia"/>
                <w:lang w:val="en-US" w:eastAsia="zh-CN"/>
              </w:rPr>
              <w:t>条</w:t>
            </w:r>
          </w:p>
        </w:tc>
        <w:tc>
          <w:tcPr>
            <w:tcW w:w="741" w:type="pct"/>
            <w:tcBorders>
              <w:top w:val="nil"/>
              <w:left w:val="nil"/>
              <w:bottom w:val="single" w:color="auto" w:sz="4" w:space="0"/>
              <w:right w:val="single" w:color="auto" w:sz="4" w:space="0"/>
            </w:tcBorders>
            <w:noWrap w:val="0"/>
            <w:vAlign w:val="center"/>
          </w:tcPr>
          <w:p w14:paraId="3DE37E56">
            <w:pPr>
              <w:spacing w:line="240" w:lineRule="auto"/>
              <w:rPr>
                <w:rFonts w:hint="eastAsia"/>
                <w:lang w:val="en-US" w:eastAsia="zh-CN"/>
              </w:rPr>
            </w:pPr>
            <w:r>
              <w:rPr>
                <w:rFonts w:hint="eastAsia"/>
                <w:lang w:val="en-US" w:eastAsia="zh-CN"/>
              </w:rPr>
              <w:t>220*165</w:t>
            </w:r>
          </w:p>
        </w:tc>
        <w:tc>
          <w:tcPr>
            <w:tcW w:w="552" w:type="pct"/>
            <w:tcBorders>
              <w:top w:val="nil"/>
              <w:left w:val="nil"/>
              <w:bottom w:val="single" w:color="auto" w:sz="4" w:space="0"/>
              <w:right w:val="single" w:color="auto" w:sz="4" w:space="0"/>
            </w:tcBorders>
            <w:noWrap w:val="0"/>
            <w:vAlign w:val="center"/>
          </w:tcPr>
          <w:p w14:paraId="3A7D12C9">
            <w:pPr>
              <w:spacing w:line="240" w:lineRule="auto"/>
              <w:rPr>
                <w:rFonts w:hint="eastAsia"/>
                <w:lang w:val="en-US" w:eastAsia="zh-CN"/>
              </w:rPr>
            </w:pPr>
            <w:r>
              <w:rPr>
                <w:rFonts w:hint="eastAsia"/>
                <w:lang w:val="en-US" w:eastAsia="zh-CN"/>
              </w:rPr>
              <w:t>防</w:t>
            </w:r>
          </w:p>
        </w:tc>
        <w:tc>
          <w:tcPr>
            <w:tcW w:w="585" w:type="pct"/>
            <w:vMerge w:val="continue"/>
            <w:tcBorders>
              <w:top w:val="nil"/>
              <w:left w:val="single" w:color="auto" w:sz="4" w:space="0"/>
              <w:bottom w:val="single" w:color="000000" w:sz="4" w:space="0"/>
              <w:right w:val="single" w:color="auto" w:sz="4" w:space="0"/>
            </w:tcBorders>
            <w:noWrap w:val="0"/>
            <w:vAlign w:val="center"/>
          </w:tcPr>
          <w:p w14:paraId="1962FF28">
            <w:pPr>
              <w:spacing w:line="240" w:lineRule="auto"/>
              <w:rPr>
                <w:rFonts w:hint="eastAsia"/>
                <w:lang w:val="en-US" w:eastAsia="zh-CN"/>
              </w:rPr>
            </w:pPr>
          </w:p>
        </w:tc>
        <w:tc>
          <w:tcPr>
            <w:tcW w:w="510" w:type="pct"/>
            <w:tcBorders>
              <w:top w:val="nil"/>
              <w:left w:val="single" w:color="auto" w:sz="4" w:space="0"/>
              <w:bottom w:val="single" w:color="000000" w:sz="4" w:space="0"/>
              <w:right w:val="single" w:color="auto" w:sz="4" w:space="0"/>
            </w:tcBorders>
            <w:noWrap w:val="0"/>
            <w:vAlign w:val="center"/>
          </w:tcPr>
          <w:p w14:paraId="636DE4D8">
            <w:pPr>
              <w:spacing w:line="240" w:lineRule="auto"/>
              <w:rPr>
                <w:rFonts w:hint="eastAsia"/>
                <w:lang w:val="en-US" w:eastAsia="zh-CN"/>
              </w:rPr>
            </w:pPr>
          </w:p>
        </w:tc>
      </w:tr>
      <w:tr w14:paraId="60EDEA5A">
        <w:tblPrEx>
          <w:tblCellMar>
            <w:top w:w="0" w:type="dxa"/>
            <w:left w:w="108" w:type="dxa"/>
            <w:bottom w:w="0" w:type="dxa"/>
            <w:right w:w="108" w:type="dxa"/>
          </w:tblCellMar>
        </w:tblPrEx>
        <w:trPr>
          <w:trHeight w:val="590" w:hRule="atLeast"/>
          <w:jc w:val="center"/>
        </w:trPr>
        <w:tc>
          <w:tcPr>
            <w:tcW w:w="233" w:type="pct"/>
            <w:vMerge w:val="continue"/>
            <w:tcBorders>
              <w:top w:val="nil"/>
              <w:left w:val="single" w:color="auto" w:sz="4" w:space="0"/>
              <w:bottom w:val="single" w:color="auto" w:sz="4" w:space="0"/>
              <w:right w:val="single" w:color="auto" w:sz="4" w:space="0"/>
            </w:tcBorders>
            <w:noWrap w:val="0"/>
            <w:vAlign w:val="center"/>
          </w:tcPr>
          <w:p w14:paraId="742F3D3C">
            <w:pPr>
              <w:spacing w:line="240" w:lineRule="auto"/>
              <w:rPr>
                <w:rFonts w:hint="eastAsia"/>
                <w:lang w:val="en-US" w:eastAsia="zh-CN"/>
              </w:rPr>
            </w:pPr>
          </w:p>
        </w:tc>
        <w:tc>
          <w:tcPr>
            <w:tcW w:w="534" w:type="pct"/>
            <w:vMerge w:val="continue"/>
            <w:tcBorders>
              <w:top w:val="nil"/>
              <w:left w:val="single" w:color="auto" w:sz="4" w:space="0"/>
              <w:bottom w:val="single" w:color="auto" w:sz="4" w:space="0"/>
              <w:right w:val="single" w:color="auto" w:sz="4" w:space="0"/>
            </w:tcBorders>
            <w:noWrap w:val="0"/>
            <w:vAlign w:val="center"/>
          </w:tcPr>
          <w:p w14:paraId="7513F364">
            <w:pPr>
              <w:spacing w:line="240" w:lineRule="auto"/>
              <w:rPr>
                <w:rFonts w:hint="eastAsia"/>
                <w:lang w:val="en-US" w:eastAsia="zh-CN"/>
              </w:rPr>
            </w:pPr>
          </w:p>
        </w:tc>
        <w:tc>
          <w:tcPr>
            <w:tcW w:w="945" w:type="pct"/>
            <w:tcBorders>
              <w:top w:val="nil"/>
              <w:left w:val="nil"/>
              <w:bottom w:val="single" w:color="auto" w:sz="4" w:space="0"/>
              <w:right w:val="single" w:color="auto" w:sz="4" w:space="0"/>
            </w:tcBorders>
            <w:noWrap w:val="0"/>
            <w:vAlign w:val="center"/>
          </w:tcPr>
          <w:p w14:paraId="336F8BB9">
            <w:pPr>
              <w:spacing w:line="240" w:lineRule="auto"/>
              <w:rPr>
                <w:rFonts w:hint="eastAsia"/>
                <w:lang w:val="en-US" w:eastAsia="zh-CN"/>
              </w:rPr>
            </w:pPr>
            <w:r>
              <w:rPr>
                <w:rFonts w:hint="eastAsia"/>
                <w:lang w:val="en-US" w:eastAsia="zh-CN"/>
              </w:rPr>
              <w:t>三尺巾（治疗巾）</w:t>
            </w:r>
          </w:p>
        </w:tc>
        <w:tc>
          <w:tcPr>
            <w:tcW w:w="574" w:type="pct"/>
            <w:tcBorders>
              <w:top w:val="nil"/>
              <w:left w:val="nil"/>
              <w:bottom w:val="single" w:color="auto" w:sz="4" w:space="0"/>
              <w:right w:val="single" w:color="auto" w:sz="4" w:space="0"/>
            </w:tcBorders>
            <w:noWrap w:val="0"/>
            <w:vAlign w:val="center"/>
          </w:tcPr>
          <w:p w14:paraId="6A5F91D7">
            <w:pPr>
              <w:spacing w:line="240" w:lineRule="auto"/>
              <w:rPr>
                <w:rFonts w:hint="eastAsia"/>
                <w:lang w:val="en-US" w:eastAsia="zh-CN"/>
              </w:rPr>
            </w:pPr>
            <w:r>
              <w:rPr>
                <w:rFonts w:hint="eastAsia"/>
                <w:lang w:val="en-US" w:eastAsia="zh-CN"/>
              </w:rPr>
              <w:t>7</w:t>
            </w:r>
          </w:p>
        </w:tc>
        <w:tc>
          <w:tcPr>
            <w:tcW w:w="323" w:type="pct"/>
            <w:tcBorders>
              <w:top w:val="nil"/>
              <w:left w:val="nil"/>
              <w:bottom w:val="single" w:color="auto" w:sz="4" w:space="0"/>
              <w:right w:val="single" w:color="auto" w:sz="4" w:space="0"/>
            </w:tcBorders>
            <w:noWrap w:val="0"/>
            <w:vAlign w:val="center"/>
          </w:tcPr>
          <w:p w14:paraId="11A0DD2A">
            <w:pPr>
              <w:spacing w:line="240" w:lineRule="auto"/>
              <w:rPr>
                <w:rFonts w:hint="eastAsia"/>
                <w:lang w:val="en-US" w:eastAsia="zh-CN"/>
              </w:rPr>
            </w:pPr>
            <w:r>
              <w:rPr>
                <w:rFonts w:hint="eastAsia"/>
                <w:lang w:val="en-US" w:eastAsia="zh-CN"/>
              </w:rPr>
              <w:t>块</w:t>
            </w:r>
          </w:p>
        </w:tc>
        <w:tc>
          <w:tcPr>
            <w:tcW w:w="741" w:type="pct"/>
            <w:tcBorders>
              <w:top w:val="nil"/>
              <w:left w:val="nil"/>
              <w:bottom w:val="single" w:color="auto" w:sz="4" w:space="0"/>
              <w:right w:val="single" w:color="auto" w:sz="4" w:space="0"/>
            </w:tcBorders>
            <w:noWrap w:val="0"/>
            <w:vAlign w:val="center"/>
          </w:tcPr>
          <w:p w14:paraId="0E23C806">
            <w:pPr>
              <w:spacing w:line="240" w:lineRule="auto"/>
              <w:rPr>
                <w:rFonts w:hint="eastAsia"/>
                <w:lang w:val="en-US" w:eastAsia="zh-CN"/>
              </w:rPr>
            </w:pPr>
            <w:r>
              <w:rPr>
                <w:rFonts w:hint="eastAsia"/>
                <w:lang w:val="en-US" w:eastAsia="zh-CN"/>
              </w:rPr>
              <w:t>90*60</w:t>
            </w:r>
          </w:p>
        </w:tc>
        <w:tc>
          <w:tcPr>
            <w:tcW w:w="552" w:type="pct"/>
            <w:tcBorders>
              <w:top w:val="nil"/>
              <w:left w:val="nil"/>
              <w:bottom w:val="single" w:color="auto" w:sz="4" w:space="0"/>
              <w:right w:val="single" w:color="auto" w:sz="4" w:space="0"/>
            </w:tcBorders>
            <w:noWrap w:val="0"/>
            <w:vAlign w:val="center"/>
          </w:tcPr>
          <w:p w14:paraId="4E7B8D7E">
            <w:pPr>
              <w:spacing w:line="240" w:lineRule="auto"/>
              <w:rPr>
                <w:rFonts w:hint="eastAsia"/>
                <w:lang w:val="en-US" w:eastAsia="zh-CN"/>
              </w:rPr>
            </w:pPr>
            <w:r>
              <w:rPr>
                <w:rFonts w:hint="eastAsia"/>
                <w:lang w:val="en-US" w:eastAsia="zh-CN"/>
              </w:rPr>
              <w:t>吸</w:t>
            </w:r>
          </w:p>
        </w:tc>
        <w:tc>
          <w:tcPr>
            <w:tcW w:w="585" w:type="pct"/>
            <w:vMerge w:val="continue"/>
            <w:tcBorders>
              <w:top w:val="nil"/>
              <w:left w:val="single" w:color="auto" w:sz="4" w:space="0"/>
              <w:bottom w:val="single" w:color="000000" w:sz="4" w:space="0"/>
              <w:right w:val="single" w:color="auto" w:sz="4" w:space="0"/>
            </w:tcBorders>
            <w:noWrap w:val="0"/>
            <w:vAlign w:val="center"/>
          </w:tcPr>
          <w:p w14:paraId="74869DAC">
            <w:pPr>
              <w:spacing w:line="240" w:lineRule="auto"/>
              <w:rPr>
                <w:rFonts w:hint="eastAsia"/>
                <w:lang w:val="en-US" w:eastAsia="zh-CN"/>
              </w:rPr>
            </w:pPr>
          </w:p>
        </w:tc>
        <w:tc>
          <w:tcPr>
            <w:tcW w:w="510" w:type="pct"/>
            <w:tcBorders>
              <w:top w:val="nil"/>
              <w:left w:val="single" w:color="auto" w:sz="4" w:space="0"/>
              <w:bottom w:val="single" w:color="000000" w:sz="4" w:space="0"/>
              <w:right w:val="single" w:color="auto" w:sz="4" w:space="0"/>
            </w:tcBorders>
            <w:noWrap w:val="0"/>
            <w:vAlign w:val="center"/>
          </w:tcPr>
          <w:p w14:paraId="365A1AAE">
            <w:pPr>
              <w:spacing w:line="240" w:lineRule="auto"/>
              <w:rPr>
                <w:rFonts w:hint="eastAsia"/>
                <w:lang w:val="en-US" w:eastAsia="zh-CN"/>
              </w:rPr>
            </w:pPr>
          </w:p>
        </w:tc>
      </w:tr>
      <w:tr w14:paraId="50D83F87">
        <w:tblPrEx>
          <w:tblCellMar>
            <w:top w:w="0" w:type="dxa"/>
            <w:left w:w="108" w:type="dxa"/>
            <w:bottom w:w="0" w:type="dxa"/>
            <w:right w:w="108" w:type="dxa"/>
          </w:tblCellMar>
        </w:tblPrEx>
        <w:trPr>
          <w:trHeight w:val="590" w:hRule="atLeast"/>
          <w:jc w:val="center"/>
        </w:trPr>
        <w:tc>
          <w:tcPr>
            <w:tcW w:w="233" w:type="pct"/>
            <w:vMerge w:val="continue"/>
            <w:tcBorders>
              <w:top w:val="nil"/>
              <w:left w:val="single" w:color="auto" w:sz="4" w:space="0"/>
              <w:bottom w:val="single" w:color="auto" w:sz="4" w:space="0"/>
              <w:right w:val="single" w:color="auto" w:sz="4" w:space="0"/>
            </w:tcBorders>
            <w:noWrap w:val="0"/>
            <w:vAlign w:val="center"/>
          </w:tcPr>
          <w:p w14:paraId="34AA45E7">
            <w:pPr>
              <w:spacing w:line="240" w:lineRule="auto"/>
              <w:rPr>
                <w:rFonts w:hint="eastAsia"/>
                <w:lang w:val="en-US" w:eastAsia="zh-CN"/>
              </w:rPr>
            </w:pPr>
          </w:p>
        </w:tc>
        <w:tc>
          <w:tcPr>
            <w:tcW w:w="534" w:type="pct"/>
            <w:vMerge w:val="continue"/>
            <w:tcBorders>
              <w:top w:val="nil"/>
              <w:left w:val="single" w:color="auto" w:sz="4" w:space="0"/>
              <w:bottom w:val="single" w:color="auto" w:sz="4" w:space="0"/>
              <w:right w:val="single" w:color="auto" w:sz="4" w:space="0"/>
            </w:tcBorders>
            <w:noWrap w:val="0"/>
            <w:vAlign w:val="center"/>
          </w:tcPr>
          <w:p w14:paraId="2709289A">
            <w:pPr>
              <w:spacing w:line="240" w:lineRule="auto"/>
              <w:rPr>
                <w:rFonts w:hint="eastAsia"/>
                <w:lang w:val="en-US" w:eastAsia="zh-CN"/>
              </w:rPr>
            </w:pPr>
          </w:p>
        </w:tc>
        <w:tc>
          <w:tcPr>
            <w:tcW w:w="945" w:type="pct"/>
            <w:tcBorders>
              <w:top w:val="nil"/>
              <w:left w:val="nil"/>
              <w:bottom w:val="single" w:color="auto" w:sz="4" w:space="0"/>
              <w:right w:val="single" w:color="auto" w:sz="4" w:space="0"/>
            </w:tcBorders>
            <w:noWrap w:val="0"/>
            <w:vAlign w:val="center"/>
          </w:tcPr>
          <w:p w14:paraId="147F584D">
            <w:pPr>
              <w:spacing w:line="240" w:lineRule="auto"/>
              <w:rPr>
                <w:rFonts w:hint="eastAsia"/>
                <w:lang w:val="en-US" w:eastAsia="zh-CN"/>
              </w:rPr>
            </w:pPr>
            <w:r>
              <w:rPr>
                <w:rFonts w:hint="eastAsia"/>
                <w:lang w:val="en-US" w:eastAsia="zh-CN"/>
              </w:rPr>
              <w:t>外门洞巾</w:t>
            </w:r>
          </w:p>
        </w:tc>
        <w:tc>
          <w:tcPr>
            <w:tcW w:w="574" w:type="pct"/>
            <w:tcBorders>
              <w:top w:val="nil"/>
              <w:left w:val="nil"/>
              <w:bottom w:val="single" w:color="auto" w:sz="4" w:space="0"/>
              <w:right w:val="single" w:color="auto" w:sz="4" w:space="0"/>
            </w:tcBorders>
            <w:noWrap w:val="0"/>
            <w:vAlign w:val="center"/>
          </w:tcPr>
          <w:p w14:paraId="42C16F2B">
            <w:pPr>
              <w:spacing w:line="240" w:lineRule="auto"/>
              <w:rPr>
                <w:rFonts w:hint="eastAsia"/>
                <w:lang w:val="en-US" w:eastAsia="zh-CN"/>
              </w:rPr>
            </w:pPr>
            <w:r>
              <w:rPr>
                <w:rFonts w:hint="eastAsia"/>
                <w:lang w:val="en-US" w:eastAsia="zh-CN"/>
              </w:rPr>
              <w:t>1</w:t>
            </w:r>
          </w:p>
        </w:tc>
        <w:tc>
          <w:tcPr>
            <w:tcW w:w="323" w:type="pct"/>
            <w:tcBorders>
              <w:top w:val="nil"/>
              <w:left w:val="nil"/>
              <w:bottom w:val="single" w:color="auto" w:sz="4" w:space="0"/>
              <w:right w:val="single" w:color="auto" w:sz="4" w:space="0"/>
            </w:tcBorders>
            <w:noWrap w:val="0"/>
            <w:vAlign w:val="center"/>
          </w:tcPr>
          <w:p w14:paraId="58ED23BB">
            <w:pPr>
              <w:spacing w:line="240" w:lineRule="auto"/>
              <w:rPr>
                <w:rFonts w:hint="eastAsia"/>
                <w:lang w:val="en-US" w:eastAsia="zh-CN"/>
              </w:rPr>
            </w:pPr>
            <w:r>
              <w:rPr>
                <w:rFonts w:hint="eastAsia"/>
                <w:lang w:val="en-US" w:eastAsia="zh-CN"/>
              </w:rPr>
              <w:t>条</w:t>
            </w:r>
          </w:p>
        </w:tc>
        <w:tc>
          <w:tcPr>
            <w:tcW w:w="741" w:type="pct"/>
            <w:tcBorders>
              <w:top w:val="nil"/>
              <w:left w:val="nil"/>
              <w:bottom w:val="single" w:color="auto" w:sz="4" w:space="0"/>
              <w:right w:val="single" w:color="auto" w:sz="4" w:space="0"/>
            </w:tcBorders>
            <w:noWrap w:val="0"/>
            <w:vAlign w:val="center"/>
          </w:tcPr>
          <w:p w14:paraId="25F34D6A">
            <w:pPr>
              <w:spacing w:line="240" w:lineRule="auto"/>
              <w:rPr>
                <w:rFonts w:hint="eastAsia"/>
                <w:lang w:val="en-US" w:eastAsia="zh-CN"/>
              </w:rPr>
            </w:pPr>
            <w:r>
              <w:rPr>
                <w:rFonts w:hint="eastAsia"/>
                <w:lang w:val="en-US" w:eastAsia="zh-CN"/>
              </w:rPr>
              <w:t>450*200,35*65</w:t>
            </w:r>
          </w:p>
        </w:tc>
        <w:tc>
          <w:tcPr>
            <w:tcW w:w="552" w:type="pct"/>
            <w:tcBorders>
              <w:top w:val="nil"/>
              <w:left w:val="nil"/>
              <w:bottom w:val="single" w:color="auto" w:sz="4" w:space="0"/>
              <w:right w:val="single" w:color="auto" w:sz="4" w:space="0"/>
            </w:tcBorders>
            <w:noWrap w:val="0"/>
            <w:vAlign w:val="center"/>
          </w:tcPr>
          <w:p w14:paraId="3F988C45">
            <w:pPr>
              <w:spacing w:line="240" w:lineRule="auto"/>
              <w:rPr>
                <w:rFonts w:hint="eastAsia"/>
                <w:lang w:val="en-US" w:eastAsia="zh-CN"/>
              </w:rPr>
            </w:pPr>
            <w:r>
              <w:rPr>
                <w:rFonts w:hint="eastAsia"/>
                <w:lang w:val="en-US" w:eastAsia="zh-CN"/>
              </w:rPr>
              <w:t>防+关键区域吸</w:t>
            </w:r>
          </w:p>
        </w:tc>
        <w:tc>
          <w:tcPr>
            <w:tcW w:w="585" w:type="pct"/>
            <w:vMerge w:val="continue"/>
            <w:tcBorders>
              <w:top w:val="nil"/>
              <w:left w:val="single" w:color="auto" w:sz="4" w:space="0"/>
              <w:bottom w:val="single" w:color="auto" w:sz="4" w:space="0"/>
              <w:right w:val="single" w:color="auto" w:sz="4" w:space="0"/>
            </w:tcBorders>
            <w:noWrap w:val="0"/>
            <w:vAlign w:val="center"/>
          </w:tcPr>
          <w:p w14:paraId="5ECE734F">
            <w:pPr>
              <w:spacing w:line="240" w:lineRule="auto"/>
              <w:rPr>
                <w:rFonts w:hint="eastAsia"/>
                <w:lang w:val="en-US" w:eastAsia="zh-CN"/>
              </w:rPr>
            </w:pPr>
          </w:p>
        </w:tc>
        <w:tc>
          <w:tcPr>
            <w:tcW w:w="510" w:type="pct"/>
            <w:tcBorders>
              <w:top w:val="nil"/>
              <w:left w:val="single" w:color="auto" w:sz="4" w:space="0"/>
              <w:bottom w:val="single" w:color="auto" w:sz="4" w:space="0"/>
              <w:right w:val="single" w:color="auto" w:sz="4" w:space="0"/>
            </w:tcBorders>
            <w:noWrap w:val="0"/>
            <w:vAlign w:val="center"/>
          </w:tcPr>
          <w:p w14:paraId="388BD172">
            <w:pPr>
              <w:spacing w:line="240" w:lineRule="auto"/>
              <w:rPr>
                <w:rFonts w:hint="eastAsia"/>
                <w:lang w:val="en-US" w:eastAsia="zh-CN"/>
              </w:rPr>
            </w:pPr>
          </w:p>
        </w:tc>
      </w:tr>
      <w:tr w14:paraId="1C1E6EDA">
        <w:tblPrEx>
          <w:tblCellMar>
            <w:top w:w="0" w:type="dxa"/>
            <w:left w:w="108" w:type="dxa"/>
            <w:bottom w:w="0" w:type="dxa"/>
            <w:right w:w="108" w:type="dxa"/>
          </w:tblCellMar>
        </w:tblPrEx>
        <w:trPr>
          <w:trHeight w:val="300" w:hRule="atLeast"/>
          <w:jc w:val="center"/>
        </w:trPr>
        <w:tc>
          <w:tcPr>
            <w:tcW w:w="233" w:type="pct"/>
            <w:vMerge w:val="restart"/>
            <w:tcBorders>
              <w:top w:val="single" w:color="auto" w:sz="4" w:space="0"/>
              <w:left w:val="single" w:color="auto" w:sz="4" w:space="0"/>
              <w:bottom w:val="single" w:color="auto" w:sz="4" w:space="0"/>
              <w:right w:val="single" w:color="auto" w:sz="4" w:space="0"/>
            </w:tcBorders>
            <w:noWrap w:val="0"/>
            <w:vAlign w:val="center"/>
          </w:tcPr>
          <w:p w14:paraId="1A2FA6C8">
            <w:pPr>
              <w:spacing w:line="240" w:lineRule="auto"/>
              <w:rPr>
                <w:rFonts w:hint="eastAsia"/>
                <w:lang w:val="en-US" w:eastAsia="zh-CN"/>
              </w:rPr>
            </w:pPr>
            <w:r>
              <w:rPr>
                <w:rFonts w:hint="eastAsia"/>
                <w:lang w:val="en-US" w:eastAsia="zh-CN"/>
              </w:rPr>
              <w:t>4</w:t>
            </w:r>
          </w:p>
        </w:tc>
        <w:tc>
          <w:tcPr>
            <w:tcW w:w="534" w:type="pct"/>
            <w:vMerge w:val="restart"/>
            <w:tcBorders>
              <w:top w:val="single" w:color="auto" w:sz="4" w:space="0"/>
              <w:left w:val="single" w:color="auto" w:sz="4" w:space="0"/>
              <w:bottom w:val="single" w:color="auto" w:sz="4" w:space="0"/>
              <w:right w:val="single" w:color="auto" w:sz="4" w:space="0"/>
            </w:tcBorders>
            <w:noWrap w:val="0"/>
            <w:vAlign w:val="center"/>
          </w:tcPr>
          <w:p w14:paraId="6897624D">
            <w:pPr>
              <w:spacing w:line="240" w:lineRule="auto"/>
              <w:rPr>
                <w:rFonts w:hint="eastAsia"/>
                <w:lang w:val="en-US" w:eastAsia="zh-CN"/>
              </w:rPr>
            </w:pPr>
            <w:r>
              <w:rPr>
                <w:rFonts w:hint="eastAsia"/>
                <w:lang w:val="en-US" w:eastAsia="zh-CN"/>
              </w:rPr>
              <w:t>颅单包</w:t>
            </w:r>
          </w:p>
        </w:tc>
        <w:tc>
          <w:tcPr>
            <w:tcW w:w="945" w:type="pct"/>
            <w:tcBorders>
              <w:top w:val="single" w:color="auto" w:sz="4" w:space="0"/>
              <w:left w:val="nil"/>
              <w:bottom w:val="single" w:color="auto" w:sz="4" w:space="0"/>
              <w:right w:val="single" w:color="auto" w:sz="4" w:space="0"/>
            </w:tcBorders>
            <w:noWrap w:val="0"/>
            <w:vAlign w:val="center"/>
          </w:tcPr>
          <w:p w14:paraId="4FB0A1CC">
            <w:pPr>
              <w:spacing w:line="240" w:lineRule="auto"/>
              <w:rPr>
                <w:rFonts w:hint="eastAsia"/>
                <w:lang w:val="en-US" w:eastAsia="zh-CN"/>
              </w:rPr>
            </w:pPr>
            <w:r>
              <w:rPr>
                <w:rFonts w:hint="eastAsia"/>
                <w:lang w:val="en-US" w:eastAsia="zh-CN"/>
              </w:rPr>
              <w:t>包布</w:t>
            </w:r>
          </w:p>
        </w:tc>
        <w:tc>
          <w:tcPr>
            <w:tcW w:w="574" w:type="pct"/>
            <w:tcBorders>
              <w:top w:val="single" w:color="auto" w:sz="4" w:space="0"/>
              <w:left w:val="nil"/>
              <w:bottom w:val="single" w:color="auto" w:sz="4" w:space="0"/>
              <w:right w:val="single" w:color="auto" w:sz="4" w:space="0"/>
            </w:tcBorders>
            <w:noWrap w:val="0"/>
            <w:vAlign w:val="center"/>
          </w:tcPr>
          <w:p w14:paraId="30B1DD0C">
            <w:pPr>
              <w:spacing w:line="240" w:lineRule="auto"/>
              <w:rPr>
                <w:rFonts w:hint="eastAsia"/>
                <w:lang w:val="en-US" w:eastAsia="zh-CN"/>
              </w:rPr>
            </w:pPr>
            <w:r>
              <w:rPr>
                <w:rFonts w:hint="eastAsia"/>
                <w:lang w:val="en-US" w:eastAsia="zh-CN"/>
              </w:rPr>
              <w:t>1</w:t>
            </w:r>
          </w:p>
        </w:tc>
        <w:tc>
          <w:tcPr>
            <w:tcW w:w="323" w:type="pct"/>
            <w:tcBorders>
              <w:top w:val="single" w:color="auto" w:sz="4" w:space="0"/>
              <w:left w:val="nil"/>
              <w:bottom w:val="single" w:color="auto" w:sz="4" w:space="0"/>
              <w:right w:val="single" w:color="auto" w:sz="4" w:space="0"/>
            </w:tcBorders>
            <w:noWrap w:val="0"/>
            <w:vAlign w:val="center"/>
          </w:tcPr>
          <w:p w14:paraId="13028CC4">
            <w:pPr>
              <w:spacing w:line="240" w:lineRule="auto"/>
              <w:rPr>
                <w:rFonts w:hint="eastAsia"/>
                <w:lang w:val="en-US" w:eastAsia="zh-CN"/>
              </w:rPr>
            </w:pPr>
            <w:r>
              <w:rPr>
                <w:rFonts w:hint="eastAsia"/>
                <w:lang w:val="en-US" w:eastAsia="zh-CN"/>
              </w:rPr>
              <w:t>块</w:t>
            </w:r>
          </w:p>
        </w:tc>
        <w:tc>
          <w:tcPr>
            <w:tcW w:w="741" w:type="pct"/>
            <w:tcBorders>
              <w:top w:val="single" w:color="auto" w:sz="4" w:space="0"/>
              <w:left w:val="nil"/>
              <w:bottom w:val="single" w:color="auto" w:sz="4" w:space="0"/>
              <w:right w:val="single" w:color="auto" w:sz="4" w:space="0"/>
            </w:tcBorders>
            <w:noWrap w:val="0"/>
            <w:vAlign w:val="center"/>
          </w:tcPr>
          <w:p w14:paraId="477EFF52">
            <w:pPr>
              <w:spacing w:line="240" w:lineRule="auto"/>
              <w:rPr>
                <w:rFonts w:hint="eastAsia"/>
                <w:lang w:val="en-US" w:eastAsia="zh-CN"/>
              </w:rPr>
            </w:pPr>
            <w:r>
              <w:rPr>
                <w:rFonts w:hint="eastAsia"/>
                <w:lang w:val="en-US" w:eastAsia="zh-CN"/>
              </w:rPr>
              <w:t>110*110</w:t>
            </w:r>
          </w:p>
        </w:tc>
        <w:tc>
          <w:tcPr>
            <w:tcW w:w="552" w:type="pct"/>
            <w:tcBorders>
              <w:top w:val="single" w:color="auto" w:sz="4" w:space="0"/>
              <w:left w:val="nil"/>
              <w:bottom w:val="single" w:color="auto" w:sz="4" w:space="0"/>
              <w:right w:val="single" w:color="auto" w:sz="4" w:space="0"/>
            </w:tcBorders>
            <w:noWrap w:val="0"/>
            <w:vAlign w:val="center"/>
          </w:tcPr>
          <w:p w14:paraId="4FF98AC3">
            <w:pPr>
              <w:spacing w:line="240" w:lineRule="auto"/>
              <w:rPr>
                <w:rFonts w:hint="eastAsia"/>
                <w:lang w:val="en-US" w:eastAsia="zh-CN"/>
              </w:rPr>
            </w:pPr>
            <w:r>
              <w:rPr>
                <w:rFonts w:hint="eastAsia"/>
                <w:lang w:val="en-US" w:eastAsia="zh-CN"/>
              </w:rPr>
              <w:t>防</w:t>
            </w:r>
          </w:p>
        </w:tc>
        <w:tc>
          <w:tcPr>
            <w:tcW w:w="585" w:type="pct"/>
            <w:vMerge w:val="restart"/>
            <w:tcBorders>
              <w:top w:val="single" w:color="auto" w:sz="4" w:space="0"/>
              <w:left w:val="single" w:color="auto" w:sz="4" w:space="0"/>
              <w:bottom w:val="single" w:color="000000" w:sz="4" w:space="0"/>
              <w:right w:val="single" w:color="auto" w:sz="4" w:space="0"/>
            </w:tcBorders>
            <w:noWrap w:val="0"/>
            <w:vAlign w:val="center"/>
          </w:tcPr>
          <w:p w14:paraId="57D7BA33">
            <w:pPr>
              <w:spacing w:line="240" w:lineRule="auto"/>
              <w:jc w:val="center"/>
              <w:rPr>
                <w:rFonts w:hint="default"/>
                <w:lang w:val="en-US" w:eastAsia="zh-CN"/>
              </w:rPr>
            </w:pPr>
            <w:r>
              <w:rPr>
                <w:rFonts w:hint="eastAsia"/>
                <w:lang w:val="en-US" w:eastAsia="zh-CN"/>
              </w:rPr>
              <w:t>250</w:t>
            </w:r>
          </w:p>
        </w:tc>
        <w:tc>
          <w:tcPr>
            <w:tcW w:w="510" w:type="pct"/>
            <w:tcBorders>
              <w:top w:val="single" w:color="auto" w:sz="4" w:space="0"/>
              <w:left w:val="single" w:color="auto" w:sz="4" w:space="0"/>
              <w:bottom w:val="single" w:color="000000" w:sz="4" w:space="0"/>
              <w:right w:val="single" w:color="auto" w:sz="4" w:space="0"/>
            </w:tcBorders>
            <w:noWrap w:val="0"/>
            <w:vAlign w:val="center"/>
          </w:tcPr>
          <w:p w14:paraId="4067C1FB">
            <w:pPr>
              <w:spacing w:line="240" w:lineRule="auto"/>
              <w:jc w:val="center"/>
              <w:rPr>
                <w:rFonts w:hint="eastAsia"/>
                <w:lang w:val="en-US" w:eastAsia="zh-CN"/>
              </w:rPr>
            </w:pPr>
          </w:p>
        </w:tc>
      </w:tr>
      <w:tr w14:paraId="274F4F4C">
        <w:tblPrEx>
          <w:tblCellMar>
            <w:top w:w="0" w:type="dxa"/>
            <w:left w:w="108" w:type="dxa"/>
            <w:bottom w:w="0" w:type="dxa"/>
            <w:right w:w="108" w:type="dxa"/>
          </w:tblCellMar>
        </w:tblPrEx>
        <w:trPr>
          <w:trHeight w:val="300" w:hRule="atLeast"/>
          <w:jc w:val="center"/>
        </w:trPr>
        <w:tc>
          <w:tcPr>
            <w:tcW w:w="233" w:type="pct"/>
            <w:vMerge w:val="continue"/>
            <w:tcBorders>
              <w:top w:val="nil"/>
              <w:left w:val="single" w:color="auto" w:sz="4" w:space="0"/>
              <w:bottom w:val="single" w:color="auto" w:sz="4" w:space="0"/>
              <w:right w:val="single" w:color="auto" w:sz="4" w:space="0"/>
            </w:tcBorders>
            <w:noWrap w:val="0"/>
            <w:vAlign w:val="center"/>
          </w:tcPr>
          <w:p w14:paraId="0264833C">
            <w:pPr>
              <w:spacing w:line="240" w:lineRule="auto"/>
              <w:rPr>
                <w:rFonts w:hint="eastAsia"/>
                <w:lang w:val="en-US" w:eastAsia="zh-CN"/>
              </w:rPr>
            </w:pPr>
          </w:p>
        </w:tc>
        <w:tc>
          <w:tcPr>
            <w:tcW w:w="534" w:type="pct"/>
            <w:vMerge w:val="continue"/>
            <w:tcBorders>
              <w:top w:val="nil"/>
              <w:left w:val="single" w:color="auto" w:sz="4" w:space="0"/>
              <w:bottom w:val="single" w:color="auto" w:sz="4" w:space="0"/>
              <w:right w:val="single" w:color="auto" w:sz="4" w:space="0"/>
            </w:tcBorders>
            <w:noWrap w:val="0"/>
            <w:vAlign w:val="center"/>
          </w:tcPr>
          <w:p w14:paraId="7F075F3E">
            <w:pPr>
              <w:spacing w:line="240" w:lineRule="auto"/>
              <w:rPr>
                <w:rFonts w:hint="eastAsia"/>
                <w:lang w:val="en-US" w:eastAsia="zh-CN"/>
              </w:rPr>
            </w:pPr>
          </w:p>
        </w:tc>
        <w:tc>
          <w:tcPr>
            <w:tcW w:w="945" w:type="pct"/>
            <w:tcBorders>
              <w:top w:val="nil"/>
              <w:left w:val="nil"/>
              <w:bottom w:val="single" w:color="auto" w:sz="4" w:space="0"/>
              <w:right w:val="single" w:color="auto" w:sz="4" w:space="0"/>
            </w:tcBorders>
            <w:noWrap w:val="0"/>
            <w:vAlign w:val="center"/>
          </w:tcPr>
          <w:p w14:paraId="77C713B8">
            <w:pPr>
              <w:spacing w:line="240" w:lineRule="auto"/>
              <w:rPr>
                <w:rFonts w:hint="eastAsia"/>
                <w:lang w:val="en-US" w:eastAsia="zh-CN"/>
              </w:rPr>
            </w:pPr>
            <w:r>
              <w:rPr>
                <w:rFonts w:hint="eastAsia"/>
                <w:lang w:val="en-US" w:eastAsia="zh-CN"/>
              </w:rPr>
              <w:t>六尺巾</w:t>
            </w:r>
          </w:p>
        </w:tc>
        <w:tc>
          <w:tcPr>
            <w:tcW w:w="574" w:type="pct"/>
            <w:tcBorders>
              <w:top w:val="nil"/>
              <w:left w:val="nil"/>
              <w:bottom w:val="single" w:color="auto" w:sz="4" w:space="0"/>
              <w:right w:val="single" w:color="auto" w:sz="4" w:space="0"/>
            </w:tcBorders>
            <w:noWrap w:val="0"/>
            <w:vAlign w:val="center"/>
          </w:tcPr>
          <w:p w14:paraId="1A64A39D">
            <w:pPr>
              <w:spacing w:line="240" w:lineRule="auto"/>
              <w:rPr>
                <w:rFonts w:hint="eastAsia"/>
                <w:lang w:val="en-US" w:eastAsia="zh-CN"/>
              </w:rPr>
            </w:pPr>
            <w:r>
              <w:rPr>
                <w:rFonts w:hint="eastAsia"/>
                <w:lang w:val="en-US" w:eastAsia="zh-CN"/>
              </w:rPr>
              <w:t>1</w:t>
            </w:r>
          </w:p>
        </w:tc>
        <w:tc>
          <w:tcPr>
            <w:tcW w:w="323" w:type="pct"/>
            <w:tcBorders>
              <w:top w:val="nil"/>
              <w:left w:val="nil"/>
              <w:bottom w:val="single" w:color="auto" w:sz="4" w:space="0"/>
              <w:right w:val="single" w:color="auto" w:sz="4" w:space="0"/>
            </w:tcBorders>
            <w:noWrap w:val="0"/>
            <w:vAlign w:val="center"/>
          </w:tcPr>
          <w:p w14:paraId="7010DC58">
            <w:pPr>
              <w:spacing w:line="240" w:lineRule="auto"/>
              <w:rPr>
                <w:rFonts w:hint="eastAsia"/>
                <w:lang w:val="en-US" w:eastAsia="zh-CN"/>
              </w:rPr>
            </w:pPr>
            <w:r>
              <w:rPr>
                <w:rFonts w:hint="eastAsia"/>
                <w:lang w:val="en-US" w:eastAsia="zh-CN"/>
              </w:rPr>
              <w:t>条</w:t>
            </w:r>
          </w:p>
        </w:tc>
        <w:tc>
          <w:tcPr>
            <w:tcW w:w="741" w:type="pct"/>
            <w:tcBorders>
              <w:top w:val="nil"/>
              <w:left w:val="nil"/>
              <w:bottom w:val="single" w:color="auto" w:sz="4" w:space="0"/>
              <w:right w:val="single" w:color="auto" w:sz="4" w:space="0"/>
            </w:tcBorders>
            <w:noWrap w:val="0"/>
            <w:vAlign w:val="center"/>
          </w:tcPr>
          <w:p w14:paraId="55AAD217">
            <w:pPr>
              <w:spacing w:line="240" w:lineRule="auto"/>
              <w:rPr>
                <w:rFonts w:hint="eastAsia"/>
                <w:lang w:val="en-US" w:eastAsia="zh-CN"/>
              </w:rPr>
            </w:pPr>
            <w:r>
              <w:rPr>
                <w:rFonts w:hint="eastAsia"/>
                <w:lang w:val="en-US" w:eastAsia="zh-CN"/>
              </w:rPr>
              <w:t>220*160</w:t>
            </w:r>
          </w:p>
        </w:tc>
        <w:tc>
          <w:tcPr>
            <w:tcW w:w="552" w:type="pct"/>
            <w:tcBorders>
              <w:top w:val="nil"/>
              <w:left w:val="nil"/>
              <w:bottom w:val="single" w:color="auto" w:sz="4" w:space="0"/>
              <w:right w:val="single" w:color="auto" w:sz="4" w:space="0"/>
            </w:tcBorders>
            <w:noWrap w:val="0"/>
            <w:vAlign w:val="center"/>
          </w:tcPr>
          <w:p w14:paraId="16F37BD8">
            <w:pPr>
              <w:spacing w:line="240" w:lineRule="auto"/>
              <w:rPr>
                <w:rFonts w:hint="eastAsia"/>
                <w:lang w:val="en-US" w:eastAsia="zh-CN"/>
              </w:rPr>
            </w:pPr>
            <w:r>
              <w:rPr>
                <w:rFonts w:hint="eastAsia"/>
                <w:lang w:val="en-US" w:eastAsia="zh-CN"/>
              </w:rPr>
              <w:t>防</w:t>
            </w:r>
          </w:p>
        </w:tc>
        <w:tc>
          <w:tcPr>
            <w:tcW w:w="585" w:type="pct"/>
            <w:vMerge w:val="continue"/>
            <w:tcBorders>
              <w:top w:val="nil"/>
              <w:left w:val="single" w:color="auto" w:sz="4" w:space="0"/>
              <w:bottom w:val="single" w:color="000000" w:sz="4" w:space="0"/>
              <w:right w:val="single" w:color="auto" w:sz="4" w:space="0"/>
            </w:tcBorders>
            <w:noWrap w:val="0"/>
            <w:vAlign w:val="center"/>
          </w:tcPr>
          <w:p w14:paraId="7A6A5EF7">
            <w:pPr>
              <w:spacing w:line="240" w:lineRule="auto"/>
              <w:jc w:val="center"/>
              <w:rPr>
                <w:rFonts w:hint="eastAsia"/>
                <w:lang w:val="en-US" w:eastAsia="zh-CN"/>
              </w:rPr>
            </w:pPr>
          </w:p>
        </w:tc>
        <w:tc>
          <w:tcPr>
            <w:tcW w:w="510" w:type="pct"/>
            <w:tcBorders>
              <w:top w:val="nil"/>
              <w:left w:val="single" w:color="auto" w:sz="4" w:space="0"/>
              <w:bottom w:val="single" w:color="000000" w:sz="4" w:space="0"/>
              <w:right w:val="single" w:color="auto" w:sz="4" w:space="0"/>
            </w:tcBorders>
            <w:noWrap w:val="0"/>
            <w:vAlign w:val="center"/>
          </w:tcPr>
          <w:p w14:paraId="2597EB8C">
            <w:pPr>
              <w:spacing w:line="240" w:lineRule="auto"/>
              <w:jc w:val="center"/>
              <w:rPr>
                <w:rFonts w:hint="eastAsia"/>
                <w:lang w:val="en-US" w:eastAsia="zh-CN"/>
              </w:rPr>
            </w:pPr>
          </w:p>
        </w:tc>
      </w:tr>
      <w:tr w14:paraId="5D7594A7">
        <w:tblPrEx>
          <w:tblCellMar>
            <w:top w:w="0" w:type="dxa"/>
            <w:left w:w="108" w:type="dxa"/>
            <w:bottom w:w="0" w:type="dxa"/>
            <w:right w:w="108" w:type="dxa"/>
          </w:tblCellMar>
        </w:tblPrEx>
        <w:trPr>
          <w:trHeight w:val="881" w:hRule="atLeast"/>
          <w:jc w:val="center"/>
        </w:trPr>
        <w:tc>
          <w:tcPr>
            <w:tcW w:w="233" w:type="pct"/>
            <w:vMerge w:val="continue"/>
            <w:tcBorders>
              <w:top w:val="nil"/>
              <w:left w:val="single" w:color="auto" w:sz="4" w:space="0"/>
              <w:bottom w:val="single" w:color="auto" w:sz="4" w:space="0"/>
              <w:right w:val="single" w:color="auto" w:sz="4" w:space="0"/>
            </w:tcBorders>
            <w:noWrap w:val="0"/>
            <w:vAlign w:val="center"/>
          </w:tcPr>
          <w:p w14:paraId="6E5D5397">
            <w:pPr>
              <w:spacing w:line="240" w:lineRule="auto"/>
              <w:rPr>
                <w:rFonts w:hint="eastAsia"/>
                <w:lang w:val="en-US" w:eastAsia="zh-CN"/>
              </w:rPr>
            </w:pPr>
          </w:p>
        </w:tc>
        <w:tc>
          <w:tcPr>
            <w:tcW w:w="534" w:type="pct"/>
            <w:vMerge w:val="continue"/>
            <w:tcBorders>
              <w:top w:val="nil"/>
              <w:left w:val="single" w:color="auto" w:sz="4" w:space="0"/>
              <w:bottom w:val="single" w:color="auto" w:sz="4" w:space="0"/>
              <w:right w:val="single" w:color="auto" w:sz="4" w:space="0"/>
            </w:tcBorders>
            <w:noWrap w:val="0"/>
            <w:vAlign w:val="center"/>
          </w:tcPr>
          <w:p w14:paraId="6B78C693">
            <w:pPr>
              <w:spacing w:line="240" w:lineRule="auto"/>
              <w:rPr>
                <w:rFonts w:hint="eastAsia"/>
                <w:lang w:val="en-US" w:eastAsia="zh-CN"/>
              </w:rPr>
            </w:pPr>
          </w:p>
        </w:tc>
        <w:tc>
          <w:tcPr>
            <w:tcW w:w="945" w:type="pct"/>
            <w:tcBorders>
              <w:top w:val="nil"/>
              <w:left w:val="nil"/>
              <w:bottom w:val="single" w:color="auto" w:sz="4" w:space="0"/>
              <w:right w:val="single" w:color="auto" w:sz="4" w:space="0"/>
            </w:tcBorders>
            <w:noWrap w:val="0"/>
            <w:vAlign w:val="center"/>
          </w:tcPr>
          <w:p w14:paraId="2CD333AF">
            <w:pPr>
              <w:spacing w:line="240" w:lineRule="auto"/>
              <w:rPr>
                <w:rFonts w:hint="eastAsia"/>
                <w:lang w:val="en-US" w:eastAsia="zh-CN"/>
              </w:rPr>
            </w:pPr>
            <w:r>
              <w:rPr>
                <w:rFonts w:hint="eastAsia"/>
                <w:lang w:val="en-US" w:eastAsia="zh-CN"/>
              </w:rPr>
              <w:t>三尺巾（治疗巾）</w:t>
            </w:r>
          </w:p>
        </w:tc>
        <w:tc>
          <w:tcPr>
            <w:tcW w:w="574" w:type="pct"/>
            <w:tcBorders>
              <w:top w:val="nil"/>
              <w:left w:val="nil"/>
              <w:bottom w:val="single" w:color="auto" w:sz="4" w:space="0"/>
              <w:right w:val="single" w:color="auto" w:sz="4" w:space="0"/>
            </w:tcBorders>
            <w:noWrap w:val="0"/>
            <w:vAlign w:val="center"/>
          </w:tcPr>
          <w:p w14:paraId="4852F447">
            <w:pPr>
              <w:spacing w:line="240" w:lineRule="auto"/>
              <w:rPr>
                <w:rFonts w:hint="eastAsia"/>
                <w:lang w:val="en-US" w:eastAsia="zh-CN"/>
              </w:rPr>
            </w:pPr>
            <w:r>
              <w:rPr>
                <w:rFonts w:hint="eastAsia"/>
                <w:lang w:val="en-US" w:eastAsia="zh-CN"/>
              </w:rPr>
              <w:t>6</w:t>
            </w:r>
          </w:p>
        </w:tc>
        <w:tc>
          <w:tcPr>
            <w:tcW w:w="323" w:type="pct"/>
            <w:tcBorders>
              <w:top w:val="nil"/>
              <w:left w:val="nil"/>
              <w:bottom w:val="single" w:color="auto" w:sz="4" w:space="0"/>
              <w:right w:val="single" w:color="auto" w:sz="4" w:space="0"/>
            </w:tcBorders>
            <w:noWrap w:val="0"/>
            <w:vAlign w:val="center"/>
          </w:tcPr>
          <w:p w14:paraId="3BEA4447">
            <w:pPr>
              <w:spacing w:line="240" w:lineRule="auto"/>
              <w:rPr>
                <w:rFonts w:hint="eastAsia"/>
                <w:lang w:val="en-US" w:eastAsia="zh-CN"/>
              </w:rPr>
            </w:pPr>
            <w:r>
              <w:rPr>
                <w:rFonts w:hint="eastAsia"/>
                <w:lang w:val="en-US" w:eastAsia="zh-CN"/>
              </w:rPr>
              <w:t>块</w:t>
            </w:r>
          </w:p>
        </w:tc>
        <w:tc>
          <w:tcPr>
            <w:tcW w:w="741" w:type="pct"/>
            <w:tcBorders>
              <w:top w:val="nil"/>
              <w:left w:val="nil"/>
              <w:bottom w:val="single" w:color="auto" w:sz="4" w:space="0"/>
              <w:right w:val="single" w:color="auto" w:sz="4" w:space="0"/>
            </w:tcBorders>
            <w:noWrap w:val="0"/>
            <w:vAlign w:val="center"/>
          </w:tcPr>
          <w:p w14:paraId="797C069F">
            <w:pPr>
              <w:spacing w:line="240" w:lineRule="auto"/>
              <w:rPr>
                <w:rFonts w:hint="eastAsia"/>
                <w:lang w:val="en-US" w:eastAsia="zh-CN"/>
              </w:rPr>
            </w:pPr>
            <w:r>
              <w:rPr>
                <w:rFonts w:hint="eastAsia"/>
                <w:lang w:val="en-US" w:eastAsia="zh-CN"/>
              </w:rPr>
              <w:t>90*60</w:t>
            </w:r>
          </w:p>
        </w:tc>
        <w:tc>
          <w:tcPr>
            <w:tcW w:w="552" w:type="pct"/>
            <w:tcBorders>
              <w:top w:val="nil"/>
              <w:left w:val="nil"/>
              <w:bottom w:val="single" w:color="auto" w:sz="4" w:space="0"/>
              <w:right w:val="single" w:color="auto" w:sz="4" w:space="0"/>
            </w:tcBorders>
            <w:noWrap w:val="0"/>
            <w:vAlign w:val="center"/>
          </w:tcPr>
          <w:p w14:paraId="0DAB8060">
            <w:pPr>
              <w:spacing w:line="240" w:lineRule="auto"/>
              <w:rPr>
                <w:rFonts w:hint="eastAsia"/>
                <w:lang w:val="en-US" w:eastAsia="zh-CN"/>
              </w:rPr>
            </w:pPr>
            <w:r>
              <w:rPr>
                <w:rFonts w:hint="eastAsia"/>
                <w:lang w:val="en-US" w:eastAsia="zh-CN"/>
              </w:rPr>
              <w:t>吸</w:t>
            </w:r>
          </w:p>
        </w:tc>
        <w:tc>
          <w:tcPr>
            <w:tcW w:w="585" w:type="pct"/>
            <w:vMerge w:val="continue"/>
            <w:tcBorders>
              <w:top w:val="nil"/>
              <w:left w:val="single" w:color="auto" w:sz="4" w:space="0"/>
              <w:bottom w:val="single" w:color="000000" w:sz="4" w:space="0"/>
              <w:right w:val="single" w:color="auto" w:sz="4" w:space="0"/>
            </w:tcBorders>
            <w:noWrap w:val="0"/>
            <w:vAlign w:val="center"/>
          </w:tcPr>
          <w:p w14:paraId="28CA7618">
            <w:pPr>
              <w:spacing w:line="240" w:lineRule="auto"/>
              <w:jc w:val="center"/>
              <w:rPr>
                <w:rFonts w:hint="eastAsia"/>
                <w:lang w:val="en-US" w:eastAsia="zh-CN"/>
              </w:rPr>
            </w:pPr>
          </w:p>
        </w:tc>
        <w:tc>
          <w:tcPr>
            <w:tcW w:w="510" w:type="pct"/>
            <w:tcBorders>
              <w:top w:val="nil"/>
              <w:left w:val="single" w:color="auto" w:sz="4" w:space="0"/>
              <w:bottom w:val="single" w:color="000000" w:sz="4" w:space="0"/>
              <w:right w:val="single" w:color="auto" w:sz="4" w:space="0"/>
            </w:tcBorders>
            <w:noWrap w:val="0"/>
            <w:vAlign w:val="center"/>
          </w:tcPr>
          <w:p w14:paraId="60CE6B10">
            <w:pPr>
              <w:spacing w:line="240" w:lineRule="auto"/>
              <w:jc w:val="center"/>
              <w:rPr>
                <w:rFonts w:hint="eastAsia"/>
                <w:lang w:val="en-US" w:eastAsia="zh-CN"/>
              </w:rPr>
            </w:pPr>
          </w:p>
        </w:tc>
      </w:tr>
      <w:tr w14:paraId="190E9F0A">
        <w:tblPrEx>
          <w:tblCellMar>
            <w:top w:w="0" w:type="dxa"/>
            <w:left w:w="108" w:type="dxa"/>
            <w:bottom w:w="0" w:type="dxa"/>
            <w:right w:w="108" w:type="dxa"/>
          </w:tblCellMar>
        </w:tblPrEx>
        <w:trPr>
          <w:trHeight w:val="590" w:hRule="atLeast"/>
          <w:jc w:val="center"/>
        </w:trPr>
        <w:tc>
          <w:tcPr>
            <w:tcW w:w="233" w:type="pct"/>
            <w:vMerge w:val="continue"/>
            <w:tcBorders>
              <w:top w:val="nil"/>
              <w:left w:val="single" w:color="auto" w:sz="4" w:space="0"/>
              <w:bottom w:val="single" w:color="auto" w:sz="4" w:space="0"/>
              <w:right w:val="single" w:color="auto" w:sz="4" w:space="0"/>
            </w:tcBorders>
            <w:noWrap w:val="0"/>
            <w:vAlign w:val="center"/>
          </w:tcPr>
          <w:p w14:paraId="4DF0959F">
            <w:pPr>
              <w:spacing w:line="240" w:lineRule="auto"/>
              <w:rPr>
                <w:rFonts w:hint="eastAsia"/>
                <w:lang w:val="en-US" w:eastAsia="zh-CN"/>
              </w:rPr>
            </w:pPr>
          </w:p>
        </w:tc>
        <w:tc>
          <w:tcPr>
            <w:tcW w:w="534" w:type="pct"/>
            <w:vMerge w:val="continue"/>
            <w:tcBorders>
              <w:top w:val="nil"/>
              <w:left w:val="single" w:color="auto" w:sz="4" w:space="0"/>
              <w:bottom w:val="single" w:color="auto" w:sz="4" w:space="0"/>
              <w:right w:val="single" w:color="auto" w:sz="4" w:space="0"/>
            </w:tcBorders>
            <w:noWrap w:val="0"/>
            <w:vAlign w:val="center"/>
          </w:tcPr>
          <w:p w14:paraId="60327787">
            <w:pPr>
              <w:spacing w:line="240" w:lineRule="auto"/>
              <w:rPr>
                <w:rFonts w:hint="eastAsia"/>
                <w:lang w:val="en-US" w:eastAsia="zh-CN"/>
              </w:rPr>
            </w:pPr>
          </w:p>
        </w:tc>
        <w:tc>
          <w:tcPr>
            <w:tcW w:w="945" w:type="pct"/>
            <w:tcBorders>
              <w:top w:val="nil"/>
              <w:left w:val="nil"/>
              <w:bottom w:val="single" w:color="auto" w:sz="4" w:space="0"/>
              <w:right w:val="single" w:color="auto" w:sz="4" w:space="0"/>
            </w:tcBorders>
            <w:noWrap w:val="0"/>
            <w:vAlign w:val="center"/>
          </w:tcPr>
          <w:p w14:paraId="2F47E04E">
            <w:pPr>
              <w:spacing w:line="240" w:lineRule="auto"/>
              <w:rPr>
                <w:rFonts w:hint="eastAsia"/>
                <w:lang w:val="en-US" w:eastAsia="zh-CN"/>
              </w:rPr>
            </w:pPr>
            <w:r>
              <w:rPr>
                <w:rFonts w:hint="eastAsia"/>
                <w:lang w:val="en-US" w:eastAsia="zh-CN"/>
              </w:rPr>
              <w:t>颅单</w:t>
            </w:r>
          </w:p>
        </w:tc>
        <w:tc>
          <w:tcPr>
            <w:tcW w:w="574" w:type="pct"/>
            <w:tcBorders>
              <w:top w:val="nil"/>
              <w:left w:val="nil"/>
              <w:bottom w:val="single" w:color="auto" w:sz="4" w:space="0"/>
              <w:right w:val="single" w:color="auto" w:sz="4" w:space="0"/>
            </w:tcBorders>
            <w:noWrap w:val="0"/>
            <w:vAlign w:val="center"/>
          </w:tcPr>
          <w:p w14:paraId="758873EE">
            <w:pPr>
              <w:spacing w:line="240" w:lineRule="auto"/>
              <w:rPr>
                <w:rFonts w:hint="eastAsia"/>
                <w:lang w:val="en-US" w:eastAsia="zh-CN"/>
              </w:rPr>
            </w:pPr>
            <w:r>
              <w:rPr>
                <w:rFonts w:hint="eastAsia"/>
                <w:lang w:val="en-US" w:eastAsia="zh-CN"/>
              </w:rPr>
              <w:t>1</w:t>
            </w:r>
          </w:p>
        </w:tc>
        <w:tc>
          <w:tcPr>
            <w:tcW w:w="323" w:type="pct"/>
            <w:tcBorders>
              <w:top w:val="nil"/>
              <w:left w:val="nil"/>
              <w:bottom w:val="single" w:color="auto" w:sz="4" w:space="0"/>
              <w:right w:val="single" w:color="auto" w:sz="4" w:space="0"/>
            </w:tcBorders>
            <w:noWrap w:val="0"/>
            <w:vAlign w:val="center"/>
          </w:tcPr>
          <w:p w14:paraId="1585108D">
            <w:pPr>
              <w:spacing w:line="240" w:lineRule="auto"/>
              <w:rPr>
                <w:rFonts w:hint="eastAsia"/>
                <w:lang w:val="en-US" w:eastAsia="zh-CN"/>
              </w:rPr>
            </w:pPr>
            <w:r>
              <w:rPr>
                <w:rFonts w:hint="eastAsia"/>
                <w:lang w:val="en-US" w:eastAsia="zh-CN"/>
              </w:rPr>
              <w:t>条</w:t>
            </w:r>
          </w:p>
        </w:tc>
        <w:tc>
          <w:tcPr>
            <w:tcW w:w="741" w:type="pct"/>
            <w:tcBorders>
              <w:top w:val="nil"/>
              <w:left w:val="nil"/>
              <w:bottom w:val="single" w:color="auto" w:sz="4" w:space="0"/>
              <w:right w:val="single" w:color="auto" w:sz="4" w:space="0"/>
            </w:tcBorders>
            <w:noWrap w:val="0"/>
            <w:vAlign w:val="center"/>
          </w:tcPr>
          <w:p w14:paraId="55DB93A9">
            <w:pPr>
              <w:spacing w:line="240" w:lineRule="auto"/>
              <w:rPr>
                <w:rFonts w:hint="eastAsia"/>
                <w:lang w:val="en-US" w:eastAsia="zh-CN"/>
              </w:rPr>
            </w:pPr>
            <w:r>
              <w:rPr>
                <w:rFonts w:hint="eastAsia"/>
                <w:lang w:val="en-US" w:eastAsia="zh-CN"/>
              </w:rPr>
              <w:t>300*220，φ35</w:t>
            </w:r>
          </w:p>
        </w:tc>
        <w:tc>
          <w:tcPr>
            <w:tcW w:w="552" w:type="pct"/>
            <w:tcBorders>
              <w:top w:val="nil"/>
              <w:left w:val="nil"/>
              <w:bottom w:val="single" w:color="auto" w:sz="4" w:space="0"/>
              <w:right w:val="single" w:color="auto" w:sz="4" w:space="0"/>
            </w:tcBorders>
            <w:noWrap w:val="0"/>
            <w:vAlign w:val="center"/>
          </w:tcPr>
          <w:p w14:paraId="05904DBB">
            <w:pPr>
              <w:spacing w:line="240" w:lineRule="auto"/>
              <w:rPr>
                <w:rFonts w:hint="eastAsia"/>
                <w:lang w:val="en-US" w:eastAsia="zh-CN"/>
              </w:rPr>
            </w:pPr>
            <w:r>
              <w:rPr>
                <w:rFonts w:hint="eastAsia"/>
                <w:lang w:val="en-US" w:eastAsia="zh-CN"/>
              </w:rPr>
              <w:t>防+关键区域吸</w:t>
            </w:r>
          </w:p>
        </w:tc>
        <w:tc>
          <w:tcPr>
            <w:tcW w:w="585" w:type="pct"/>
            <w:vMerge w:val="continue"/>
            <w:tcBorders>
              <w:top w:val="nil"/>
              <w:left w:val="single" w:color="auto" w:sz="4" w:space="0"/>
              <w:bottom w:val="single" w:color="000000" w:sz="4" w:space="0"/>
              <w:right w:val="single" w:color="auto" w:sz="4" w:space="0"/>
            </w:tcBorders>
            <w:noWrap w:val="0"/>
            <w:vAlign w:val="center"/>
          </w:tcPr>
          <w:p w14:paraId="1B269012">
            <w:pPr>
              <w:spacing w:line="240" w:lineRule="auto"/>
              <w:jc w:val="center"/>
              <w:rPr>
                <w:rFonts w:hint="eastAsia"/>
                <w:lang w:val="en-US" w:eastAsia="zh-CN"/>
              </w:rPr>
            </w:pPr>
          </w:p>
        </w:tc>
        <w:tc>
          <w:tcPr>
            <w:tcW w:w="510" w:type="pct"/>
            <w:tcBorders>
              <w:top w:val="nil"/>
              <w:left w:val="single" w:color="auto" w:sz="4" w:space="0"/>
              <w:bottom w:val="single" w:color="000000" w:sz="4" w:space="0"/>
              <w:right w:val="single" w:color="auto" w:sz="4" w:space="0"/>
            </w:tcBorders>
            <w:noWrap w:val="0"/>
            <w:vAlign w:val="center"/>
          </w:tcPr>
          <w:p w14:paraId="544767C6">
            <w:pPr>
              <w:spacing w:line="240" w:lineRule="auto"/>
              <w:jc w:val="center"/>
              <w:rPr>
                <w:rFonts w:hint="eastAsia"/>
                <w:lang w:val="en-US" w:eastAsia="zh-CN"/>
              </w:rPr>
            </w:pPr>
          </w:p>
        </w:tc>
      </w:tr>
      <w:tr w14:paraId="78268A63">
        <w:tblPrEx>
          <w:tblCellMar>
            <w:top w:w="0" w:type="dxa"/>
            <w:left w:w="108" w:type="dxa"/>
            <w:bottom w:w="0" w:type="dxa"/>
            <w:right w:w="108" w:type="dxa"/>
          </w:tblCellMar>
        </w:tblPrEx>
        <w:trPr>
          <w:trHeight w:val="300" w:hRule="atLeast"/>
          <w:jc w:val="center"/>
        </w:trPr>
        <w:tc>
          <w:tcPr>
            <w:tcW w:w="233" w:type="pct"/>
            <w:vMerge w:val="restart"/>
            <w:tcBorders>
              <w:top w:val="nil"/>
              <w:left w:val="single" w:color="auto" w:sz="4" w:space="0"/>
              <w:bottom w:val="single" w:color="auto" w:sz="4" w:space="0"/>
              <w:right w:val="single" w:color="auto" w:sz="4" w:space="0"/>
            </w:tcBorders>
            <w:noWrap w:val="0"/>
            <w:vAlign w:val="center"/>
          </w:tcPr>
          <w:p w14:paraId="5C3EF942">
            <w:pPr>
              <w:spacing w:line="240" w:lineRule="auto"/>
              <w:rPr>
                <w:rFonts w:hint="eastAsia"/>
                <w:lang w:val="en-US" w:eastAsia="zh-CN"/>
              </w:rPr>
            </w:pPr>
            <w:r>
              <w:rPr>
                <w:rFonts w:hint="eastAsia"/>
                <w:lang w:val="en-US" w:eastAsia="zh-CN"/>
              </w:rPr>
              <w:t>5</w:t>
            </w:r>
          </w:p>
        </w:tc>
        <w:tc>
          <w:tcPr>
            <w:tcW w:w="534" w:type="pct"/>
            <w:vMerge w:val="restart"/>
            <w:tcBorders>
              <w:top w:val="nil"/>
              <w:left w:val="single" w:color="auto" w:sz="4" w:space="0"/>
              <w:bottom w:val="single" w:color="auto" w:sz="4" w:space="0"/>
              <w:right w:val="single" w:color="auto" w:sz="4" w:space="0"/>
            </w:tcBorders>
            <w:noWrap w:val="0"/>
            <w:vAlign w:val="center"/>
          </w:tcPr>
          <w:p w14:paraId="0A887285">
            <w:pPr>
              <w:spacing w:line="240" w:lineRule="auto"/>
              <w:rPr>
                <w:rFonts w:hint="eastAsia"/>
                <w:lang w:val="en-US" w:eastAsia="zh-CN"/>
              </w:rPr>
            </w:pPr>
            <w:r>
              <w:rPr>
                <w:rFonts w:hint="eastAsia"/>
                <w:lang w:val="en-US" w:eastAsia="zh-CN"/>
              </w:rPr>
              <w:t>剖腹单包</w:t>
            </w:r>
          </w:p>
        </w:tc>
        <w:tc>
          <w:tcPr>
            <w:tcW w:w="945" w:type="pct"/>
            <w:tcBorders>
              <w:top w:val="nil"/>
              <w:left w:val="nil"/>
              <w:bottom w:val="single" w:color="auto" w:sz="4" w:space="0"/>
              <w:right w:val="single" w:color="auto" w:sz="4" w:space="0"/>
            </w:tcBorders>
            <w:noWrap w:val="0"/>
            <w:vAlign w:val="center"/>
          </w:tcPr>
          <w:p w14:paraId="2C26F27A">
            <w:pPr>
              <w:spacing w:line="240" w:lineRule="auto"/>
              <w:rPr>
                <w:rFonts w:hint="eastAsia"/>
                <w:lang w:val="en-US" w:eastAsia="zh-CN"/>
              </w:rPr>
            </w:pPr>
            <w:r>
              <w:rPr>
                <w:rFonts w:hint="eastAsia"/>
                <w:lang w:val="en-US" w:eastAsia="zh-CN"/>
              </w:rPr>
              <w:t>包布</w:t>
            </w:r>
          </w:p>
        </w:tc>
        <w:tc>
          <w:tcPr>
            <w:tcW w:w="574" w:type="pct"/>
            <w:tcBorders>
              <w:top w:val="nil"/>
              <w:left w:val="nil"/>
              <w:bottom w:val="single" w:color="auto" w:sz="4" w:space="0"/>
              <w:right w:val="single" w:color="auto" w:sz="4" w:space="0"/>
            </w:tcBorders>
            <w:noWrap w:val="0"/>
            <w:vAlign w:val="center"/>
          </w:tcPr>
          <w:p w14:paraId="4749575E">
            <w:pPr>
              <w:spacing w:line="240" w:lineRule="auto"/>
              <w:rPr>
                <w:rFonts w:hint="eastAsia"/>
                <w:lang w:val="en-US" w:eastAsia="zh-CN"/>
              </w:rPr>
            </w:pPr>
            <w:r>
              <w:rPr>
                <w:rFonts w:hint="eastAsia"/>
                <w:lang w:val="en-US" w:eastAsia="zh-CN"/>
              </w:rPr>
              <w:t>1</w:t>
            </w:r>
          </w:p>
        </w:tc>
        <w:tc>
          <w:tcPr>
            <w:tcW w:w="323" w:type="pct"/>
            <w:tcBorders>
              <w:top w:val="nil"/>
              <w:left w:val="nil"/>
              <w:bottom w:val="single" w:color="auto" w:sz="4" w:space="0"/>
              <w:right w:val="single" w:color="auto" w:sz="4" w:space="0"/>
            </w:tcBorders>
            <w:noWrap w:val="0"/>
            <w:vAlign w:val="center"/>
          </w:tcPr>
          <w:p w14:paraId="2F041279">
            <w:pPr>
              <w:spacing w:line="240" w:lineRule="auto"/>
              <w:rPr>
                <w:rFonts w:hint="eastAsia"/>
                <w:lang w:val="en-US" w:eastAsia="zh-CN"/>
              </w:rPr>
            </w:pPr>
            <w:r>
              <w:rPr>
                <w:rFonts w:hint="eastAsia"/>
                <w:lang w:val="en-US" w:eastAsia="zh-CN"/>
              </w:rPr>
              <w:t>条</w:t>
            </w:r>
          </w:p>
        </w:tc>
        <w:tc>
          <w:tcPr>
            <w:tcW w:w="741" w:type="pct"/>
            <w:tcBorders>
              <w:top w:val="nil"/>
              <w:left w:val="nil"/>
              <w:bottom w:val="single" w:color="auto" w:sz="4" w:space="0"/>
              <w:right w:val="single" w:color="auto" w:sz="4" w:space="0"/>
            </w:tcBorders>
            <w:noWrap w:val="0"/>
            <w:vAlign w:val="center"/>
          </w:tcPr>
          <w:p w14:paraId="60AA15B6">
            <w:pPr>
              <w:spacing w:line="240" w:lineRule="auto"/>
              <w:rPr>
                <w:rFonts w:hint="eastAsia"/>
                <w:lang w:val="en-US" w:eastAsia="zh-CN"/>
              </w:rPr>
            </w:pPr>
            <w:r>
              <w:rPr>
                <w:rFonts w:hint="eastAsia"/>
                <w:lang w:val="en-US" w:eastAsia="zh-CN"/>
              </w:rPr>
              <w:t>110*110</w:t>
            </w:r>
          </w:p>
        </w:tc>
        <w:tc>
          <w:tcPr>
            <w:tcW w:w="552" w:type="pct"/>
            <w:tcBorders>
              <w:top w:val="nil"/>
              <w:left w:val="nil"/>
              <w:bottom w:val="single" w:color="auto" w:sz="4" w:space="0"/>
              <w:right w:val="single" w:color="auto" w:sz="4" w:space="0"/>
            </w:tcBorders>
            <w:noWrap w:val="0"/>
            <w:vAlign w:val="center"/>
          </w:tcPr>
          <w:p w14:paraId="3503A073">
            <w:pPr>
              <w:spacing w:line="240" w:lineRule="auto"/>
              <w:rPr>
                <w:rFonts w:hint="eastAsia"/>
                <w:lang w:val="en-US" w:eastAsia="zh-CN"/>
              </w:rPr>
            </w:pPr>
            <w:r>
              <w:rPr>
                <w:rFonts w:hint="eastAsia"/>
                <w:lang w:val="en-US" w:eastAsia="zh-CN"/>
              </w:rPr>
              <w:t>防</w:t>
            </w:r>
          </w:p>
        </w:tc>
        <w:tc>
          <w:tcPr>
            <w:tcW w:w="585" w:type="pct"/>
            <w:vMerge w:val="restart"/>
            <w:tcBorders>
              <w:top w:val="nil"/>
              <w:left w:val="single" w:color="auto" w:sz="4" w:space="0"/>
              <w:bottom w:val="single" w:color="auto" w:sz="4" w:space="0"/>
              <w:right w:val="single" w:color="auto" w:sz="4" w:space="0"/>
            </w:tcBorders>
            <w:noWrap w:val="0"/>
            <w:vAlign w:val="center"/>
          </w:tcPr>
          <w:p w14:paraId="5E39A759">
            <w:pPr>
              <w:spacing w:line="240" w:lineRule="auto"/>
              <w:jc w:val="center"/>
              <w:rPr>
                <w:rFonts w:hint="default"/>
                <w:lang w:val="en-US" w:eastAsia="zh-CN"/>
              </w:rPr>
            </w:pPr>
            <w:r>
              <w:rPr>
                <w:rFonts w:hint="eastAsia"/>
                <w:lang w:val="en-US" w:eastAsia="zh-CN"/>
              </w:rPr>
              <w:t>7717</w:t>
            </w:r>
          </w:p>
        </w:tc>
        <w:tc>
          <w:tcPr>
            <w:tcW w:w="510" w:type="pct"/>
            <w:tcBorders>
              <w:top w:val="nil"/>
              <w:left w:val="single" w:color="auto" w:sz="4" w:space="0"/>
              <w:bottom w:val="single" w:color="auto" w:sz="4" w:space="0"/>
              <w:right w:val="single" w:color="auto" w:sz="4" w:space="0"/>
            </w:tcBorders>
            <w:noWrap w:val="0"/>
            <w:vAlign w:val="center"/>
          </w:tcPr>
          <w:p w14:paraId="68947EE8">
            <w:pPr>
              <w:spacing w:line="240" w:lineRule="auto"/>
              <w:jc w:val="center"/>
              <w:rPr>
                <w:rFonts w:hint="eastAsia"/>
                <w:lang w:val="en-US" w:eastAsia="zh-CN"/>
              </w:rPr>
            </w:pPr>
          </w:p>
        </w:tc>
      </w:tr>
      <w:tr w14:paraId="58207FEF">
        <w:tblPrEx>
          <w:tblCellMar>
            <w:top w:w="0" w:type="dxa"/>
            <w:left w:w="108" w:type="dxa"/>
            <w:bottom w:w="0" w:type="dxa"/>
            <w:right w:w="108" w:type="dxa"/>
          </w:tblCellMar>
        </w:tblPrEx>
        <w:trPr>
          <w:trHeight w:val="300" w:hRule="atLeast"/>
          <w:jc w:val="center"/>
        </w:trPr>
        <w:tc>
          <w:tcPr>
            <w:tcW w:w="233" w:type="pct"/>
            <w:vMerge w:val="continue"/>
            <w:tcBorders>
              <w:top w:val="single" w:color="auto" w:sz="4" w:space="0"/>
              <w:left w:val="single" w:color="auto" w:sz="4" w:space="0"/>
              <w:bottom w:val="single" w:color="auto" w:sz="4" w:space="0"/>
              <w:right w:val="single" w:color="auto" w:sz="4" w:space="0"/>
            </w:tcBorders>
            <w:noWrap w:val="0"/>
            <w:vAlign w:val="center"/>
          </w:tcPr>
          <w:p w14:paraId="710B65F9">
            <w:pPr>
              <w:spacing w:line="240" w:lineRule="auto"/>
              <w:rPr>
                <w:rFonts w:hint="eastAsia"/>
                <w:lang w:val="en-US" w:eastAsia="zh-CN"/>
              </w:rPr>
            </w:pPr>
          </w:p>
        </w:tc>
        <w:tc>
          <w:tcPr>
            <w:tcW w:w="534" w:type="pct"/>
            <w:vMerge w:val="continue"/>
            <w:tcBorders>
              <w:top w:val="single" w:color="auto" w:sz="4" w:space="0"/>
              <w:left w:val="single" w:color="auto" w:sz="4" w:space="0"/>
              <w:bottom w:val="single" w:color="auto" w:sz="4" w:space="0"/>
              <w:right w:val="single" w:color="auto" w:sz="4" w:space="0"/>
            </w:tcBorders>
            <w:noWrap w:val="0"/>
            <w:vAlign w:val="center"/>
          </w:tcPr>
          <w:p w14:paraId="77570BC3">
            <w:pPr>
              <w:spacing w:line="240" w:lineRule="auto"/>
              <w:rPr>
                <w:rFonts w:hint="eastAsia"/>
                <w:lang w:val="en-US" w:eastAsia="zh-CN"/>
              </w:rPr>
            </w:pPr>
          </w:p>
        </w:tc>
        <w:tc>
          <w:tcPr>
            <w:tcW w:w="945" w:type="pct"/>
            <w:tcBorders>
              <w:top w:val="single" w:color="auto" w:sz="4" w:space="0"/>
              <w:left w:val="nil"/>
              <w:bottom w:val="single" w:color="auto" w:sz="4" w:space="0"/>
              <w:right w:val="single" w:color="auto" w:sz="4" w:space="0"/>
            </w:tcBorders>
            <w:noWrap w:val="0"/>
            <w:vAlign w:val="center"/>
          </w:tcPr>
          <w:p w14:paraId="16E38132">
            <w:pPr>
              <w:spacing w:line="240" w:lineRule="auto"/>
              <w:rPr>
                <w:rFonts w:hint="eastAsia"/>
                <w:lang w:val="en-US" w:eastAsia="zh-CN"/>
              </w:rPr>
            </w:pPr>
            <w:r>
              <w:rPr>
                <w:rFonts w:hint="eastAsia"/>
                <w:lang w:val="en-US" w:eastAsia="zh-CN"/>
              </w:rPr>
              <w:t>六尺巾</w:t>
            </w:r>
          </w:p>
        </w:tc>
        <w:tc>
          <w:tcPr>
            <w:tcW w:w="574" w:type="pct"/>
            <w:tcBorders>
              <w:top w:val="single" w:color="auto" w:sz="4" w:space="0"/>
              <w:left w:val="nil"/>
              <w:bottom w:val="single" w:color="auto" w:sz="4" w:space="0"/>
              <w:right w:val="single" w:color="auto" w:sz="4" w:space="0"/>
            </w:tcBorders>
            <w:noWrap w:val="0"/>
            <w:vAlign w:val="center"/>
          </w:tcPr>
          <w:p w14:paraId="166F17A8">
            <w:pPr>
              <w:spacing w:line="240" w:lineRule="auto"/>
              <w:rPr>
                <w:rFonts w:hint="eastAsia"/>
                <w:lang w:val="en-US" w:eastAsia="zh-CN"/>
              </w:rPr>
            </w:pPr>
            <w:r>
              <w:rPr>
                <w:rFonts w:hint="eastAsia"/>
                <w:lang w:val="en-US" w:eastAsia="zh-CN"/>
              </w:rPr>
              <w:t>1</w:t>
            </w:r>
          </w:p>
        </w:tc>
        <w:tc>
          <w:tcPr>
            <w:tcW w:w="323" w:type="pct"/>
            <w:tcBorders>
              <w:top w:val="single" w:color="auto" w:sz="4" w:space="0"/>
              <w:left w:val="nil"/>
              <w:bottom w:val="single" w:color="auto" w:sz="4" w:space="0"/>
              <w:right w:val="single" w:color="auto" w:sz="4" w:space="0"/>
            </w:tcBorders>
            <w:noWrap w:val="0"/>
            <w:vAlign w:val="center"/>
          </w:tcPr>
          <w:p w14:paraId="78991B53">
            <w:pPr>
              <w:spacing w:line="240" w:lineRule="auto"/>
              <w:rPr>
                <w:rFonts w:hint="eastAsia"/>
                <w:lang w:val="en-US" w:eastAsia="zh-CN"/>
              </w:rPr>
            </w:pPr>
            <w:r>
              <w:rPr>
                <w:rFonts w:hint="eastAsia"/>
                <w:lang w:val="en-US" w:eastAsia="zh-CN"/>
              </w:rPr>
              <w:t>条</w:t>
            </w:r>
          </w:p>
        </w:tc>
        <w:tc>
          <w:tcPr>
            <w:tcW w:w="741" w:type="pct"/>
            <w:tcBorders>
              <w:top w:val="single" w:color="auto" w:sz="4" w:space="0"/>
              <w:left w:val="nil"/>
              <w:bottom w:val="single" w:color="auto" w:sz="4" w:space="0"/>
              <w:right w:val="single" w:color="auto" w:sz="4" w:space="0"/>
            </w:tcBorders>
            <w:noWrap w:val="0"/>
            <w:vAlign w:val="center"/>
          </w:tcPr>
          <w:p w14:paraId="1149BECD">
            <w:pPr>
              <w:spacing w:line="240" w:lineRule="auto"/>
              <w:rPr>
                <w:rFonts w:hint="eastAsia"/>
                <w:lang w:val="en-US" w:eastAsia="zh-CN"/>
              </w:rPr>
            </w:pPr>
            <w:r>
              <w:rPr>
                <w:rFonts w:hint="eastAsia"/>
                <w:lang w:val="en-US" w:eastAsia="zh-CN"/>
              </w:rPr>
              <w:t>220*160</w:t>
            </w:r>
          </w:p>
        </w:tc>
        <w:tc>
          <w:tcPr>
            <w:tcW w:w="552" w:type="pct"/>
            <w:tcBorders>
              <w:top w:val="single" w:color="auto" w:sz="4" w:space="0"/>
              <w:left w:val="nil"/>
              <w:bottom w:val="single" w:color="auto" w:sz="4" w:space="0"/>
              <w:right w:val="single" w:color="auto" w:sz="4" w:space="0"/>
            </w:tcBorders>
            <w:noWrap w:val="0"/>
            <w:vAlign w:val="center"/>
          </w:tcPr>
          <w:p w14:paraId="627010C4">
            <w:pPr>
              <w:spacing w:line="240" w:lineRule="auto"/>
              <w:rPr>
                <w:rFonts w:hint="eastAsia"/>
                <w:lang w:val="en-US" w:eastAsia="zh-CN"/>
              </w:rPr>
            </w:pPr>
            <w:r>
              <w:rPr>
                <w:rFonts w:hint="eastAsia"/>
                <w:lang w:val="en-US" w:eastAsia="zh-CN"/>
              </w:rPr>
              <w:t>防</w:t>
            </w:r>
          </w:p>
        </w:tc>
        <w:tc>
          <w:tcPr>
            <w:tcW w:w="585" w:type="pct"/>
            <w:vMerge w:val="continue"/>
            <w:tcBorders>
              <w:top w:val="single" w:color="auto" w:sz="4" w:space="0"/>
              <w:left w:val="single" w:color="auto" w:sz="4" w:space="0"/>
              <w:bottom w:val="single" w:color="000000" w:sz="4" w:space="0"/>
              <w:right w:val="single" w:color="auto" w:sz="4" w:space="0"/>
            </w:tcBorders>
            <w:noWrap w:val="0"/>
            <w:vAlign w:val="center"/>
          </w:tcPr>
          <w:p w14:paraId="0854672A">
            <w:pPr>
              <w:spacing w:line="240" w:lineRule="auto"/>
              <w:jc w:val="center"/>
              <w:rPr>
                <w:rFonts w:hint="eastAsia"/>
                <w:lang w:val="en-US" w:eastAsia="zh-CN"/>
              </w:rPr>
            </w:pPr>
          </w:p>
        </w:tc>
        <w:tc>
          <w:tcPr>
            <w:tcW w:w="510" w:type="pct"/>
            <w:tcBorders>
              <w:top w:val="single" w:color="auto" w:sz="4" w:space="0"/>
              <w:left w:val="single" w:color="auto" w:sz="4" w:space="0"/>
              <w:bottom w:val="single" w:color="000000" w:sz="4" w:space="0"/>
              <w:right w:val="single" w:color="auto" w:sz="4" w:space="0"/>
            </w:tcBorders>
            <w:noWrap w:val="0"/>
            <w:vAlign w:val="center"/>
          </w:tcPr>
          <w:p w14:paraId="44D609B0">
            <w:pPr>
              <w:spacing w:line="240" w:lineRule="auto"/>
              <w:jc w:val="center"/>
              <w:rPr>
                <w:rFonts w:hint="eastAsia"/>
                <w:lang w:val="en-US" w:eastAsia="zh-CN"/>
              </w:rPr>
            </w:pPr>
          </w:p>
        </w:tc>
      </w:tr>
      <w:tr w14:paraId="66D0C3C3">
        <w:tblPrEx>
          <w:tblCellMar>
            <w:top w:w="0" w:type="dxa"/>
            <w:left w:w="108" w:type="dxa"/>
            <w:bottom w:w="0" w:type="dxa"/>
            <w:right w:w="108" w:type="dxa"/>
          </w:tblCellMar>
        </w:tblPrEx>
        <w:trPr>
          <w:trHeight w:val="881" w:hRule="atLeast"/>
          <w:jc w:val="center"/>
        </w:trPr>
        <w:tc>
          <w:tcPr>
            <w:tcW w:w="233" w:type="pct"/>
            <w:vMerge w:val="continue"/>
            <w:tcBorders>
              <w:top w:val="nil"/>
              <w:left w:val="single" w:color="auto" w:sz="4" w:space="0"/>
              <w:bottom w:val="single" w:color="auto" w:sz="4" w:space="0"/>
              <w:right w:val="single" w:color="auto" w:sz="4" w:space="0"/>
            </w:tcBorders>
            <w:noWrap w:val="0"/>
            <w:vAlign w:val="center"/>
          </w:tcPr>
          <w:p w14:paraId="74C14B19">
            <w:pPr>
              <w:spacing w:line="240" w:lineRule="auto"/>
              <w:rPr>
                <w:rFonts w:hint="eastAsia"/>
                <w:lang w:val="en-US" w:eastAsia="zh-CN"/>
              </w:rPr>
            </w:pPr>
          </w:p>
        </w:tc>
        <w:tc>
          <w:tcPr>
            <w:tcW w:w="534" w:type="pct"/>
            <w:vMerge w:val="continue"/>
            <w:tcBorders>
              <w:top w:val="nil"/>
              <w:left w:val="single" w:color="auto" w:sz="4" w:space="0"/>
              <w:bottom w:val="single" w:color="auto" w:sz="4" w:space="0"/>
              <w:right w:val="single" w:color="auto" w:sz="4" w:space="0"/>
            </w:tcBorders>
            <w:noWrap w:val="0"/>
            <w:vAlign w:val="center"/>
          </w:tcPr>
          <w:p w14:paraId="4DB42D2E">
            <w:pPr>
              <w:spacing w:line="240" w:lineRule="auto"/>
              <w:rPr>
                <w:rFonts w:hint="eastAsia"/>
                <w:lang w:val="en-US" w:eastAsia="zh-CN"/>
              </w:rPr>
            </w:pPr>
          </w:p>
        </w:tc>
        <w:tc>
          <w:tcPr>
            <w:tcW w:w="945" w:type="pct"/>
            <w:tcBorders>
              <w:top w:val="nil"/>
              <w:left w:val="nil"/>
              <w:bottom w:val="single" w:color="auto" w:sz="4" w:space="0"/>
              <w:right w:val="single" w:color="auto" w:sz="4" w:space="0"/>
            </w:tcBorders>
            <w:noWrap w:val="0"/>
            <w:vAlign w:val="center"/>
          </w:tcPr>
          <w:p w14:paraId="500D5262">
            <w:pPr>
              <w:spacing w:line="240" w:lineRule="auto"/>
              <w:rPr>
                <w:rFonts w:hint="eastAsia"/>
                <w:lang w:val="en-US" w:eastAsia="zh-CN"/>
              </w:rPr>
            </w:pPr>
            <w:r>
              <w:rPr>
                <w:rFonts w:hint="eastAsia"/>
                <w:lang w:val="en-US" w:eastAsia="zh-CN"/>
              </w:rPr>
              <w:t>三尺巾（治疗巾）</w:t>
            </w:r>
          </w:p>
        </w:tc>
        <w:tc>
          <w:tcPr>
            <w:tcW w:w="574" w:type="pct"/>
            <w:tcBorders>
              <w:top w:val="nil"/>
              <w:left w:val="nil"/>
              <w:bottom w:val="single" w:color="auto" w:sz="4" w:space="0"/>
              <w:right w:val="single" w:color="auto" w:sz="4" w:space="0"/>
            </w:tcBorders>
            <w:noWrap w:val="0"/>
            <w:vAlign w:val="center"/>
          </w:tcPr>
          <w:p w14:paraId="70DFE352">
            <w:pPr>
              <w:spacing w:line="240" w:lineRule="auto"/>
              <w:rPr>
                <w:rFonts w:hint="eastAsia"/>
                <w:lang w:val="en-US" w:eastAsia="zh-CN"/>
              </w:rPr>
            </w:pPr>
            <w:r>
              <w:rPr>
                <w:rFonts w:hint="eastAsia"/>
                <w:lang w:val="en-US" w:eastAsia="zh-CN"/>
              </w:rPr>
              <w:t>6</w:t>
            </w:r>
          </w:p>
        </w:tc>
        <w:tc>
          <w:tcPr>
            <w:tcW w:w="323" w:type="pct"/>
            <w:tcBorders>
              <w:top w:val="nil"/>
              <w:left w:val="nil"/>
              <w:bottom w:val="single" w:color="auto" w:sz="4" w:space="0"/>
              <w:right w:val="single" w:color="auto" w:sz="4" w:space="0"/>
            </w:tcBorders>
            <w:noWrap w:val="0"/>
            <w:vAlign w:val="center"/>
          </w:tcPr>
          <w:p w14:paraId="25B885A2">
            <w:pPr>
              <w:spacing w:line="240" w:lineRule="auto"/>
              <w:rPr>
                <w:rFonts w:hint="eastAsia"/>
                <w:lang w:val="en-US" w:eastAsia="zh-CN"/>
              </w:rPr>
            </w:pPr>
            <w:r>
              <w:rPr>
                <w:rFonts w:hint="eastAsia"/>
                <w:lang w:val="en-US" w:eastAsia="zh-CN"/>
              </w:rPr>
              <w:t>块</w:t>
            </w:r>
          </w:p>
        </w:tc>
        <w:tc>
          <w:tcPr>
            <w:tcW w:w="741" w:type="pct"/>
            <w:tcBorders>
              <w:top w:val="nil"/>
              <w:left w:val="nil"/>
              <w:bottom w:val="single" w:color="auto" w:sz="4" w:space="0"/>
              <w:right w:val="single" w:color="auto" w:sz="4" w:space="0"/>
            </w:tcBorders>
            <w:noWrap w:val="0"/>
            <w:vAlign w:val="center"/>
          </w:tcPr>
          <w:p w14:paraId="2F026A55">
            <w:pPr>
              <w:spacing w:line="240" w:lineRule="auto"/>
              <w:rPr>
                <w:rFonts w:hint="eastAsia"/>
                <w:lang w:val="en-US" w:eastAsia="zh-CN"/>
              </w:rPr>
            </w:pPr>
            <w:r>
              <w:rPr>
                <w:rFonts w:hint="eastAsia"/>
                <w:lang w:val="en-US" w:eastAsia="zh-CN"/>
              </w:rPr>
              <w:t>90*60</w:t>
            </w:r>
          </w:p>
        </w:tc>
        <w:tc>
          <w:tcPr>
            <w:tcW w:w="552" w:type="pct"/>
            <w:tcBorders>
              <w:top w:val="nil"/>
              <w:left w:val="nil"/>
              <w:bottom w:val="single" w:color="auto" w:sz="4" w:space="0"/>
              <w:right w:val="single" w:color="auto" w:sz="4" w:space="0"/>
            </w:tcBorders>
            <w:noWrap w:val="0"/>
            <w:vAlign w:val="center"/>
          </w:tcPr>
          <w:p w14:paraId="3AD239F2">
            <w:pPr>
              <w:spacing w:line="240" w:lineRule="auto"/>
              <w:rPr>
                <w:rFonts w:hint="eastAsia"/>
                <w:lang w:val="en-US" w:eastAsia="zh-CN"/>
              </w:rPr>
            </w:pPr>
            <w:r>
              <w:rPr>
                <w:rFonts w:hint="eastAsia"/>
                <w:lang w:val="en-US" w:eastAsia="zh-CN"/>
              </w:rPr>
              <w:t>吸</w:t>
            </w:r>
          </w:p>
        </w:tc>
        <w:tc>
          <w:tcPr>
            <w:tcW w:w="585" w:type="pct"/>
            <w:vMerge w:val="continue"/>
            <w:tcBorders>
              <w:top w:val="nil"/>
              <w:left w:val="single" w:color="auto" w:sz="4" w:space="0"/>
              <w:bottom w:val="single" w:color="000000" w:sz="4" w:space="0"/>
              <w:right w:val="single" w:color="auto" w:sz="4" w:space="0"/>
            </w:tcBorders>
            <w:noWrap w:val="0"/>
            <w:vAlign w:val="center"/>
          </w:tcPr>
          <w:p w14:paraId="0115C318">
            <w:pPr>
              <w:spacing w:line="240" w:lineRule="auto"/>
              <w:jc w:val="center"/>
              <w:rPr>
                <w:rFonts w:hint="eastAsia"/>
                <w:lang w:val="en-US" w:eastAsia="zh-CN"/>
              </w:rPr>
            </w:pPr>
          </w:p>
        </w:tc>
        <w:tc>
          <w:tcPr>
            <w:tcW w:w="510" w:type="pct"/>
            <w:tcBorders>
              <w:top w:val="nil"/>
              <w:left w:val="single" w:color="auto" w:sz="4" w:space="0"/>
              <w:bottom w:val="single" w:color="000000" w:sz="4" w:space="0"/>
              <w:right w:val="single" w:color="auto" w:sz="4" w:space="0"/>
            </w:tcBorders>
            <w:noWrap w:val="0"/>
            <w:vAlign w:val="center"/>
          </w:tcPr>
          <w:p w14:paraId="54213508">
            <w:pPr>
              <w:spacing w:line="240" w:lineRule="auto"/>
              <w:jc w:val="center"/>
              <w:rPr>
                <w:rFonts w:hint="eastAsia"/>
                <w:lang w:val="en-US" w:eastAsia="zh-CN"/>
              </w:rPr>
            </w:pPr>
          </w:p>
        </w:tc>
      </w:tr>
      <w:tr w14:paraId="3923F006">
        <w:tblPrEx>
          <w:tblCellMar>
            <w:top w:w="0" w:type="dxa"/>
            <w:left w:w="108" w:type="dxa"/>
            <w:bottom w:w="0" w:type="dxa"/>
            <w:right w:w="108" w:type="dxa"/>
          </w:tblCellMar>
        </w:tblPrEx>
        <w:trPr>
          <w:trHeight w:val="590" w:hRule="atLeast"/>
          <w:jc w:val="center"/>
        </w:trPr>
        <w:tc>
          <w:tcPr>
            <w:tcW w:w="233" w:type="pct"/>
            <w:vMerge w:val="continue"/>
            <w:tcBorders>
              <w:top w:val="nil"/>
              <w:left w:val="single" w:color="auto" w:sz="4" w:space="0"/>
              <w:bottom w:val="single" w:color="auto" w:sz="4" w:space="0"/>
              <w:right w:val="single" w:color="auto" w:sz="4" w:space="0"/>
            </w:tcBorders>
            <w:noWrap w:val="0"/>
            <w:vAlign w:val="center"/>
          </w:tcPr>
          <w:p w14:paraId="4E3CF775">
            <w:pPr>
              <w:spacing w:line="240" w:lineRule="auto"/>
              <w:rPr>
                <w:rFonts w:hint="eastAsia"/>
                <w:lang w:val="en-US" w:eastAsia="zh-CN"/>
              </w:rPr>
            </w:pPr>
          </w:p>
        </w:tc>
        <w:tc>
          <w:tcPr>
            <w:tcW w:w="534" w:type="pct"/>
            <w:vMerge w:val="continue"/>
            <w:tcBorders>
              <w:top w:val="nil"/>
              <w:left w:val="single" w:color="auto" w:sz="4" w:space="0"/>
              <w:bottom w:val="single" w:color="auto" w:sz="4" w:space="0"/>
              <w:right w:val="single" w:color="auto" w:sz="4" w:space="0"/>
            </w:tcBorders>
            <w:noWrap w:val="0"/>
            <w:vAlign w:val="center"/>
          </w:tcPr>
          <w:p w14:paraId="050B73B3">
            <w:pPr>
              <w:spacing w:line="240" w:lineRule="auto"/>
              <w:rPr>
                <w:rFonts w:hint="eastAsia"/>
                <w:lang w:val="en-US" w:eastAsia="zh-CN"/>
              </w:rPr>
            </w:pPr>
          </w:p>
        </w:tc>
        <w:tc>
          <w:tcPr>
            <w:tcW w:w="945" w:type="pct"/>
            <w:tcBorders>
              <w:top w:val="nil"/>
              <w:left w:val="nil"/>
              <w:bottom w:val="single" w:color="auto" w:sz="4" w:space="0"/>
              <w:right w:val="single" w:color="auto" w:sz="4" w:space="0"/>
            </w:tcBorders>
            <w:noWrap w:val="0"/>
            <w:vAlign w:val="center"/>
          </w:tcPr>
          <w:p w14:paraId="6E061B1C">
            <w:pPr>
              <w:spacing w:line="240" w:lineRule="auto"/>
              <w:rPr>
                <w:rFonts w:hint="eastAsia"/>
                <w:lang w:val="en-US" w:eastAsia="zh-CN"/>
              </w:rPr>
            </w:pPr>
            <w:r>
              <w:rPr>
                <w:rFonts w:hint="eastAsia"/>
                <w:lang w:val="en-US" w:eastAsia="zh-CN"/>
              </w:rPr>
              <w:t>T字剖腹单</w:t>
            </w:r>
          </w:p>
        </w:tc>
        <w:tc>
          <w:tcPr>
            <w:tcW w:w="574" w:type="pct"/>
            <w:tcBorders>
              <w:top w:val="nil"/>
              <w:left w:val="nil"/>
              <w:bottom w:val="single" w:color="auto" w:sz="4" w:space="0"/>
              <w:right w:val="single" w:color="auto" w:sz="4" w:space="0"/>
            </w:tcBorders>
            <w:noWrap w:val="0"/>
            <w:vAlign w:val="center"/>
          </w:tcPr>
          <w:p w14:paraId="5E9B33D9">
            <w:pPr>
              <w:spacing w:line="240" w:lineRule="auto"/>
              <w:rPr>
                <w:rFonts w:hint="eastAsia"/>
                <w:lang w:val="en-US" w:eastAsia="zh-CN"/>
              </w:rPr>
            </w:pPr>
            <w:r>
              <w:rPr>
                <w:rFonts w:hint="eastAsia"/>
                <w:lang w:val="en-US" w:eastAsia="zh-CN"/>
              </w:rPr>
              <w:t>1</w:t>
            </w:r>
          </w:p>
        </w:tc>
        <w:tc>
          <w:tcPr>
            <w:tcW w:w="323" w:type="pct"/>
            <w:tcBorders>
              <w:top w:val="nil"/>
              <w:left w:val="nil"/>
              <w:bottom w:val="single" w:color="auto" w:sz="4" w:space="0"/>
              <w:right w:val="single" w:color="auto" w:sz="4" w:space="0"/>
            </w:tcBorders>
            <w:noWrap w:val="0"/>
            <w:vAlign w:val="center"/>
          </w:tcPr>
          <w:p w14:paraId="4E1DAE83">
            <w:pPr>
              <w:spacing w:line="240" w:lineRule="auto"/>
              <w:rPr>
                <w:rFonts w:hint="eastAsia"/>
                <w:lang w:val="en-US" w:eastAsia="zh-CN"/>
              </w:rPr>
            </w:pPr>
            <w:r>
              <w:rPr>
                <w:rFonts w:hint="eastAsia"/>
                <w:lang w:val="en-US" w:eastAsia="zh-CN"/>
              </w:rPr>
              <w:t>条</w:t>
            </w:r>
          </w:p>
        </w:tc>
        <w:tc>
          <w:tcPr>
            <w:tcW w:w="741" w:type="pct"/>
            <w:tcBorders>
              <w:top w:val="nil"/>
              <w:left w:val="nil"/>
              <w:bottom w:val="single" w:color="auto" w:sz="4" w:space="0"/>
              <w:right w:val="single" w:color="auto" w:sz="4" w:space="0"/>
            </w:tcBorders>
            <w:noWrap w:val="0"/>
            <w:vAlign w:val="center"/>
          </w:tcPr>
          <w:p w14:paraId="68F31AA1">
            <w:pPr>
              <w:spacing w:line="240" w:lineRule="auto"/>
              <w:rPr>
                <w:rFonts w:hint="eastAsia"/>
                <w:lang w:val="en-US" w:eastAsia="zh-CN"/>
              </w:rPr>
            </w:pPr>
            <w:r>
              <w:rPr>
                <w:rFonts w:hint="eastAsia"/>
                <w:lang w:val="en-US" w:eastAsia="zh-CN"/>
              </w:rPr>
              <w:t>320*280，T型孔</w:t>
            </w:r>
          </w:p>
        </w:tc>
        <w:tc>
          <w:tcPr>
            <w:tcW w:w="552" w:type="pct"/>
            <w:tcBorders>
              <w:top w:val="nil"/>
              <w:left w:val="nil"/>
              <w:bottom w:val="single" w:color="auto" w:sz="4" w:space="0"/>
              <w:right w:val="single" w:color="auto" w:sz="4" w:space="0"/>
            </w:tcBorders>
            <w:noWrap w:val="0"/>
            <w:vAlign w:val="center"/>
          </w:tcPr>
          <w:p w14:paraId="5179433F">
            <w:pPr>
              <w:spacing w:line="240" w:lineRule="auto"/>
              <w:rPr>
                <w:rFonts w:hint="eastAsia"/>
                <w:lang w:val="en-US" w:eastAsia="zh-CN"/>
              </w:rPr>
            </w:pPr>
            <w:r>
              <w:rPr>
                <w:rFonts w:hint="eastAsia"/>
                <w:lang w:val="en-US" w:eastAsia="zh-CN"/>
              </w:rPr>
              <w:t>防+关键区域吸</w:t>
            </w:r>
          </w:p>
        </w:tc>
        <w:tc>
          <w:tcPr>
            <w:tcW w:w="585" w:type="pct"/>
            <w:vMerge w:val="continue"/>
            <w:tcBorders>
              <w:top w:val="nil"/>
              <w:left w:val="single" w:color="auto" w:sz="4" w:space="0"/>
              <w:bottom w:val="single" w:color="000000" w:sz="4" w:space="0"/>
              <w:right w:val="single" w:color="auto" w:sz="4" w:space="0"/>
            </w:tcBorders>
            <w:noWrap w:val="0"/>
            <w:vAlign w:val="center"/>
          </w:tcPr>
          <w:p w14:paraId="193A1F26">
            <w:pPr>
              <w:spacing w:line="240" w:lineRule="auto"/>
              <w:jc w:val="center"/>
              <w:rPr>
                <w:rFonts w:hint="eastAsia"/>
                <w:lang w:val="en-US" w:eastAsia="zh-CN"/>
              </w:rPr>
            </w:pPr>
          </w:p>
        </w:tc>
        <w:tc>
          <w:tcPr>
            <w:tcW w:w="510" w:type="pct"/>
            <w:tcBorders>
              <w:top w:val="nil"/>
              <w:left w:val="single" w:color="auto" w:sz="4" w:space="0"/>
              <w:bottom w:val="single" w:color="000000" w:sz="4" w:space="0"/>
              <w:right w:val="single" w:color="auto" w:sz="4" w:space="0"/>
            </w:tcBorders>
            <w:noWrap w:val="0"/>
            <w:vAlign w:val="center"/>
          </w:tcPr>
          <w:p w14:paraId="5ADD3907">
            <w:pPr>
              <w:spacing w:line="240" w:lineRule="auto"/>
              <w:jc w:val="center"/>
              <w:rPr>
                <w:rFonts w:hint="eastAsia"/>
                <w:lang w:val="en-US" w:eastAsia="zh-CN"/>
              </w:rPr>
            </w:pPr>
          </w:p>
        </w:tc>
      </w:tr>
      <w:tr w14:paraId="724FE3BD">
        <w:tblPrEx>
          <w:tblCellMar>
            <w:top w:w="0" w:type="dxa"/>
            <w:left w:w="108" w:type="dxa"/>
            <w:bottom w:w="0" w:type="dxa"/>
            <w:right w:w="108" w:type="dxa"/>
          </w:tblCellMar>
        </w:tblPrEx>
        <w:trPr>
          <w:trHeight w:val="300" w:hRule="atLeast"/>
          <w:jc w:val="center"/>
        </w:trPr>
        <w:tc>
          <w:tcPr>
            <w:tcW w:w="233" w:type="pct"/>
            <w:vMerge w:val="restart"/>
            <w:tcBorders>
              <w:top w:val="nil"/>
              <w:left w:val="single" w:color="auto" w:sz="4" w:space="0"/>
              <w:bottom w:val="single" w:color="auto" w:sz="4" w:space="0"/>
              <w:right w:val="single" w:color="auto" w:sz="4" w:space="0"/>
            </w:tcBorders>
            <w:noWrap w:val="0"/>
            <w:vAlign w:val="center"/>
          </w:tcPr>
          <w:p w14:paraId="5089323D">
            <w:pPr>
              <w:spacing w:line="240" w:lineRule="auto"/>
              <w:rPr>
                <w:rFonts w:hint="eastAsia"/>
                <w:lang w:val="en-US" w:eastAsia="zh-CN"/>
              </w:rPr>
            </w:pPr>
            <w:r>
              <w:rPr>
                <w:rFonts w:hint="eastAsia"/>
                <w:lang w:val="en-US" w:eastAsia="zh-CN"/>
              </w:rPr>
              <w:t>6</w:t>
            </w:r>
          </w:p>
        </w:tc>
        <w:tc>
          <w:tcPr>
            <w:tcW w:w="534" w:type="pct"/>
            <w:vMerge w:val="restart"/>
            <w:tcBorders>
              <w:top w:val="nil"/>
              <w:left w:val="single" w:color="auto" w:sz="4" w:space="0"/>
              <w:bottom w:val="single" w:color="auto" w:sz="4" w:space="0"/>
              <w:right w:val="single" w:color="auto" w:sz="4" w:space="0"/>
            </w:tcBorders>
            <w:noWrap w:val="0"/>
            <w:vAlign w:val="center"/>
          </w:tcPr>
          <w:p w14:paraId="35DD94B2">
            <w:pPr>
              <w:spacing w:line="240" w:lineRule="auto"/>
              <w:rPr>
                <w:rFonts w:hint="eastAsia"/>
                <w:lang w:val="en-US" w:eastAsia="zh-CN"/>
              </w:rPr>
            </w:pPr>
            <w:r>
              <w:rPr>
                <w:rFonts w:hint="eastAsia"/>
                <w:lang w:val="en-US" w:eastAsia="zh-CN"/>
              </w:rPr>
              <w:t>洞巾包</w:t>
            </w:r>
          </w:p>
        </w:tc>
        <w:tc>
          <w:tcPr>
            <w:tcW w:w="945" w:type="pct"/>
            <w:tcBorders>
              <w:top w:val="nil"/>
              <w:left w:val="nil"/>
              <w:bottom w:val="single" w:color="auto" w:sz="4" w:space="0"/>
              <w:right w:val="single" w:color="auto" w:sz="4" w:space="0"/>
            </w:tcBorders>
            <w:noWrap w:val="0"/>
            <w:vAlign w:val="center"/>
          </w:tcPr>
          <w:p w14:paraId="577FFFF5">
            <w:pPr>
              <w:spacing w:line="240" w:lineRule="auto"/>
              <w:rPr>
                <w:rFonts w:hint="eastAsia"/>
                <w:lang w:val="en-US" w:eastAsia="zh-CN"/>
              </w:rPr>
            </w:pPr>
            <w:r>
              <w:rPr>
                <w:rFonts w:hint="eastAsia"/>
                <w:lang w:val="en-US" w:eastAsia="zh-CN"/>
              </w:rPr>
              <w:t>包布</w:t>
            </w:r>
          </w:p>
        </w:tc>
        <w:tc>
          <w:tcPr>
            <w:tcW w:w="574" w:type="pct"/>
            <w:tcBorders>
              <w:top w:val="nil"/>
              <w:left w:val="nil"/>
              <w:bottom w:val="single" w:color="auto" w:sz="4" w:space="0"/>
              <w:right w:val="single" w:color="auto" w:sz="4" w:space="0"/>
            </w:tcBorders>
            <w:noWrap w:val="0"/>
            <w:vAlign w:val="center"/>
          </w:tcPr>
          <w:p w14:paraId="2FDFDFF2">
            <w:pPr>
              <w:spacing w:line="240" w:lineRule="auto"/>
              <w:rPr>
                <w:rFonts w:hint="eastAsia"/>
                <w:lang w:val="en-US" w:eastAsia="zh-CN"/>
              </w:rPr>
            </w:pPr>
            <w:r>
              <w:rPr>
                <w:rFonts w:hint="eastAsia"/>
                <w:lang w:val="en-US" w:eastAsia="zh-CN"/>
              </w:rPr>
              <w:t>2</w:t>
            </w:r>
          </w:p>
        </w:tc>
        <w:tc>
          <w:tcPr>
            <w:tcW w:w="323" w:type="pct"/>
            <w:tcBorders>
              <w:top w:val="nil"/>
              <w:left w:val="nil"/>
              <w:bottom w:val="single" w:color="auto" w:sz="4" w:space="0"/>
              <w:right w:val="single" w:color="auto" w:sz="4" w:space="0"/>
            </w:tcBorders>
            <w:noWrap w:val="0"/>
            <w:vAlign w:val="center"/>
          </w:tcPr>
          <w:p w14:paraId="7A8567A8">
            <w:pPr>
              <w:spacing w:line="240" w:lineRule="auto"/>
              <w:rPr>
                <w:rFonts w:hint="eastAsia"/>
                <w:lang w:val="en-US" w:eastAsia="zh-CN"/>
              </w:rPr>
            </w:pPr>
            <w:r>
              <w:rPr>
                <w:rFonts w:hint="eastAsia"/>
                <w:lang w:val="en-US" w:eastAsia="zh-CN"/>
              </w:rPr>
              <w:t>条</w:t>
            </w:r>
          </w:p>
        </w:tc>
        <w:tc>
          <w:tcPr>
            <w:tcW w:w="741" w:type="pct"/>
            <w:tcBorders>
              <w:top w:val="nil"/>
              <w:left w:val="nil"/>
              <w:bottom w:val="single" w:color="auto" w:sz="4" w:space="0"/>
              <w:right w:val="single" w:color="auto" w:sz="4" w:space="0"/>
            </w:tcBorders>
            <w:noWrap w:val="0"/>
            <w:vAlign w:val="center"/>
          </w:tcPr>
          <w:p w14:paraId="0208B24E">
            <w:pPr>
              <w:spacing w:line="240" w:lineRule="auto"/>
              <w:rPr>
                <w:rFonts w:hint="eastAsia"/>
                <w:lang w:val="en-US" w:eastAsia="zh-CN"/>
              </w:rPr>
            </w:pPr>
            <w:r>
              <w:rPr>
                <w:rFonts w:hint="eastAsia"/>
                <w:lang w:val="en-US" w:eastAsia="zh-CN"/>
              </w:rPr>
              <w:t>110*110</w:t>
            </w:r>
          </w:p>
        </w:tc>
        <w:tc>
          <w:tcPr>
            <w:tcW w:w="552" w:type="pct"/>
            <w:tcBorders>
              <w:top w:val="nil"/>
              <w:left w:val="nil"/>
              <w:bottom w:val="single" w:color="auto" w:sz="4" w:space="0"/>
              <w:right w:val="single" w:color="auto" w:sz="4" w:space="0"/>
            </w:tcBorders>
            <w:noWrap w:val="0"/>
            <w:vAlign w:val="center"/>
          </w:tcPr>
          <w:p w14:paraId="59A1F3FE">
            <w:pPr>
              <w:spacing w:line="240" w:lineRule="auto"/>
              <w:rPr>
                <w:rFonts w:hint="eastAsia"/>
                <w:lang w:val="en-US" w:eastAsia="zh-CN"/>
              </w:rPr>
            </w:pPr>
            <w:r>
              <w:rPr>
                <w:rFonts w:hint="eastAsia"/>
                <w:lang w:val="en-US" w:eastAsia="zh-CN"/>
              </w:rPr>
              <w:t>防</w:t>
            </w:r>
          </w:p>
        </w:tc>
        <w:tc>
          <w:tcPr>
            <w:tcW w:w="585" w:type="pct"/>
            <w:vMerge w:val="restart"/>
            <w:tcBorders>
              <w:top w:val="nil"/>
              <w:left w:val="single" w:color="auto" w:sz="4" w:space="0"/>
              <w:bottom w:val="single" w:color="000000" w:sz="4" w:space="0"/>
              <w:right w:val="single" w:color="auto" w:sz="4" w:space="0"/>
            </w:tcBorders>
            <w:noWrap w:val="0"/>
            <w:vAlign w:val="center"/>
          </w:tcPr>
          <w:p w14:paraId="16F94455">
            <w:pPr>
              <w:spacing w:line="240" w:lineRule="auto"/>
              <w:jc w:val="center"/>
              <w:rPr>
                <w:rFonts w:hint="default"/>
                <w:lang w:val="en-US" w:eastAsia="zh-CN"/>
              </w:rPr>
            </w:pPr>
            <w:r>
              <w:rPr>
                <w:rFonts w:hint="eastAsia"/>
                <w:lang w:val="en-US" w:eastAsia="zh-CN"/>
              </w:rPr>
              <w:t>1460</w:t>
            </w:r>
          </w:p>
        </w:tc>
        <w:tc>
          <w:tcPr>
            <w:tcW w:w="510" w:type="pct"/>
            <w:tcBorders>
              <w:top w:val="nil"/>
              <w:left w:val="single" w:color="auto" w:sz="4" w:space="0"/>
              <w:bottom w:val="single" w:color="000000" w:sz="4" w:space="0"/>
              <w:right w:val="single" w:color="auto" w:sz="4" w:space="0"/>
            </w:tcBorders>
            <w:noWrap w:val="0"/>
            <w:vAlign w:val="center"/>
          </w:tcPr>
          <w:p w14:paraId="68217A51">
            <w:pPr>
              <w:spacing w:line="240" w:lineRule="auto"/>
              <w:jc w:val="center"/>
              <w:rPr>
                <w:rFonts w:hint="eastAsia"/>
                <w:lang w:val="en-US" w:eastAsia="zh-CN"/>
              </w:rPr>
            </w:pPr>
          </w:p>
        </w:tc>
      </w:tr>
      <w:tr w14:paraId="6764DD8C">
        <w:tblPrEx>
          <w:tblCellMar>
            <w:top w:w="0" w:type="dxa"/>
            <w:left w:w="108" w:type="dxa"/>
            <w:bottom w:w="0" w:type="dxa"/>
            <w:right w:w="108" w:type="dxa"/>
          </w:tblCellMar>
        </w:tblPrEx>
        <w:trPr>
          <w:trHeight w:val="881" w:hRule="atLeast"/>
          <w:jc w:val="center"/>
        </w:trPr>
        <w:tc>
          <w:tcPr>
            <w:tcW w:w="233" w:type="pct"/>
            <w:vMerge w:val="continue"/>
            <w:tcBorders>
              <w:top w:val="nil"/>
              <w:left w:val="single" w:color="auto" w:sz="4" w:space="0"/>
              <w:bottom w:val="single" w:color="auto" w:sz="4" w:space="0"/>
              <w:right w:val="single" w:color="auto" w:sz="4" w:space="0"/>
            </w:tcBorders>
            <w:noWrap w:val="0"/>
            <w:vAlign w:val="center"/>
          </w:tcPr>
          <w:p w14:paraId="33EA2DFD">
            <w:pPr>
              <w:spacing w:line="240" w:lineRule="auto"/>
              <w:rPr>
                <w:rFonts w:hint="eastAsia"/>
                <w:lang w:val="en-US" w:eastAsia="zh-CN"/>
              </w:rPr>
            </w:pPr>
          </w:p>
        </w:tc>
        <w:tc>
          <w:tcPr>
            <w:tcW w:w="534" w:type="pct"/>
            <w:vMerge w:val="continue"/>
            <w:tcBorders>
              <w:top w:val="nil"/>
              <w:left w:val="single" w:color="auto" w:sz="4" w:space="0"/>
              <w:bottom w:val="single" w:color="auto" w:sz="4" w:space="0"/>
              <w:right w:val="single" w:color="auto" w:sz="4" w:space="0"/>
            </w:tcBorders>
            <w:noWrap w:val="0"/>
            <w:vAlign w:val="center"/>
          </w:tcPr>
          <w:p w14:paraId="506C484E">
            <w:pPr>
              <w:spacing w:line="240" w:lineRule="auto"/>
              <w:rPr>
                <w:rFonts w:hint="eastAsia"/>
                <w:lang w:val="en-US" w:eastAsia="zh-CN"/>
              </w:rPr>
            </w:pPr>
          </w:p>
        </w:tc>
        <w:tc>
          <w:tcPr>
            <w:tcW w:w="945" w:type="pct"/>
            <w:tcBorders>
              <w:top w:val="nil"/>
              <w:left w:val="nil"/>
              <w:bottom w:val="single" w:color="auto" w:sz="4" w:space="0"/>
              <w:right w:val="single" w:color="auto" w:sz="4" w:space="0"/>
            </w:tcBorders>
            <w:noWrap w:val="0"/>
            <w:vAlign w:val="center"/>
          </w:tcPr>
          <w:p w14:paraId="5C249202">
            <w:pPr>
              <w:spacing w:line="240" w:lineRule="auto"/>
              <w:rPr>
                <w:rFonts w:hint="eastAsia"/>
                <w:lang w:val="en-US" w:eastAsia="zh-CN"/>
              </w:rPr>
            </w:pPr>
            <w:r>
              <w:rPr>
                <w:rFonts w:hint="eastAsia"/>
                <w:lang w:val="en-US" w:eastAsia="zh-CN"/>
              </w:rPr>
              <w:t>三尺巾（治疗巾）</w:t>
            </w:r>
          </w:p>
        </w:tc>
        <w:tc>
          <w:tcPr>
            <w:tcW w:w="574" w:type="pct"/>
            <w:tcBorders>
              <w:top w:val="nil"/>
              <w:left w:val="nil"/>
              <w:bottom w:val="single" w:color="auto" w:sz="4" w:space="0"/>
              <w:right w:val="single" w:color="auto" w:sz="4" w:space="0"/>
            </w:tcBorders>
            <w:noWrap w:val="0"/>
            <w:vAlign w:val="center"/>
          </w:tcPr>
          <w:p w14:paraId="1EF81A66">
            <w:pPr>
              <w:spacing w:line="240" w:lineRule="auto"/>
              <w:rPr>
                <w:rFonts w:hint="eastAsia"/>
                <w:lang w:val="en-US" w:eastAsia="zh-CN"/>
              </w:rPr>
            </w:pPr>
            <w:r>
              <w:rPr>
                <w:rFonts w:hint="eastAsia"/>
                <w:lang w:val="en-US" w:eastAsia="zh-CN"/>
              </w:rPr>
              <w:t>2</w:t>
            </w:r>
          </w:p>
        </w:tc>
        <w:tc>
          <w:tcPr>
            <w:tcW w:w="323" w:type="pct"/>
            <w:tcBorders>
              <w:top w:val="nil"/>
              <w:left w:val="nil"/>
              <w:bottom w:val="single" w:color="auto" w:sz="4" w:space="0"/>
              <w:right w:val="single" w:color="auto" w:sz="4" w:space="0"/>
            </w:tcBorders>
            <w:noWrap w:val="0"/>
            <w:vAlign w:val="center"/>
          </w:tcPr>
          <w:p w14:paraId="66DD3E52">
            <w:pPr>
              <w:spacing w:line="240" w:lineRule="auto"/>
              <w:rPr>
                <w:rFonts w:hint="eastAsia"/>
                <w:lang w:val="en-US" w:eastAsia="zh-CN"/>
              </w:rPr>
            </w:pPr>
            <w:r>
              <w:rPr>
                <w:rFonts w:hint="eastAsia"/>
                <w:lang w:val="en-US" w:eastAsia="zh-CN"/>
              </w:rPr>
              <w:t>条</w:t>
            </w:r>
          </w:p>
        </w:tc>
        <w:tc>
          <w:tcPr>
            <w:tcW w:w="741" w:type="pct"/>
            <w:tcBorders>
              <w:top w:val="nil"/>
              <w:left w:val="nil"/>
              <w:bottom w:val="single" w:color="auto" w:sz="4" w:space="0"/>
              <w:right w:val="single" w:color="auto" w:sz="4" w:space="0"/>
            </w:tcBorders>
            <w:noWrap w:val="0"/>
            <w:vAlign w:val="center"/>
          </w:tcPr>
          <w:p w14:paraId="5C589C43">
            <w:pPr>
              <w:spacing w:line="240" w:lineRule="auto"/>
              <w:rPr>
                <w:rFonts w:hint="eastAsia"/>
                <w:lang w:val="en-US" w:eastAsia="zh-CN"/>
              </w:rPr>
            </w:pPr>
            <w:r>
              <w:rPr>
                <w:rFonts w:hint="eastAsia"/>
                <w:lang w:val="en-US" w:eastAsia="zh-CN"/>
              </w:rPr>
              <w:t>90*60</w:t>
            </w:r>
          </w:p>
        </w:tc>
        <w:tc>
          <w:tcPr>
            <w:tcW w:w="552" w:type="pct"/>
            <w:tcBorders>
              <w:top w:val="nil"/>
              <w:left w:val="nil"/>
              <w:bottom w:val="single" w:color="auto" w:sz="4" w:space="0"/>
              <w:right w:val="single" w:color="auto" w:sz="4" w:space="0"/>
            </w:tcBorders>
            <w:noWrap w:val="0"/>
            <w:vAlign w:val="center"/>
          </w:tcPr>
          <w:p w14:paraId="7999A03E">
            <w:pPr>
              <w:spacing w:line="240" w:lineRule="auto"/>
              <w:rPr>
                <w:rFonts w:hint="eastAsia"/>
                <w:lang w:val="en-US" w:eastAsia="zh-CN"/>
              </w:rPr>
            </w:pPr>
            <w:r>
              <w:rPr>
                <w:rFonts w:hint="eastAsia"/>
                <w:lang w:val="en-US" w:eastAsia="zh-CN"/>
              </w:rPr>
              <w:t>吸</w:t>
            </w:r>
          </w:p>
        </w:tc>
        <w:tc>
          <w:tcPr>
            <w:tcW w:w="585" w:type="pct"/>
            <w:vMerge w:val="continue"/>
            <w:tcBorders>
              <w:top w:val="nil"/>
              <w:left w:val="single" w:color="auto" w:sz="4" w:space="0"/>
              <w:bottom w:val="single" w:color="000000" w:sz="4" w:space="0"/>
              <w:right w:val="single" w:color="auto" w:sz="4" w:space="0"/>
            </w:tcBorders>
            <w:noWrap w:val="0"/>
            <w:vAlign w:val="center"/>
          </w:tcPr>
          <w:p w14:paraId="4E95F684">
            <w:pPr>
              <w:spacing w:line="240" w:lineRule="auto"/>
              <w:jc w:val="center"/>
              <w:rPr>
                <w:rFonts w:hint="eastAsia"/>
                <w:lang w:val="en-US" w:eastAsia="zh-CN"/>
              </w:rPr>
            </w:pPr>
          </w:p>
        </w:tc>
        <w:tc>
          <w:tcPr>
            <w:tcW w:w="510" w:type="pct"/>
            <w:tcBorders>
              <w:top w:val="nil"/>
              <w:left w:val="single" w:color="auto" w:sz="4" w:space="0"/>
              <w:bottom w:val="single" w:color="000000" w:sz="4" w:space="0"/>
              <w:right w:val="single" w:color="auto" w:sz="4" w:space="0"/>
            </w:tcBorders>
            <w:noWrap w:val="0"/>
            <w:vAlign w:val="center"/>
          </w:tcPr>
          <w:p w14:paraId="402F41D1">
            <w:pPr>
              <w:spacing w:line="240" w:lineRule="auto"/>
              <w:jc w:val="center"/>
              <w:rPr>
                <w:rFonts w:hint="eastAsia"/>
                <w:lang w:val="en-US" w:eastAsia="zh-CN"/>
              </w:rPr>
            </w:pPr>
          </w:p>
        </w:tc>
      </w:tr>
      <w:tr w14:paraId="3B52362E">
        <w:tblPrEx>
          <w:tblCellMar>
            <w:top w:w="0" w:type="dxa"/>
            <w:left w:w="108" w:type="dxa"/>
            <w:bottom w:w="0" w:type="dxa"/>
            <w:right w:w="108" w:type="dxa"/>
          </w:tblCellMar>
        </w:tblPrEx>
        <w:trPr>
          <w:trHeight w:val="2228" w:hRule="atLeast"/>
          <w:jc w:val="center"/>
        </w:trPr>
        <w:tc>
          <w:tcPr>
            <w:tcW w:w="233" w:type="pct"/>
            <w:vMerge w:val="continue"/>
            <w:tcBorders>
              <w:top w:val="nil"/>
              <w:left w:val="single" w:color="auto" w:sz="4" w:space="0"/>
              <w:bottom w:val="single" w:color="auto" w:sz="4" w:space="0"/>
              <w:right w:val="single" w:color="auto" w:sz="4" w:space="0"/>
            </w:tcBorders>
            <w:noWrap w:val="0"/>
            <w:vAlign w:val="center"/>
          </w:tcPr>
          <w:p w14:paraId="471DD512">
            <w:pPr>
              <w:spacing w:line="240" w:lineRule="auto"/>
              <w:rPr>
                <w:rFonts w:hint="eastAsia"/>
                <w:lang w:val="en-US" w:eastAsia="zh-CN"/>
              </w:rPr>
            </w:pPr>
          </w:p>
        </w:tc>
        <w:tc>
          <w:tcPr>
            <w:tcW w:w="534" w:type="pct"/>
            <w:vMerge w:val="continue"/>
            <w:tcBorders>
              <w:top w:val="nil"/>
              <w:left w:val="single" w:color="auto" w:sz="4" w:space="0"/>
              <w:bottom w:val="single" w:color="auto" w:sz="4" w:space="0"/>
              <w:right w:val="single" w:color="auto" w:sz="4" w:space="0"/>
            </w:tcBorders>
            <w:noWrap w:val="0"/>
            <w:vAlign w:val="center"/>
          </w:tcPr>
          <w:p w14:paraId="0DE70E06">
            <w:pPr>
              <w:spacing w:line="240" w:lineRule="auto"/>
              <w:rPr>
                <w:rFonts w:hint="eastAsia"/>
                <w:lang w:val="en-US" w:eastAsia="zh-CN"/>
              </w:rPr>
            </w:pPr>
          </w:p>
        </w:tc>
        <w:tc>
          <w:tcPr>
            <w:tcW w:w="945" w:type="pct"/>
            <w:tcBorders>
              <w:top w:val="nil"/>
              <w:left w:val="nil"/>
              <w:bottom w:val="single" w:color="auto" w:sz="4" w:space="0"/>
              <w:right w:val="single" w:color="auto" w:sz="4" w:space="0"/>
            </w:tcBorders>
            <w:noWrap w:val="0"/>
            <w:vAlign w:val="center"/>
          </w:tcPr>
          <w:p w14:paraId="210F0D4E">
            <w:pPr>
              <w:spacing w:line="240" w:lineRule="auto"/>
              <w:rPr>
                <w:rFonts w:hint="eastAsia"/>
                <w:lang w:val="en-US" w:eastAsia="zh-CN"/>
              </w:rPr>
            </w:pPr>
            <w:r>
              <w:rPr>
                <w:rFonts w:hint="eastAsia"/>
                <w:lang w:val="en-US" w:eastAsia="zh-CN"/>
              </w:rPr>
              <w:t>小洞巾</w:t>
            </w:r>
          </w:p>
        </w:tc>
        <w:tc>
          <w:tcPr>
            <w:tcW w:w="574" w:type="pct"/>
            <w:tcBorders>
              <w:top w:val="nil"/>
              <w:left w:val="nil"/>
              <w:bottom w:val="single" w:color="auto" w:sz="4" w:space="0"/>
              <w:right w:val="single" w:color="auto" w:sz="4" w:space="0"/>
            </w:tcBorders>
            <w:noWrap w:val="0"/>
            <w:vAlign w:val="center"/>
          </w:tcPr>
          <w:p w14:paraId="74D4F270">
            <w:pPr>
              <w:spacing w:line="240" w:lineRule="auto"/>
              <w:rPr>
                <w:rFonts w:hint="eastAsia"/>
                <w:lang w:val="en-US" w:eastAsia="zh-CN"/>
              </w:rPr>
            </w:pPr>
            <w:r>
              <w:rPr>
                <w:rFonts w:hint="eastAsia"/>
                <w:lang w:val="en-US" w:eastAsia="zh-CN"/>
              </w:rPr>
              <w:t>1</w:t>
            </w:r>
          </w:p>
        </w:tc>
        <w:tc>
          <w:tcPr>
            <w:tcW w:w="323" w:type="pct"/>
            <w:tcBorders>
              <w:top w:val="nil"/>
              <w:left w:val="nil"/>
              <w:bottom w:val="single" w:color="auto" w:sz="4" w:space="0"/>
              <w:right w:val="single" w:color="auto" w:sz="4" w:space="0"/>
            </w:tcBorders>
            <w:noWrap w:val="0"/>
            <w:vAlign w:val="center"/>
          </w:tcPr>
          <w:p w14:paraId="31C853C9">
            <w:pPr>
              <w:spacing w:line="240" w:lineRule="auto"/>
              <w:rPr>
                <w:rFonts w:hint="eastAsia"/>
                <w:lang w:val="en-US" w:eastAsia="zh-CN"/>
              </w:rPr>
            </w:pPr>
            <w:r>
              <w:rPr>
                <w:rFonts w:hint="eastAsia"/>
                <w:lang w:val="en-US" w:eastAsia="zh-CN"/>
              </w:rPr>
              <w:t>条</w:t>
            </w:r>
          </w:p>
        </w:tc>
        <w:tc>
          <w:tcPr>
            <w:tcW w:w="741" w:type="pct"/>
            <w:tcBorders>
              <w:top w:val="nil"/>
              <w:left w:val="nil"/>
              <w:bottom w:val="single" w:color="auto" w:sz="4" w:space="0"/>
              <w:right w:val="single" w:color="auto" w:sz="4" w:space="0"/>
            </w:tcBorders>
            <w:noWrap w:val="0"/>
            <w:vAlign w:val="center"/>
          </w:tcPr>
          <w:p w14:paraId="14ADF11E">
            <w:pPr>
              <w:spacing w:line="240" w:lineRule="auto"/>
              <w:rPr>
                <w:rFonts w:hint="eastAsia"/>
                <w:lang w:val="en-US" w:eastAsia="zh-CN"/>
              </w:rPr>
            </w:pPr>
            <w:r>
              <w:rPr>
                <w:rFonts w:hint="eastAsia"/>
                <w:lang w:val="en-US" w:eastAsia="zh-CN"/>
              </w:rPr>
              <w:t>90*60中间开口（宽4cm*长25cm），以口为中心（30*15cm）吸水区（双层），其余边缘单层</w:t>
            </w:r>
          </w:p>
        </w:tc>
        <w:tc>
          <w:tcPr>
            <w:tcW w:w="552" w:type="pct"/>
            <w:tcBorders>
              <w:top w:val="nil"/>
              <w:left w:val="nil"/>
              <w:bottom w:val="single" w:color="auto" w:sz="4" w:space="0"/>
              <w:right w:val="single" w:color="auto" w:sz="4" w:space="0"/>
            </w:tcBorders>
            <w:noWrap w:val="0"/>
            <w:vAlign w:val="center"/>
          </w:tcPr>
          <w:p w14:paraId="69CDC9FF">
            <w:pPr>
              <w:spacing w:line="240" w:lineRule="auto"/>
              <w:rPr>
                <w:rFonts w:hint="eastAsia"/>
                <w:lang w:val="en-US" w:eastAsia="zh-CN"/>
              </w:rPr>
            </w:pPr>
            <w:r>
              <w:rPr>
                <w:rFonts w:hint="eastAsia"/>
                <w:lang w:val="en-US" w:eastAsia="zh-CN"/>
              </w:rPr>
              <w:t>防+关键区域吸</w:t>
            </w:r>
          </w:p>
        </w:tc>
        <w:tc>
          <w:tcPr>
            <w:tcW w:w="585" w:type="pct"/>
            <w:vMerge w:val="continue"/>
            <w:tcBorders>
              <w:top w:val="nil"/>
              <w:left w:val="single" w:color="auto" w:sz="4" w:space="0"/>
              <w:bottom w:val="single" w:color="000000" w:sz="4" w:space="0"/>
              <w:right w:val="single" w:color="auto" w:sz="4" w:space="0"/>
            </w:tcBorders>
            <w:noWrap w:val="0"/>
            <w:vAlign w:val="center"/>
          </w:tcPr>
          <w:p w14:paraId="367D5952">
            <w:pPr>
              <w:spacing w:line="240" w:lineRule="auto"/>
              <w:jc w:val="center"/>
              <w:rPr>
                <w:rFonts w:hint="eastAsia"/>
                <w:lang w:val="en-US" w:eastAsia="zh-CN"/>
              </w:rPr>
            </w:pPr>
          </w:p>
        </w:tc>
        <w:tc>
          <w:tcPr>
            <w:tcW w:w="510" w:type="pct"/>
            <w:tcBorders>
              <w:top w:val="nil"/>
              <w:left w:val="single" w:color="auto" w:sz="4" w:space="0"/>
              <w:bottom w:val="single" w:color="000000" w:sz="4" w:space="0"/>
              <w:right w:val="single" w:color="auto" w:sz="4" w:space="0"/>
            </w:tcBorders>
            <w:noWrap w:val="0"/>
            <w:vAlign w:val="center"/>
          </w:tcPr>
          <w:p w14:paraId="7FBAE751">
            <w:pPr>
              <w:spacing w:line="240" w:lineRule="auto"/>
              <w:jc w:val="center"/>
              <w:rPr>
                <w:rFonts w:hint="eastAsia"/>
                <w:lang w:val="en-US" w:eastAsia="zh-CN"/>
              </w:rPr>
            </w:pPr>
          </w:p>
        </w:tc>
      </w:tr>
      <w:tr w14:paraId="2E01016D">
        <w:tblPrEx>
          <w:tblCellMar>
            <w:top w:w="0" w:type="dxa"/>
            <w:left w:w="108" w:type="dxa"/>
            <w:bottom w:w="0" w:type="dxa"/>
            <w:right w:w="108" w:type="dxa"/>
          </w:tblCellMar>
        </w:tblPrEx>
        <w:trPr>
          <w:trHeight w:val="300" w:hRule="atLeast"/>
          <w:jc w:val="center"/>
        </w:trPr>
        <w:tc>
          <w:tcPr>
            <w:tcW w:w="233" w:type="pct"/>
            <w:vMerge w:val="restart"/>
            <w:tcBorders>
              <w:top w:val="nil"/>
              <w:left w:val="single" w:color="auto" w:sz="4" w:space="0"/>
              <w:bottom w:val="single" w:color="000000" w:sz="4" w:space="0"/>
              <w:right w:val="single" w:color="auto" w:sz="4" w:space="0"/>
            </w:tcBorders>
            <w:noWrap w:val="0"/>
            <w:vAlign w:val="center"/>
          </w:tcPr>
          <w:p w14:paraId="6E7E98BD">
            <w:pPr>
              <w:spacing w:line="240" w:lineRule="auto"/>
              <w:rPr>
                <w:rFonts w:hint="eastAsia"/>
                <w:lang w:val="en-US" w:eastAsia="zh-CN"/>
              </w:rPr>
            </w:pPr>
            <w:r>
              <w:rPr>
                <w:rFonts w:hint="eastAsia"/>
                <w:lang w:val="en-US" w:eastAsia="zh-CN"/>
              </w:rPr>
              <w:t>7</w:t>
            </w:r>
          </w:p>
        </w:tc>
        <w:tc>
          <w:tcPr>
            <w:tcW w:w="534" w:type="pct"/>
            <w:vMerge w:val="restart"/>
            <w:tcBorders>
              <w:top w:val="nil"/>
              <w:left w:val="single" w:color="auto" w:sz="4" w:space="0"/>
              <w:bottom w:val="single" w:color="000000" w:sz="4" w:space="0"/>
              <w:right w:val="single" w:color="auto" w:sz="4" w:space="0"/>
            </w:tcBorders>
            <w:noWrap w:val="0"/>
            <w:vAlign w:val="center"/>
          </w:tcPr>
          <w:p w14:paraId="20D07829">
            <w:pPr>
              <w:spacing w:line="240" w:lineRule="auto"/>
              <w:rPr>
                <w:rFonts w:hint="eastAsia"/>
                <w:lang w:val="en-US" w:eastAsia="zh-CN"/>
              </w:rPr>
            </w:pPr>
            <w:r>
              <w:rPr>
                <w:rFonts w:hint="eastAsia"/>
                <w:lang w:val="en-US" w:eastAsia="zh-CN"/>
              </w:rPr>
              <w:t>洗手衣裤包</w:t>
            </w:r>
          </w:p>
        </w:tc>
        <w:tc>
          <w:tcPr>
            <w:tcW w:w="945" w:type="pct"/>
            <w:tcBorders>
              <w:top w:val="nil"/>
              <w:left w:val="nil"/>
              <w:bottom w:val="single" w:color="auto" w:sz="4" w:space="0"/>
              <w:right w:val="single" w:color="auto" w:sz="4" w:space="0"/>
            </w:tcBorders>
            <w:noWrap w:val="0"/>
            <w:vAlign w:val="center"/>
          </w:tcPr>
          <w:p w14:paraId="784A065B">
            <w:pPr>
              <w:spacing w:line="240" w:lineRule="auto"/>
              <w:rPr>
                <w:rFonts w:hint="default"/>
                <w:lang w:val="en-US" w:eastAsia="zh-CN"/>
              </w:rPr>
            </w:pPr>
            <w:r>
              <w:rPr>
                <w:rFonts w:hint="eastAsia"/>
                <w:lang w:val="en-US" w:eastAsia="zh-CN"/>
              </w:rPr>
              <w:t>洗手衣裤</w:t>
            </w:r>
          </w:p>
        </w:tc>
        <w:tc>
          <w:tcPr>
            <w:tcW w:w="574" w:type="pct"/>
            <w:tcBorders>
              <w:top w:val="nil"/>
              <w:left w:val="nil"/>
              <w:bottom w:val="single" w:color="auto" w:sz="4" w:space="0"/>
              <w:right w:val="single" w:color="auto" w:sz="4" w:space="0"/>
            </w:tcBorders>
            <w:noWrap w:val="0"/>
            <w:vAlign w:val="center"/>
          </w:tcPr>
          <w:p w14:paraId="537DDD91">
            <w:pPr>
              <w:spacing w:line="240" w:lineRule="auto"/>
              <w:rPr>
                <w:rFonts w:hint="default"/>
                <w:lang w:val="en-US" w:eastAsia="zh-CN"/>
              </w:rPr>
            </w:pPr>
            <w:r>
              <w:rPr>
                <w:rFonts w:hint="eastAsia"/>
                <w:lang w:val="en-US" w:eastAsia="zh-CN"/>
              </w:rPr>
              <w:t>20</w:t>
            </w:r>
          </w:p>
        </w:tc>
        <w:tc>
          <w:tcPr>
            <w:tcW w:w="323" w:type="pct"/>
            <w:tcBorders>
              <w:top w:val="nil"/>
              <w:left w:val="nil"/>
              <w:bottom w:val="single" w:color="auto" w:sz="4" w:space="0"/>
              <w:right w:val="single" w:color="auto" w:sz="4" w:space="0"/>
            </w:tcBorders>
            <w:noWrap w:val="0"/>
            <w:vAlign w:val="center"/>
          </w:tcPr>
          <w:p w14:paraId="04E16176">
            <w:pPr>
              <w:spacing w:line="240" w:lineRule="auto"/>
              <w:rPr>
                <w:rFonts w:hint="eastAsia"/>
                <w:lang w:val="en-US" w:eastAsia="zh-CN"/>
              </w:rPr>
            </w:pPr>
            <w:r>
              <w:rPr>
                <w:rFonts w:hint="eastAsia"/>
                <w:lang w:val="en-US" w:eastAsia="zh-CN"/>
              </w:rPr>
              <w:t>件</w:t>
            </w:r>
          </w:p>
        </w:tc>
        <w:tc>
          <w:tcPr>
            <w:tcW w:w="741" w:type="pct"/>
            <w:tcBorders>
              <w:top w:val="nil"/>
              <w:left w:val="nil"/>
              <w:bottom w:val="single" w:color="auto" w:sz="4" w:space="0"/>
              <w:right w:val="single" w:color="auto" w:sz="4" w:space="0"/>
            </w:tcBorders>
            <w:noWrap w:val="0"/>
            <w:vAlign w:val="center"/>
          </w:tcPr>
          <w:p w14:paraId="55A986A7">
            <w:pPr>
              <w:spacing w:line="240" w:lineRule="auto"/>
              <w:rPr>
                <w:rFonts w:hint="eastAsia"/>
                <w:lang w:val="en-US" w:eastAsia="zh-CN"/>
              </w:rPr>
            </w:pPr>
            <w:r>
              <w:rPr>
                <w:rFonts w:hint="eastAsia"/>
                <w:lang w:val="en-US" w:eastAsia="zh-CN"/>
              </w:rPr>
              <w:t>　</w:t>
            </w:r>
          </w:p>
        </w:tc>
        <w:tc>
          <w:tcPr>
            <w:tcW w:w="552" w:type="pct"/>
            <w:tcBorders>
              <w:top w:val="nil"/>
              <w:left w:val="nil"/>
              <w:bottom w:val="single" w:color="auto" w:sz="4" w:space="0"/>
              <w:right w:val="single" w:color="auto" w:sz="4" w:space="0"/>
            </w:tcBorders>
            <w:noWrap w:val="0"/>
            <w:vAlign w:val="center"/>
          </w:tcPr>
          <w:p w14:paraId="70D67CA9">
            <w:pPr>
              <w:spacing w:line="240" w:lineRule="auto"/>
              <w:rPr>
                <w:rFonts w:hint="eastAsia"/>
                <w:lang w:val="en-US" w:eastAsia="zh-CN"/>
              </w:rPr>
            </w:pPr>
            <w:r>
              <w:rPr>
                <w:rFonts w:hint="eastAsia"/>
                <w:lang w:val="en-US" w:eastAsia="zh-CN"/>
              </w:rPr>
              <w:t>　</w:t>
            </w:r>
          </w:p>
        </w:tc>
        <w:tc>
          <w:tcPr>
            <w:tcW w:w="585" w:type="pct"/>
            <w:vMerge w:val="restart"/>
            <w:tcBorders>
              <w:top w:val="nil"/>
              <w:left w:val="single" w:color="auto" w:sz="4" w:space="0"/>
              <w:bottom w:val="single" w:color="000000" w:sz="4" w:space="0"/>
              <w:right w:val="single" w:color="auto" w:sz="4" w:space="0"/>
            </w:tcBorders>
            <w:noWrap w:val="0"/>
            <w:vAlign w:val="center"/>
          </w:tcPr>
          <w:p w14:paraId="7F10B5F9">
            <w:pPr>
              <w:spacing w:line="240" w:lineRule="auto"/>
              <w:jc w:val="center"/>
              <w:rPr>
                <w:rFonts w:hint="default"/>
                <w:lang w:val="en-US" w:eastAsia="zh-CN"/>
              </w:rPr>
            </w:pPr>
            <w:r>
              <w:rPr>
                <w:rFonts w:hint="eastAsia"/>
                <w:lang w:val="en-US" w:eastAsia="zh-CN"/>
              </w:rPr>
              <w:t>4791</w:t>
            </w:r>
          </w:p>
        </w:tc>
        <w:tc>
          <w:tcPr>
            <w:tcW w:w="510" w:type="pct"/>
            <w:tcBorders>
              <w:top w:val="nil"/>
              <w:left w:val="single" w:color="auto" w:sz="4" w:space="0"/>
              <w:bottom w:val="single" w:color="000000" w:sz="4" w:space="0"/>
              <w:right w:val="single" w:color="auto" w:sz="4" w:space="0"/>
            </w:tcBorders>
            <w:noWrap w:val="0"/>
            <w:vAlign w:val="center"/>
          </w:tcPr>
          <w:p w14:paraId="21EB6E89">
            <w:pPr>
              <w:spacing w:line="240" w:lineRule="auto"/>
              <w:jc w:val="center"/>
              <w:rPr>
                <w:rFonts w:hint="eastAsia"/>
                <w:lang w:val="en-US" w:eastAsia="zh-CN"/>
              </w:rPr>
            </w:pPr>
          </w:p>
        </w:tc>
      </w:tr>
      <w:tr w14:paraId="79C8EA10">
        <w:tblPrEx>
          <w:tblCellMar>
            <w:top w:w="0" w:type="dxa"/>
            <w:left w:w="108" w:type="dxa"/>
            <w:bottom w:w="0" w:type="dxa"/>
            <w:right w:w="108" w:type="dxa"/>
          </w:tblCellMar>
        </w:tblPrEx>
        <w:trPr>
          <w:trHeight w:val="300" w:hRule="atLeast"/>
          <w:jc w:val="center"/>
        </w:trPr>
        <w:tc>
          <w:tcPr>
            <w:tcW w:w="233" w:type="pct"/>
            <w:vMerge w:val="continue"/>
            <w:tcBorders>
              <w:top w:val="nil"/>
              <w:left w:val="single" w:color="auto" w:sz="4" w:space="0"/>
              <w:bottom w:val="single" w:color="000000" w:sz="4" w:space="0"/>
              <w:right w:val="single" w:color="auto" w:sz="4" w:space="0"/>
            </w:tcBorders>
            <w:noWrap w:val="0"/>
            <w:vAlign w:val="center"/>
          </w:tcPr>
          <w:p w14:paraId="19C2CAB2">
            <w:pPr>
              <w:spacing w:line="240" w:lineRule="auto"/>
              <w:rPr>
                <w:rFonts w:hint="eastAsia"/>
                <w:lang w:val="en-US" w:eastAsia="zh-CN"/>
              </w:rPr>
            </w:pPr>
          </w:p>
        </w:tc>
        <w:tc>
          <w:tcPr>
            <w:tcW w:w="534" w:type="pct"/>
            <w:vMerge w:val="continue"/>
            <w:tcBorders>
              <w:top w:val="nil"/>
              <w:left w:val="single" w:color="auto" w:sz="4" w:space="0"/>
              <w:bottom w:val="single" w:color="000000" w:sz="4" w:space="0"/>
              <w:right w:val="single" w:color="auto" w:sz="4" w:space="0"/>
            </w:tcBorders>
            <w:noWrap w:val="0"/>
            <w:vAlign w:val="center"/>
          </w:tcPr>
          <w:p w14:paraId="4F438550">
            <w:pPr>
              <w:spacing w:line="240" w:lineRule="auto"/>
              <w:rPr>
                <w:rFonts w:hint="eastAsia"/>
                <w:lang w:val="en-US" w:eastAsia="zh-CN"/>
              </w:rPr>
            </w:pPr>
          </w:p>
        </w:tc>
        <w:tc>
          <w:tcPr>
            <w:tcW w:w="945" w:type="pct"/>
            <w:tcBorders>
              <w:top w:val="nil"/>
              <w:left w:val="nil"/>
              <w:bottom w:val="single" w:color="auto" w:sz="4" w:space="0"/>
              <w:right w:val="single" w:color="auto" w:sz="4" w:space="0"/>
            </w:tcBorders>
            <w:noWrap w:val="0"/>
            <w:vAlign w:val="center"/>
          </w:tcPr>
          <w:p w14:paraId="36A213E6">
            <w:pPr>
              <w:spacing w:line="240" w:lineRule="auto"/>
              <w:rPr>
                <w:rFonts w:hint="eastAsia"/>
                <w:lang w:val="en-US" w:eastAsia="zh-CN"/>
              </w:rPr>
            </w:pPr>
            <w:r>
              <w:rPr>
                <w:rFonts w:hint="eastAsia"/>
                <w:lang w:val="en-US" w:eastAsia="zh-CN"/>
              </w:rPr>
              <w:t>包布</w:t>
            </w:r>
          </w:p>
        </w:tc>
        <w:tc>
          <w:tcPr>
            <w:tcW w:w="574" w:type="pct"/>
            <w:tcBorders>
              <w:top w:val="nil"/>
              <w:left w:val="nil"/>
              <w:bottom w:val="single" w:color="auto" w:sz="4" w:space="0"/>
              <w:right w:val="single" w:color="auto" w:sz="4" w:space="0"/>
            </w:tcBorders>
            <w:noWrap w:val="0"/>
            <w:vAlign w:val="center"/>
          </w:tcPr>
          <w:p w14:paraId="2E451E7C">
            <w:pPr>
              <w:spacing w:line="240" w:lineRule="auto"/>
              <w:rPr>
                <w:rFonts w:hint="eastAsia"/>
                <w:lang w:val="en-US" w:eastAsia="zh-CN"/>
              </w:rPr>
            </w:pPr>
            <w:r>
              <w:rPr>
                <w:rFonts w:hint="eastAsia"/>
                <w:lang w:val="en-US" w:eastAsia="zh-CN"/>
              </w:rPr>
              <w:t>1</w:t>
            </w:r>
          </w:p>
        </w:tc>
        <w:tc>
          <w:tcPr>
            <w:tcW w:w="323" w:type="pct"/>
            <w:tcBorders>
              <w:top w:val="nil"/>
              <w:left w:val="nil"/>
              <w:bottom w:val="single" w:color="auto" w:sz="4" w:space="0"/>
              <w:right w:val="single" w:color="auto" w:sz="4" w:space="0"/>
            </w:tcBorders>
            <w:noWrap w:val="0"/>
            <w:vAlign w:val="center"/>
          </w:tcPr>
          <w:p w14:paraId="0E6966BB">
            <w:pPr>
              <w:spacing w:line="240" w:lineRule="auto"/>
              <w:rPr>
                <w:rFonts w:hint="eastAsia"/>
                <w:lang w:val="en-US" w:eastAsia="zh-CN"/>
              </w:rPr>
            </w:pPr>
            <w:r>
              <w:rPr>
                <w:rFonts w:hint="eastAsia"/>
                <w:lang w:val="en-US" w:eastAsia="zh-CN"/>
              </w:rPr>
              <w:t>块</w:t>
            </w:r>
          </w:p>
        </w:tc>
        <w:tc>
          <w:tcPr>
            <w:tcW w:w="741" w:type="pct"/>
            <w:tcBorders>
              <w:top w:val="nil"/>
              <w:left w:val="nil"/>
              <w:bottom w:val="single" w:color="auto" w:sz="4" w:space="0"/>
              <w:right w:val="single" w:color="auto" w:sz="4" w:space="0"/>
            </w:tcBorders>
            <w:noWrap w:val="0"/>
            <w:vAlign w:val="center"/>
          </w:tcPr>
          <w:p w14:paraId="4D575301">
            <w:pPr>
              <w:spacing w:line="240" w:lineRule="auto"/>
              <w:rPr>
                <w:rFonts w:hint="eastAsia"/>
                <w:lang w:val="en-US" w:eastAsia="zh-CN"/>
              </w:rPr>
            </w:pPr>
            <w:r>
              <w:rPr>
                <w:rFonts w:hint="eastAsia"/>
                <w:lang w:val="en-US" w:eastAsia="zh-CN"/>
              </w:rPr>
              <w:t>110*110</w:t>
            </w:r>
          </w:p>
        </w:tc>
        <w:tc>
          <w:tcPr>
            <w:tcW w:w="552" w:type="pct"/>
            <w:tcBorders>
              <w:top w:val="nil"/>
              <w:left w:val="nil"/>
              <w:bottom w:val="single" w:color="auto" w:sz="4" w:space="0"/>
              <w:right w:val="single" w:color="auto" w:sz="4" w:space="0"/>
            </w:tcBorders>
            <w:noWrap w:val="0"/>
            <w:vAlign w:val="center"/>
          </w:tcPr>
          <w:p w14:paraId="300B3322">
            <w:pPr>
              <w:spacing w:line="240" w:lineRule="auto"/>
              <w:rPr>
                <w:rFonts w:hint="eastAsia"/>
                <w:lang w:val="en-US" w:eastAsia="zh-CN"/>
              </w:rPr>
            </w:pPr>
            <w:r>
              <w:rPr>
                <w:rFonts w:hint="eastAsia"/>
                <w:lang w:val="en-US" w:eastAsia="zh-CN"/>
              </w:rPr>
              <w:t>防</w:t>
            </w:r>
          </w:p>
        </w:tc>
        <w:tc>
          <w:tcPr>
            <w:tcW w:w="585" w:type="pct"/>
            <w:vMerge w:val="continue"/>
            <w:tcBorders>
              <w:top w:val="nil"/>
              <w:left w:val="single" w:color="auto" w:sz="4" w:space="0"/>
              <w:bottom w:val="single" w:color="000000" w:sz="4" w:space="0"/>
              <w:right w:val="single" w:color="auto" w:sz="4" w:space="0"/>
            </w:tcBorders>
            <w:noWrap w:val="0"/>
            <w:vAlign w:val="center"/>
          </w:tcPr>
          <w:p w14:paraId="4C98F1D1">
            <w:pPr>
              <w:spacing w:line="240" w:lineRule="auto"/>
              <w:jc w:val="center"/>
              <w:rPr>
                <w:rFonts w:hint="eastAsia"/>
                <w:lang w:val="en-US" w:eastAsia="zh-CN"/>
              </w:rPr>
            </w:pPr>
          </w:p>
        </w:tc>
        <w:tc>
          <w:tcPr>
            <w:tcW w:w="510" w:type="pct"/>
            <w:tcBorders>
              <w:top w:val="nil"/>
              <w:left w:val="single" w:color="auto" w:sz="4" w:space="0"/>
              <w:bottom w:val="single" w:color="000000" w:sz="4" w:space="0"/>
              <w:right w:val="single" w:color="auto" w:sz="4" w:space="0"/>
            </w:tcBorders>
            <w:noWrap w:val="0"/>
            <w:vAlign w:val="center"/>
          </w:tcPr>
          <w:p w14:paraId="60A568CF">
            <w:pPr>
              <w:spacing w:line="240" w:lineRule="auto"/>
              <w:jc w:val="center"/>
              <w:rPr>
                <w:rFonts w:hint="eastAsia"/>
                <w:lang w:val="en-US" w:eastAsia="zh-CN"/>
              </w:rPr>
            </w:pPr>
          </w:p>
        </w:tc>
      </w:tr>
      <w:tr w14:paraId="28EF41D5">
        <w:tblPrEx>
          <w:tblCellMar>
            <w:top w:w="0" w:type="dxa"/>
            <w:left w:w="108" w:type="dxa"/>
            <w:bottom w:w="0" w:type="dxa"/>
            <w:right w:w="108" w:type="dxa"/>
          </w:tblCellMar>
        </w:tblPrEx>
        <w:trPr>
          <w:trHeight w:val="300" w:hRule="atLeast"/>
          <w:jc w:val="center"/>
        </w:trPr>
        <w:tc>
          <w:tcPr>
            <w:tcW w:w="233" w:type="pct"/>
            <w:vMerge w:val="continue"/>
            <w:tcBorders>
              <w:top w:val="nil"/>
              <w:left w:val="single" w:color="auto" w:sz="4" w:space="0"/>
              <w:bottom w:val="single" w:color="000000" w:sz="4" w:space="0"/>
              <w:right w:val="single" w:color="auto" w:sz="4" w:space="0"/>
            </w:tcBorders>
            <w:noWrap w:val="0"/>
            <w:vAlign w:val="center"/>
          </w:tcPr>
          <w:p w14:paraId="4E5AF9CA">
            <w:pPr>
              <w:spacing w:line="240" w:lineRule="auto"/>
              <w:rPr>
                <w:rFonts w:hint="eastAsia"/>
                <w:lang w:val="en-US" w:eastAsia="zh-CN"/>
              </w:rPr>
            </w:pPr>
          </w:p>
        </w:tc>
        <w:tc>
          <w:tcPr>
            <w:tcW w:w="534" w:type="pct"/>
            <w:vMerge w:val="continue"/>
            <w:tcBorders>
              <w:top w:val="nil"/>
              <w:left w:val="single" w:color="auto" w:sz="4" w:space="0"/>
              <w:bottom w:val="single" w:color="000000" w:sz="4" w:space="0"/>
              <w:right w:val="single" w:color="auto" w:sz="4" w:space="0"/>
            </w:tcBorders>
            <w:noWrap w:val="0"/>
            <w:vAlign w:val="center"/>
          </w:tcPr>
          <w:p w14:paraId="6E38CA70">
            <w:pPr>
              <w:spacing w:line="240" w:lineRule="auto"/>
              <w:rPr>
                <w:rFonts w:hint="eastAsia"/>
                <w:lang w:val="en-US" w:eastAsia="zh-CN"/>
              </w:rPr>
            </w:pPr>
          </w:p>
        </w:tc>
        <w:tc>
          <w:tcPr>
            <w:tcW w:w="945" w:type="pct"/>
            <w:tcBorders>
              <w:top w:val="nil"/>
              <w:left w:val="nil"/>
              <w:bottom w:val="single" w:color="auto" w:sz="4" w:space="0"/>
              <w:right w:val="single" w:color="auto" w:sz="4" w:space="0"/>
            </w:tcBorders>
            <w:noWrap w:val="0"/>
            <w:vAlign w:val="center"/>
          </w:tcPr>
          <w:p w14:paraId="252CA159">
            <w:pPr>
              <w:spacing w:line="240" w:lineRule="auto"/>
              <w:rPr>
                <w:rFonts w:hint="eastAsia"/>
                <w:lang w:val="en-US" w:eastAsia="zh-CN"/>
              </w:rPr>
            </w:pPr>
            <w:r>
              <w:rPr>
                <w:rFonts w:hint="eastAsia"/>
                <w:lang w:val="en-US" w:eastAsia="zh-CN"/>
              </w:rPr>
              <w:t>包布</w:t>
            </w:r>
          </w:p>
        </w:tc>
        <w:tc>
          <w:tcPr>
            <w:tcW w:w="574" w:type="pct"/>
            <w:tcBorders>
              <w:top w:val="nil"/>
              <w:left w:val="nil"/>
              <w:bottom w:val="single" w:color="auto" w:sz="4" w:space="0"/>
              <w:right w:val="single" w:color="auto" w:sz="4" w:space="0"/>
            </w:tcBorders>
            <w:noWrap w:val="0"/>
            <w:vAlign w:val="center"/>
          </w:tcPr>
          <w:p w14:paraId="6B85B871">
            <w:pPr>
              <w:spacing w:line="240" w:lineRule="auto"/>
              <w:rPr>
                <w:rFonts w:hint="eastAsia"/>
                <w:lang w:val="en-US" w:eastAsia="zh-CN"/>
              </w:rPr>
            </w:pPr>
            <w:r>
              <w:rPr>
                <w:rFonts w:hint="eastAsia"/>
                <w:lang w:val="en-US" w:eastAsia="zh-CN"/>
              </w:rPr>
              <w:t>1</w:t>
            </w:r>
          </w:p>
        </w:tc>
        <w:tc>
          <w:tcPr>
            <w:tcW w:w="323" w:type="pct"/>
            <w:tcBorders>
              <w:top w:val="nil"/>
              <w:left w:val="nil"/>
              <w:bottom w:val="single" w:color="auto" w:sz="4" w:space="0"/>
              <w:right w:val="single" w:color="auto" w:sz="4" w:space="0"/>
            </w:tcBorders>
            <w:noWrap w:val="0"/>
            <w:vAlign w:val="center"/>
          </w:tcPr>
          <w:p w14:paraId="5694E596">
            <w:pPr>
              <w:spacing w:line="240" w:lineRule="auto"/>
              <w:rPr>
                <w:rFonts w:hint="eastAsia"/>
                <w:lang w:val="en-US" w:eastAsia="zh-CN"/>
              </w:rPr>
            </w:pPr>
            <w:r>
              <w:rPr>
                <w:rFonts w:hint="eastAsia"/>
                <w:lang w:val="en-US" w:eastAsia="zh-CN"/>
              </w:rPr>
              <w:t>块</w:t>
            </w:r>
          </w:p>
        </w:tc>
        <w:tc>
          <w:tcPr>
            <w:tcW w:w="741" w:type="pct"/>
            <w:tcBorders>
              <w:top w:val="nil"/>
              <w:left w:val="nil"/>
              <w:bottom w:val="single" w:color="auto" w:sz="4" w:space="0"/>
              <w:right w:val="single" w:color="auto" w:sz="4" w:space="0"/>
            </w:tcBorders>
            <w:noWrap w:val="0"/>
            <w:vAlign w:val="center"/>
          </w:tcPr>
          <w:p w14:paraId="0EBDEBCD">
            <w:pPr>
              <w:spacing w:line="240" w:lineRule="auto"/>
              <w:rPr>
                <w:rFonts w:hint="eastAsia"/>
                <w:lang w:val="en-US" w:eastAsia="zh-CN"/>
              </w:rPr>
            </w:pPr>
            <w:r>
              <w:rPr>
                <w:rFonts w:hint="eastAsia"/>
                <w:lang w:val="en-US" w:eastAsia="zh-CN"/>
              </w:rPr>
              <w:t>110*110</w:t>
            </w:r>
          </w:p>
        </w:tc>
        <w:tc>
          <w:tcPr>
            <w:tcW w:w="552" w:type="pct"/>
            <w:tcBorders>
              <w:top w:val="nil"/>
              <w:left w:val="nil"/>
              <w:bottom w:val="single" w:color="auto" w:sz="4" w:space="0"/>
              <w:right w:val="single" w:color="auto" w:sz="4" w:space="0"/>
            </w:tcBorders>
            <w:noWrap w:val="0"/>
            <w:vAlign w:val="center"/>
          </w:tcPr>
          <w:p w14:paraId="38F237A5">
            <w:pPr>
              <w:spacing w:line="240" w:lineRule="auto"/>
              <w:rPr>
                <w:rFonts w:hint="eastAsia"/>
                <w:lang w:val="en-US" w:eastAsia="zh-CN"/>
              </w:rPr>
            </w:pPr>
            <w:r>
              <w:rPr>
                <w:rFonts w:hint="eastAsia"/>
                <w:lang w:val="en-US" w:eastAsia="zh-CN"/>
              </w:rPr>
              <w:t>防</w:t>
            </w:r>
          </w:p>
        </w:tc>
        <w:tc>
          <w:tcPr>
            <w:tcW w:w="585" w:type="pct"/>
            <w:vMerge w:val="continue"/>
            <w:tcBorders>
              <w:top w:val="nil"/>
              <w:left w:val="single" w:color="auto" w:sz="4" w:space="0"/>
              <w:bottom w:val="single" w:color="000000" w:sz="4" w:space="0"/>
              <w:right w:val="single" w:color="auto" w:sz="4" w:space="0"/>
            </w:tcBorders>
            <w:noWrap w:val="0"/>
            <w:vAlign w:val="center"/>
          </w:tcPr>
          <w:p w14:paraId="53467AEF">
            <w:pPr>
              <w:spacing w:line="240" w:lineRule="auto"/>
              <w:jc w:val="center"/>
              <w:rPr>
                <w:rFonts w:hint="eastAsia"/>
                <w:lang w:val="en-US" w:eastAsia="zh-CN"/>
              </w:rPr>
            </w:pPr>
          </w:p>
        </w:tc>
        <w:tc>
          <w:tcPr>
            <w:tcW w:w="510" w:type="pct"/>
            <w:tcBorders>
              <w:top w:val="nil"/>
              <w:left w:val="single" w:color="auto" w:sz="4" w:space="0"/>
              <w:bottom w:val="single" w:color="000000" w:sz="4" w:space="0"/>
              <w:right w:val="single" w:color="auto" w:sz="4" w:space="0"/>
            </w:tcBorders>
            <w:noWrap w:val="0"/>
            <w:vAlign w:val="center"/>
          </w:tcPr>
          <w:p w14:paraId="19238A33">
            <w:pPr>
              <w:spacing w:line="240" w:lineRule="auto"/>
              <w:jc w:val="center"/>
              <w:rPr>
                <w:rFonts w:hint="eastAsia"/>
                <w:lang w:val="en-US" w:eastAsia="zh-CN"/>
              </w:rPr>
            </w:pPr>
          </w:p>
        </w:tc>
      </w:tr>
      <w:tr w14:paraId="188FE946">
        <w:tblPrEx>
          <w:tblCellMar>
            <w:top w:w="0" w:type="dxa"/>
            <w:left w:w="108" w:type="dxa"/>
            <w:bottom w:w="0" w:type="dxa"/>
            <w:right w:w="108" w:type="dxa"/>
          </w:tblCellMar>
        </w:tblPrEx>
        <w:trPr>
          <w:trHeight w:val="300" w:hRule="atLeast"/>
          <w:jc w:val="center"/>
        </w:trPr>
        <w:tc>
          <w:tcPr>
            <w:tcW w:w="233" w:type="pct"/>
            <w:vMerge w:val="restart"/>
            <w:tcBorders>
              <w:top w:val="nil"/>
              <w:left w:val="single" w:color="auto" w:sz="4" w:space="0"/>
              <w:bottom w:val="single" w:color="auto" w:sz="4" w:space="0"/>
              <w:right w:val="single" w:color="auto" w:sz="4" w:space="0"/>
            </w:tcBorders>
            <w:noWrap w:val="0"/>
            <w:vAlign w:val="center"/>
          </w:tcPr>
          <w:p w14:paraId="7B2E63F2">
            <w:pPr>
              <w:spacing w:line="240" w:lineRule="auto"/>
              <w:rPr>
                <w:rFonts w:hint="eastAsia"/>
                <w:lang w:val="en-US" w:eastAsia="zh-CN"/>
              </w:rPr>
            </w:pPr>
            <w:r>
              <w:rPr>
                <w:rFonts w:hint="eastAsia"/>
                <w:lang w:val="en-US" w:eastAsia="zh-CN"/>
              </w:rPr>
              <w:t>8</w:t>
            </w:r>
          </w:p>
        </w:tc>
        <w:tc>
          <w:tcPr>
            <w:tcW w:w="534" w:type="pct"/>
            <w:vMerge w:val="restart"/>
            <w:tcBorders>
              <w:top w:val="nil"/>
              <w:left w:val="single" w:color="auto" w:sz="4" w:space="0"/>
              <w:bottom w:val="single" w:color="auto" w:sz="4" w:space="0"/>
              <w:right w:val="single" w:color="auto" w:sz="4" w:space="0"/>
            </w:tcBorders>
            <w:noWrap w:val="0"/>
            <w:vAlign w:val="center"/>
          </w:tcPr>
          <w:p w14:paraId="182A4FF6">
            <w:pPr>
              <w:spacing w:line="240" w:lineRule="auto"/>
              <w:rPr>
                <w:rFonts w:hint="eastAsia"/>
                <w:lang w:val="en-US" w:eastAsia="zh-CN"/>
              </w:rPr>
            </w:pPr>
            <w:r>
              <w:rPr>
                <w:rFonts w:hint="eastAsia"/>
                <w:lang w:val="en-US" w:eastAsia="zh-CN"/>
              </w:rPr>
              <w:t>手术衣包</w:t>
            </w:r>
          </w:p>
        </w:tc>
        <w:tc>
          <w:tcPr>
            <w:tcW w:w="945" w:type="pct"/>
            <w:tcBorders>
              <w:top w:val="nil"/>
              <w:left w:val="nil"/>
              <w:bottom w:val="single" w:color="auto" w:sz="4" w:space="0"/>
              <w:right w:val="single" w:color="auto" w:sz="4" w:space="0"/>
            </w:tcBorders>
            <w:noWrap w:val="0"/>
            <w:vAlign w:val="center"/>
          </w:tcPr>
          <w:p w14:paraId="0D06DCEF">
            <w:pPr>
              <w:spacing w:line="240" w:lineRule="auto"/>
              <w:rPr>
                <w:rFonts w:hint="eastAsia"/>
                <w:lang w:val="en-US" w:eastAsia="zh-CN"/>
              </w:rPr>
            </w:pPr>
            <w:r>
              <w:rPr>
                <w:rFonts w:hint="eastAsia"/>
                <w:lang w:val="en-US" w:eastAsia="zh-CN"/>
              </w:rPr>
              <w:t>手术衣</w:t>
            </w:r>
          </w:p>
        </w:tc>
        <w:tc>
          <w:tcPr>
            <w:tcW w:w="574" w:type="pct"/>
            <w:tcBorders>
              <w:top w:val="nil"/>
              <w:left w:val="nil"/>
              <w:bottom w:val="single" w:color="auto" w:sz="4" w:space="0"/>
              <w:right w:val="single" w:color="auto" w:sz="4" w:space="0"/>
            </w:tcBorders>
            <w:noWrap w:val="0"/>
            <w:vAlign w:val="center"/>
          </w:tcPr>
          <w:p w14:paraId="01F23301">
            <w:pPr>
              <w:spacing w:line="240" w:lineRule="auto"/>
              <w:rPr>
                <w:rFonts w:hint="eastAsia"/>
                <w:lang w:val="en-US" w:eastAsia="zh-CN"/>
              </w:rPr>
            </w:pPr>
            <w:r>
              <w:rPr>
                <w:rFonts w:hint="eastAsia"/>
                <w:lang w:val="en-US" w:eastAsia="zh-CN"/>
              </w:rPr>
              <w:t>4</w:t>
            </w:r>
          </w:p>
        </w:tc>
        <w:tc>
          <w:tcPr>
            <w:tcW w:w="323" w:type="pct"/>
            <w:tcBorders>
              <w:top w:val="nil"/>
              <w:left w:val="nil"/>
              <w:bottom w:val="single" w:color="auto" w:sz="4" w:space="0"/>
              <w:right w:val="single" w:color="auto" w:sz="4" w:space="0"/>
            </w:tcBorders>
            <w:noWrap w:val="0"/>
            <w:vAlign w:val="center"/>
          </w:tcPr>
          <w:p w14:paraId="2DDEBC8E">
            <w:pPr>
              <w:spacing w:line="240" w:lineRule="auto"/>
              <w:rPr>
                <w:rFonts w:hint="eastAsia"/>
                <w:lang w:val="en-US" w:eastAsia="zh-CN"/>
              </w:rPr>
            </w:pPr>
            <w:r>
              <w:rPr>
                <w:rFonts w:hint="eastAsia"/>
                <w:lang w:val="en-US" w:eastAsia="zh-CN"/>
              </w:rPr>
              <w:t>件</w:t>
            </w:r>
          </w:p>
        </w:tc>
        <w:tc>
          <w:tcPr>
            <w:tcW w:w="741" w:type="pct"/>
            <w:tcBorders>
              <w:top w:val="nil"/>
              <w:left w:val="nil"/>
              <w:bottom w:val="single" w:color="auto" w:sz="4" w:space="0"/>
              <w:right w:val="single" w:color="auto" w:sz="4" w:space="0"/>
            </w:tcBorders>
            <w:noWrap w:val="0"/>
            <w:vAlign w:val="center"/>
          </w:tcPr>
          <w:p w14:paraId="7D688E65">
            <w:pPr>
              <w:spacing w:line="240" w:lineRule="auto"/>
              <w:rPr>
                <w:rFonts w:hint="eastAsia"/>
                <w:lang w:val="en-US" w:eastAsia="zh-CN"/>
              </w:rPr>
            </w:pPr>
            <w:r>
              <w:rPr>
                <w:rFonts w:hint="eastAsia"/>
                <w:lang w:val="en-US" w:eastAsia="zh-CN"/>
              </w:rPr>
              <w:t>　</w:t>
            </w:r>
          </w:p>
        </w:tc>
        <w:tc>
          <w:tcPr>
            <w:tcW w:w="552" w:type="pct"/>
            <w:tcBorders>
              <w:top w:val="nil"/>
              <w:left w:val="nil"/>
              <w:bottom w:val="single" w:color="auto" w:sz="4" w:space="0"/>
              <w:right w:val="single" w:color="auto" w:sz="4" w:space="0"/>
            </w:tcBorders>
            <w:noWrap w:val="0"/>
            <w:vAlign w:val="center"/>
          </w:tcPr>
          <w:p w14:paraId="50916A7A">
            <w:pPr>
              <w:spacing w:line="240" w:lineRule="auto"/>
              <w:rPr>
                <w:rFonts w:hint="eastAsia"/>
                <w:lang w:val="en-US" w:eastAsia="zh-CN"/>
              </w:rPr>
            </w:pPr>
            <w:r>
              <w:rPr>
                <w:rFonts w:hint="eastAsia"/>
                <w:lang w:val="en-US" w:eastAsia="zh-CN"/>
              </w:rPr>
              <w:t>　</w:t>
            </w:r>
          </w:p>
        </w:tc>
        <w:tc>
          <w:tcPr>
            <w:tcW w:w="585" w:type="pct"/>
            <w:vMerge w:val="restart"/>
            <w:tcBorders>
              <w:top w:val="nil"/>
              <w:left w:val="single" w:color="auto" w:sz="4" w:space="0"/>
              <w:bottom w:val="single" w:color="auto" w:sz="4" w:space="0"/>
              <w:right w:val="single" w:color="auto" w:sz="4" w:space="0"/>
            </w:tcBorders>
            <w:noWrap w:val="0"/>
            <w:vAlign w:val="center"/>
          </w:tcPr>
          <w:p w14:paraId="70B9C319">
            <w:pPr>
              <w:spacing w:line="240" w:lineRule="auto"/>
              <w:jc w:val="center"/>
              <w:rPr>
                <w:rFonts w:hint="default"/>
                <w:lang w:val="en-US" w:eastAsia="zh-CN"/>
              </w:rPr>
            </w:pPr>
            <w:r>
              <w:rPr>
                <w:rFonts w:hint="eastAsia"/>
                <w:lang w:val="en-US" w:eastAsia="zh-CN"/>
              </w:rPr>
              <w:t>13714</w:t>
            </w:r>
          </w:p>
        </w:tc>
        <w:tc>
          <w:tcPr>
            <w:tcW w:w="510" w:type="pct"/>
            <w:tcBorders>
              <w:top w:val="nil"/>
              <w:left w:val="single" w:color="auto" w:sz="4" w:space="0"/>
              <w:bottom w:val="single" w:color="auto" w:sz="4" w:space="0"/>
              <w:right w:val="single" w:color="auto" w:sz="4" w:space="0"/>
            </w:tcBorders>
            <w:noWrap w:val="0"/>
            <w:vAlign w:val="center"/>
          </w:tcPr>
          <w:p w14:paraId="4477FCCE">
            <w:pPr>
              <w:spacing w:line="240" w:lineRule="auto"/>
              <w:jc w:val="center"/>
              <w:rPr>
                <w:rFonts w:hint="eastAsia"/>
                <w:lang w:val="en-US" w:eastAsia="zh-CN"/>
              </w:rPr>
            </w:pPr>
          </w:p>
        </w:tc>
      </w:tr>
      <w:tr w14:paraId="0E9CF777">
        <w:tblPrEx>
          <w:tblCellMar>
            <w:top w:w="0" w:type="dxa"/>
            <w:left w:w="108" w:type="dxa"/>
            <w:bottom w:w="0" w:type="dxa"/>
            <w:right w:w="108" w:type="dxa"/>
          </w:tblCellMar>
        </w:tblPrEx>
        <w:trPr>
          <w:trHeight w:val="310" w:hRule="atLeast"/>
          <w:jc w:val="center"/>
        </w:trPr>
        <w:tc>
          <w:tcPr>
            <w:tcW w:w="233" w:type="pct"/>
            <w:vMerge w:val="continue"/>
            <w:tcBorders>
              <w:top w:val="nil"/>
              <w:left w:val="single" w:color="auto" w:sz="4" w:space="0"/>
              <w:bottom w:val="single" w:color="auto" w:sz="4" w:space="0"/>
              <w:right w:val="single" w:color="auto" w:sz="4" w:space="0"/>
            </w:tcBorders>
            <w:noWrap w:val="0"/>
            <w:vAlign w:val="center"/>
          </w:tcPr>
          <w:p w14:paraId="1FBD1022">
            <w:pPr>
              <w:spacing w:line="240" w:lineRule="auto"/>
              <w:rPr>
                <w:rFonts w:hint="eastAsia"/>
                <w:lang w:val="en-US" w:eastAsia="zh-CN"/>
              </w:rPr>
            </w:pPr>
          </w:p>
        </w:tc>
        <w:tc>
          <w:tcPr>
            <w:tcW w:w="534" w:type="pct"/>
            <w:vMerge w:val="continue"/>
            <w:tcBorders>
              <w:top w:val="nil"/>
              <w:left w:val="single" w:color="auto" w:sz="4" w:space="0"/>
              <w:bottom w:val="single" w:color="auto" w:sz="4" w:space="0"/>
              <w:right w:val="single" w:color="auto" w:sz="4" w:space="0"/>
            </w:tcBorders>
            <w:noWrap w:val="0"/>
            <w:vAlign w:val="center"/>
          </w:tcPr>
          <w:p w14:paraId="180C4A77">
            <w:pPr>
              <w:spacing w:line="240" w:lineRule="auto"/>
              <w:rPr>
                <w:rFonts w:hint="eastAsia"/>
                <w:lang w:val="en-US" w:eastAsia="zh-CN"/>
              </w:rPr>
            </w:pPr>
          </w:p>
        </w:tc>
        <w:tc>
          <w:tcPr>
            <w:tcW w:w="945" w:type="pct"/>
            <w:tcBorders>
              <w:top w:val="nil"/>
              <w:left w:val="nil"/>
              <w:bottom w:val="single" w:color="auto" w:sz="4" w:space="0"/>
              <w:right w:val="single" w:color="auto" w:sz="4" w:space="0"/>
            </w:tcBorders>
            <w:noWrap w:val="0"/>
            <w:vAlign w:val="center"/>
          </w:tcPr>
          <w:p w14:paraId="10BCC469">
            <w:pPr>
              <w:spacing w:line="240" w:lineRule="auto"/>
              <w:rPr>
                <w:rFonts w:hint="eastAsia"/>
                <w:lang w:val="en-US" w:eastAsia="zh-CN"/>
              </w:rPr>
            </w:pPr>
            <w:r>
              <w:rPr>
                <w:rFonts w:hint="eastAsia"/>
                <w:lang w:val="en-US" w:eastAsia="zh-CN"/>
              </w:rPr>
              <w:t>包布</w:t>
            </w:r>
          </w:p>
        </w:tc>
        <w:tc>
          <w:tcPr>
            <w:tcW w:w="574" w:type="pct"/>
            <w:tcBorders>
              <w:top w:val="nil"/>
              <w:left w:val="nil"/>
              <w:bottom w:val="single" w:color="auto" w:sz="4" w:space="0"/>
              <w:right w:val="single" w:color="auto" w:sz="4" w:space="0"/>
            </w:tcBorders>
            <w:noWrap w:val="0"/>
            <w:vAlign w:val="center"/>
          </w:tcPr>
          <w:p w14:paraId="5251D335">
            <w:pPr>
              <w:spacing w:line="240" w:lineRule="auto"/>
              <w:rPr>
                <w:rFonts w:hint="eastAsia"/>
                <w:lang w:val="en-US" w:eastAsia="zh-CN"/>
              </w:rPr>
            </w:pPr>
            <w:r>
              <w:rPr>
                <w:rFonts w:hint="eastAsia"/>
                <w:lang w:val="en-US" w:eastAsia="zh-CN"/>
              </w:rPr>
              <w:t>2</w:t>
            </w:r>
          </w:p>
        </w:tc>
        <w:tc>
          <w:tcPr>
            <w:tcW w:w="323" w:type="pct"/>
            <w:tcBorders>
              <w:top w:val="nil"/>
              <w:left w:val="nil"/>
              <w:bottom w:val="single" w:color="auto" w:sz="4" w:space="0"/>
              <w:right w:val="single" w:color="auto" w:sz="4" w:space="0"/>
            </w:tcBorders>
            <w:noWrap w:val="0"/>
            <w:vAlign w:val="center"/>
          </w:tcPr>
          <w:p w14:paraId="75527ABB">
            <w:pPr>
              <w:spacing w:line="240" w:lineRule="auto"/>
              <w:rPr>
                <w:rFonts w:hint="eastAsia"/>
                <w:lang w:val="en-US" w:eastAsia="zh-CN"/>
              </w:rPr>
            </w:pPr>
            <w:r>
              <w:rPr>
                <w:rFonts w:hint="eastAsia"/>
                <w:lang w:val="en-US" w:eastAsia="zh-CN"/>
              </w:rPr>
              <w:t>块</w:t>
            </w:r>
          </w:p>
        </w:tc>
        <w:tc>
          <w:tcPr>
            <w:tcW w:w="741" w:type="pct"/>
            <w:tcBorders>
              <w:top w:val="nil"/>
              <w:left w:val="nil"/>
              <w:bottom w:val="single" w:color="auto" w:sz="4" w:space="0"/>
              <w:right w:val="single" w:color="auto" w:sz="4" w:space="0"/>
            </w:tcBorders>
            <w:noWrap w:val="0"/>
            <w:vAlign w:val="center"/>
          </w:tcPr>
          <w:p w14:paraId="41FFFC60">
            <w:pPr>
              <w:spacing w:line="240" w:lineRule="auto"/>
              <w:rPr>
                <w:rFonts w:hint="eastAsia"/>
                <w:lang w:val="en-US" w:eastAsia="zh-CN"/>
              </w:rPr>
            </w:pPr>
            <w:r>
              <w:rPr>
                <w:rFonts w:hint="eastAsia"/>
                <w:lang w:val="en-US" w:eastAsia="zh-CN"/>
              </w:rPr>
              <w:t>110*110</w:t>
            </w:r>
          </w:p>
        </w:tc>
        <w:tc>
          <w:tcPr>
            <w:tcW w:w="552" w:type="pct"/>
            <w:tcBorders>
              <w:top w:val="nil"/>
              <w:left w:val="nil"/>
              <w:bottom w:val="single" w:color="auto" w:sz="4" w:space="0"/>
              <w:right w:val="single" w:color="auto" w:sz="4" w:space="0"/>
            </w:tcBorders>
            <w:noWrap w:val="0"/>
            <w:vAlign w:val="center"/>
          </w:tcPr>
          <w:p w14:paraId="22EF3418">
            <w:pPr>
              <w:spacing w:line="240" w:lineRule="auto"/>
              <w:rPr>
                <w:rFonts w:hint="eastAsia"/>
                <w:lang w:val="en-US" w:eastAsia="zh-CN"/>
              </w:rPr>
            </w:pPr>
            <w:r>
              <w:rPr>
                <w:rFonts w:hint="eastAsia"/>
                <w:lang w:val="en-US" w:eastAsia="zh-CN"/>
              </w:rPr>
              <w:t>防</w:t>
            </w:r>
          </w:p>
        </w:tc>
        <w:tc>
          <w:tcPr>
            <w:tcW w:w="585" w:type="pct"/>
            <w:vMerge w:val="continue"/>
            <w:tcBorders>
              <w:top w:val="nil"/>
              <w:left w:val="single" w:color="auto" w:sz="4" w:space="0"/>
              <w:bottom w:val="single" w:color="auto" w:sz="4" w:space="0"/>
              <w:right w:val="single" w:color="auto" w:sz="4" w:space="0"/>
            </w:tcBorders>
            <w:noWrap w:val="0"/>
            <w:vAlign w:val="center"/>
          </w:tcPr>
          <w:p w14:paraId="61767432">
            <w:pPr>
              <w:spacing w:line="240" w:lineRule="auto"/>
              <w:rPr>
                <w:rFonts w:hint="eastAsia"/>
                <w:lang w:val="en-US" w:eastAsia="zh-CN"/>
              </w:rPr>
            </w:pPr>
          </w:p>
        </w:tc>
        <w:tc>
          <w:tcPr>
            <w:tcW w:w="510" w:type="pct"/>
            <w:tcBorders>
              <w:top w:val="nil"/>
              <w:left w:val="single" w:color="auto" w:sz="4" w:space="0"/>
              <w:bottom w:val="single" w:color="auto" w:sz="4" w:space="0"/>
              <w:right w:val="single" w:color="auto" w:sz="4" w:space="0"/>
            </w:tcBorders>
            <w:noWrap w:val="0"/>
            <w:vAlign w:val="center"/>
          </w:tcPr>
          <w:p w14:paraId="708EDA48">
            <w:pPr>
              <w:spacing w:line="240" w:lineRule="auto"/>
              <w:rPr>
                <w:rFonts w:hint="eastAsia"/>
                <w:lang w:val="en-US" w:eastAsia="zh-CN"/>
              </w:rPr>
            </w:pPr>
          </w:p>
        </w:tc>
      </w:tr>
    </w:tbl>
    <w:p w14:paraId="2BADA493">
      <w:pPr>
        <w:pStyle w:val="24"/>
        <w:numPr>
          <w:ilvl w:val="0"/>
          <w:numId w:val="0"/>
        </w:numPr>
        <w:spacing w:before="0" w:beforeAutospacing="0" w:after="0" w:afterAutospacing="0" w:line="240" w:lineRule="auto"/>
        <w:rPr>
          <w:rFonts w:hint="eastAsia" w:ascii="宋体" w:hAnsi="宋体" w:cs="宋体"/>
          <w:color w:val="000000"/>
          <w:sz w:val="28"/>
          <w:szCs w:val="28"/>
          <w:shd w:val="clear" w:color="auto" w:fill="FFFFFF"/>
          <w:lang w:val="en-US" w:eastAsia="zh-CN"/>
        </w:rPr>
      </w:pPr>
    </w:p>
    <w:p w14:paraId="51756CC9">
      <w:pPr>
        <w:pStyle w:val="24"/>
        <w:numPr>
          <w:ilvl w:val="0"/>
          <w:numId w:val="0"/>
        </w:numPr>
        <w:spacing w:before="0" w:beforeAutospacing="0" w:after="0" w:afterAutospacing="0" w:line="240" w:lineRule="auto"/>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（2）</w:t>
      </w:r>
      <w:r>
        <w:rPr>
          <w:rFonts w:hint="eastAsia" w:ascii="宋体" w:hAnsi="宋体" w:cs="宋体"/>
          <w:color w:val="FF0000"/>
          <w:sz w:val="28"/>
          <w:szCs w:val="28"/>
          <w:shd w:val="clear" w:color="auto" w:fill="FFFFFF"/>
          <w:lang w:val="zh-CN" w:eastAsia="zh-CN"/>
        </w:rPr>
        <w:t>手术</w:t>
      </w:r>
      <w:r>
        <w:rPr>
          <w:rFonts w:hint="eastAsia" w:ascii="宋体" w:hAnsi="宋体" w:cs="宋体"/>
          <w:color w:val="FF0000"/>
          <w:sz w:val="28"/>
          <w:szCs w:val="28"/>
          <w:shd w:val="clear" w:color="auto" w:fill="FFFFFF"/>
          <w:lang w:val="en-US" w:eastAsia="zh-CN"/>
        </w:rPr>
        <w:t>敷料</w:t>
      </w:r>
      <w:r>
        <w:rPr>
          <w:rFonts w:hint="eastAsia" w:ascii="宋体" w:hAnsi="宋体" w:cs="宋体"/>
          <w:color w:val="FF0000"/>
          <w:sz w:val="28"/>
          <w:szCs w:val="28"/>
          <w:shd w:val="clear" w:color="auto" w:fill="FFFFFF"/>
          <w:lang w:val="zh-CN" w:eastAsia="zh-CN"/>
        </w:rPr>
        <w:t>租赁、洗涤</w:t>
      </w:r>
      <w:r>
        <w:rPr>
          <w:rFonts w:hint="eastAsia" w:ascii="宋体" w:hAnsi="宋体" w:cs="宋体"/>
          <w:color w:val="FF0000"/>
          <w:sz w:val="28"/>
          <w:szCs w:val="28"/>
          <w:shd w:val="clear" w:color="auto" w:fill="FFFFFF"/>
          <w:lang w:val="en-US" w:eastAsia="zh-CN"/>
        </w:rPr>
        <w:t>数量预算清单</w:t>
      </w:r>
      <w:r>
        <w:rPr>
          <w:rFonts w:hint="eastAsia" w:ascii="宋体" w:hAnsi="宋体" w:cs="宋体"/>
          <w:color w:val="000000"/>
          <w:sz w:val="28"/>
          <w:szCs w:val="28"/>
          <w:shd w:val="clear" w:color="auto" w:fill="FFFFFF"/>
          <w:lang w:val="en-US" w:eastAsia="zh-CN"/>
        </w:rPr>
        <w:t xml:space="preserve"> </w:t>
      </w:r>
    </w:p>
    <w:p w14:paraId="2EF50F30">
      <w:pPr>
        <w:pStyle w:val="24"/>
        <w:numPr>
          <w:ilvl w:val="0"/>
          <w:numId w:val="0"/>
        </w:numPr>
        <w:spacing w:before="0" w:beforeAutospacing="0" w:after="0" w:afterAutospacing="0"/>
        <w:rPr>
          <w:rFonts w:hint="eastAsia" w:cs="宋体"/>
          <w:color w:val="000000"/>
          <w:sz w:val="28"/>
          <w:szCs w:val="28"/>
          <w:shd w:val="clear" w:color="auto" w:fill="FFFFFF"/>
          <w:lang w:val="en-US" w:eastAsia="zh-CN"/>
        </w:rPr>
      </w:pPr>
    </w:p>
    <w:tbl>
      <w:tblPr>
        <w:tblStyle w:val="26"/>
        <w:tblW w:w="4940" w:type="pct"/>
        <w:jc w:val="center"/>
        <w:tblLayout w:type="autofit"/>
        <w:tblCellMar>
          <w:top w:w="0" w:type="dxa"/>
          <w:left w:w="108" w:type="dxa"/>
          <w:bottom w:w="0" w:type="dxa"/>
          <w:right w:w="108" w:type="dxa"/>
        </w:tblCellMar>
      </w:tblPr>
      <w:tblGrid>
        <w:gridCol w:w="1103"/>
        <w:gridCol w:w="1115"/>
        <w:gridCol w:w="1118"/>
        <w:gridCol w:w="1118"/>
        <w:gridCol w:w="1238"/>
        <w:gridCol w:w="1364"/>
        <w:gridCol w:w="1110"/>
        <w:gridCol w:w="1008"/>
      </w:tblGrid>
      <w:tr w14:paraId="6455517E">
        <w:tblPrEx>
          <w:tblCellMar>
            <w:top w:w="0" w:type="dxa"/>
            <w:left w:w="108" w:type="dxa"/>
            <w:bottom w:w="0" w:type="dxa"/>
            <w:right w:w="108" w:type="dxa"/>
          </w:tblCellMar>
        </w:tblPrEx>
        <w:trPr>
          <w:trHeight w:val="648"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2BB54567">
            <w:pPr>
              <w:spacing w:line="240" w:lineRule="auto"/>
              <w:rPr>
                <w:rFonts w:hint="default"/>
                <w:lang w:val="en-US" w:eastAsia="zh-CN"/>
              </w:rPr>
            </w:pPr>
            <w:r>
              <w:rPr>
                <w:rFonts w:hint="eastAsia"/>
                <w:lang w:val="en-US" w:eastAsia="zh-CN"/>
              </w:rPr>
              <w:t>序号</w:t>
            </w:r>
          </w:p>
        </w:tc>
        <w:tc>
          <w:tcPr>
            <w:tcW w:w="1115" w:type="dxa"/>
            <w:tcBorders>
              <w:top w:val="single" w:color="auto" w:sz="4" w:space="0"/>
              <w:left w:val="single" w:color="auto" w:sz="4" w:space="0"/>
              <w:bottom w:val="single" w:color="auto" w:sz="4" w:space="0"/>
              <w:right w:val="single" w:color="auto" w:sz="4" w:space="0"/>
            </w:tcBorders>
            <w:noWrap w:val="0"/>
            <w:vAlign w:val="center"/>
          </w:tcPr>
          <w:p w14:paraId="766FFFD8">
            <w:pPr>
              <w:spacing w:line="240" w:lineRule="auto"/>
              <w:rPr>
                <w:rFonts w:hint="default"/>
                <w:lang w:val="en-US" w:eastAsia="zh-CN"/>
              </w:rPr>
            </w:pPr>
            <w:r>
              <w:rPr>
                <w:rFonts w:hint="eastAsia"/>
                <w:lang w:val="en-US" w:eastAsia="zh-CN"/>
              </w:rPr>
              <w:t>敷料名称</w:t>
            </w:r>
          </w:p>
        </w:tc>
        <w:tc>
          <w:tcPr>
            <w:tcW w:w="1118" w:type="dxa"/>
            <w:tcBorders>
              <w:top w:val="single" w:color="auto" w:sz="4" w:space="0"/>
              <w:left w:val="nil"/>
              <w:bottom w:val="single" w:color="auto" w:sz="4" w:space="0"/>
              <w:right w:val="single" w:color="auto" w:sz="4" w:space="0"/>
            </w:tcBorders>
            <w:noWrap w:val="0"/>
            <w:vAlign w:val="center"/>
          </w:tcPr>
          <w:p w14:paraId="082595A2">
            <w:pPr>
              <w:spacing w:line="240" w:lineRule="auto"/>
              <w:rPr>
                <w:rFonts w:hint="default"/>
                <w:lang w:val="en-US" w:eastAsia="zh-CN"/>
              </w:rPr>
            </w:pPr>
            <w:r>
              <w:rPr>
                <w:rFonts w:hint="eastAsia"/>
                <w:lang w:val="en-US" w:eastAsia="zh-CN"/>
              </w:rPr>
              <w:t>数量</w:t>
            </w:r>
          </w:p>
        </w:tc>
        <w:tc>
          <w:tcPr>
            <w:tcW w:w="1118" w:type="dxa"/>
            <w:tcBorders>
              <w:top w:val="single" w:color="auto" w:sz="4" w:space="0"/>
              <w:left w:val="nil"/>
              <w:bottom w:val="single" w:color="auto" w:sz="4" w:space="0"/>
              <w:right w:val="single" w:color="auto" w:sz="4" w:space="0"/>
            </w:tcBorders>
            <w:noWrap w:val="0"/>
            <w:vAlign w:val="center"/>
          </w:tcPr>
          <w:p w14:paraId="0CF7587E">
            <w:pPr>
              <w:spacing w:line="240" w:lineRule="auto"/>
              <w:rPr>
                <w:rFonts w:hint="eastAsia"/>
                <w:lang w:val="en-US" w:eastAsia="zh-CN"/>
              </w:rPr>
            </w:pPr>
            <w:r>
              <w:rPr>
                <w:rFonts w:hint="eastAsia"/>
                <w:lang w:val="en-US" w:eastAsia="zh-CN"/>
              </w:rPr>
              <w:t>单位</w:t>
            </w:r>
          </w:p>
        </w:tc>
        <w:tc>
          <w:tcPr>
            <w:tcW w:w="1238" w:type="dxa"/>
            <w:tcBorders>
              <w:top w:val="single" w:color="auto" w:sz="4" w:space="0"/>
              <w:left w:val="nil"/>
              <w:bottom w:val="single" w:color="auto" w:sz="4" w:space="0"/>
              <w:right w:val="single" w:color="auto" w:sz="4" w:space="0"/>
            </w:tcBorders>
            <w:noWrap w:val="0"/>
            <w:vAlign w:val="center"/>
          </w:tcPr>
          <w:p w14:paraId="1CEFBC96">
            <w:pPr>
              <w:spacing w:line="240" w:lineRule="auto"/>
              <w:rPr>
                <w:rFonts w:hint="eastAsia"/>
                <w:lang w:val="en-US" w:eastAsia="zh-CN"/>
              </w:rPr>
            </w:pPr>
            <w:r>
              <w:rPr>
                <w:rFonts w:hint="eastAsia"/>
                <w:lang w:val="en-US" w:eastAsia="zh-CN"/>
              </w:rPr>
              <w:t>规格</w:t>
            </w:r>
          </w:p>
        </w:tc>
        <w:tc>
          <w:tcPr>
            <w:tcW w:w="1364" w:type="dxa"/>
            <w:tcBorders>
              <w:top w:val="single" w:color="auto" w:sz="4" w:space="0"/>
              <w:left w:val="nil"/>
              <w:bottom w:val="single" w:color="auto" w:sz="4" w:space="0"/>
              <w:right w:val="single" w:color="auto" w:sz="4" w:space="0"/>
            </w:tcBorders>
            <w:noWrap w:val="0"/>
            <w:vAlign w:val="center"/>
          </w:tcPr>
          <w:p w14:paraId="1AF7BB4C">
            <w:pPr>
              <w:spacing w:line="240" w:lineRule="auto"/>
              <w:rPr>
                <w:rFonts w:hint="default"/>
                <w:lang w:val="en-US" w:eastAsia="zh-CN"/>
              </w:rPr>
            </w:pPr>
            <w:r>
              <w:rPr>
                <w:rFonts w:hint="eastAsia"/>
                <w:lang w:val="en-US" w:eastAsia="zh-CN"/>
              </w:rPr>
              <w:t>新型材料属性</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13D2BC4C">
            <w:pPr>
              <w:spacing w:line="240" w:lineRule="auto"/>
              <w:rPr>
                <w:rFonts w:hint="default"/>
                <w:lang w:val="en-US" w:eastAsia="zh-CN"/>
              </w:rPr>
            </w:pPr>
            <w:r>
              <w:rPr>
                <w:rFonts w:hint="eastAsia"/>
                <w:lang w:val="en-US" w:eastAsia="zh-CN"/>
              </w:rPr>
              <w:t>年预估使用量</w:t>
            </w:r>
          </w:p>
        </w:tc>
        <w:tc>
          <w:tcPr>
            <w:tcW w:w="1008" w:type="dxa"/>
            <w:tcBorders>
              <w:top w:val="single" w:color="auto" w:sz="4" w:space="0"/>
              <w:left w:val="single" w:color="auto" w:sz="4" w:space="0"/>
              <w:bottom w:val="single" w:color="auto" w:sz="4" w:space="0"/>
              <w:right w:val="single" w:color="auto" w:sz="4" w:space="0"/>
            </w:tcBorders>
            <w:noWrap w:val="0"/>
            <w:vAlign w:val="center"/>
          </w:tcPr>
          <w:p w14:paraId="6F3C702A">
            <w:pPr>
              <w:spacing w:line="240" w:lineRule="auto"/>
              <w:rPr>
                <w:rFonts w:hint="default"/>
                <w:lang w:val="en-US" w:eastAsia="zh-CN"/>
              </w:rPr>
            </w:pPr>
            <w:r>
              <w:rPr>
                <w:rFonts w:hint="eastAsia"/>
                <w:lang w:val="en-US" w:eastAsia="zh-CN"/>
              </w:rPr>
              <w:t>单价</w:t>
            </w:r>
          </w:p>
        </w:tc>
      </w:tr>
      <w:tr w14:paraId="2FA0EB54">
        <w:tblPrEx>
          <w:tblCellMar>
            <w:top w:w="0" w:type="dxa"/>
            <w:left w:w="108" w:type="dxa"/>
            <w:bottom w:w="0" w:type="dxa"/>
            <w:right w:w="108" w:type="dxa"/>
          </w:tblCellMar>
        </w:tblPrEx>
        <w:trPr>
          <w:trHeight w:val="350"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0A16491D">
            <w:pPr>
              <w:spacing w:line="240" w:lineRule="auto"/>
              <w:rPr>
                <w:rFonts w:hint="eastAsia"/>
                <w:lang w:val="en-US" w:eastAsia="zh-CN"/>
              </w:rPr>
            </w:pPr>
            <w:r>
              <w:rPr>
                <w:rFonts w:hint="eastAsia"/>
                <w:lang w:val="en-US" w:eastAsia="zh-CN"/>
              </w:rPr>
              <w:t>1</w:t>
            </w:r>
          </w:p>
        </w:tc>
        <w:tc>
          <w:tcPr>
            <w:tcW w:w="1115" w:type="dxa"/>
            <w:tcBorders>
              <w:top w:val="single" w:color="auto" w:sz="4" w:space="0"/>
              <w:left w:val="single" w:color="auto" w:sz="4" w:space="0"/>
              <w:bottom w:val="single" w:color="auto" w:sz="4" w:space="0"/>
              <w:right w:val="single" w:color="auto" w:sz="4" w:space="0"/>
            </w:tcBorders>
            <w:noWrap w:val="0"/>
            <w:vAlign w:val="center"/>
          </w:tcPr>
          <w:p w14:paraId="16D7F01F">
            <w:pPr>
              <w:spacing w:line="240" w:lineRule="auto"/>
              <w:rPr>
                <w:rFonts w:hint="eastAsia"/>
                <w:lang w:val="en-US" w:eastAsia="zh-CN"/>
              </w:rPr>
            </w:pPr>
            <w:r>
              <w:rPr>
                <w:rFonts w:hint="eastAsia"/>
                <w:lang w:val="en-US" w:eastAsia="zh-CN"/>
              </w:rPr>
              <w:t>包布</w:t>
            </w:r>
          </w:p>
        </w:tc>
        <w:tc>
          <w:tcPr>
            <w:tcW w:w="1118" w:type="dxa"/>
            <w:tcBorders>
              <w:top w:val="single" w:color="auto" w:sz="4" w:space="0"/>
              <w:left w:val="nil"/>
              <w:bottom w:val="single" w:color="auto" w:sz="4" w:space="0"/>
              <w:right w:val="single" w:color="auto" w:sz="4" w:space="0"/>
            </w:tcBorders>
            <w:noWrap w:val="0"/>
            <w:vAlign w:val="center"/>
          </w:tcPr>
          <w:p w14:paraId="634D3BE1">
            <w:pPr>
              <w:spacing w:line="240" w:lineRule="auto"/>
              <w:rPr>
                <w:rFonts w:hint="eastAsia"/>
                <w:lang w:val="en-US" w:eastAsia="zh-CN"/>
              </w:rPr>
            </w:pPr>
            <w:r>
              <w:rPr>
                <w:rFonts w:hint="eastAsia"/>
                <w:lang w:val="en-US" w:eastAsia="zh-CN"/>
              </w:rPr>
              <w:t>1</w:t>
            </w:r>
          </w:p>
        </w:tc>
        <w:tc>
          <w:tcPr>
            <w:tcW w:w="1118" w:type="dxa"/>
            <w:tcBorders>
              <w:top w:val="single" w:color="auto" w:sz="4" w:space="0"/>
              <w:left w:val="nil"/>
              <w:bottom w:val="single" w:color="auto" w:sz="4" w:space="0"/>
              <w:right w:val="single" w:color="auto" w:sz="4" w:space="0"/>
            </w:tcBorders>
            <w:noWrap w:val="0"/>
            <w:vAlign w:val="center"/>
          </w:tcPr>
          <w:p w14:paraId="0CDAA651">
            <w:pPr>
              <w:spacing w:line="240" w:lineRule="auto"/>
              <w:rPr>
                <w:rFonts w:hint="eastAsia"/>
                <w:lang w:val="en-US" w:eastAsia="zh-CN"/>
              </w:rPr>
            </w:pPr>
            <w:r>
              <w:rPr>
                <w:rFonts w:hint="eastAsia"/>
                <w:lang w:val="en-US" w:eastAsia="zh-CN"/>
              </w:rPr>
              <w:t>块</w:t>
            </w:r>
          </w:p>
        </w:tc>
        <w:tc>
          <w:tcPr>
            <w:tcW w:w="1238" w:type="dxa"/>
            <w:tcBorders>
              <w:top w:val="single" w:color="auto" w:sz="4" w:space="0"/>
              <w:left w:val="nil"/>
              <w:bottom w:val="single" w:color="auto" w:sz="4" w:space="0"/>
              <w:right w:val="single" w:color="auto" w:sz="4" w:space="0"/>
            </w:tcBorders>
            <w:noWrap w:val="0"/>
            <w:vAlign w:val="center"/>
          </w:tcPr>
          <w:p w14:paraId="7E2D3984">
            <w:pPr>
              <w:spacing w:line="240" w:lineRule="auto"/>
              <w:rPr>
                <w:rFonts w:hint="eastAsia"/>
                <w:lang w:val="en-US" w:eastAsia="zh-CN"/>
              </w:rPr>
            </w:pPr>
            <w:r>
              <w:rPr>
                <w:rFonts w:hint="eastAsia"/>
                <w:lang w:val="en-US" w:eastAsia="zh-CN"/>
              </w:rPr>
              <w:t>110*110</w:t>
            </w:r>
          </w:p>
        </w:tc>
        <w:tc>
          <w:tcPr>
            <w:tcW w:w="1364" w:type="dxa"/>
            <w:tcBorders>
              <w:top w:val="single" w:color="auto" w:sz="4" w:space="0"/>
              <w:left w:val="nil"/>
              <w:bottom w:val="single" w:color="auto" w:sz="4" w:space="0"/>
              <w:right w:val="single" w:color="auto" w:sz="4" w:space="0"/>
            </w:tcBorders>
            <w:noWrap w:val="0"/>
            <w:vAlign w:val="center"/>
          </w:tcPr>
          <w:p w14:paraId="12D97D4D">
            <w:pPr>
              <w:spacing w:line="240" w:lineRule="auto"/>
              <w:rPr>
                <w:rFonts w:hint="eastAsia"/>
                <w:lang w:val="en-US" w:eastAsia="zh-CN"/>
              </w:rPr>
            </w:pPr>
            <w:r>
              <w:rPr>
                <w:rFonts w:hint="eastAsia"/>
                <w:lang w:val="en-US" w:eastAsia="zh-CN"/>
              </w:rPr>
              <w:t>防</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174169A8">
            <w:pPr>
              <w:spacing w:line="240" w:lineRule="auto"/>
              <w:rPr>
                <w:rFonts w:hint="eastAsia"/>
                <w:lang w:val="en-US" w:eastAsia="zh-CN"/>
              </w:rPr>
            </w:pPr>
            <w:r>
              <w:rPr>
                <w:rFonts w:hint="eastAsia"/>
                <w:lang w:val="en-US" w:eastAsia="zh-CN"/>
              </w:rPr>
              <w:t>24397</w:t>
            </w:r>
          </w:p>
        </w:tc>
        <w:tc>
          <w:tcPr>
            <w:tcW w:w="1008" w:type="dxa"/>
            <w:tcBorders>
              <w:top w:val="single" w:color="auto" w:sz="4" w:space="0"/>
              <w:left w:val="single" w:color="auto" w:sz="4" w:space="0"/>
              <w:bottom w:val="single" w:color="auto" w:sz="4" w:space="0"/>
              <w:right w:val="single" w:color="auto" w:sz="4" w:space="0"/>
            </w:tcBorders>
            <w:noWrap w:val="0"/>
            <w:vAlign w:val="center"/>
          </w:tcPr>
          <w:p w14:paraId="54B9DAF1">
            <w:pPr>
              <w:spacing w:line="240" w:lineRule="auto"/>
              <w:rPr>
                <w:rFonts w:hint="eastAsia"/>
                <w:lang w:val="en-US" w:eastAsia="zh-CN"/>
              </w:rPr>
            </w:pPr>
          </w:p>
        </w:tc>
      </w:tr>
      <w:tr w14:paraId="2A620D9F">
        <w:tblPrEx>
          <w:tblCellMar>
            <w:top w:w="0" w:type="dxa"/>
            <w:left w:w="108" w:type="dxa"/>
            <w:bottom w:w="0" w:type="dxa"/>
            <w:right w:w="108" w:type="dxa"/>
          </w:tblCellMar>
        </w:tblPrEx>
        <w:trPr>
          <w:trHeight w:val="350"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15D4F8F6">
            <w:pPr>
              <w:spacing w:line="240" w:lineRule="auto"/>
              <w:rPr>
                <w:rFonts w:hint="default"/>
                <w:lang w:val="en-US" w:eastAsia="zh-CN"/>
              </w:rPr>
            </w:pPr>
            <w:r>
              <w:rPr>
                <w:rFonts w:hint="eastAsia"/>
                <w:lang w:val="en-US" w:eastAsia="zh-CN"/>
              </w:rPr>
              <w:t>2</w:t>
            </w:r>
          </w:p>
        </w:tc>
        <w:tc>
          <w:tcPr>
            <w:tcW w:w="1115" w:type="dxa"/>
            <w:tcBorders>
              <w:top w:val="single" w:color="auto" w:sz="4" w:space="0"/>
              <w:left w:val="single" w:color="auto" w:sz="4" w:space="0"/>
              <w:bottom w:val="single" w:color="auto" w:sz="4" w:space="0"/>
              <w:right w:val="single" w:color="auto" w:sz="4" w:space="0"/>
            </w:tcBorders>
            <w:noWrap w:val="0"/>
            <w:vAlign w:val="center"/>
          </w:tcPr>
          <w:p w14:paraId="13E5EA40">
            <w:pPr>
              <w:spacing w:line="240" w:lineRule="auto"/>
              <w:rPr>
                <w:rFonts w:hint="default"/>
                <w:lang w:val="en-US" w:eastAsia="zh-CN"/>
              </w:rPr>
            </w:pPr>
            <w:r>
              <w:rPr>
                <w:rFonts w:hint="eastAsia"/>
                <w:lang w:val="en-US" w:eastAsia="zh-CN"/>
              </w:rPr>
              <w:t>包布</w:t>
            </w:r>
          </w:p>
        </w:tc>
        <w:tc>
          <w:tcPr>
            <w:tcW w:w="1118" w:type="dxa"/>
            <w:tcBorders>
              <w:top w:val="single" w:color="auto" w:sz="4" w:space="0"/>
              <w:left w:val="nil"/>
              <w:bottom w:val="single" w:color="auto" w:sz="4" w:space="0"/>
              <w:right w:val="single" w:color="auto" w:sz="4" w:space="0"/>
            </w:tcBorders>
            <w:noWrap w:val="0"/>
            <w:vAlign w:val="center"/>
          </w:tcPr>
          <w:p w14:paraId="44B5DC01">
            <w:pPr>
              <w:spacing w:line="240" w:lineRule="auto"/>
              <w:rPr>
                <w:rFonts w:hint="default"/>
                <w:lang w:val="en-US" w:eastAsia="zh-CN"/>
              </w:rPr>
            </w:pPr>
            <w:r>
              <w:rPr>
                <w:rFonts w:hint="eastAsia"/>
                <w:lang w:val="en-US" w:eastAsia="zh-CN"/>
              </w:rPr>
              <w:t>1</w:t>
            </w:r>
          </w:p>
        </w:tc>
        <w:tc>
          <w:tcPr>
            <w:tcW w:w="1118" w:type="dxa"/>
            <w:tcBorders>
              <w:top w:val="single" w:color="auto" w:sz="4" w:space="0"/>
              <w:left w:val="nil"/>
              <w:bottom w:val="single" w:color="auto" w:sz="4" w:space="0"/>
              <w:right w:val="single" w:color="auto" w:sz="4" w:space="0"/>
            </w:tcBorders>
            <w:noWrap w:val="0"/>
            <w:vAlign w:val="center"/>
          </w:tcPr>
          <w:p w14:paraId="30CA83E6">
            <w:pPr>
              <w:spacing w:line="240" w:lineRule="auto"/>
              <w:rPr>
                <w:rFonts w:hint="eastAsia"/>
                <w:lang w:val="en-US" w:eastAsia="zh-CN"/>
              </w:rPr>
            </w:pPr>
            <w:r>
              <w:rPr>
                <w:rFonts w:hint="eastAsia"/>
                <w:lang w:val="en-US" w:eastAsia="zh-CN"/>
              </w:rPr>
              <w:t>块</w:t>
            </w:r>
          </w:p>
        </w:tc>
        <w:tc>
          <w:tcPr>
            <w:tcW w:w="1238" w:type="dxa"/>
            <w:tcBorders>
              <w:top w:val="single" w:color="auto" w:sz="4" w:space="0"/>
              <w:left w:val="nil"/>
              <w:bottom w:val="single" w:color="auto" w:sz="4" w:space="0"/>
              <w:right w:val="single" w:color="auto" w:sz="4" w:space="0"/>
            </w:tcBorders>
            <w:noWrap w:val="0"/>
            <w:vAlign w:val="center"/>
          </w:tcPr>
          <w:p w14:paraId="200C955C">
            <w:pPr>
              <w:spacing w:line="240" w:lineRule="auto"/>
              <w:rPr>
                <w:rFonts w:hint="eastAsia"/>
                <w:lang w:val="en-US" w:eastAsia="zh-CN"/>
              </w:rPr>
            </w:pPr>
            <w:r>
              <w:rPr>
                <w:rFonts w:hint="eastAsia"/>
                <w:lang w:val="en-US" w:eastAsia="zh-CN"/>
              </w:rPr>
              <w:t>80*80</w:t>
            </w:r>
          </w:p>
        </w:tc>
        <w:tc>
          <w:tcPr>
            <w:tcW w:w="1364" w:type="dxa"/>
            <w:tcBorders>
              <w:top w:val="single" w:color="auto" w:sz="4" w:space="0"/>
              <w:left w:val="nil"/>
              <w:bottom w:val="single" w:color="auto" w:sz="4" w:space="0"/>
              <w:right w:val="single" w:color="auto" w:sz="4" w:space="0"/>
            </w:tcBorders>
            <w:noWrap w:val="0"/>
            <w:vAlign w:val="center"/>
          </w:tcPr>
          <w:p w14:paraId="50C3AB34">
            <w:pPr>
              <w:spacing w:line="240" w:lineRule="auto"/>
              <w:rPr>
                <w:rFonts w:hint="eastAsia"/>
                <w:lang w:val="en-US" w:eastAsia="zh-CN"/>
              </w:rPr>
            </w:pPr>
            <w:r>
              <w:rPr>
                <w:rFonts w:hint="eastAsia"/>
                <w:lang w:val="en-US" w:eastAsia="zh-CN"/>
              </w:rPr>
              <w:t>防</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32ABEE3B">
            <w:pPr>
              <w:spacing w:line="240" w:lineRule="auto"/>
              <w:rPr>
                <w:rFonts w:hint="default"/>
                <w:lang w:val="en-US" w:eastAsia="zh-CN"/>
              </w:rPr>
            </w:pPr>
            <w:r>
              <w:rPr>
                <w:rFonts w:hint="eastAsia"/>
                <w:lang w:val="en-US" w:eastAsia="zh-CN"/>
              </w:rPr>
              <w:t>20278</w:t>
            </w:r>
          </w:p>
        </w:tc>
        <w:tc>
          <w:tcPr>
            <w:tcW w:w="1008" w:type="dxa"/>
            <w:tcBorders>
              <w:top w:val="single" w:color="auto" w:sz="4" w:space="0"/>
              <w:left w:val="single" w:color="auto" w:sz="4" w:space="0"/>
              <w:bottom w:val="single" w:color="auto" w:sz="4" w:space="0"/>
              <w:right w:val="single" w:color="auto" w:sz="4" w:space="0"/>
            </w:tcBorders>
            <w:noWrap w:val="0"/>
            <w:vAlign w:val="center"/>
          </w:tcPr>
          <w:p w14:paraId="4898BF66">
            <w:pPr>
              <w:spacing w:line="240" w:lineRule="auto"/>
              <w:rPr>
                <w:rFonts w:hint="eastAsia"/>
                <w:lang w:val="en-US" w:eastAsia="zh-CN"/>
              </w:rPr>
            </w:pPr>
          </w:p>
        </w:tc>
      </w:tr>
      <w:tr w14:paraId="4E998334">
        <w:tblPrEx>
          <w:tblCellMar>
            <w:top w:w="0" w:type="dxa"/>
            <w:left w:w="108" w:type="dxa"/>
            <w:bottom w:w="0" w:type="dxa"/>
            <w:right w:w="108" w:type="dxa"/>
          </w:tblCellMar>
        </w:tblPrEx>
        <w:trPr>
          <w:trHeight w:val="350"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4F15592D">
            <w:pPr>
              <w:spacing w:line="240" w:lineRule="auto"/>
              <w:rPr>
                <w:rFonts w:hint="default"/>
                <w:lang w:val="en-US" w:eastAsia="zh-CN"/>
              </w:rPr>
            </w:pPr>
            <w:r>
              <w:rPr>
                <w:rFonts w:hint="eastAsia"/>
                <w:lang w:val="en-US" w:eastAsia="zh-CN"/>
              </w:rPr>
              <w:t>3</w:t>
            </w:r>
          </w:p>
        </w:tc>
        <w:tc>
          <w:tcPr>
            <w:tcW w:w="1115" w:type="dxa"/>
            <w:tcBorders>
              <w:top w:val="single" w:color="auto" w:sz="4" w:space="0"/>
              <w:left w:val="single" w:color="auto" w:sz="4" w:space="0"/>
              <w:bottom w:val="single" w:color="auto" w:sz="4" w:space="0"/>
              <w:right w:val="single" w:color="auto" w:sz="4" w:space="0"/>
            </w:tcBorders>
            <w:noWrap w:val="0"/>
            <w:vAlign w:val="center"/>
          </w:tcPr>
          <w:p w14:paraId="0635D256">
            <w:pPr>
              <w:spacing w:line="240" w:lineRule="auto"/>
              <w:rPr>
                <w:rFonts w:hint="default"/>
                <w:lang w:val="en-US" w:eastAsia="zh-CN"/>
              </w:rPr>
            </w:pPr>
            <w:r>
              <w:rPr>
                <w:rFonts w:hint="eastAsia"/>
                <w:lang w:val="en-US" w:eastAsia="zh-CN"/>
              </w:rPr>
              <w:t>包布</w:t>
            </w:r>
          </w:p>
        </w:tc>
        <w:tc>
          <w:tcPr>
            <w:tcW w:w="1118" w:type="dxa"/>
            <w:tcBorders>
              <w:top w:val="single" w:color="auto" w:sz="4" w:space="0"/>
              <w:left w:val="nil"/>
              <w:bottom w:val="single" w:color="auto" w:sz="4" w:space="0"/>
              <w:right w:val="single" w:color="auto" w:sz="4" w:space="0"/>
            </w:tcBorders>
            <w:noWrap w:val="0"/>
            <w:vAlign w:val="center"/>
          </w:tcPr>
          <w:p w14:paraId="2FD1FD31">
            <w:pPr>
              <w:spacing w:line="240" w:lineRule="auto"/>
              <w:rPr>
                <w:rFonts w:hint="default"/>
                <w:lang w:val="en-US" w:eastAsia="zh-CN"/>
              </w:rPr>
            </w:pPr>
            <w:r>
              <w:rPr>
                <w:rFonts w:hint="eastAsia"/>
                <w:lang w:val="en-US" w:eastAsia="zh-CN"/>
              </w:rPr>
              <w:t>1</w:t>
            </w:r>
          </w:p>
        </w:tc>
        <w:tc>
          <w:tcPr>
            <w:tcW w:w="1118" w:type="dxa"/>
            <w:tcBorders>
              <w:top w:val="single" w:color="auto" w:sz="4" w:space="0"/>
              <w:left w:val="nil"/>
              <w:bottom w:val="single" w:color="auto" w:sz="4" w:space="0"/>
              <w:right w:val="single" w:color="auto" w:sz="4" w:space="0"/>
            </w:tcBorders>
            <w:noWrap w:val="0"/>
            <w:vAlign w:val="center"/>
          </w:tcPr>
          <w:p w14:paraId="6BD10A92">
            <w:pPr>
              <w:spacing w:line="240" w:lineRule="auto"/>
              <w:rPr>
                <w:rFonts w:hint="eastAsia"/>
                <w:lang w:val="en-US" w:eastAsia="zh-CN"/>
              </w:rPr>
            </w:pPr>
            <w:r>
              <w:rPr>
                <w:rFonts w:hint="eastAsia"/>
                <w:lang w:val="en-US" w:eastAsia="zh-CN"/>
              </w:rPr>
              <w:t>块</w:t>
            </w:r>
          </w:p>
        </w:tc>
        <w:tc>
          <w:tcPr>
            <w:tcW w:w="1238" w:type="dxa"/>
            <w:tcBorders>
              <w:top w:val="single" w:color="auto" w:sz="4" w:space="0"/>
              <w:left w:val="nil"/>
              <w:bottom w:val="single" w:color="auto" w:sz="4" w:space="0"/>
              <w:right w:val="single" w:color="auto" w:sz="4" w:space="0"/>
            </w:tcBorders>
            <w:noWrap w:val="0"/>
            <w:vAlign w:val="center"/>
          </w:tcPr>
          <w:p w14:paraId="3D5A4603">
            <w:pPr>
              <w:spacing w:line="240" w:lineRule="auto"/>
              <w:rPr>
                <w:rFonts w:hint="eastAsia"/>
                <w:lang w:val="en-US" w:eastAsia="zh-CN"/>
              </w:rPr>
            </w:pPr>
            <w:r>
              <w:rPr>
                <w:rFonts w:hint="eastAsia"/>
                <w:lang w:val="en-US" w:eastAsia="zh-CN"/>
              </w:rPr>
              <w:t>60*60</w:t>
            </w:r>
          </w:p>
        </w:tc>
        <w:tc>
          <w:tcPr>
            <w:tcW w:w="1364" w:type="dxa"/>
            <w:tcBorders>
              <w:top w:val="single" w:color="auto" w:sz="4" w:space="0"/>
              <w:left w:val="nil"/>
              <w:bottom w:val="single" w:color="auto" w:sz="4" w:space="0"/>
              <w:right w:val="single" w:color="auto" w:sz="4" w:space="0"/>
            </w:tcBorders>
            <w:noWrap w:val="0"/>
            <w:vAlign w:val="center"/>
          </w:tcPr>
          <w:p w14:paraId="06FAD1FD">
            <w:pPr>
              <w:spacing w:line="240" w:lineRule="auto"/>
              <w:rPr>
                <w:rFonts w:hint="eastAsia"/>
                <w:lang w:val="en-US" w:eastAsia="zh-CN"/>
              </w:rPr>
            </w:pPr>
            <w:r>
              <w:rPr>
                <w:rFonts w:hint="eastAsia"/>
                <w:lang w:val="en-US" w:eastAsia="zh-CN"/>
              </w:rPr>
              <w:t>防</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443B82EE">
            <w:pPr>
              <w:spacing w:line="240" w:lineRule="auto"/>
              <w:rPr>
                <w:rFonts w:hint="default"/>
                <w:lang w:val="en-US" w:eastAsia="zh-CN"/>
              </w:rPr>
            </w:pPr>
            <w:r>
              <w:rPr>
                <w:rFonts w:hint="eastAsia"/>
                <w:lang w:val="en-US" w:eastAsia="zh-CN"/>
              </w:rPr>
              <w:t>12582</w:t>
            </w:r>
          </w:p>
        </w:tc>
        <w:tc>
          <w:tcPr>
            <w:tcW w:w="1008" w:type="dxa"/>
            <w:tcBorders>
              <w:top w:val="single" w:color="auto" w:sz="4" w:space="0"/>
              <w:left w:val="single" w:color="auto" w:sz="4" w:space="0"/>
              <w:bottom w:val="single" w:color="auto" w:sz="4" w:space="0"/>
              <w:right w:val="single" w:color="auto" w:sz="4" w:space="0"/>
            </w:tcBorders>
            <w:noWrap w:val="0"/>
            <w:vAlign w:val="center"/>
          </w:tcPr>
          <w:p w14:paraId="71AF54C0">
            <w:pPr>
              <w:spacing w:line="240" w:lineRule="auto"/>
              <w:rPr>
                <w:rFonts w:hint="eastAsia"/>
                <w:lang w:val="en-US" w:eastAsia="zh-CN"/>
              </w:rPr>
            </w:pPr>
          </w:p>
        </w:tc>
      </w:tr>
      <w:tr w14:paraId="724201D0">
        <w:tblPrEx>
          <w:tblCellMar>
            <w:top w:w="0" w:type="dxa"/>
            <w:left w:w="108" w:type="dxa"/>
            <w:bottom w:w="0" w:type="dxa"/>
            <w:right w:w="108" w:type="dxa"/>
          </w:tblCellMar>
        </w:tblPrEx>
        <w:trPr>
          <w:trHeight w:val="373"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0964AE13">
            <w:pPr>
              <w:spacing w:line="240" w:lineRule="auto"/>
              <w:rPr>
                <w:rFonts w:hint="default"/>
                <w:lang w:val="en-US" w:eastAsia="zh-CN"/>
              </w:rPr>
            </w:pPr>
            <w:r>
              <w:rPr>
                <w:rFonts w:hint="eastAsia"/>
                <w:lang w:val="en-US" w:eastAsia="zh-CN"/>
              </w:rPr>
              <w:t>4</w:t>
            </w:r>
          </w:p>
        </w:tc>
        <w:tc>
          <w:tcPr>
            <w:tcW w:w="1115" w:type="dxa"/>
            <w:tcBorders>
              <w:top w:val="single" w:color="auto" w:sz="4" w:space="0"/>
              <w:left w:val="single" w:color="auto" w:sz="4" w:space="0"/>
              <w:bottom w:val="single" w:color="auto" w:sz="4" w:space="0"/>
              <w:right w:val="single" w:color="auto" w:sz="4" w:space="0"/>
            </w:tcBorders>
            <w:noWrap w:val="0"/>
            <w:vAlign w:val="center"/>
          </w:tcPr>
          <w:p w14:paraId="4DE07974">
            <w:pPr>
              <w:spacing w:line="240" w:lineRule="auto"/>
              <w:rPr>
                <w:rFonts w:hint="default"/>
                <w:lang w:val="en-US" w:eastAsia="zh-CN"/>
              </w:rPr>
            </w:pPr>
            <w:r>
              <w:rPr>
                <w:rFonts w:hint="eastAsia"/>
                <w:lang w:val="en-US" w:eastAsia="zh-CN"/>
              </w:rPr>
              <w:t>六尺巾</w:t>
            </w:r>
          </w:p>
        </w:tc>
        <w:tc>
          <w:tcPr>
            <w:tcW w:w="1118" w:type="dxa"/>
            <w:tcBorders>
              <w:top w:val="single" w:color="auto" w:sz="4" w:space="0"/>
              <w:left w:val="nil"/>
              <w:bottom w:val="single" w:color="auto" w:sz="4" w:space="0"/>
              <w:right w:val="single" w:color="auto" w:sz="4" w:space="0"/>
            </w:tcBorders>
            <w:noWrap w:val="0"/>
            <w:vAlign w:val="center"/>
          </w:tcPr>
          <w:p w14:paraId="330EED16">
            <w:pPr>
              <w:spacing w:line="240" w:lineRule="auto"/>
              <w:rPr>
                <w:rFonts w:hint="default"/>
                <w:lang w:val="en-US" w:eastAsia="zh-CN"/>
              </w:rPr>
            </w:pPr>
            <w:r>
              <w:rPr>
                <w:rFonts w:hint="eastAsia"/>
                <w:lang w:val="en-US" w:eastAsia="zh-CN"/>
              </w:rPr>
              <w:t>1</w:t>
            </w:r>
          </w:p>
        </w:tc>
        <w:tc>
          <w:tcPr>
            <w:tcW w:w="1118" w:type="dxa"/>
            <w:tcBorders>
              <w:top w:val="single" w:color="auto" w:sz="4" w:space="0"/>
              <w:left w:val="nil"/>
              <w:bottom w:val="single" w:color="auto" w:sz="4" w:space="0"/>
              <w:right w:val="single" w:color="auto" w:sz="4" w:space="0"/>
            </w:tcBorders>
            <w:noWrap w:val="0"/>
            <w:vAlign w:val="center"/>
          </w:tcPr>
          <w:p w14:paraId="2B9A33C7">
            <w:pPr>
              <w:spacing w:line="240" w:lineRule="auto"/>
              <w:rPr>
                <w:rFonts w:hint="default"/>
                <w:lang w:val="en-US" w:eastAsia="zh-CN"/>
              </w:rPr>
            </w:pPr>
            <w:r>
              <w:rPr>
                <w:rFonts w:hint="eastAsia"/>
                <w:lang w:val="en-US" w:eastAsia="zh-CN"/>
              </w:rPr>
              <w:t>条</w:t>
            </w:r>
          </w:p>
        </w:tc>
        <w:tc>
          <w:tcPr>
            <w:tcW w:w="1238" w:type="dxa"/>
            <w:tcBorders>
              <w:top w:val="single" w:color="auto" w:sz="4" w:space="0"/>
              <w:left w:val="nil"/>
              <w:bottom w:val="single" w:color="auto" w:sz="4" w:space="0"/>
              <w:right w:val="single" w:color="auto" w:sz="4" w:space="0"/>
            </w:tcBorders>
            <w:noWrap w:val="0"/>
            <w:vAlign w:val="center"/>
          </w:tcPr>
          <w:p w14:paraId="44D8814F">
            <w:pPr>
              <w:spacing w:line="240" w:lineRule="auto"/>
              <w:rPr>
                <w:rFonts w:hint="eastAsia"/>
                <w:lang w:val="en-US" w:eastAsia="zh-CN"/>
              </w:rPr>
            </w:pPr>
            <w:r>
              <w:rPr>
                <w:rFonts w:hint="eastAsia"/>
                <w:lang w:val="en-US" w:eastAsia="zh-CN"/>
              </w:rPr>
              <w:t>220*160</w:t>
            </w:r>
          </w:p>
        </w:tc>
        <w:tc>
          <w:tcPr>
            <w:tcW w:w="1364" w:type="dxa"/>
            <w:tcBorders>
              <w:top w:val="single" w:color="auto" w:sz="4" w:space="0"/>
              <w:left w:val="nil"/>
              <w:bottom w:val="single" w:color="auto" w:sz="4" w:space="0"/>
              <w:right w:val="single" w:color="auto" w:sz="4" w:space="0"/>
            </w:tcBorders>
            <w:noWrap w:val="0"/>
            <w:vAlign w:val="center"/>
          </w:tcPr>
          <w:p w14:paraId="28EA8C74">
            <w:pPr>
              <w:spacing w:line="240" w:lineRule="auto"/>
              <w:rPr>
                <w:rFonts w:hint="eastAsia"/>
                <w:lang w:val="en-US" w:eastAsia="zh-CN"/>
              </w:rPr>
            </w:pPr>
            <w:r>
              <w:rPr>
                <w:rFonts w:hint="eastAsia"/>
                <w:lang w:val="en-US" w:eastAsia="zh-CN"/>
              </w:rPr>
              <w:t>防</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0572220D">
            <w:pPr>
              <w:spacing w:line="240" w:lineRule="auto"/>
              <w:rPr>
                <w:rFonts w:hint="default"/>
                <w:lang w:val="en-US" w:eastAsia="zh-CN"/>
              </w:rPr>
            </w:pPr>
            <w:r>
              <w:rPr>
                <w:rFonts w:hint="eastAsia"/>
                <w:lang w:val="en-US" w:eastAsia="zh-CN"/>
              </w:rPr>
              <w:t>16917</w:t>
            </w:r>
          </w:p>
        </w:tc>
        <w:tc>
          <w:tcPr>
            <w:tcW w:w="1008" w:type="dxa"/>
            <w:tcBorders>
              <w:top w:val="single" w:color="auto" w:sz="4" w:space="0"/>
              <w:left w:val="single" w:color="auto" w:sz="4" w:space="0"/>
              <w:bottom w:val="single" w:color="auto" w:sz="4" w:space="0"/>
              <w:right w:val="single" w:color="auto" w:sz="4" w:space="0"/>
            </w:tcBorders>
            <w:noWrap w:val="0"/>
            <w:vAlign w:val="center"/>
          </w:tcPr>
          <w:p w14:paraId="5841973F">
            <w:pPr>
              <w:spacing w:line="240" w:lineRule="auto"/>
              <w:rPr>
                <w:rFonts w:hint="eastAsia"/>
                <w:lang w:val="en-US" w:eastAsia="zh-CN"/>
              </w:rPr>
            </w:pPr>
          </w:p>
        </w:tc>
      </w:tr>
    </w:tbl>
    <w:p w14:paraId="6C9C9C3A">
      <w:pPr>
        <w:pStyle w:val="24"/>
        <w:numPr>
          <w:ilvl w:val="0"/>
          <w:numId w:val="0"/>
        </w:numPr>
        <w:spacing w:before="0" w:beforeAutospacing="0" w:after="0" w:afterAutospacing="0" w:line="240" w:lineRule="auto"/>
        <w:rPr>
          <w:rFonts w:hint="eastAsia" w:cs="宋体"/>
          <w:color w:val="000000"/>
          <w:sz w:val="28"/>
          <w:szCs w:val="28"/>
          <w:shd w:val="clear" w:color="auto" w:fill="FFFFFF"/>
          <w:lang w:val="en-US" w:eastAsia="zh-CN"/>
        </w:rPr>
      </w:pPr>
    </w:p>
    <w:p w14:paraId="5A8F33EC">
      <w:pPr>
        <w:pStyle w:val="24"/>
        <w:numPr>
          <w:ilvl w:val="0"/>
          <w:numId w:val="0"/>
        </w:numPr>
        <w:spacing w:before="0" w:beforeAutospacing="0" w:after="0" w:afterAutospacing="0" w:line="240" w:lineRule="auto"/>
        <w:rPr>
          <w:rFonts w:hint="eastAsia" w:cs="宋体"/>
          <w:color w:val="000000"/>
          <w:sz w:val="28"/>
          <w:szCs w:val="28"/>
          <w:shd w:val="clear" w:color="auto" w:fill="FFFFFF"/>
          <w:lang w:val="en-US" w:eastAsia="zh-CN"/>
        </w:rPr>
      </w:pPr>
    </w:p>
    <w:p w14:paraId="6AEDD4EC">
      <w:pPr>
        <w:pStyle w:val="24"/>
        <w:numPr>
          <w:ilvl w:val="0"/>
          <w:numId w:val="0"/>
        </w:numPr>
        <w:spacing w:before="0" w:beforeAutospacing="0" w:after="0" w:afterAutospacing="0" w:line="240" w:lineRule="auto"/>
        <w:rPr>
          <w:rFonts w:hint="eastAsia" w:cs="宋体"/>
          <w:color w:val="000000"/>
          <w:sz w:val="28"/>
          <w:szCs w:val="28"/>
          <w:shd w:val="clear" w:color="auto" w:fill="FFFFFF"/>
          <w:lang w:val="en-US" w:eastAsia="zh-CN"/>
        </w:rPr>
      </w:pPr>
    </w:p>
    <w:p w14:paraId="62C97266">
      <w:pPr>
        <w:pStyle w:val="24"/>
        <w:numPr>
          <w:ilvl w:val="0"/>
          <w:numId w:val="0"/>
        </w:numPr>
        <w:spacing w:before="0" w:beforeAutospacing="0" w:after="0" w:afterAutospacing="0" w:line="240" w:lineRule="auto"/>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（3）</w:t>
      </w:r>
      <w:r>
        <w:rPr>
          <w:rFonts w:hint="eastAsia" w:ascii="宋体" w:hAnsi="宋体" w:cs="宋体"/>
          <w:color w:val="000000"/>
          <w:sz w:val="28"/>
          <w:szCs w:val="28"/>
          <w:shd w:val="clear" w:color="auto" w:fill="FFFFFF"/>
          <w:lang w:val="zh-CN" w:eastAsia="zh-CN"/>
        </w:rPr>
        <w:t>手术</w:t>
      </w:r>
      <w:r>
        <w:rPr>
          <w:rFonts w:hint="eastAsia" w:ascii="宋体" w:hAnsi="宋体" w:cs="宋体"/>
          <w:color w:val="000000"/>
          <w:sz w:val="28"/>
          <w:szCs w:val="28"/>
          <w:shd w:val="clear" w:color="auto" w:fill="FFFFFF"/>
          <w:lang w:val="en-US" w:eastAsia="zh-CN"/>
        </w:rPr>
        <w:t>敷料纯</w:t>
      </w:r>
      <w:r>
        <w:rPr>
          <w:rFonts w:hint="eastAsia" w:ascii="宋体" w:hAnsi="宋体" w:cs="宋体"/>
          <w:color w:val="000000"/>
          <w:sz w:val="28"/>
          <w:szCs w:val="28"/>
          <w:shd w:val="clear" w:color="auto" w:fill="FFFFFF"/>
          <w:lang w:val="zh-CN" w:eastAsia="zh-CN"/>
        </w:rPr>
        <w:t>洗涤、打包</w:t>
      </w:r>
      <w:r>
        <w:rPr>
          <w:rFonts w:hint="eastAsia" w:ascii="宋体" w:hAnsi="宋体" w:cs="宋体"/>
          <w:color w:val="000000"/>
          <w:sz w:val="28"/>
          <w:szCs w:val="28"/>
          <w:shd w:val="clear" w:color="auto" w:fill="FFFFFF"/>
          <w:lang w:val="en-US" w:eastAsia="zh-CN"/>
        </w:rPr>
        <w:t xml:space="preserve">数量预算清单 </w:t>
      </w:r>
    </w:p>
    <w:tbl>
      <w:tblPr>
        <w:tblStyle w:val="26"/>
        <w:tblW w:w="4996" w:type="pct"/>
        <w:jc w:val="center"/>
        <w:tblLayout w:type="autofit"/>
        <w:tblCellMar>
          <w:top w:w="0" w:type="dxa"/>
          <w:left w:w="108" w:type="dxa"/>
          <w:bottom w:w="0" w:type="dxa"/>
          <w:right w:w="108" w:type="dxa"/>
        </w:tblCellMar>
      </w:tblPr>
      <w:tblGrid>
        <w:gridCol w:w="786"/>
        <w:gridCol w:w="1315"/>
        <w:gridCol w:w="1081"/>
        <w:gridCol w:w="1055"/>
        <w:gridCol w:w="1055"/>
        <w:gridCol w:w="1876"/>
        <w:gridCol w:w="1055"/>
        <w:gridCol w:w="1055"/>
      </w:tblGrid>
      <w:tr w14:paraId="78676153">
        <w:tblPrEx>
          <w:tblCellMar>
            <w:top w:w="0" w:type="dxa"/>
            <w:left w:w="108" w:type="dxa"/>
            <w:bottom w:w="0" w:type="dxa"/>
            <w:right w:w="108" w:type="dxa"/>
          </w:tblCellMar>
        </w:tblPrEx>
        <w:trPr>
          <w:trHeight w:val="1026" w:hRule="atLeast"/>
          <w:jc w:val="center"/>
        </w:trPr>
        <w:tc>
          <w:tcPr>
            <w:tcW w:w="424" w:type="pct"/>
            <w:tcBorders>
              <w:top w:val="single" w:color="auto" w:sz="4" w:space="0"/>
              <w:left w:val="single" w:color="auto" w:sz="4" w:space="0"/>
              <w:bottom w:val="single" w:color="auto" w:sz="4" w:space="0"/>
              <w:right w:val="single" w:color="auto" w:sz="4" w:space="0"/>
            </w:tcBorders>
            <w:noWrap w:val="0"/>
            <w:vAlign w:val="center"/>
          </w:tcPr>
          <w:p w14:paraId="1F26D6C2">
            <w:pPr>
              <w:spacing w:line="240" w:lineRule="auto"/>
              <w:rPr>
                <w:rFonts w:hint="eastAsia"/>
                <w:lang w:val="en-US" w:eastAsia="zh-CN"/>
              </w:rPr>
            </w:pPr>
            <w:r>
              <w:rPr>
                <w:rFonts w:hint="eastAsia"/>
                <w:lang w:val="en-US" w:eastAsia="zh-CN"/>
              </w:rPr>
              <w:t>序号</w:t>
            </w:r>
          </w:p>
        </w:tc>
        <w:tc>
          <w:tcPr>
            <w:tcW w:w="708" w:type="pct"/>
            <w:tcBorders>
              <w:top w:val="single" w:color="auto" w:sz="4" w:space="0"/>
              <w:left w:val="nil"/>
              <w:bottom w:val="single" w:color="auto" w:sz="4" w:space="0"/>
              <w:right w:val="single" w:color="auto" w:sz="4" w:space="0"/>
            </w:tcBorders>
            <w:noWrap w:val="0"/>
            <w:vAlign w:val="center"/>
          </w:tcPr>
          <w:p w14:paraId="3BA78A6B">
            <w:pPr>
              <w:spacing w:line="240" w:lineRule="auto"/>
              <w:rPr>
                <w:rFonts w:hint="eastAsia"/>
                <w:lang w:val="en-US" w:eastAsia="zh-CN"/>
              </w:rPr>
            </w:pPr>
            <w:r>
              <w:rPr>
                <w:rFonts w:hint="eastAsia"/>
                <w:lang w:val="en-US" w:eastAsia="zh-CN"/>
              </w:rPr>
              <w:t>包名称</w:t>
            </w:r>
          </w:p>
        </w:tc>
        <w:tc>
          <w:tcPr>
            <w:tcW w:w="582" w:type="pct"/>
            <w:tcBorders>
              <w:top w:val="single" w:color="auto" w:sz="4" w:space="0"/>
              <w:left w:val="nil"/>
              <w:bottom w:val="single" w:color="auto" w:sz="4" w:space="0"/>
              <w:right w:val="single" w:color="auto" w:sz="4" w:space="0"/>
            </w:tcBorders>
            <w:noWrap w:val="0"/>
            <w:vAlign w:val="center"/>
          </w:tcPr>
          <w:p w14:paraId="113A91E7">
            <w:pPr>
              <w:spacing w:line="240" w:lineRule="auto"/>
              <w:rPr>
                <w:rFonts w:hint="eastAsia"/>
                <w:lang w:val="en-US" w:eastAsia="zh-CN"/>
              </w:rPr>
            </w:pPr>
            <w:r>
              <w:rPr>
                <w:rFonts w:hint="eastAsia"/>
                <w:lang w:val="en-US" w:eastAsia="zh-CN"/>
              </w:rPr>
              <w:t>敷料名称</w:t>
            </w:r>
          </w:p>
        </w:tc>
        <w:tc>
          <w:tcPr>
            <w:tcW w:w="568" w:type="pct"/>
            <w:tcBorders>
              <w:top w:val="single" w:color="auto" w:sz="4" w:space="0"/>
              <w:left w:val="nil"/>
              <w:bottom w:val="single" w:color="auto" w:sz="4" w:space="0"/>
              <w:right w:val="single" w:color="auto" w:sz="4" w:space="0"/>
            </w:tcBorders>
            <w:noWrap w:val="0"/>
            <w:vAlign w:val="center"/>
          </w:tcPr>
          <w:p w14:paraId="0AE56605">
            <w:pPr>
              <w:spacing w:line="240" w:lineRule="auto"/>
              <w:rPr>
                <w:rFonts w:hint="eastAsia"/>
                <w:lang w:val="en-US" w:eastAsia="zh-CN"/>
              </w:rPr>
            </w:pPr>
            <w:r>
              <w:rPr>
                <w:rFonts w:hint="eastAsia"/>
                <w:lang w:val="en-US" w:eastAsia="zh-CN"/>
              </w:rPr>
              <w:t>包内组件数量</w:t>
            </w:r>
          </w:p>
        </w:tc>
        <w:tc>
          <w:tcPr>
            <w:tcW w:w="568" w:type="pct"/>
            <w:tcBorders>
              <w:top w:val="single" w:color="auto" w:sz="4" w:space="0"/>
              <w:left w:val="nil"/>
              <w:bottom w:val="single" w:color="auto" w:sz="4" w:space="0"/>
              <w:right w:val="single" w:color="auto" w:sz="4" w:space="0"/>
            </w:tcBorders>
            <w:noWrap w:val="0"/>
            <w:vAlign w:val="center"/>
          </w:tcPr>
          <w:p w14:paraId="1C73155C">
            <w:pPr>
              <w:spacing w:line="240" w:lineRule="auto"/>
              <w:rPr>
                <w:rFonts w:hint="eastAsia"/>
                <w:lang w:val="en-US" w:eastAsia="zh-CN"/>
              </w:rPr>
            </w:pPr>
            <w:r>
              <w:rPr>
                <w:rFonts w:hint="eastAsia"/>
                <w:lang w:val="en-US" w:eastAsia="zh-CN"/>
              </w:rPr>
              <w:t>单位</w:t>
            </w:r>
          </w:p>
        </w:tc>
        <w:tc>
          <w:tcPr>
            <w:tcW w:w="1010" w:type="pct"/>
            <w:tcBorders>
              <w:top w:val="single" w:color="auto" w:sz="4" w:space="0"/>
              <w:left w:val="nil"/>
              <w:bottom w:val="single" w:color="auto" w:sz="4" w:space="0"/>
              <w:right w:val="single" w:color="auto" w:sz="4" w:space="0"/>
            </w:tcBorders>
            <w:noWrap w:val="0"/>
            <w:vAlign w:val="center"/>
          </w:tcPr>
          <w:p w14:paraId="38BFCE59">
            <w:pPr>
              <w:spacing w:line="240" w:lineRule="auto"/>
              <w:rPr>
                <w:rFonts w:hint="eastAsia"/>
                <w:lang w:val="en-US" w:eastAsia="zh-CN"/>
              </w:rPr>
            </w:pPr>
            <w:r>
              <w:rPr>
                <w:rFonts w:hint="eastAsia"/>
                <w:lang w:val="en-US" w:eastAsia="zh-CN"/>
              </w:rPr>
              <w:t>规格</w:t>
            </w:r>
          </w:p>
        </w:tc>
        <w:tc>
          <w:tcPr>
            <w:tcW w:w="568" w:type="pct"/>
            <w:tcBorders>
              <w:top w:val="single" w:color="auto" w:sz="4" w:space="0"/>
              <w:left w:val="nil"/>
              <w:bottom w:val="single" w:color="auto" w:sz="4" w:space="0"/>
              <w:right w:val="single" w:color="auto" w:sz="4" w:space="0"/>
            </w:tcBorders>
            <w:noWrap w:val="0"/>
            <w:vAlign w:val="center"/>
          </w:tcPr>
          <w:p w14:paraId="138F6CE5">
            <w:pPr>
              <w:spacing w:line="240" w:lineRule="auto"/>
              <w:rPr>
                <w:rFonts w:hint="eastAsia"/>
                <w:lang w:val="en-US" w:eastAsia="zh-CN"/>
              </w:rPr>
            </w:pPr>
            <w:r>
              <w:rPr>
                <w:rFonts w:hint="eastAsia"/>
                <w:lang w:val="en-US" w:eastAsia="zh-CN"/>
              </w:rPr>
              <w:t>年预估使用量包</w:t>
            </w:r>
          </w:p>
        </w:tc>
        <w:tc>
          <w:tcPr>
            <w:tcW w:w="568" w:type="pct"/>
            <w:tcBorders>
              <w:top w:val="single" w:color="auto" w:sz="4" w:space="0"/>
              <w:left w:val="nil"/>
              <w:bottom w:val="single" w:color="auto" w:sz="4" w:space="0"/>
              <w:right w:val="single" w:color="auto" w:sz="4" w:space="0"/>
            </w:tcBorders>
            <w:noWrap w:val="0"/>
            <w:vAlign w:val="center"/>
          </w:tcPr>
          <w:p w14:paraId="51F55F35">
            <w:pPr>
              <w:spacing w:line="240" w:lineRule="auto"/>
              <w:rPr>
                <w:rFonts w:hint="default"/>
                <w:lang w:val="en-US" w:eastAsia="zh-CN"/>
              </w:rPr>
            </w:pPr>
            <w:r>
              <w:rPr>
                <w:rFonts w:hint="eastAsia"/>
                <w:lang w:val="en-US" w:eastAsia="zh-CN"/>
              </w:rPr>
              <w:t>单价</w:t>
            </w:r>
          </w:p>
        </w:tc>
      </w:tr>
      <w:tr w14:paraId="6A48F76B">
        <w:tblPrEx>
          <w:tblCellMar>
            <w:top w:w="0" w:type="dxa"/>
            <w:left w:w="108" w:type="dxa"/>
            <w:bottom w:w="0" w:type="dxa"/>
            <w:right w:w="108" w:type="dxa"/>
          </w:tblCellMar>
        </w:tblPrEx>
        <w:trPr>
          <w:trHeight w:val="454" w:hRule="atLeast"/>
          <w:jc w:val="center"/>
        </w:trPr>
        <w:tc>
          <w:tcPr>
            <w:tcW w:w="424" w:type="pct"/>
            <w:vMerge w:val="restart"/>
            <w:tcBorders>
              <w:top w:val="single" w:color="auto" w:sz="4" w:space="0"/>
              <w:left w:val="single" w:color="auto" w:sz="4" w:space="0"/>
              <w:bottom w:val="single" w:color="auto" w:sz="4" w:space="0"/>
              <w:right w:val="single" w:color="auto" w:sz="4" w:space="0"/>
            </w:tcBorders>
            <w:noWrap w:val="0"/>
            <w:vAlign w:val="center"/>
          </w:tcPr>
          <w:p w14:paraId="04988DF5">
            <w:pPr>
              <w:spacing w:line="240" w:lineRule="auto"/>
              <w:rPr>
                <w:rFonts w:hint="eastAsia"/>
                <w:lang w:val="en-US" w:eastAsia="zh-CN"/>
              </w:rPr>
            </w:pPr>
            <w:r>
              <w:rPr>
                <w:rFonts w:hint="eastAsia"/>
                <w:lang w:val="en-US" w:eastAsia="zh-CN"/>
              </w:rPr>
              <w:t>1</w:t>
            </w:r>
          </w:p>
        </w:tc>
        <w:tc>
          <w:tcPr>
            <w:tcW w:w="708" w:type="pct"/>
            <w:vMerge w:val="restart"/>
            <w:tcBorders>
              <w:top w:val="single" w:color="auto" w:sz="4" w:space="0"/>
              <w:left w:val="single" w:color="auto" w:sz="4" w:space="0"/>
              <w:bottom w:val="single" w:color="auto" w:sz="4" w:space="0"/>
              <w:right w:val="single" w:color="auto" w:sz="4" w:space="0"/>
            </w:tcBorders>
            <w:noWrap w:val="0"/>
            <w:vAlign w:val="center"/>
          </w:tcPr>
          <w:p w14:paraId="7145D860">
            <w:pPr>
              <w:spacing w:line="240" w:lineRule="auto"/>
              <w:rPr>
                <w:rFonts w:hint="default"/>
                <w:lang w:val="en-US" w:eastAsia="zh-CN"/>
              </w:rPr>
            </w:pPr>
            <w:r>
              <w:rPr>
                <w:rFonts w:hint="eastAsia"/>
                <w:lang w:val="en-US" w:eastAsia="zh-CN"/>
              </w:rPr>
              <w:t>剖腹单包</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576F09A9">
            <w:pPr>
              <w:spacing w:line="240" w:lineRule="auto"/>
              <w:rPr>
                <w:rFonts w:hint="eastAsia"/>
                <w:lang w:val="en-US" w:eastAsia="zh-CN"/>
              </w:rPr>
            </w:pPr>
            <w:r>
              <w:rPr>
                <w:rFonts w:hint="eastAsia"/>
                <w:lang w:val="en-US" w:eastAsia="zh-CN"/>
              </w:rPr>
              <w:t>包布</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0EBF9D9C">
            <w:pPr>
              <w:spacing w:line="240" w:lineRule="auto"/>
              <w:rPr>
                <w:rFonts w:hint="eastAsia"/>
                <w:lang w:val="en-US" w:eastAsia="zh-CN"/>
              </w:rPr>
            </w:pPr>
            <w:r>
              <w:rPr>
                <w:rFonts w:hint="eastAsia"/>
                <w:lang w:val="en-US" w:eastAsia="zh-CN"/>
              </w:rPr>
              <w:t>1</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221AC545">
            <w:pPr>
              <w:spacing w:line="240" w:lineRule="auto"/>
              <w:rPr>
                <w:rFonts w:hint="eastAsia"/>
                <w:lang w:val="en-US" w:eastAsia="zh-CN"/>
              </w:rPr>
            </w:pPr>
            <w:r>
              <w:rPr>
                <w:rFonts w:hint="eastAsia"/>
                <w:lang w:val="en-US" w:eastAsia="zh-CN"/>
              </w:rPr>
              <w:t>条</w:t>
            </w:r>
          </w:p>
        </w:tc>
        <w:tc>
          <w:tcPr>
            <w:tcW w:w="1010" w:type="pct"/>
            <w:tcBorders>
              <w:top w:val="single" w:color="auto" w:sz="4" w:space="0"/>
              <w:left w:val="single" w:color="auto" w:sz="4" w:space="0"/>
              <w:bottom w:val="single" w:color="auto" w:sz="4" w:space="0"/>
              <w:right w:val="single" w:color="auto" w:sz="4" w:space="0"/>
            </w:tcBorders>
            <w:noWrap w:val="0"/>
            <w:vAlign w:val="center"/>
          </w:tcPr>
          <w:p w14:paraId="60859BCB">
            <w:pPr>
              <w:spacing w:line="240" w:lineRule="auto"/>
              <w:rPr>
                <w:rFonts w:hint="eastAsia"/>
                <w:lang w:val="en-US" w:eastAsia="zh-CN"/>
              </w:rPr>
            </w:pPr>
            <w:r>
              <w:rPr>
                <w:rFonts w:hint="eastAsia"/>
                <w:lang w:val="en-US" w:eastAsia="zh-CN"/>
              </w:rPr>
              <w:t>110*110</w:t>
            </w:r>
          </w:p>
        </w:tc>
        <w:tc>
          <w:tcPr>
            <w:tcW w:w="568" w:type="pct"/>
            <w:vMerge w:val="restart"/>
            <w:tcBorders>
              <w:top w:val="single" w:color="auto" w:sz="4" w:space="0"/>
              <w:left w:val="single" w:color="auto" w:sz="4" w:space="0"/>
              <w:bottom w:val="single" w:color="auto" w:sz="4" w:space="0"/>
              <w:right w:val="single" w:color="auto" w:sz="4" w:space="0"/>
            </w:tcBorders>
            <w:noWrap w:val="0"/>
            <w:vAlign w:val="center"/>
          </w:tcPr>
          <w:p w14:paraId="15E02B27">
            <w:pPr>
              <w:spacing w:line="240" w:lineRule="auto"/>
              <w:jc w:val="center"/>
              <w:rPr>
                <w:rFonts w:hint="default"/>
                <w:lang w:val="en-US" w:eastAsia="zh-CN"/>
              </w:rPr>
            </w:pPr>
            <w:r>
              <w:rPr>
                <w:rFonts w:hint="eastAsia"/>
                <w:lang w:val="en-US" w:eastAsia="zh-CN"/>
              </w:rPr>
              <w:t>3183</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222598C7">
            <w:pPr>
              <w:spacing w:line="240" w:lineRule="auto"/>
              <w:jc w:val="center"/>
              <w:rPr>
                <w:rFonts w:hint="eastAsia"/>
                <w:lang w:val="en-US" w:eastAsia="zh-CN"/>
              </w:rPr>
            </w:pPr>
          </w:p>
        </w:tc>
      </w:tr>
      <w:tr w14:paraId="6E2CCE01">
        <w:tblPrEx>
          <w:tblCellMar>
            <w:top w:w="0" w:type="dxa"/>
            <w:left w:w="108" w:type="dxa"/>
            <w:bottom w:w="0" w:type="dxa"/>
            <w:right w:w="108" w:type="dxa"/>
          </w:tblCellMar>
        </w:tblPrEx>
        <w:trPr>
          <w:trHeight w:val="294" w:hRule="atLeast"/>
          <w:jc w:val="center"/>
        </w:trPr>
        <w:tc>
          <w:tcPr>
            <w:tcW w:w="424" w:type="pct"/>
            <w:vMerge w:val="continue"/>
            <w:tcBorders>
              <w:top w:val="single" w:color="auto" w:sz="4" w:space="0"/>
              <w:left w:val="single" w:color="auto" w:sz="4" w:space="0"/>
              <w:bottom w:val="single" w:color="auto" w:sz="4" w:space="0"/>
              <w:right w:val="single" w:color="auto" w:sz="4" w:space="0"/>
            </w:tcBorders>
            <w:noWrap w:val="0"/>
            <w:vAlign w:val="center"/>
          </w:tcPr>
          <w:p w14:paraId="540E8B69">
            <w:pPr>
              <w:spacing w:line="240" w:lineRule="auto"/>
              <w:rPr>
                <w:rFonts w:hint="eastAsia"/>
                <w:lang w:val="en-US" w:eastAsia="zh-CN"/>
              </w:rPr>
            </w:pPr>
          </w:p>
        </w:tc>
        <w:tc>
          <w:tcPr>
            <w:tcW w:w="708" w:type="pct"/>
            <w:vMerge w:val="continue"/>
            <w:tcBorders>
              <w:top w:val="single" w:color="auto" w:sz="4" w:space="0"/>
              <w:left w:val="single" w:color="auto" w:sz="4" w:space="0"/>
              <w:bottom w:val="single" w:color="auto" w:sz="4" w:space="0"/>
              <w:right w:val="single" w:color="auto" w:sz="4" w:space="0"/>
            </w:tcBorders>
            <w:noWrap w:val="0"/>
            <w:vAlign w:val="center"/>
          </w:tcPr>
          <w:p w14:paraId="70A38EA9">
            <w:pPr>
              <w:spacing w:line="240" w:lineRule="auto"/>
              <w:rPr>
                <w:rFonts w:hint="eastAsia"/>
                <w:lang w:val="en-US" w:eastAsia="zh-CN"/>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3B4BEE1C">
            <w:pPr>
              <w:spacing w:line="240" w:lineRule="auto"/>
              <w:rPr>
                <w:rFonts w:hint="eastAsia"/>
                <w:lang w:val="en-US" w:eastAsia="zh-CN"/>
              </w:rPr>
            </w:pPr>
            <w:r>
              <w:rPr>
                <w:rFonts w:hint="eastAsia"/>
                <w:lang w:val="en-US" w:eastAsia="zh-CN"/>
              </w:rPr>
              <w:t>六尺巾</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4AE1C4F6">
            <w:pPr>
              <w:spacing w:line="240" w:lineRule="auto"/>
              <w:rPr>
                <w:rFonts w:hint="eastAsia"/>
                <w:lang w:val="en-US" w:eastAsia="zh-CN"/>
              </w:rPr>
            </w:pPr>
            <w:r>
              <w:rPr>
                <w:rFonts w:hint="eastAsia"/>
                <w:lang w:val="en-US" w:eastAsia="zh-CN"/>
              </w:rPr>
              <w:t>1</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7A1CEBA1">
            <w:pPr>
              <w:spacing w:line="240" w:lineRule="auto"/>
              <w:rPr>
                <w:rFonts w:hint="eastAsia"/>
                <w:lang w:val="en-US" w:eastAsia="zh-CN"/>
              </w:rPr>
            </w:pPr>
            <w:r>
              <w:rPr>
                <w:rFonts w:hint="eastAsia"/>
                <w:lang w:val="en-US" w:eastAsia="zh-CN"/>
              </w:rPr>
              <w:t>条</w:t>
            </w:r>
          </w:p>
        </w:tc>
        <w:tc>
          <w:tcPr>
            <w:tcW w:w="1010" w:type="pct"/>
            <w:tcBorders>
              <w:top w:val="single" w:color="auto" w:sz="4" w:space="0"/>
              <w:left w:val="single" w:color="auto" w:sz="4" w:space="0"/>
              <w:bottom w:val="single" w:color="auto" w:sz="4" w:space="0"/>
              <w:right w:val="single" w:color="auto" w:sz="4" w:space="0"/>
            </w:tcBorders>
            <w:noWrap w:val="0"/>
            <w:vAlign w:val="center"/>
          </w:tcPr>
          <w:p w14:paraId="23FDD6C9">
            <w:pPr>
              <w:spacing w:line="240" w:lineRule="auto"/>
              <w:rPr>
                <w:rFonts w:hint="eastAsia"/>
                <w:lang w:val="en-US" w:eastAsia="zh-CN"/>
              </w:rPr>
            </w:pPr>
            <w:r>
              <w:rPr>
                <w:rFonts w:hint="eastAsia"/>
                <w:lang w:val="en-US" w:eastAsia="zh-CN"/>
              </w:rPr>
              <w:t>220*160</w:t>
            </w:r>
          </w:p>
        </w:tc>
        <w:tc>
          <w:tcPr>
            <w:tcW w:w="568" w:type="pct"/>
            <w:vMerge w:val="continue"/>
            <w:tcBorders>
              <w:top w:val="single" w:color="auto" w:sz="4" w:space="0"/>
              <w:left w:val="single" w:color="auto" w:sz="4" w:space="0"/>
              <w:bottom w:val="single" w:color="auto" w:sz="4" w:space="0"/>
              <w:right w:val="single" w:color="auto" w:sz="4" w:space="0"/>
            </w:tcBorders>
            <w:noWrap w:val="0"/>
            <w:vAlign w:val="center"/>
          </w:tcPr>
          <w:p w14:paraId="0C263A5D">
            <w:pPr>
              <w:spacing w:line="240" w:lineRule="auto"/>
              <w:jc w:val="center"/>
              <w:rPr>
                <w:rFonts w:hint="eastAsia"/>
                <w:lang w:val="en-US" w:eastAsia="zh-CN"/>
              </w:rPr>
            </w:pPr>
          </w:p>
        </w:tc>
        <w:tc>
          <w:tcPr>
            <w:tcW w:w="568" w:type="pct"/>
            <w:tcBorders>
              <w:top w:val="single" w:color="auto" w:sz="4" w:space="0"/>
              <w:left w:val="single" w:color="auto" w:sz="4" w:space="0"/>
              <w:bottom w:val="single" w:color="auto" w:sz="4" w:space="0"/>
              <w:right w:val="single" w:color="auto" w:sz="4" w:space="0"/>
            </w:tcBorders>
            <w:noWrap w:val="0"/>
            <w:vAlign w:val="center"/>
          </w:tcPr>
          <w:p w14:paraId="74C8F467">
            <w:pPr>
              <w:spacing w:line="240" w:lineRule="auto"/>
              <w:jc w:val="center"/>
              <w:rPr>
                <w:rFonts w:hint="eastAsia"/>
                <w:lang w:val="en-US" w:eastAsia="zh-CN"/>
              </w:rPr>
            </w:pPr>
          </w:p>
        </w:tc>
      </w:tr>
      <w:tr w14:paraId="27D0D2EC">
        <w:tblPrEx>
          <w:tblCellMar>
            <w:top w:w="0" w:type="dxa"/>
            <w:left w:w="108" w:type="dxa"/>
            <w:bottom w:w="0" w:type="dxa"/>
            <w:right w:w="108" w:type="dxa"/>
          </w:tblCellMar>
        </w:tblPrEx>
        <w:trPr>
          <w:trHeight w:val="860" w:hRule="atLeast"/>
          <w:jc w:val="center"/>
        </w:trPr>
        <w:tc>
          <w:tcPr>
            <w:tcW w:w="424" w:type="pct"/>
            <w:vMerge w:val="continue"/>
            <w:tcBorders>
              <w:top w:val="single" w:color="auto" w:sz="4" w:space="0"/>
              <w:left w:val="single" w:color="auto" w:sz="4" w:space="0"/>
              <w:bottom w:val="single" w:color="auto" w:sz="4" w:space="0"/>
              <w:right w:val="single" w:color="auto" w:sz="4" w:space="0"/>
            </w:tcBorders>
            <w:noWrap w:val="0"/>
            <w:vAlign w:val="center"/>
          </w:tcPr>
          <w:p w14:paraId="0DA09BBB">
            <w:pPr>
              <w:spacing w:line="240" w:lineRule="auto"/>
              <w:rPr>
                <w:rFonts w:hint="eastAsia"/>
                <w:lang w:val="en-US" w:eastAsia="zh-CN"/>
              </w:rPr>
            </w:pPr>
          </w:p>
        </w:tc>
        <w:tc>
          <w:tcPr>
            <w:tcW w:w="708" w:type="pct"/>
            <w:vMerge w:val="continue"/>
            <w:tcBorders>
              <w:top w:val="single" w:color="auto" w:sz="4" w:space="0"/>
              <w:left w:val="single" w:color="auto" w:sz="4" w:space="0"/>
              <w:bottom w:val="single" w:color="auto" w:sz="4" w:space="0"/>
              <w:right w:val="single" w:color="auto" w:sz="4" w:space="0"/>
            </w:tcBorders>
            <w:noWrap w:val="0"/>
            <w:vAlign w:val="center"/>
          </w:tcPr>
          <w:p w14:paraId="6DD0066B">
            <w:pPr>
              <w:spacing w:line="240" w:lineRule="auto"/>
              <w:rPr>
                <w:rFonts w:hint="eastAsia"/>
                <w:lang w:val="en-US" w:eastAsia="zh-CN"/>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308D71CC">
            <w:pPr>
              <w:spacing w:line="240" w:lineRule="auto"/>
              <w:rPr>
                <w:rFonts w:hint="eastAsia"/>
                <w:lang w:val="en-US" w:eastAsia="zh-CN"/>
              </w:rPr>
            </w:pPr>
            <w:r>
              <w:rPr>
                <w:rFonts w:hint="eastAsia"/>
                <w:lang w:val="en-US" w:eastAsia="zh-CN"/>
              </w:rPr>
              <w:t>三尺巾（治疗巾）</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236055EA">
            <w:pPr>
              <w:spacing w:line="240" w:lineRule="auto"/>
              <w:rPr>
                <w:rFonts w:hint="eastAsia"/>
                <w:lang w:val="en-US" w:eastAsia="zh-CN"/>
              </w:rPr>
            </w:pPr>
            <w:r>
              <w:rPr>
                <w:rFonts w:hint="eastAsia"/>
                <w:lang w:val="en-US" w:eastAsia="zh-CN"/>
              </w:rPr>
              <w:t>6</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69454CC7">
            <w:pPr>
              <w:spacing w:line="240" w:lineRule="auto"/>
              <w:rPr>
                <w:rFonts w:hint="eastAsia"/>
                <w:lang w:val="en-US" w:eastAsia="zh-CN"/>
              </w:rPr>
            </w:pPr>
            <w:r>
              <w:rPr>
                <w:rFonts w:hint="eastAsia"/>
                <w:lang w:val="en-US" w:eastAsia="zh-CN"/>
              </w:rPr>
              <w:t>块</w:t>
            </w:r>
          </w:p>
        </w:tc>
        <w:tc>
          <w:tcPr>
            <w:tcW w:w="1010" w:type="pct"/>
            <w:tcBorders>
              <w:top w:val="single" w:color="auto" w:sz="4" w:space="0"/>
              <w:left w:val="single" w:color="auto" w:sz="4" w:space="0"/>
              <w:bottom w:val="single" w:color="auto" w:sz="4" w:space="0"/>
              <w:right w:val="single" w:color="auto" w:sz="4" w:space="0"/>
            </w:tcBorders>
            <w:noWrap w:val="0"/>
            <w:vAlign w:val="center"/>
          </w:tcPr>
          <w:p w14:paraId="06D65527">
            <w:pPr>
              <w:spacing w:line="240" w:lineRule="auto"/>
              <w:rPr>
                <w:rFonts w:hint="eastAsia"/>
                <w:lang w:val="en-US" w:eastAsia="zh-CN"/>
              </w:rPr>
            </w:pPr>
            <w:r>
              <w:rPr>
                <w:rFonts w:hint="eastAsia"/>
                <w:lang w:val="en-US" w:eastAsia="zh-CN"/>
              </w:rPr>
              <w:t>90*60</w:t>
            </w:r>
          </w:p>
        </w:tc>
        <w:tc>
          <w:tcPr>
            <w:tcW w:w="568" w:type="pct"/>
            <w:vMerge w:val="continue"/>
            <w:tcBorders>
              <w:top w:val="single" w:color="auto" w:sz="4" w:space="0"/>
              <w:left w:val="single" w:color="auto" w:sz="4" w:space="0"/>
              <w:bottom w:val="single" w:color="auto" w:sz="4" w:space="0"/>
              <w:right w:val="single" w:color="auto" w:sz="4" w:space="0"/>
            </w:tcBorders>
            <w:noWrap w:val="0"/>
            <w:vAlign w:val="center"/>
          </w:tcPr>
          <w:p w14:paraId="05DF375A">
            <w:pPr>
              <w:spacing w:line="240" w:lineRule="auto"/>
              <w:jc w:val="center"/>
              <w:rPr>
                <w:rFonts w:hint="eastAsia"/>
                <w:lang w:val="en-US" w:eastAsia="zh-CN"/>
              </w:rPr>
            </w:pPr>
          </w:p>
        </w:tc>
        <w:tc>
          <w:tcPr>
            <w:tcW w:w="568" w:type="pct"/>
            <w:tcBorders>
              <w:top w:val="single" w:color="auto" w:sz="4" w:space="0"/>
              <w:left w:val="single" w:color="auto" w:sz="4" w:space="0"/>
              <w:bottom w:val="single" w:color="auto" w:sz="4" w:space="0"/>
              <w:right w:val="single" w:color="auto" w:sz="4" w:space="0"/>
            </w:tcBorders>
            <w:noWrap w:val="0"/>
            <w:vAlign w:val="center"/>
          </w:tcPr>
          <w:p w14:paraId="3D374BE1">
            <w:pPr>
              <w:spacing w:line="240" w:lineRule="auto"/>
              <w:jc w:val="center"/>
              <w:rPr>
                <w:rFonts w:hint="eastAsia"/>
                <w:lang w:val="en-US" w:eastAsia="zh-CN"/>
              </w:rPr>
            </w:pPr>
          </w:p>
        </w:tc>
      </w:tr>
      <w:tr w14:paraId="03EFD5FC">
        <w:tblPrEx>
          <w:tblCellMar>
            <w:top w:w="0" w:type="dxa"/>
            <w:left w:w="108" w:type="dxa"/>
            <w:bottom w:w="0" w:type="dxa"/>
            <w:right w:w="108" w:type="dxa"/>
          </w:tblCellMar>
        </w:tblPrEx>
        <w:trPr>
          <w:trHeight w:val="577" w:hRule="atLeast"/>
          <w:jc w:val="center"/>
        </w:trPr>
        <w:tc>
          <w:tcPr>
            <w:tcW w:w="424" w:type="pct"/>
            <w:vMerge w:val="continue"/>
            <w:tcBorders>
              <w:top w:val="single" w:color="auto" w:sz="4" w:space="0"/>
              <w:left w:val="single" w:color="auto" w:sz="4" w:space="0"/>
              <w:bottom w:val="single" w:color="auto" w:sz="4" w:space="0"/>
              <w:right w:val="single" w:color="auto" w:sz="4" w:space="0"/>
            </w:tcBorders>
            <w:noWrap w:val="0"/>
            <w:vAlign w:val="center"/>
          </w:tcPr>
          <w:p w14:paraId="6A936126">
            <w:pPr>
              <w:spacing w:line="240" w:lineRule="auto"/>
              <w:rPr>
                <w:rFonts w:hint="eastAsia"/>
                <w:lang w:val="en-US" w:eastAsia="zh-CN"/>
              </w:rPr>
            </w:pPr>
          </w:p>
        </w:tc>
        <w:tc>
          <w:tcPr>
            <w:tcW w:w="708" w:type="pct"/>
            <w:vMerge w:val="continue"/>
            <w:tcBorders>
              <w:top w:val="single" w:color="auto" w:sz="4" w:space="0"/>
              <w:left w:val="single" w:color="auto" w:sz="4" w:space="0"/>
              <w:bottom w:val="single" w:color="auto" w:sz="4" w:space="0"/>
              <w:right w:val="single" w:color="auto" w:sz="4" w:space="0"/>
            </w:tcBorders>
            <w:noWrap w:val="0"/>
            <w:vAlign w:val="center"/>
          </w:tcPr>
          <w:p w14:paraId="55E043C2">
            <w:pPr>
              <w:spacing w:line="240" w:lineRule="auto"/>
              <w:rPr>
                <w:rFonts w:hint="eastAsia"/>
                <w:lang w:val="en-US" w:eastAsia="zh-CN"/>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59C8649E">
            <w:pPr>
              <w:spacing w:line="240" w:lineRule="auto"/>
              <w:rPr>
                <w:rFonts w:hint="eastAsia"/>
                <w:lang w:val="en-US" w:eastAsia="zh-CN"/>
              </w:rPr>
            </w:pPr>
            <w:r>
              <w:rPr>
                <w:rFonts w:hint="eastAsia"/>
                <w:lang w:val="en-US" w:eastAsia="zh-CN"/>
              </w:rPr>
              <w:t>T字剖腹单</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573595B7">
            <w:pPr>
              <w:spacing w:line="240" w:lineRule="auto"/>
              <w:rPr>
                <w:rFonts w:hint="eastAsia"/>
                <w:lang w:val="en-US" w:eastAsia="zh-CN"/>
              </w:rPr>
            </w:pPr>
            <w:r>
              <w:rPr>
                <w:rFonts w:hint="eastAsia"/>
                <w:lang w:val="en-US" w:eastAsia="zh-CN"/>
              </w:rPr>
              <w:t>1</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62F51AAC">
            <w:pPr>
              <w:spacing w:line="240" w:lineRule="auto"/>
              <w:rPr>
                <w:rFonts w:hint="eastAsia"/>
                <w:lang w:val="en-US" w:eastAsia="zh-CN"/>
              </w:rPr>
            </w:pPr>
            <w:r>
              <w:rPr>
                <w:rFonts w:hint="eastAsia"/>
                <w:lang w:val="en-US" w:eastAsia="zh-CN"/>
              </w:rPr>
              <w:t>条</w:t>
            </w:r>
          </w:p>
        </w:tc>
        <w:tc>
          <w:tcPr>
            <w:tcW w:w="1010" w:type="pct"/>
            <w:tcBorders>
              <w:top w:val="single" w:color="auto" w:sz="4" w:space="0"/>
              <w:left w:val="single" w:color="auto" w:sz="4" w:space="0"/>
              <w:bottom w:val="single" w:color="auto" w:sz="4" w:space="0"/>
              <w:right w:val="single" w:color="auto" w:sz="4" w:space="0"/>
            </w:tcBorders>
            <w:noWrap w:val="0"/>
            <w:vAlign w:val="center"/>
          </w:tcPr>
          <w:p w14:paraId="720D5758">
            <w:pPr>
              <w:spacing w:line="240" w:lineRule="auto"/>
              <w:rPr>
                <w:rFonts w:hint="eastAsia"/>
                <w:lang w:val="en-US" w:eastAsia="zh-CN"/>
              </w:rPr>
            </w:pPr>
            <w:r>
              <w:rPr>
                <w:rFonts w:hint="eastAsia"/>
                <w:lang w:val="en-US" w:eastAsia="zh-CN"/>
              </w:rPr>
              <w:t>320*280，T型孔</w:t>
            </w:r>
          </w:p>
        </w:tc>
        <w:tc>
          <w:tcPr>
            <w:tcW w:w="568" w:type="pct"/>
            <w:vMerge w:val="continue"/>
            <w:tcBorders>
              <w:top w:val="single" w:color="auto" w:sz="4" w:space="0"/>
              <w:left w:val="single" w:color="auto" w:sz="4" w:space="0"/>
              <w:bottom w:val="single" w:color="auto" w:sz="4" w:space="0"/>
              <w:right w:val="single" w:color="auto" w:sz="4" w:space="0"/>
            </w:tcBorders>
            <w:noWrap w:val="0"/>
            <w:vAlign w:val="center"/>
          </w:tcPr>
          <w:p w14:paraId="0DFA6821">
            <w:pPr>
              <w:spacing w:line="240" w:lineRule="auto"/>
              <w:jc w:val="center"/>
              <w:rPr>
                <w:rFonts w:hint="eastAsia"/>
                <w:lang w:val="en-US" w:eastAsia="zh-CN"/>
              </w:rPr>
            </w:pPr>
          </w:p>
        </w:tc>
        <w:tc>
          <w:tcPr>
            <w:tcW w:w="568" w:type="pct"/>
            <w:tcBorders>
              <w:top w:val="single" w:color="auto" w:sz="4" w:space="0"/>
              <w:left w:val="single" w:color="auto" w:sz="4" w:space="0"/>
              <w:bottom w:val="single" w:color="auto" w:sz="4" w:space="0"/>
              <w:right w:val="single" w:color="auto" w:sz="4" w:space="0"/>
            </w:tcBorders>
            <w:noWrap w:val="0"/>
            <w:vAlign w:val="center"/>
          </w:tcPr>
          <w:p w14:paraId="3054FD20">
            <w:pPr>
              <w:spacing w:line="240" w:lineRule="auto"/>
              <w:jc w:val="center"/>
              <w:rPr>
                <w:rFonts w:hint="eastAsia"/>
                <w:lang w:val="en-US" w:eastAsia="zh-CN"/>
              </w:rPr>
            </w:pPr>
          </w:p>
        </w:tc>
      </w:tr>
      <w:tr w14:paraId="2DCBEC98">
        <w:tblPrEx>
          <w:tblCellMar>
            <w:top w:w="0" w:type="dxa"/>
            <w:left w:w="108" w:type="dxa"/>
            <w:bottom w:w="0" w:type="dxa"/>
            <w:right w:w="108" w:type="dxa"/>
          </w:tblCellMar>
        </w:tblPrEx>
        <w:trPr>
          <w:trHeight w:val="294" w:hRule="atLeast"/>
          <w:jc w:val="center"/>
        </w:trPr>
        <w:tc>
          <w:tcPr>
            <w:tcW w:w="424" w:type="pct"/>
            <w:vMerge w:val="restart"/>
            <w:tcBorders>
              <w:top w:val="single" w:color="auto" w:sz="4" w:space="0"/>
              <w:left w:val="single" w:color="auto" w:sz="4" w:space="0"/>
              <w:bottom w:val="single" w:color="auto" w:sz="4" w:space="0"/>
              <w:right w:val="single" w:color="auto" w:sz="4" w:space="0"/>
            </w:tcBorders>
            <w:noWrap w:val="0"/>
            <w:vAlign w:val="center"/>
          </w:tcPr>
          <w:p w14:paraId="2FD8D4CE">
            <w:pPr>
              <w:spacing w:line="240" w:lineRule="auto"/>
              <w:rPr>
                <w:rFonts w:hint="eastAsia"/>
                <w:lang w:val="en-US" w:eastAsia="zh-CN"/>
              </w:rPr>
            </w:pPr>
            <w:r>
              <w:rPr>
                <w:rFonts w:hint="eastAsia"/>
                <w:lang w:val="en-US" w:eastAsia="zh-CN"/>
              </w:rPr>
              <w:t>2</w:t>
            </w:r>
          </w:p>
        </w:tc>
        <w:tc>
          <w:tcPr>
            <w:tcW w:w="708" w:type="pct"/>
            <w:vMerge w:val="restart"/>
            <w:tcBorders>
              <w:top w:val="single" w:color="auto" w:sz="4" w:space="0"/>
              <w:left w:val="single" w:color="auto" w:sz="4" w:space="0"/>
              <w:bottom w:val="single" w:color="auto" w:sz="4" w:space="0"/>
              <w:right w:val="single" w:color="auto" w:sz="4" w:space="0"/>
            </w:tcBorders>
            <w:noWrap w:val="0"/>
            <w:vAlign w:val="center"/>
          </w:tcPr>
          <w:p w14:paraId="0EDC3ED7">
            <w:pPr>
              <w:spacing w:line="240" w:lineRule="auto"/>
              <w:rPr>
                <w:rFonts w:hint="eastAsia"/>
                <w:lang w:val="en-US" w:eastAsia="zh-CN"/>
              </w:rPr>
            </w:pPr>
            <w:r>
              <w:rPr>
                <w:rFonts w:hint="eastAsia"/>
                <w:lang w:val="en-US" w:eastAsia="zh-CN"/>
              </w:rPr>
              <w:t>六尺巾包</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6BEF4EC5">
            <w:pPr>
              <w:spacing w:line="240" w:lineRule="auto"/>
              <w:rPr>
                <w:rFonts w:hint="eastAsia"/>
                <w:lang w:val="en-US" w:eastAsia="zh-CN"/>
              </w:rPr>
            </w:pPr>
            <w:r>
              <w:rPr>
                <w:rFonts w:hint="eastAsia"/>
                <w:lang w:val="en-US" w:eastAsia="zh-CN"/>
              </w:rPr>
              <w:t>包布</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794F9BD9">
            <w:pPr>
              <w:spacing w:line="240" w:lineRule="auto"/>
              <w:rPr>
                <w:rFonts w:hint="eastAsia"/>
                <w:lang w:val="en-US" w:eastAsia="zh-CN"/>
              </w:rPr>
            </w:pPr>
            <w:r>
              <w:rPr>
                <w:rFonts w:hint="eastAsia"/>
                <w:lang w:val="en-US" w:eastAsia="zh-CN"/>
              </w:rPr>
              <w:t>2</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450DD900">
            <w:pPr>
              <w:spacing w:line="240" w:lineRule="auto"/>
              <w:rPr>
                <w:rFonts w:hint="eastAsia"/>
                <w:lang w:val="en-US" w:eastAsia="zh-CN"/>
              </w:rPr>
            </w:pPr>
            <w:r>
              <w:rPr>
                <w:rFonts w:hint="eastAsia"/>
                <w:lang w:val="en-US" w:eastAsia="zh-CN"/>
              </w:rPr>
              <w:t>块</w:t>
            </w:r>
          </w:p>
        </w:tc>
        <w:tc>
          <w:tcPr>
            <w:tcW w:w="1010" w:type="pct"/>
            <w:tcBorders>
              <w:top w:val="single" w:color="auto" w:sz="4" w:space="0"/>
              <w:left w:val="single" w:color="auto" w:sz="4" w:space="0"/>
              <w:bottom w:val="single" w:color="auto" w:sz="4" w:space="0"/>
              <w:right w:val="single" w:color="auto" w:sz="4" w:space="0"/>
            </w:tcBorders>
            <w:noWrap w:val="0"/>
            <w:vAlign w:val="center"/>
          </w:tcPr>
          <w:p w14:paraId="48436754">
            <w:pPr>
              <w:spacing w:line="240" w:lineRule="auto"/>
              <w:rPr>
                <w:rFonts w:hint="eastAsia"/>
                <w:lang w:val="en-US" w:eastAsia="zh-CN"/>
              </w:rPr>
            </w:pPr>
            <w:r>
              <w:rPr>
                <w:rFonts w:hint="eastAsia"/>
                <w:lang w:val="en-US" w:eastAsia="zh-CN"/>
              </w:rPr>
              <w:t>110*110</w:t>
            </w:r>
          </w:p>
        </w:tc>
        <w:tc>
          <w:tcPr>
            <w:tcW w:w="568" w:type="pct"/>
            <w:vMerge w:val="restart"/>
            <w:tcBorders>
              <w:top w:val="single" w:color="auto" w:sz="4" w:space="0"/>
              <w:left w:val="single" w:color="auto" w:sz="4" w:space="0"/>
              <w:bottom w:val="single" w:color="auto" w:sz="4" w:space="0"/>
              <w:right w:val="single" w:color="auto" w:sz="4" w:space="0"/>
            </w:tcBorders>
            <w:noWrap w:val="0"/>
            <w:vAlign w:val="center"/>
          </w:tcPr>
          <w:p w14:paraId="379FFC11">
            <w:pPr>
              <w:spacing w:line="240" w:lineRule="auto"/>
              <w:jc w:val="center"/>
              <w:rPr>
                <w:rFonts w:hint="default"/>
                <w:lang w:val="en-US" w:eastAsia="zh-CN"/>
              </w:rPr>
            </w:pPr>
            <w:r>
              <w:rPr>
                <w:rFonts w:hint="eastAsia"/>
                <w:lang w:val="en-US" w:eastAsia="zh-CN"/>
              </w:rPr>
              <w:t>7761</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1B77ABB7">
            <w:pPr>
              <w:spacing w:line="240" w:lineRule="auto"/>
              <w:jc w:val="center"/>
              <w:rPr>
                <w:rFonts w:hint="eastAsia"/>
                <w:lang w:val="en-US" w:eastAsia="zh-CN"/>
              </w:rPr>
            </w:pPr>
          </w:p>
        </w:tc>
      </w:tr>
      <w:tr w14:paraId="2C2E83FA">
        <w:tblPrEx>
          <w:tblCellMar>
            <w:top w:w="0" w:type="dxa"/>
            <w:left w:w="108" w:type="dxa"/>
            <w:bottom w:w="0" w:type="dxa"/>
            <w:right w:w="108" w:type="dxa"/>
          </w:tblCellMar>
        </w:tblPrEx>
        <w:trPr>
          <w:trHeight w:val="294" w:hRule="atLeast"/>
          <w:jc w:val="center"/>
        </w:trPr>
        <w:tc>
          <w:tcPr>
            <w:tcW w:w="424" w:type="pct"/>
            <w:vMerge w:val="continue"/>
            <w:tcBorders>
              <w:top w:val="single" w:color="auto" w:sz="4" w:space="0"/>
              <w:left w:val="single" w:color="auto" w:sz="4" w:space="0"/>
              <w:bottom w:val="single" w:color="auto" w:sz="4" w:space="0"/>
              <w:right w:val="single" w:color="auto" w:sz="4" w:space="0"/>
            </w:tcBorders>
            <w:noWrap w:val="0"/>
            <w:vAlign w:val="center"/>
          </w:tcPr>
          <w:p w14:paraId="508AC71D">
            <w:pPr>
              <w:spacing w:line="240" w:lineRule="auto"/>
              <w:rPr>
                <w:rFonts w:hint="eastAsia"/>
                <w:lang w:val="en-US" w:eastAsia="zh-CN"/>
              </w:rPr>
            </w:pPr>
          </w:p>
        </w:tc>
        <w:tc>
          <w:tcPr>
            <w:tcW w:w="708" w:type="pct"/>
            <w:vMerge w:val="continue"/>
            <w:tcBorders>
              <w:top w:val="single" w:color="auto" w:sz="4" w:space="0"/>
              <w:left w:val="single" w:color="auto" w:sz="4" w:space="0"/>
              <w:bottom w:val="single" w:color="auto" w:sz="4" w:space="0"/>
              <w:right w:val="single" w:color="auto" w:sz="4" w:space="0"/>
            </w:tcBorders>
            <w:noWrap w:val="0"/>
            <w:vAlign w:val="center"/>
          </w:tcPr>
          <w:p w14:paraId="1F7D9E17">
            <w:pPr>
              <w:spacing w:line="240" w:lineRule="auto"/>
              <w:rPr>
                <w:rFonts w:hint="eastAsia"/>
                <w:lang w:val="en-US" w:eastAsia="zh-CN"/>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55111D65">
            <w:pPr>
              <w:spacing w:line="240" w:lineRule="auto"/>
              <w:rPr>
                <w:rFonts w:hint="eastAsia"/>
                <w:lang w:val="en-US" w:eastAsia="zh-CN"/>
              </w:rPr>
            </w:pPr>
            <w:r>
              <w:rPr>
                <w:rFonts w:hint="eastAsia"/>
                <w:lang w:val="en-US" w:eastAsia="zh-CN"/>
              </w:rPr>
              <w:t>六尺巾</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30C16516">
            <w:pPr>
              <w:spacing w:line="240" w:lineRule="auto"/>
              <w:rPr>
                <w:rFonts w:hint="eastAsia"/>
                <w:lang w:val="en-US" w:eastAsia="zh-CN"/>
              </w:rPr>
            </w:pPr>
            <w:r>
              <w:rPr>
                <w:rFonts w:hint="eastAsia"/>
                <w:lang w:val="en-US" w:eastAsia="zh-CN"/>
              </w:rPr>
              <w:t>3</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745A7686">
            <w:pPr>
              <w:spacing w:line="240" w:lineRule="auto"/>
              <w:rPr>
                <w:rFonts w:hint="eastAsia"/>
                <w:lang w:val="en-US" w:eastAsia="zh-CN"/>
              </w:rPr>
            </w:pPr>
            <w:r>
              <w:rPr>
                <w:rFonts w:hint="eastAsia"/>
                <w:lang w:val="en-US" w:eastAsia="zh-CN"/>
              </w:rPr>
              <w:t>条</w:t>
            </w:r>
          </w:p>
        </w:tc>
        <w:tc>
          <w:tcPr>
            <w:tcW w:w="1010" w:type="pct"/>
            <w:tcBorders>
              <w:top w:val="single" w:color="auto" w:sz="4" w:space="0"/>
              <w:left w:val="single" w:color="auto" w:sz="4" w:space="0"/>
              <w:bottom w:val="single" w:color="auto" w:sz="4" w:space="0"/>
              <w:right w:val="single" w:color="auto" w:sz="4" w:space="0"/>
            </w:tcBorders>
            <w:noWrap w:val="0"/>
            <w:vAlign w:val="center"/>
          </w:tcPr>
          <w:p w14:paraId="77632E64">
            <w:pPr>
              <w:spacing w:line="240" w:lineRule="auto"/>
              <w:rPr>
                <w:rFonts w:hint="eastAsia"/>
                <w:lang w:val="en-US" w:eastAsia="zh-CN"/>
              </w:rPr>
            </w:pPr>
            <w:r>
              <w:rPr>
                <w:rFonts w:hint="eastAsia"/>
                <w:lang w:val="en-US" w:eastAsia="zh-CN"/>
              </w:rPr>
              <w:t>220*160</w:t>
            </w:r>
          </w:p>
        </w:tc>
        <w:tc>
          <w:tcPr>
            <w:tcW w:w="568" w:type="pct"/>
            <w:vMerge w:val="continue"/>
            <w:tcBorders>
              <w:top w:val="single" w:color="auto" w:sz="4" w:space="0"/>
              <w:left w:val="single" w:color="auto" w:sz="4" w:space="0"/>
              <w:bottom w:val="single" w:color="auto" w:sz="4" w:space="0"/>
              <w:right w:val="single" w:color="auto" w:sz="4" w:space="0"/>
            </w:tcBorders>
            <w:noWrap w:val="0"/>
            <w:vAlign w:val="center"/>
          </w:tcPr>
          <w:p w14:paraId="19FEC17A">
            <w:pPr>
              <w:spacing w:line="240" w:lineRule="auto"/>
              <w:jc w:val="center"/>
              <w:rPr>
                <w:rFonts w:hint="eastAsia"/>
                <w:lang w:val="en-US" w:eastAsia="zh-CN"/>
              </w:rPr>
            </w:pPr>
          </w:p>
        </w:tc>
        <w:tc>
          <w:tcPr>
            <w:tcW w:w="568" w:type="pct"/>
            <w:tcBorders>
              <w:top w:val="single" w:color="auto" w:sz="4" w:space="0"/>
              <w:left w:val="single" w:color="auto" w:sz="4" w:space="0"/>
              <w:bottom w:val="single" w:color="auto" w:sz="4" w:space="0"/>
              <w:right w:val="single" w:color="auto" w:sz="4" w:space="0"/>
            </w:tcBorders>
            <w:noWrap w:val="0"/>
            <w:vAlign w:val="center"/>
          </w:tcPr>
          <w:p w14:paraId="7B75C47D">
            <w:pPr>
              <w:spacing w:line="240" w:lineRule="auto"/>
              <w:jc w:val="center"/>
              <w:rPr>
                <w:rFonts w:hint="eastAsia"/>
                <w:lang w:val="en-US" w:eastAsia="zh-CN"/>
              </w:rPr>
            </w:pPr>
          </w:p>
        </w:tc>
      </w:tr>
      <w:tr w14:paraId="3AC4A0D7">
        <w:tblPrEx>
          <w:tblCellMar>
            <w:top w:w="0" w:type="dxa"/>
            <w:left w:w="108" w:type="dxa"/>
            <w:bottom w:w="0" w:type="dxa"/>
            <w:right w:w="108" w:type="dxa"/>
          </w:tblCellMar>
        </w:tblPrEx>
        <w:trPr>
          <w:trHeight w:val="294" w:hRule="atLeast"/>
          <w:jc w:val="center"/>
        </w:trPr>
        <w:tc>
          <w:tcPr>
            <w:tcW w:w="424" w:type="pct"/>
            <w:vMerge w:val="restart"/>
            <w:tcBorders>
              <w:top w:val="single" w:color="auto" w:sz="4" w:space="0"/>
              <w:left w:val="single" w:color="auto" w:sz="4" w:space="0"/>
              <w:bottom w:val="single" w:color="auto" w:sz="4" w:space="0"/>
              <w:right w:val="single" w:color="auto" w:sz="4" w:space="0"/>
            </w:tcBorders>
            <w:noWrap w:val="0"/>
            <w:vAlign w:val="center"/>
          </w:tcPr>
          <w:p w14:paraId="564B4142">
            <w:pPr>
              <w:spacing w:line="240" w:lineRule="auto"/>
              <w:rPr>
                <w:rFonts w:hint="eastAsia"/>
                <w:lang w:val="en-US" w:eastAsia="zh-CN"/>
              </w:rPr>
            </w:pPr>
            <w:r>
              <w:rPr>
                <w:rFonts w:hint="eastAsia"/>
                <w:lang w:val="en-US" w:eastAsia="zh-CN"/>
              </w:rPr>
              <w:t>3</w:t>
            </w:r>
          </w:p>
        </w:tc>
        <w:tc>
          <w:tcPr>
            <w:tcW w:w="708" w:type="pct"/>
            <w:vMerge w:val="restart"/>
            <w:tcBorders>
              <w:top w:val="single" w:color="auto" w:sz="4" w:space="0"/>
              <w:left w:val="single" w:color="auto" w:sz="4" w:space="0"/>
              <w:bottom w:val="single" w:color="auto" w:sz="4" w:space="0"/>
              <w:right w:val="single" w:color="auto" w:sz="4" w:space="0"/>
            </w:tcBorders>
            <w:noWrap w:val="0"/>
            <w:vAlign w:val="center"/>
          </w:tcPr>
          <w:p w14:paraId="4FDF8B4F">
            <w:pPr>
              <w:spacing w:line="240" w:lineRule="auto"/>
              <w:rPr>
                <w:rFonts w:hint="default"/>
                <w:lang w:val="en-US" w:eastAsia="zh-CN"/>
              </w:rPr>
            </w:pPr>
            <w:r>
              <w:rPr>
                <w:rFonts w:hint="eastAsia"/>
                <w:lang w:val="en-US" w:eastAsia="zh-CN"/>
              </w:rPr>
              <w:t>洗手衣包</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6F21CD26">
            <w:pPr>
              <w:spacing w:line="240" w:lineRule="auto"/>
              <w:rPr>
                <w:rFonts w:hint="eastAsia"/>
                <w:lang w:val="en-US" w:eastAsia="zh-CN"/>
              </w:rPr>
            </w:pPr>
            <w:r>
              <w:rPr>
                <w:rFonts w:hint="eastAsia"/>
                <w:lang w:val="en-US" w:eastAsia="zh-CN"/>
              </w:rPr>
              <w:t>洗手衣</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1446211A">
            <w:pPr>
              <w:spacing w:line="240" w:lineRule="auto"/>
              <w:rPr>
                <w:rFonts w:hint="eastAsia"/>
                <w:lang w:val="en-US" w:eastAsia="zh-CN"/>
              </w:rPr>
            </w:pPr>
            <w:r>
              <w:rPr>
                <w:rFonts w:hint="eastAsia"/>
                <w:lang w:val="en-US" w:eastAsia="zh-CN"/>
              </w:rPr>
              <w:t>20</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56FA174D">
            <w:pPr>
              <w:spacing w:line="240" w:lineRule="auto"/>
              <w:rPr>
                <w:rFonts w:hint="eastAsia"/>
                <w:lang w:val="en-US" w:eastAsia="zh-CN"/>
              </w:rPr>
            </w:pPr>
            <w:r>
              <w:rPr>
                <w:rFonts w:hint="eastAsia"/>
                <w:lang w:val="en-US" w:eastAsia="zh-CN"/>
              </w:rPr>
              <w:t>件</w:t>
            </w:r>
          </w:p>
        </w:tc>
        <w:tc>
          <w:tcPr>
            <w:tcW w:w="1010" w:type="pct"/>
            <w:tcBorders>
              <w:top w:val="single" w:color="auto" w:sz="4" w:space="0"/>
              <w:left w:val="single" w:color="auto" w:sz="4" w:space="0"/>
              <w:bottom w:val="single" w:color="auto" w:sz="4" w:space="0"/>
              <w:right w:val="single" w:color="auto" w:sz="4" w:space="0"/>
            </w:tcBorders>
            <w:noWrap w:val="0"/>
            <w:vAlign w:val="center"/>
          </w:tcPr>
          <w:p w14:paraId="62906F21">
            <w:pPr>
              <w:spacing w:line="240" w:lineRule="auto"/>
              <w:rPr>
                <w:rFonts w:hint="eastAsia"/>
                <w:lang w:val="en-US" w:eastAsia="zh-CN"/>
              </w:rPr>
            </w:pPr>
            <w:r>
              <w:rPr>
                <w:rFonts w:hint="eastAsia"/>
                <w:lang w:val="en-US" w:eastAsia="zh-CN"/>
              </w:rPr>
              <w:t>　</w:t>
            </w:r>
          </w:p>
        </w:tc>
        <w:tc>
          <w:tcPr>
            <w:tcW w:w="568" w:type="pct"/>
            <w:vMerge w:val="restart"/>
            <w:tcBorders>
              <w:top w:val="single" w:color="auto" w:sz="4" w:space="0"/>
              <w:left w:val="single" w:color="auto" w:sz="4" w:space="0"/>
              <w:bottom w:val="single" w:color="auto" w:sz="4" w:space="0"/>
              <w:right w:val="single" w:color="auto" w:sz="4" w:space="0"/>
            </w:tcBorders>
            <w:noWrap w:val="0"/>
            <w:vAlign w:val="center"/>
          </w:tcPr>
          <w:p w14:paraId="3C4F21A6">
            <w:pPr>
              <w:spacing w:line="240" w:lineRule="auto"/>
              <w:jc w:val="center"/>
              <w:rPr>
                <w:rFonts w:hint="default"/>
                <w:lang w:val="en-US" w:eastAsia="zh-CN"/>
              </w:rPr>
            </w:pPr>
            <w:r>
              <w:rPr>
                <w:rFonts w:hint="eastAsia"/>
                <w:lang w:val="en-US" w:eastAsia="zh-CN"/>
              </w:rPr>
              <w:t>584</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1CE99D17">
            <w:pPr>
              <w:spacing w:line="240" w:lineRule="auto"/>
              <w:jc w:val="center"/>
              <w:rPr>
                <w:rFonts w:hint="eastAsia"/>
                <w:lang w:val="en-US" w:eastAsia="zh-CN"/>
              </w:rPr>
            </w:pPr>
          </w:p>
        </w:tc>
      </w:tr>
      <w:tr w14:paraId="3261DBD4">
        <w:tblPrEx>
          <w:tblCellMar>
            <w:top w:w="0" w:type="dxa"/>
            <w:left w:w="108" w:type="dxa"/>
            <w:bottom w:w="0" w:type="dxa"/>
            <w:right w:w="108" w:type="dxa"/>
          </w:tblCellMar>
        </w:tblPrEx>
        <w:trPr>
          <w:trHeight w:val="294" w:hRule="atLeast"/>
          <w:jc w:val="center"/>
        </w:trPr>
        <w:tc>
          <w:tcPr>
            <w:tcW w:w="424" w:type="pct"/>
            <w:vMerge w:val="continue"/>
            <w:tcBorders>
              <w:top w:val="single" w:color="auto" w:sz="4" w:space="0"/>
              <w:left w:val="single" w:color="auto" w:sz="4" w:space="0"/>
              <w:bottom w:val="single" w:color="auto" w:sz="4" w:space="0"/>
              <w:right w:val="single" w:color="auto" w:sz="4" w:space="0"/>
            </w:tcBorders>
            <w:noWrap w:val="0"/>
            <w:vAlign w:val="center"/>
          </w:tcPr>
          <w:p w14:paraId="14EAE44B">
            <w:pPr>
              <w:spacing w:line="240" w:lineRule="auto"/>
              <w:rPr>
                <w:rFonts w:hint="eastAsia"/>
                <w:lang w:val="en-US" w:eastAsia="zh-CN"/>
              </w:rPr>
            </w:pPr>
          </w:p>
        </w:tc>
        <w:tc>
          <w:tcPr>
            <w:tcW w:w="708" w:type="pct"/>
            <w:vMerge w:val="continue"/>
            <w:tcBorders>
              <w:top w:val="single" w:color="auto" w:sz="4" w:space="0"/>
              <w:left w:val="single" w:color="auto" w:sz="4" w:space="0"/>
              <w:bottom w:val="single" w:color="auto" w:sz="4" w:space="0"/>
              <w:right w:val="single" w:color="auto" w:sz="4" w:space="0"/>
            </w:tcBorders>
            <w:noWrap w:val="0"/>
            <w:vAlign w:val="center"/>
          </w:tcPr>
          <w:p w14:paraId="529FDEE7">
            <w:pPr>
              <w:spacing w:line="240" w:lineRule="auto"/>
              <w:rPr>
                <w:rFonts w:hint="eastAsia"/>
                <w:lang w:val="en-US" w:eastAsia="zh-CN"/>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7A5BF956">
            <w:pPr>
              <w:spacing w:line="240" w:lineRule="auto"/>
              <w:rPr>
                <w:rFonts w:hint="eastAsia"/>
                <w:lang w:val="en-US" w:eastAsia="zh-CN"/>
              </w:rPr>
            </w:pPr>
            <w:r>
              <w:rPr>
                <w:rFonts w:hint="eastAsia"/>
                <w:lang w:val="en-US" w:eastAsia="zh-CN"/>
              </w:rPr>
              <w:t>包布</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26EC19EA">
            <w:pPr>
              <w:spacing w:line="240" w:lineRule="auto"/>
              <w:rPr>
                <w:rFonts w:hint="eastAsia"/>
                <w:lang w:val="en-US" w:eastAsia="zh-CN"/>
              </w:rPr>
            </w:pPr>
            <w:r>
              <w:rPr>
                <w:rFonts w:hint="eastAsia"/>
                <w:lang w:val="en-US" w:eastAsia="zh-CN"/>
              </w:rPr>
              <w:t>1</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49777C7A">
            <w:pPr>
              <w:spacing w:line="240" w:lineRule="auto"/>
              <w:rPr>
                <w:rFonts w:hint="eastAsia"/>
                <w:lang w:val="en-US" w:eastAsia="zh-CN"/>
              </w:rPr>
            </w:pPr>
            <w:r>
              <w:rPr>
                <w:rFonts w:hint="eastAsia"/>
                <w:lang w:val="en-US" w:eastAsia="zh-CN"/>
              </w:rPr>
              <w:t>块</w:t>
            </w:r>
          </w:p>
        </w:tc>
        <w:tc>
          <w:tcPr>
            <w:tcW w:w="1010" w:type="pct"/>
            <w:tcBorders>
              <w:top w:val="single" w:color="auto" w:sz="4" w:space="0"/>
              <w:left w:val="single" w:color="auto" w:sz="4" w:space="0"/>
              <w:bottom w:val="single" w:color="auto" w:sz="4" w:space="0"/>
              <w:right w:val="single" w:color="auto" w:sz="4" w:space="0"/>
            </w:tcBorders>
            <w:noWrap w:val="0"/>
            <w:vAlign w:val="center"/>
          </w:tcPr>
          <w:p w14:paraId="15A31007">
            <w:pPr>
              <w:spacing w:line="240" w:lineRule="auto"/>
              <w:rPr>
                <w:rFonts w:hint="eastAsia"/>
                <w:lang w:val="en-US" w:eastAsia="zh-CN"/>
              </w:rPr>
            </w:pPr>
            <w:r>
              <w:rPr>
                <w:rFonts w:hint="eastAsia"/>
                <w:lang w:val="en-US" w:eastAsia="zh-CN"/>
              </w:rPr>
              <w:t>110*110</w:t>
            </w:r>
          </w:p>
        </w:tc>
        <w:tc>
          <w:tcPr>
            <w:tcW w:w="568" w:type="pct"/>
            <w:vMerge w:val="continue"/>
            <w:tcBorders>
              <w:top w:val="single" w:color="auto" w:sz="4" w:space="0"/>
              <w:left w:val="single" w:color="auto" w:sz="4" w:space="0"/>
              <w:bottom w:val="single" w:color="auto" w:sz="4" w:space="0"/>
              <w:right w:val="single" w:color="auto" w:sz="4" w:space="0"/>
            </w:tcBorders>
            <w:noWrap w:val="0"/>
            <w:vAlign w:val="center"/>
          </w:tcPr>
          <w:p w14:paraId="5ACB3627">
            <w:pPr>
              <w:spacing w:line="240" w:lineRule="auto"/>
              <w:jc w:val="center"/>
              <w:rPr>
                <w:rFonts w:hint="eastAsia"/>
                <w:lang w:val="en-US" w:eastAsia="zh-CN"/>
              </w:rPr>
            </w:pPr>
          </w:p>
        </w:tc>
        <w:tc>
          <w:tcPr>
            <w:tcW w:w="568" w:type="pct"/>
            <w:tcBorders>
              <w:top w:val="single" w:color="auto" w:sz="4" w:space="0"/>
              <w:left w:val="single" w:color="auto" w:sz="4" w:space="0"/>
              <w:bottom w:val="single" w:color="auto" w:sz="4" w:space="0"/>
              <w:right w:val="single" w:color="auto" w:sz="4" w:space="0"/>
            </w:tcBorders>
            <w:noWrap w:val="0"/>
            <w:vAlign w:val="center"/>
          </w:tcPr>
          <w:p w14:paraId="5B8C032C">
            <w:pPr>
              <w:spacing w:line="240" w:lineRule="auto"/>
              <w:jc w:val="center"/>
              <w:rPr>
                <w:rFonts w:hint="eastAsia"/>
                <w:lang w:val="en-US" w:eastAsia="zh-CN"/>
              </w:rPr>
            </w:pPr>
          </w:p>
        </w:tc>
      </w:tr>
      <w:tr w14:paraId="67CAE044">
        <w:tblPrEx>
          <w:tblCellMar>
            <w:top w:w="0" w:type="dxa"/>
            <w:left w:w="108" w:type="dxa"/>
            <w:bottom w:w="0" w:type="dxa"/>
            <w:right w:w="108" w:type="dxa"/>
          </w:tblCellMar>
        </w:tblPrEx>
        <w:trPr>
          <w:trHeight w:val="860" w:hRule="atLeast"/>
          <w:jc w:val="center"/>
        </w:trPr>
        <w:tc>
          <w:tcPr>
            <w:tcW w:w="424" w:type="pct"/>
            <w:vMerge w:val="continue"/>
            <w:tcBorders>
              <w:top w:val="single" w:color="auto" w:sz="4" w:space="0"/>
              <w:left w:val="single" w:color="auto" w:sz="4" w:space="0"/>
              <w:bottom w:val="single" w:color="auto" w:sz="4" w:space="0"/>
              <w:right w:val="single" w:color="auto" w:sz="4" w:space="0"/>
            </w:tcBorders>
            <w:noWrap w:val="0"/>
            <w:vAlign w:val="center"/>
          </w:tcPr>
          <w:p w14:paraId="6DA1F95A">
            <w:pPr>
              <w:spacing w:line="240" w:lineRule="auto"/>
              <w:rPr>
                <w:rFonts w:hint="eastAsia"/>
                <w:lang w:val="en-US" w:eastAsia="zh-CN"/>
              </w:rPr>
            </w:pPr>
          </w:p>
        </w:tc>
        <w:tc>
          <w:tcPr>
            <w:tcW w:w="708" w:type="pct"/>
            <w:vMerge w:val="continue"/>
            <w:tcBorders>
              <w:top w:val="single" w:color="auto" w:sz="4" w:space="0"/>
              <w:left w:val="single" w:color="auto" w:sz="4" w:space="0"/>
              <w:bottom w:val="single" w:color="auto" w:sz="4" w:space="0"/>
              <w:right w:val="single" w:color="auto" w:sz="4" w:space="0"/>
            </w:tcBorders>
            <w:noWrap w:val="0"/>
            <w:vAlign w:val="center"/>
          </w:tcPr>
          <w:p w14:paraId="7B40F46B">
            <w:pPr>
              <w:spacing w:line="240" w:lineRule="auto"/>
              <w:rPr>
                <w:rFonts w:hint="eastAsia"/>
                <w:lang w:val="en-US" w:eastAsia="zh-CN"/>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2F0BE7B2">
            <w:pPr>
              <w:spacing w:line="240" w:lineRule="auto"/>
              <w:rPr>
                <w:rFonts w:hint="eastAsia"/>
                <w:lang w:val="en-US" w:eastAsia="zh-CN"/>
              </w:rPr>
            </w:pPr>
            <w:r>
              <w:rPr>
                <w:rFonts w:hint="eastAsia"/>
                <w:lang w:val="en-US" w:eastAsia="zh-CN"/>
              </w:rPr>
              <w:t>包布</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7A2E4E8D">
            <w:pPr>
              <w:spacing w:line="240" w:lineRule="auto"/>
              <w:rPr>
                <w:rFonts w:hint="eastAsia"/>
                <w:lang w:val="en-US" w:eastAsia="zh-CN"/>
              </w:rPr>
            </w:pPr>
            <w:r>
              <w:rPr>
                <w:rFonts w:hint="eastAsia"/>
                <w:lang w:val="en-US" w:eastAsia="zh-CN"/>
              </w:rPr>
              <w:t>1</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04B09DCB">
            <w:pPr>
              <w:spacing w:line="240" w:lineRule="auto"/>
              <w:rPr>
                <w:rFonts w:hint="eastAsia"/>
                <w:lang w:val="en-US" w:eastAsia="zh-CN"/>
              </w:rPr>
            </w:pPr>
            <w:r>
              <w:rPr>
                <w:rFonts w:hint="eastAsia"/>
                <w:lang w:val="en-US" w:eastAsia="zh-CN"/>
              </w:rPr>
              <w:t>块</w:t>
            </w:r>
          </w:p>
        </w:tc>
        <w:tc>
          <w:tcPr>
            <w:tcW w:w="1010" w:type="pct"/>
            <w:tcBorders>
              <w:top w:val="single" w:color="auto" w:sz="4" w:space="0"/>
              <w:left w:val="single" w:color="auto" w:sz="4" w:space="0"/>
              <w:bottom w:val="single" w:color="auto" w:sz="4" w:space="0"/>
              <w:right w:val="single" w:color="auto" w:sz="4" w:space="0"/>
            </w:tcBorders>
            <w:noWrap w:val="0"/>
            <w:vAlign w:val="center"/>
          </w:tcPr>
          <w:p w14:paraId="6D22D7D3">
            <w:pPr>
              <w:spacing w:line="240" w:lineRule="auto"/>
              <w:rPr>
                <w:rFonts w:hint="eastAsia"/>
                <w:lang w:val="en-US" w:eastAsia="zh-CN"/>
              </w:rPr>
            </w:pPr>
            <w:r>
              <w:rPr>
                <w:rFonts w:hint="eastAsia"/>
                <w:lang w:val="en-US" w:eastAsia="zh-CN"/>
              </w:rPr>
              <w:t>110*110</w:t>
            </w:r>
          </w:p>
        </w:tc>
        <w:tc>
          <w:tcPr>
            <w:tcW w:w="568" w:type="pct"/>
            <w:vMerge w:val="continue"/>
            <w:tcBorders>
              <w:top w:val="single" w:color="auto" w:sz="4" w:space="0"/>
              <w:left w:val="single" w:color="auto" w:sz="4" w:space="0"/>
              <w:bottom w:val="single" w:color="auto" w:sz="4" w:space="0"/>
              <w:right w:val="single" w:color="auto" w:sz="4" w:space="0"/>
            </w:tcBorders>
            <w:noWrap w:val="0"/>
            <w:vAlign w:val="center"/>
          </w:tcPr>
          <w:p w14:paraId="052A8BDF">
            <w:pPr>
              <w:spacing w:line="240" w:lineRule="auto"/>
              <w:jc w:val="center"/>
              <w:rPr>
                <w:rFonts w:hint="eastAsia"/>
                <w:lang w:val="en-US" w:eastAsia="zh-CN"/>
              </w:rPr>
            </w:pPr>
          </w:p>
        </w:tc>
        <w:tc>
          <w:tcPr>
            <w:tcW w:w="568" w:type="pct"/>
            <w:tcBorders>
              <w:top w:val="single" w:color="auto" w:sz="4" w:space="0"/>
              <w:left w:val="single" w:color="auto" w:sz="4" w:space="0"/>
              <w:bottom w:val="single" w:color="auto" w:sz="4" w:space="0"/>
              <w:right w:val="single" w:color="auto" w:sz="4" w:space="0"/>
            </w:tcBorders>
            <w:noWrap w:val="0"/>
            <w:vAlign w:val="center"/>
          </w:tcPr>
          <w:p w14:paraId="38F722A0">
            <w:pPr>
              <w:spacing w:line="240" w:lineRule="auto"/>
              <w:jc w:val="center"/>
              <w:rPr>
                <w:rFonts w:hint="eastAsia"/>
                <w:lang w:val="en-US" w:eastAsia="zh-CN"/>
              </w:rPr>
            </w:pPr>
          </w:p>
        </w:tc>
      </w:tr>
      <w:tr w14:paraId="5EDF953E">
        <w:tblPrEx>
          <w:tblCellMar>
            <w:top w:w="0" w:type="dxa"/>
            <w:left w:w="108" w:type="dxa"/>
            <w:bottom w:w="0" w:type="dxa"/>
            <w:right w:w="108" w:type="dxa"/>
          </w:tblCellMar>
        </w:tblPrEx>
        <w:trPr>
          <w:trHeight w:val="281" w:hRule="atLeast"/>
          <w:jc w:val="center"/>
        </w:trPr>
        <w:tc>
          <w:tcPr>
            <w:tcW w:w="424" w:type="pct"/>
            <w:vMerge w:val="restart"/>
            <w:tcBorders>
              <w:top w:val="single" w:color="auto" w:sz="4" w:space="0"/>
              <w:left w:val="single" w:color="auto" w:sz="4" w:space="0"/>
              <w:right w:val="single" w:color="auto" w:sz="4" w:space="0"/>
            </w:tcBorders>
            <w:noWrap w:val="0"/>
            <w:vAlign w:val="center"/>
          </w:tcPr>
          <w:p w14:paraId="728608E7">
            <w:pPr>
              <w:spacing w:line="240" w:lineRule="auto"/>
              <w:rPr>
                <w:rFonts w:hint="default"/>
                <w:lang w:val="en-US" w:eastAsia="zh-CN"/>
              </w:rPr>
            </w:pPr>
            <w:r>
              <w:rPr>
                <w:rFonts w:hint="eastAsia"/>
                <w:lang w:val="en-US" w:eastAsia="zh-CN"/>
              </w:rPr>
              <w:t>4</w:t>
            </w:r>
          </w:p>
        </w:tc>
        <w:tc>
          <w:tcPr>
            <w:tcW w:w="708" w:type="pct"/>
            <w:vMerge w:val="restart"/>
            <w:tcBorders>
              <w:top w:val="single" w:color="auto" w:sz="4" w:space="0"/>
              <w:left w:val="single" w:color="auto" w:sz="4" w:space="0"/>
              <w:right w:val="single" w:color="auto" w:sz="4" w:space="0"/>
            </w:tcBorders>
            <w:noWrap w:val="0"/>
            <w:vAlign w:val="center"/>
          </w:tcPr>
          <w:p w14:paraId="0D58BC14">
            <w:pPr>
              <w:spacing w:line="240" w:lineRule="auto"/>
              <w:rPr>
                <w:rFonts w:hint="default"/>
                <w:lang w:val="en-US" w:eastAsia="zh-CN"/>
              </w:rPr>
            </w:pPr>
            <w:r>
              <w:rPr>
                <w:rFonts w:hint="eastAsia"/>
                <w:lang w:val="en-US" w:eastAsia="zh-CN"/>
              </w:rPr>
              <w:t>洗手裤包</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2183AB13">
            <w:pPr>
              <w:spacing w:line="240" w:lineRule="auto"/>
              <w:rPr>
                <w:rFonts w:hint="eastAsia"/>
                <w:lang w:val="en-US" w:eastAsia="zh-CN"/>
              </w:rPr>
            </w:pPr>
            <w:r>
              <w:rPr>
                <w:rFonts w:hint="eastAsia"/>
                <w:lang w:val="en-US" w:eastAsia="zh-CN"/>
              </w:rPr>
              <w:t>洗手衣</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747020EC">
            <w:pPr>
              <w:spacing w:line="240" w:lineRule="auto"/>
              <w:rPr>
                <w:rFonts w:hint="eastAsia"/>
                <w:lang w:val="en-US" w:eastAsia="zh-CN"/>
              </w:rPr>
            </w:pPr>
            <w:r>
              <w:rPr>
                <w:rFonts w:hint="eastAsia"/>
                <w:lang w:val="en-US" w:eastAsia="zh-CN"/>
              </w:rPr>
              <w:t>20</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0B6B9B75">
            <w:pPr>
              <w:spacing w:line="240" w:lineRule="auto"/>
              <w:rPr>
                <w:rFonts w:hint="eastAsia"/>
                <w:lang w:val="en-US" w:eastAsia="zh-CN"/>
              </w:rPr>
            </w:pPr>
            <w:r>
              <w:rPr>
                <w:rFonts w:hint="eastAsia"/>
                <w:lang w:val="en-US" w:eastAsia="zh-CN"/>
              </w:rPr>
              <w:t>件</w:t>
            </w:r>
          </w:p>
        </w:tc>
        <w:tc>
          <w:tcPr>
            <w:tcW w:w="1010" w:type="pct"/>
            <w:tcBorders>
              <w:top w:val="single" w:color="auto" w:sz="4" w:space="0"/>
              <w:left w:val="single" w:color="auto" w:sz="4" w:space="0"/>
              <w:bottom w:val="single" w:color="auto" w:sz="4" w:space="0"/>
              <w:right w:val="single" w:color="auto" w:sz="4" w:space="0"/>
            </w:tcBorders>
            <w:noWrap w:val="0"/>
            <w:vAlign w:val="center"/>
          </w:tcPr>
          <w:p w14:paraId="7A654152">
            <w:pPr>
              <w:spacing w:line="240" w:lineRule="auto"/>
              <w:rPr>
                <w:rFonts w:hint="eastAsia"/>
                <w:lang w:val="en-US" w:eastAsia="zh-CN"/>
              </w:rPr>
            </w:pPr>
            <w:r>
              <w:rPr>
                <w:rFonts w:hint="eastAsia"/>
                <w:lang w:val="en-US" w:eastAsia="zh-CN"/>
              </w:rPr>
              <w:t>　</w:t>
            </w:r>
          </w:p>
        </w:tc>
        <w:tc>
          <w:tcPr>
            <w:tcW w:w="568" w:type="pct"/>
            <w:vMerge w:val="restart"/>
            <w:tcBorders>
              <w:top w:val="single" w:color="auto" w:sz="4" w:space="0"/>
              <w:left w:val="single" w:color="auto" w:sz="4" w:space="0"/>
              <w:right w:val="single" w:color="auto" w:sz="4" w:space="0"/>
            </w:tcBorders>
            <w:noWrap w:val="0"/>
            <w:vAlign w:val="center"/>
          </w:tcPr>
          <w:p w14:paraId="5932690C">
            <w:pPr>
              <w:spacing w:line="240" w:lineRule="auto"/>
              <w:jc w:val="center"/>
              <w:rPr>
                <w:rFonts w:hint="default"/>
                <w:lang w:val="en-US" w:eastAsia="zh-CN"/>
              </w:rPr>
            </w:pPr>
            <w:r>
              <w:rPr>
                <w:rFonts w:hint="eastAsia"/>
                <w:lang w:val="en-US" w:eastAsia="zh-CN"/>
              </w:rPr>
              <w:t>546</w:t>
            </w:r>
          </w:p>
        </w:tc>
        <w:tc>
          <w:tcPr>
            <w:tcW w:w="568" w:type="pct"/>
            <w:tcBorders>
              <w:top w:val="single" w:color="auto" w:sz="4" w:space="0"/>
              <w:left w:val="single" w:color="auto" w:sz="4" w:space="0"/>
              <w:right w:val="single" w:color="auto" w:sz="4" w:space="0"/>
            </w:tcBorders>
            <w:noWrap w:val="0"/>
            <w:vAlign w:val="center"/>
          </w:tcPr>
          <w:p w14:paraId="58632615">
            <w:pPr>
              <w:spacing w:line="240" w:lineRule="auto"/>
              <w:jc w:val="center"/>
              <w:rPr>
                <w:rFonts w:hint="eastAsia"/>
                <w:lang w:val="en-US" w:eastAsia="zh-CN"/>
              </w:rPr>
            </w:pPr>
          </w:p>
        </w:tc>
      </w:tr>
      <w:tr w14:paraId="630F7067">
        <w:tblPrEx>
          <w:tblCellMar>
            <w:top w:w="0" w:type="dxa"/>
            <w:left w:w="108" w:type="dxa"/>
            <w:bottom w:w="0" w:type="dxa"/>
            <w:right w:w="108" w:type="dxa"/>
          </w:tblCellMar>
        </w:tblPrEx>
        <w:trPr>
          <w:trHeight w:val="418" w:hRule="atLeast"/>
          <w:jc w:val="center"/>
        </w:trPr>
        <w:tc>
          <w:tcPr>
            <w:tcW w:w="424" w:type="pct"/>
            <w:vMerge w:val="continue"/>
            <w:tcBorders>
              <w:left w:val="single" w:color="auto" w:sz="4" w:space="0"/>
              <w:bottom w:val="single" w:color="auto" w:sz="4" w:space="0"/>
              <w:right w:val="single" w:color="auto" w:sz="4" w:space="0"/>
            </w:tcBorders>
            <w:noWrap w:val="0"/>
            <w:vAlign w:val="center"/>
          </w:tcPr>
          <w:p w14:paraId="42226011">
            <w:pPr>
              <w:spacing w:line="240" w:lineRule="auto"/>
              <w:rPr>
                <w:rFonts w:hint="eastAsia"/>
                <w:lang w:val="en-US" w:eastAsia="zh-CN"/>
              </w:rPr>
            </w:pPr>
          </w:p>
        </w:tc>
        <w:tc>
          <w:tcPr>
            <w:tcW w:w="708" w:type="pct"/>
            <w:vMerge w:val="continue"/>
            <w:tcBorders>
              <w:left w:val="single" w:color="auto" w:sz="4" w:space="0"/>
              <w:bottom w:val="single" w:color="auto" w:sz="4" w:space="0"/>
              <w:right w:val="single" w:color="auto" w:sz="4" w:space="0"/>
            </w:tcBorders>
            <w:noWrap w:val="0"/>
            <w:vAlign w:val="center"/>
          </w:tcPr>
          <w:p w14:paraId="222D516A">
            <w:pPr>
              <w:spacing w:line="240" w:lineRule="auto"/>
              <w:rPr>
                <w:rFonts w:hint="eastAsia"/>
                <w:lang w:val="en-US" w:eastAsia="zh-CN"/>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23FB767B">
            <w:pPr>
              <w:spacing w:line="240" w:lineRule="auto"/>
              <w:rPr>
                <w:rFonts w:hint="eastAsia"/>
                <w:lang w:val="en-US" w:eastAsia="zh-CN"/>
              </w:rPr>
            </w:pPr>
            <w:r>
              <w:rPr>
                <w:rFonts w:hint="eastAsia"/>
                <w:lang w:val="en-US" w:eastAsia="zh-CN"/>
              </w:rPr>
              <w:t>包布</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3730BFB6">
            <w:pPr>
              <w:spacing w:line="240" w:lineRule="auto"/>
              <w:rPr>
                <w:rFonts w:hint="eastAsia"/>
                <w:lang w:val="en-US" w:eastAsia="zh-CN"/>
              </w:rPr>
            </w:pPr>
            <w:r>
              <w:rPr>
                <w:rFonts w:hint="eastAsia"/>
                <w:lang w:val="en-US" w:eastAsia="zh-CN"/>
              </w:rPr>
              <w:t>1</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2E942113">
            <w:pPr>
              <w:spacing w:line="240" w:lineRule="auto"/>
              <w:rPr>
                <w:rFonts w:hint="eastAsia"/>
                <w:lang w:val="en-US" w:eastAsia="zh-CN"/>
              </w:rPr>
            </w:pPr>
            <w:r>
              <w:rPr>
                <w:rFonts w:hint="eastAsia"/>
                <w:lang w:val="en-US" w:eastAsia="zh-CN"/>
              </w:rPr>
              <w:t>块</w:t>
            </w:r>
          </w:p>
        </w:tc>
        <w:tc>
          <w:tcPr>
            <w:tcW w:w="1010" w:type="pct"/>
            <w:tcBorders>
              <w:top w:val="single" w:color="auto" w:sz="4" w:space="0"/>
              <w:left w:val="single" w:color="auto" w:sz="4" w:space="0"/>
              <w:bottom w:val="single" w:color="auto" w:sz="4" w:space="0"/>
              <w:right w:val="single" w:color="auto" w:sz="4" w:space="0"/>
            </w:tcBorders>
            <w:noWrap w:val="0"/>
            <w:vAlign w:val="center"/>
          </w:tcPr>
          <w:p w14:paraId="0340E869">
            <w:pPr>
              <w:spacing w:line="240" w:lineRule="auto"/>
              <w:rPr>
                <w:rFonts w:hint="eastAsia"/>
                <w:lang w:val="en-US" w:eastAsia="zh-CN"/>
              </w:rPr>
            </w:pPr>
            <w:r>
              <w:rPr>
                <w:rFonts w:hint="eastAsia"/>
                <w:lang w:val="en-US" w:eastAsia="zh-CN"/>
              </w:rPr>
              <w:t>110*110</w:t>
            </w:r>
          </w:p>
        </w:tc>
        <w:tc>
          <w:tcPr>
            <w:tcW w:w="568" w:type="pct"/>
            <w:vMerge w:val="continue"/>
            <w:tcBorders>
              <w:left w:val="single" w:color="auto" w:sz="4" w:space="0"/>
              <w:bottom w:val="single" w:color="auto" w:sz="4" w:space="0"/>
              <w:right w:val="single" w:color="auto" w:sz="4" w:space="0"/>
            </w:tcBorders>
            <w:noWrap w:val="0"/>
            <w:vAlign w:val="center"/>
          </w:tcPr>
          <w:p w14:paraId="168C2CB5">
            <w:pPr>
              <w:spacing w:line="240" w:lineRule="auto"/>
              <w:jc w:val="center"/>
              <w:rPr>
                <w:rFonts w:hint="eastAsia"/>
                <w:lang w:val="en-US" w:eastAsia="zh-CN"/>
              </w:rPr>
            </w:pPr>
          </w:p>
        </w:tc>
        <w:tc>
          <w:tcPr>
            <w:tcW w:w="568" w:type="pct"/>
            <w:tcBorders>
              <w:left w:val="single" w:color="auto" w:sz="4" w:space="0"/>
              <w:bottom w:val="single" w:color="auto" w:sz="4" w:space="0"/>
              <w:right w:val="single" w:color="auto" w:sz="4" w:space="0"/>
            </w:tcBorders>
            <w:noWrap w:val="0"/>
            <w:vAlign w:val="center"/>
          </w:tcPr>
          <w:p w14:paraId="5001A3FE">
            <w:pPr>
              <w:spacing w:line="240" w:lineRule="auto"/>
              <w:jc w:val="center"/>
              <w:rPr>
                <w:rFonts w:hint="eastAsia"/>
                <w:lang w:val="en-US" w:eastAsia="zh-CN"/>
              </w:rPr>
            </w:pPr>
          </w:p>
        </w:tc>
      </w:tr>
      <w:tr w14:paraId="570579D3">
        <w:tblPrEx>
          <w:tblCellMar>
            <w:top w:w="0" w:type="dxa"/>
            <w:left w:w="108" w:type="dxa"/>
            <w:bottom w:w="0" w:type="dxa"/>
            <w:right w:w="108" w:type="dxa"/>
          </w:tblCellMar>
        </w:tblPrEx>
        <w:trPr>
          <w:trHeight w:val="281" w:hRule="atLeast"/>
          <w:jc w:val="center"/>
        </w:trPr>
        <w:tc>
          <w:tcPr>
            <w:tcW w:w="424" w:type="pct"/>
            <w:vMerge w:val="continue"/>
            <w:tcBorders>
              <w:left w:val="single" w:color="auto" w:sz="4" w:space="0"/>
              <w:bottom w:val="single" w:color="auto" w:sz="4" w:space="0"/>
              <w:right w:val="single" w:color="auto" w:sz="4" w:space="0"/>
            </w:tcBorders>
            <w:noWrap w:val="0"/>
            <w:vAlign w:val="center"/>
          </w:tcPr>
          <w:p w14:paraId="31C9D07D">
            <w:pPr>
              <w:spacing w:line="240" w:lineRule="auto"/>
              <w:rPr>
                <w:rFonts w:hint="eastAsia"/>
                <w:lang w:val="en-US" w:eastAsia="zh-CN"/>
              </w:rPr>
            </w:pPr>
          </w:p>
        </w:tc>
        <w:tc>
          <w:tcPr>
            <w:tcW w:w="708" w:type="pct"/>
            <w:vMerge w:val="continue"/>
            <w:tcBorders>
              <w:left w:val="single" w:color="auto" w:sz="4" w:space="0"/>
              <w:bottom w:val="single" w:color="auto" w:sz="4" w:space="0"/>
              <w:right w:val="single" w:color="auto" w:sz="4" w:space="0"/>
            </w:tcBorders>
            <w:noWrap w:val="0"/>
            <w:vAlign w:val="center"/>
          </w:tcPr>
          <w:p w14:paraId="0950D886">
            <w:pPr>
              <w:spacing w:line="240" w:lineRule="auto"/>
              <w:rPr>
                <w:rFonts w:hint="eastAsia"/>
                <w:lang w:val="en-US" w:eastAsia="zh-CN"/>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7FF140AE">
            <w:pPr>
              <w:spacing w:line="240" w:lineRule="auto"/>
              <w:rPr>
                <w:rFonts w:hint="eastAsia"/>
                <w:lang w:val="en-US" w:eastAsia="zh-CN"/>
              </w:rPr>
            </w:pPr>
            <w:r>
              <w:rPr>
                <w:rFonts w:hint="eastAsia"/>
                <w:lang w:val="en-US" w:eastAsia="zh-CN"/>
              </w:rPr>
              <w:t>包布</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00310F83">
            <w:pPr>
              <w:spacing w:line="240" w:lineRule="auto"/>
              <w:rPr>
                <w:rFonts w:hint="eastAsia"/>
                <w:lang w:val="en-US" w:eastAsia="zh-CN"/>
              </w:rPr>
            </w:pPr>
            <w:r>
              <w:rPr>
                <w:rFonts w:hint="eastAsia"/>
                <w:lang w:val="en-US" w:eastAsia="zh-CN"/>
              </w:rPr>
              <w:t>1</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58C53053">
            <w:pPr>
              <w:spacing w:line="240" w:lineRule="auto"/>
              <w:rPr>
                <w:rFonts w:hint="eastAsia"/>
                <w:lang w:val="en-US" w:eastAsia="zh-CN"/>
              </w:rPr>
            </w:pPr>
            <w:r>
              <w:rPr>
                <w:rFonts w:hint="eastAsia"/>
                <w:lang w:val="en-US" w:eastAsia="zh-CN"/>
              </w:rPr>
              <w:t>块</w:t>
            </w:r>
          </w:p>
        </w:tc>
        <w:tc>
          <w:tcPr>
            <w:tcW w:w="1010" w:type="pct"/>
            <w:tcBorders>
              <w:top w:val="single" w:color="auto" w:sz="4" w:space="0"/>
              <w:left w:val="single" w:color="auto" w:sz="4" w:space="0"/>
              <w:bottom w:val="single" w:color="auto" w:sz="4" w:space="0"/>
              <w:right w:val="single" w:color="auto" w:sz="4" w:space="0"/>
            </w:tcBorders>
            <w:noWrap w:val="0"/>
            <w:vAlign w:val="center"/>
          </w:tcPr>
          <w:p w14:paraId="60E86A24">
            <w:pPr>
              <w:spacing w:line="240" w:lineRule="auto"/>
              <w:rPr>
                <w:rFonts w:hint="eastAsia"/>
                <w:lang w:val="en-US" w:eastAsia="zh-CN"/>
              </w:rPr>
            </w:pPr>
            <w:r>
              <w:rPr>
                <w:rFonts w:hint="eastAsia"/>
                <w:lang w:val="en-US" w:eastAsia="zh-CN"/>
              </w:rPr>
              <w:t>110*110</w:t>
            </w:r>
          </w:p>
        </w:tc>
        <w:tc>
          <w:tcPr>
            <w:tcW w:w="568" w:type="pct"/>
            <w:vMerge w:val="continue"/>
            <w:tcBorders>
              <w:left w:val="single" w:color="auto" w:sz="4" w:space="0"/>
              <w:bottom w:val="single" w:color="auto" w:sz="4" w:space="0"/>
              <w:right w:val="single" w:color="auto" w:sz="4" w:space="0"/>
            </w:tcBorders>
            <w:noWrap w:val="0"/>
            <w:vAlign w:val="center"/>
          </w:tcPr>
          <w:p w14:paraId="44E8852A">
            <w:pPr>
              <w:spacing w:line="240" w:lineRule="auto"/>
              <w:jc w:val="center"/>
              <w:rPr>
                <w:rFonts w:hint="eastAsia"/>
                <w:lang w:val="en-US" w:eastAsia="zh-CN"/>
              </w:rPr>
            </w:pPr>
          </w:p>
        </w:tc>
        <w:tc>
          <w:tcPr>
            <w:tcW w:w="568" w:type="pct"/>
            <w:tcBorders>
              <w:left w:val="single" w:color="auto" w:sz="4" w:space="0"/>
              <w:bottom w:val="single" w:color="auto" w:sz="4" w:space="0"/>
              <w:right w:val="single" w:color="auto" w:sz="4" w:space="0"/>
            </w:tcBorders>
            <w:noWrap w:val="0"/>
            <w:vAlign w:val="center"/>
          </w:tcPr>
          <w:p w14:paraId="7A51D7CC">
            <w:pPr>
              <w:spacing w:line="240" w:lineRule="auto"/>
              <w:jc w:val="center"/>
              <w:rPr>
                <w:rFonts w:hint="eastAsia"/>
                <w:lang w:val="en-US" w:eastAsia="zh-CN"/>
              </w:rPr>
            </w:pPr>
          </w:p>
        </w:tc>
      </w:tr>
      <w:tr w14:paraId="26E447E2">
        <w:tblPrEx>
          <w:tblCellMar>
            <w:top w:w="0" w:type="dxa"/>
            <w:left w:w="108" w:type="dxa"/>
            <w:bottom w:w="0" w:type="dxa"/>
            <w:right w:w="108" w:type="dxa"/>
          </w:tblCellMar>
        </w:tblPrEx>
        <w:trPr>
          <w:trHeight w:val="481" w:hRule="atLeast"/>
          <w:jc w:val="center"/>
        </w:trPr>
        <w:tc>
          <w:tcPr>
            <w:tcW w:w="424" w:type="pct"/>
            <w:vMerge w:val="restart"/>
            <w:tcBorders>
              <w:top w:val="single" w:color="auto" w:sz="4" w:space="0"/>
              <w:left w:val="single" w:color="auto" w:sz="4" w:space="0"/>
              <w:right w:val="single" w:color="auto" w:sz="4" w:space="0"/>
            </w:tcBorders>
            <w:noWrap w:val="0"/>
            <w:vAlign w:val="center"/>
          </w:tcPr>
          <w:p w14:paraId="00123D29">
            <w:pPr>
              <w:spacing w:line="240" w:lineRule="auto"/>
              <w:rPr>
                <w:rFonts w:hint="default"/>
                <w:lang w:val="en-US" w:eastAsia="zh-CN"/>
              </w:rPr>
            </w:pPr>
            <w:r>
              <w:rPr>
                <w:rFonts w:hint="eastAsia"/>
                <w:lang w:val="en-US" w:eastAsia="zh-CN"/>
              </w:rPr>
              <w:t>5</w:t>
            </w:r>
          </w:p>
        </w:tc>
        <w:tc>
          <w:tcPr>
            <w:tcW w:w="708" w:type="pct"/>
            <w:vMerge w:val="restart"/>
            <w:tcBorders>
              <w:top w:val="single" w:color="auto" w:sz="4" w:space="0"/>
              <w:left w:val="single" w:color="auto" w:sz="4" w:space="0"/>
              <w:right w:val="single" w:color="auto" w:sz="4" w:space="0"/>
            </w:tcBorders>
            <w:noWrap w:val="0"/>
            <w:vAlign w:val="center"/>
          </w:tcPr>
          <w:p w14:paraId="3424766B">
            <w:pPr>
              <w:spacing w:line="240" w:lineRule="auto"/>
              <w:rPr>
                <w:rFonts w:hint="default"/>
                <w:lang w:val="en-US" w:eastAsia="zh-CN"/>
              </w:rPr>
            </w:pPr>
            <w:r>
              <w:rPr>
                <w:rFonts w:hint="eastAsia"/>
                <w:lang w:val="en-US" w:eastAsia="zh-CN"/>
              </w:rPr>
              <w:t>手术衣包</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47D3ECBC">
            <w:pPr>
              <w:spacing w:line="240" w:lineRule="auto"/>
              <w:rPr>
                <w:rFonts w:hint="eastAsia"/>
                <w:lang w:val="en-US" w:eastAsia="zh-CN"/>
              </w:rPr>
            </w:pPr>
            <w:r>
              <w:rPr>
                <w:rFonts w:hint="eastAsia"/>
                <w:lang w:val="en-US" w:eastAsia="zh-CN"/>
              </w:rPr>
              <w:t>手术衣</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57EE7886">
            <w:pPr>
              <w:spacing w:line="240" w:lineRule="auto"/>
              <w:rPr>
                <w:rFonts w:hint="eastAsia"/>
                <w:lang w:val="en-US" w:eastAsia="zh-CN"/>
              </w:rPr>
            </w:pPr>
            <w:r>
              <w:rPr>
                <w:rFonts w:hint="eastAsia"/>
                <w:lang w:val="en-US" w:eastAsia="zh-CN"/>
              </w:rPr>
              <w:t>4</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7BA1EE55">
            <w:pPr>
              <w:spacing w:line="240" w:lineRule="auto"/>
              <w:rPr>
                <w:rFonts w:hint="eastAsia"/>
                <w:lang w:val="en-US" w:eastAsia="zh-CN"/>
              </w:rPr>
            </w:pPr>
            <w:r>
              <w:rPr>
                <w:rFonts w:hint="eastAsia"/>
                <w:lang w:val="en-US" w:eastAsia="zh-CN"/>
              </w:rPr>
              <w:t>件</w:t>
            </w:r>
          </w:p>
        </w:tc>
        <w:tc>
          <w:tcPr>
            <w:tcW w:w="1010" w:type="pct"/>
            <w:tcBorders>
              <w:top w:val="single" w:color="auto" w:sz="4" w:space="0"/>
              <w:left w:val="single" w:color="auto" w:sz="4" w:space="0"/>
              <w:bottom w:val="single" w:color="auto" w:sz="4" w:space="0"/>
              <w:right w:val="single" w:color="auto" w:sz="4" w:space="0"/>
            </w:tcBorders>
            <w:noWrap w:val="0"/>
            <w:vAlign w:val="center"/>
          </w:tcPr>
          <w:p w14:paraId="12CDC0C2">
            <w:pPr>
              <w:spacing w:line="240" w:lineRule="auto"/>
              <w:rPr>
                <w:rFonts w:hint="eastAsia"/>
                <w:lang w:val="en-US" w:eastAsia="zh-CN"/>
              </w:rPr>
            </w:pPr>
            <w:r>
              <w:rPr>
                <w:rFonts w:hint="eastAsia"/>
                <w:lang w:val="en-US" w:eastAsia="zh-CN"/>
              </w:rPr>
              <w:t>　</w:t>
            </w:r>
          </w:p>
        </w:tc>
        <w:tc>
          <w:tcPr>
            <w:tcW w:w="568" w:type="pct"/>
            <w:vMerge w:val="restart"/>
            <w:tcBorders>
              <w:top w:val="single" w:color="auto" w:sz="4" w:space="0"/>
              <w:left w:val="single" w:color="auto" w:sz="4" w:space="0"/>
              <w:right w:val="single" w:color="auto" w:sz="4" w:space="0"/>
            </w:tcBorders>
            <w:noWrap w:val="0"/>
            <w:vAlign w:val="center"/>
          </w:tcPr>
          <w:p w14:paraId="5D69DD18">
            <w:pPr>
              <w:spacing w:line="240" w:lineRule="auto"/>
              <w:jc w:val="center"/>
              <w:rPr>
                <w:rFonts w:hint="default"/>
                <w:lang w:val="en-US" w:eastAsia="zh-CN"/>
              </w:rPr>
            </w:pPr>
            <w:r>
              <w:rPr>
                <w:rFonts w:hint="eastAsia"/>
                <w:lang w:val="en-US" w:eastAsia="zh-CN"/>
              </w:rPr>
              <w:t>3947</w:t>
            </w:r>
          </w:p>
        </w:tc>
        <w:tc>
          <w:tcPr>
            <w:tcW w:w="568" w:type="pct"/>
            <w:tcBorders>
              <w:top w:val="single" w:color="auto" w:sz="4" w:space="0"/>
              <w:left w:val="single" w:color="auto" w:sz="4" w:space="0"/>
              <w:right w:val="single" w:color="auto" w:sz="4" w:space="0"/>
            </w:tcBorders>
            <w:noWrap w:val="0"/>
            <w:vAlign w:val="center"/>
          </w:tcPr>
          <w:p w14:paraId="69C8F6A7">
            <w:pPr>
              <w:spacing w:line="240" w:lineRule="auto"/>
              <w:jc w:val="center"/>
              <w:rPr>
                <w:rFonts w:hint="eastAsia"/>
                <w:lang w:val="en-US" w:eastAsia="zh-CN"/>
              </w:rPr>
            </w:pPr>
          </w:p>
        </w:tc>
      </w:tr>
      <w:tr w14:paraId="26888E3C">
        <w:tblPrEx>
          <w:tblCellMar>
            <w:top w:w="0" w:type="dxa"/>
            <w:left w:w="108" w:type="dxa"/>
            <w:bottom w:w="0" w:type="dxa"/>
            <w:right w:w="108" w:type="dxa"/>
          </w:tblCellMar>
        </w:tblPrEx>
        <w:trPr>
          <w:trHeight w:val="419" w:hRule="atLeast"/>
          <w:jc w:val="center"/>
        </w:trPr>
        <w:tc>
          <w:tcPr>
            <w:tcW w:w="424" w:type="pct"/>
            <w:vMerge w:val="continue"/>
            <w:tcBorders>
              <w:left w:val="single" w:color="auto" w:sz="4" w:space="0"/>
              <w:bottom w:val="single" w:color="auto" w:sz="4" w:space="0"/>
              <w:right w:val="single" w:color="auto" w:sz="4" w:space="0"/>
            </w:tcBorders>
            <w:noWrap w:val="0"/>
            <w:vAlign w:val="center"/>
          </w:tcPr>
          <w:p w14:paraId="695DDB98">
            <w:pPr>
              <w:spacing w:line="240" w:lineRule="auto"/>
              <w:rPr>
                <w:rFonts w:hint="eastAsia"/>
                <w:lang w:val="en-US" w:eastAsia="zh-CN"/>
              </w:rPr>
            </w:pPr>
          </w:p>
        </w:tc>
        <w:tc>
          <w:tcPr>
            <w:tcW w:w="708" w:type="pct"/>
            <w:vMerge w:val="continue"/>
            <w:tcBorders>
              <w:left w:val="single" w:color="auto" w:sz="4" w:space="0"/>
              <w:bottom w:val="single" w:color="auto" w:sz="4" w:space="0"/>
              <w:right w:val="single" w:color="auto" w:sz="4" w:space="0"/>
            </w:tcBorders>
            <w:noWrap w:val="0"/>
            <w:vAlign w:val="center"/>
          </w:tcPr>
          <w:p w14:paraId="59636770">
            <w:pPr>
              <w:spacing w:line="240" w:lineRule="auto"/>
              <w:rPr>
                <w:rFonts w:hint="eastAsia"/>
                <w:lang w:val="en-US" w:eastAsia="zh-CN"/>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062BB205">
            <w:pPr>
              <w:spacing w:line="240" w:lineRule="auto"/>
              <w:rPr>
                <w:rFonts w:hint="eastAsia"/>
                <w:lang w:val="en-US" w:eastAsia="zh-CN"/>
              </w:rPr>
            </w:pPr>
            <w:r>
              <w:rPr>
                <w:rFonts w:hint="eastAsia"/>
                <w:lang w:val="en-US" w:eastAsia="zh-CN"/>
              </w:rPr>
              <w:t>包布</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0EA57DEB">
            <w:pPr>
              <w:spacing w:line="240" w:lineRule="auto"/>
              <w:rPr>
                <w:rFonts w:hint="eastAsia"/>
                <w:lang w:val="en-US" w:eastAsia="zh-CN"/>
              </w:rPr>
            </w:pPr>
            <w:r>
              <w:rPr>
                <w:rFonts w:hint="eastAsia"/>
                <w:lang w:val="en-US" w:eastAsia="zh-CN"/>
              </w:rPr>
              <w:t>2</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7B829FA2">
            <w:pPr>
              <w:spacing w:line="240" w:lineRule="auto"/>
              <w:rPr>
                <w:rFonts w:hint="eastAsia"/>
                <w:lang w:val="en-US" w:eastAsia="zh-CN"/>
              </w:rPr>
            </w:pPr>
            <w:r>
              <w:rPr>
                <w:rFonts w:hint="eastAsia"/>
                <w:lang w:val="en-US" w:eastAsia="zh-CN"/>
              </w:rPr>
              <w:t>块</w:t>
            </w:r>
          </w:p>
        </w:tc>
        <w:tc>
          <w:tcPr>
            <w:tcW w:w="1010" w:type="pct"/>
            <w:tcBorders>
              <w:top w:val="single" w:color="auto" w:sz="4" w:space="0"/>
              <w:left w:val="single" w:color="auto" w:sz="4" w:space="0"/>
              <w:bottom w:val="single" w:color="auto" w:sz="4" w:space="0"/>
              <w:right w:val="single" w:color="auto" w:sz="4" w:space="0"/>
            </w:tcBorders>
            <w:noWrap w:val="0"/>
            <w:vAlign w:val="center"/>
          </w:tcPr>
          <w:p w14:paraId="309990D1">
            <w:pPr>
              <w:spacing w:line="240" w:lineRule="auto"/>
              <w:rPr>
                <w:rFonts w:hint="eastAsia"/>
                <w:lang w:val="en-US" w:eastAsia="zh-CN"/>
              </w:rPr>
            </w:pPr>
            <w:r>
              <w:rPr>
                <w:rFonts w:hint="eastAsia"/>
                <w:lang w:val="en-US" w:eastAsia="zh-CN"/>
              </w:rPr>
              <w:t>110*110</w:t>
            </w:r>
          </w:p>
        </w:tc>
        <w:tc>
          <w:tcPr>
            <w:tcW w:w="568" w:type="pct"/>
            <w:vMerge w:val="continue"/>
            <w:tcBorders>
              <w:left w:val="single" w:color="auto" w:sz="4" w:space="0"/>
              <w:bottom w:val="single" w:color="auto" w:sz="4" w:space="0"/>
              <w:right w:val="single" w:color="auto" w:sz="4" w:space="0"/>
            </w:tcBorders>
            <w:noWrap w:val="0"/>
            <w:vAlign w:val="center"/>
          </w:tcPr>
          <w:p w14:paraId="765B673E">
            <w:pPr>
              <w:spacing w:line="240" w:lineRule="auto"/>
              <w:rPr>
                <w:rFonts w:hint="eastAsia"/>
                <w:lang w:val="en-US" w:eastAsia="zh-CN"/>
              </w:rPr>
            </w:pPr>
          </w:p>
        </w:tc>
        <w:tc>
          <w:tcPr>
            <w:tcW w:w="568" w:type="pct"/>
            <w:tcBorders>
              <w:left w:val="single" w:color="auto" w:sz="4" w:space="0"/>
              <w:bottom w:val="single" w:color="auto" w:sz="4" w:space="0"/>
              <w:right w:val="single" w:color="auto" w:sz="4" w:space="0"/>
            </w:tcBorders>
            <w:noWrap w:val="0"/>
            <w:vAlign w:val="center"/>
          </w:tcPr>
          <w:p w14:paraId="553DC6E1">
            <w:pPr>
              <w:spacing w:line="240" w:lineRule="auto"/>
              <w:rPr>
                <w:rFonts w:hint="eastAsia"/>
                <w:lang w:val="en-US" w:eastAsia="zh-CN"/>
              </w:rPr>
            </w:pPr>
          </w:p>
        </w:tc>
      </w:tr>
    </w:tbl>
    <w:p w14:paraId="0E3268C5">
      <w:pPr>
        <w:pStyle w:val="24"/>
        <w:numPr>
          <w:ilvl w:val="0"/>
          <w:numId w:val="0"/>
        </w:numPr>
        <w:spacing w:before="0" w:beforeAutospacing="0" w:after="0" w:afterAutospacing="0"/>
        <w:rPr>
          <w:rFonts w:hint="eastAsia" w:cs="宋体"/>
          <w:color w:val="000000"/>
          <w:sz w:val="28"/>
          <w:szCs w:val="28"/>
          <w:shd w:val="clear" w:color="auto" w:fill="FFFFFF"/>
          <w:lang w:val="en-US" w:eastAsia="zh-CN"/>
        </w:rPr>
      </w:pPr>
    </w:p>
    <w:p w14:paraId="1FE8B2A2">
      <w:pPr>
        <w:pStyle w:val="24"/>
        <w:numPr>
          <w:ilvl w:val="0"/>
          <w:numId w:val="0"/>
        </w:numPr>
        <w:spacing w:before="0" w:beforeAutospacing="0" w:after="0" w:afterAutospacing="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（4）</w:t>
      </w:r>
      <w:r>
        <w:rPr>
          <w:rFonts w:hint="eastAsia" w:ascii="宋体" w:hAnsi="宋体" w:cs="宋体"/>
          <w:color w:val="000000"/>
          <w:sz w:val="28"/>
          <w:szCs w:val="28"/>
          <w:shd w:val="clear" w:color="auto" w:fill="FFFFFF"/>
          <w:lang w:val="zh-CN" w:eastAsia="zh-CN"/>
        </w:rPr>
        <w:t>病区</w:t>
      </w:r>
      <w:r>
        <w:rPr>
          <w:rFonts w:hint="eastAsia" w:ascii="宋体" w:hAnsi="宋体" w:cs="宋体"/>
          <w:color w:val="000000"/>
          <w:sz w:val="28"/>
          <w:szCs w:val="28"/>
          <w:shd w:val="clear" w:color="auto" w:fill="FFFFFF"/>
          <w:lang w:val="en-US" w:eastAsia="zh-CN"/>
        </w:rPr>
        <w:t>及其它部门医用织物洗涤</w:t>
      </w:r>
      <w:r>
        <w:rPr>
          <w:rFonts w:hint="eastAsia" w:ascii="宋体" w:hAnsi="宋体" w:cs="宋体"/>
          <w:color w:val="000000"/>
          <w:sz w:val="28"/>
          <w:szCs w:val="28"/>
          <w:shd w:val="clear" w:color="auto" w:fill="FFFFFF"/>
          <w:lang w:val="zh-CN" w:eastAsia="zh-CN"/>
        </w:rPr>
        <w:t>服务</w:t>
      </w:r>
      <w:r>
        <w:rPr>
          <w:rFonts w:hint="eastAsia" w:ascii="宋体" w:hAnsi="宋体" w:cs="宋体"/>
          <w:color w:val="000000"/>
          <w:sz w:val="28"/>
          <w:szCs w:val="28"/>
          <w:shd w:val="clear" w:color="auto" w:fill="FFFFFF"/>
          <w:lang w:val="en-US" w:eastAsia="zh-CN"/>
        </w:rPr>
        <w:t>数量预算清单</w:t>
      </w:r>
    </w:p>
    <w:tbl>
      <w:tblPr>
        <w:tblStyle w:val="26"/>
        <w:tblW w:w="40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2296"/>
        <w:gridCol w:w="2884"/>
        <w:gridCol w:w="1526"/>
      </w:tblGrid>
      <w:tr w14:paraId="08481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14:paraId="24ECE7D1">
            <w:pPr>
              <w:pStyle w:val="32"/>
              <w:ind w:firstLine="0" w:firstLineChars="0"/>
              <w:jc w:val="center"/>
              <w:rPr>
                <w:b w:val="0"/>
                <w:color w:val="auto"/>
                <w:sz w:val="24"/>
              </w:rPr>
            </w:pPr>
            <w:r>
              <w:rPr>
                <w:rFonts w:hint="eastAsia"/>
                <w:b w:val="0"/>
                <w:color w:val="auto"/>
                <w:sz w:val="24"/>
              </w:rPr>
              <w:t>序号</w:t>
            </w:r>
          </w:p>
        </w:tc>
        <w:tc>
          <w:tcPr>
            <w:tcW w:w="1512" w:type="pct"/>
            <w:noWrap w:val="0"/>
            <w:vAlign w:val="center"/>
          </w:tcPr>
          <w:p w14:paraId="1120612B">
            <w:pPr>
              <w:pStyle w:val="32"/>
              <w:ind w:firstLine="0" w:firstLineChars="0"/>
              <w:jc w:val="center"/>
              <w:rPr>
                <w:b w:val="0"/>
                <w:color w:val="auto"/>
                <w:sz w:val="24"/>
              </w:rPr>
            </w:pPr>
            <w:r>
              <w:rPr>
                <w:rFonts w:hint="eastAsia"/>
                <w:b w:val="0"/>
                <w:color w:val="auto"/>
                <w:sz w:val="24"/>
              </w:rPr>
              <w:t>名称</w:t>
            </w:r>
          </w:p>
        </w:tc>
        <w:tc>
          <w:tcPr>
            <w:tcW w:w="1899" w:type="pct"/>
            <w:noWrap/>
            <w:vAlign w:val="center"/>
          </w:tcPr>
          <w:p w14:paraId="26C20B26">
            <w:pPr>
              <w:pStyle w:val="32"/>
              <w:ind w:firstLine="0" w:firstLineChars="0"/>
              <w:jc w:val="center"/>
              <w:rPr>
                <w:rFonts w:hint="eastAsia" w:eastAsia="宋体"/>
                <w:b w:val="0"/>
                <w:color w:val="auto"/>
                <w:sz w:val="24"/>
                <w:lang w:val="en-US" w:eastAsia="zh-CN"/>
              </w:rPr>
            </w:pPr>
            <w:r>
              <w:rPr>
                <w:rFonts w:hint="eastAsia"/>
                <w:b w:val="0"/>
                <w:color w:val="auto"/>
                <w:sz w:val="24"/>
              </w:rPr>
              <w:t>年度预估洗涤</w:t>
            </w:r>
            <w:r>
              <w:rPr>
                <w:rFonts w:hint="eastAsia"/>
                <w:b w:val="0"/>
                <w:color w:val="auto"/>
                <w:sz w:val="24"/>
                <w:lang w:val="en-US" w:eastAsia="zh-CN"/>
              </w:rPr>
              <w:t>数量</w:t>
            </w:r>
          </w:p>
        </w:tc>
        <w:tc>
          <w:tcPr>
            <w:tcW w:w="1005" w:type="pct"/>
            <w:noWrap/>
            <w:vAlign w:val="center"/>
          </w:tcPr>
          <w:p w14:paraId="2B2A9E58">
            <w:pPr>
              <w:pStyle w:val="32"/>
              <w:ind w:firstLine="0" w:firstLineChars="0"/>
              <w:jc w:val="center"/>
              <w:rPr>
                <w:rFonts w:hint="eastAsia" w:eastAsia="宋体"/>
                <w:b w:val="0"/>
                <w:color w:val="auto"/>
                <w:sz w:val="24"/>
                <w:lang w:val="en-US" w:eastAsia="zh-CN"/>
              </w:rPr>
            </w:pPr>
            <w:r>
              <w:rPr>
                <w:rFonts w:hint="eastAsia"/>
                <w:b w:val="0"/>
                <w:color w:val="auto"/>
                <w:sz w:val="24"/>
                <w:lang w:val="en-US" w:eastAsia="zh-CN"/>
              </w:rPr>
              <w:t>单价</w:t>
            </w:r>
          </w:p>
        </w:tc>
      </w:tr>
      <w:tr w14:paraId="71E51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2" w:type="pct"/>
            <w:noWrap/>
            <w:vAlign w:val="center"/>
          </w:tcPr>
          <w:p w14:paraId="056E1BBA">
            <w:pPr>
              <w:pStyle w:val="32"/>
              <w:ind w:firstLine="0" w:firstLineChars="0"/>
              <w:jc w:val="center"/>
              <w:rPr>
                <w:rFonts w:hint="eastAsia"/>
                <w:b w:val="0"/>
                <w:color w:val="auto"/>
                <w:sz w:val="24"/>
              </w:rPr>
            </w:pPr>
            <w:r>
              <w:rPr>
                <w:rFonts w:hint="eastAsia"/>
                <w:b w:val="0"/>
                <w:color w:val="auto"/>
                <w:sz w:val="24"/>
              </w:rPr>
              <w:t>1</w:t>
            </w:r>
          </w:p>
        </w:tc>
        <w:tc>
          <w:tcPr>
            <w:tcW w:w="1512" w:type="pct"/>
            <w:noWrap w:val="0"/>
            <w:vAlign w:val="center"/>
          </w:tcPr>
          <w:p w14:paraId="5726EA75">
            <w:pPr>
              <w:pStyle w:val="32"/>
              <w:ind w:firstLine="0" w:firstLineChars="0"/>
              <w:jc w:val="center"/>
              <w:rPr>
                <w:rFonts w:hint="eastAsia"/>
                <w:b w:val="0"/>
                <w:color w:val="auto"/>
                <w:sz w:val="24"/>
              </w:rPr>
            </w:pPr>
            <w:r>
              <w:rPr>
                <w:rFonts w:hint="eastAsia"/>
                <w:b w:val="0"/>
                <w:color w:val="auto"/>
                <w:sz w:val="24"/>
              </w:rPr>
              <w:t>被套</w:t>
            </w:r>
          </w:p>
        </w:tc>
        <w:tc>
          <w:tcPr>
            <w:tcW w:w="1899" w:type="pct"/>
            <w:noWrap/>
            <w:vAlign w:val="center"/>
          </w:tcPr>
          <w:p w14:paraId="2953AFEB">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93479</w:t>
            </w:r>
          </w:p>
        </w:tc>
        <w:tc>
          <w:tcPr>
            <w:tcW w:w="1005" w:type="pct"/>
            <w:noWrap/>
            <w:vAlign w:val="center"/>
          </w:tcPr>
          <w:p w14:paraId="478EB4A5">
            <w:pPr>
              <w:pStyle w:val="32"/>
              <w:ind w:firstLine="0" w:firstLineChars="0"/>
              <w:jc w:val="center"/>
              <w:rPr>
                <w:rFonts w:hint="eastAsia"/>
                <w:b w:val="0"/>
                <w:color w:val="auto"/>
                <w:sz w:val="24"/>
                <w:lang w:val="en-US" w:eastAsia="zh-CN"/>
              </w:rPr>
            </w:pPr>
          </w:p>
        </w:tc>
      </w:tr>
      <w:tr w14:paraId="298C1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2" w:type="pct"/>
            <w:noWrap/>
            <w:vAlign w:val="center"/>
          </w:tcPr>
          <w:p w14:paraId="49992737">
            <w:pPr>
              <w:pStyle w:val="32"/>
              <w:ind w:firstLine="0" w:firstLineChars="0"/>
              <w:jc w:val="center"/>
              <w:rPr>
                <w:rFonts w:hint="eastAsia" w:eastAsia="宋体"/>
                <w:b w:val="0"/>
                <w:color w:val="auto"/>
                <w:sz w:val="24"/>
                <w:lang w:val="en-US" w:eastAsia="zh-CN"/>
              </w:rPr>
            </w:pPr>
            <w:r>
              <w:rPr>
                <w:rFonts w:hint="eastAsia"/>
                <w:b w:val="0"/>
                <w:color w:val="auto"/>
                <w:sz w:val="24"/>
                <w:lang w:val="en-US" w:eastAsia="zh-CN"/>
              </w:rPr>
              <w:t>2</w:t>
            </w:r>
          </w:p>
        </w:tc>
        <w:tc>
          <w:tcPr>
            <w:tcW w:w="1512" w:type="pct"/>
            <w:noWrap w:val="0"/>
            <w:vAlign w:val="center"/>
          </w:tcPr>
          <w:p w14:paraId="2A90292B">
            <w:pPr>
              <w:pStyle w:val="32"/>
              <w:ind w:firstLine="0" w:firstLineChars="0"/>
              <w:jc w:val="center"/>
              <w:rPr>
                <w:rFonts w:hint="eastAsia" w:eastAsia="宋体"/>
                <w:b w:val="0"/>
                <w:color w:val="auto"/>
                <w:sz w:val="24"/>
                <w:lang w:val="en-US" w:eastAsia="zh-CN"/>
              </w:rPr>
            </w:pPr>
            <w:r>
              <w:rPr>
                <w:rFonts w:hint="eastAsia"/>
                <w:b w:val="0"/>
                <w:color w:val="auto"/>
                <w:sz w:val="24"/>
                <w:lang w:val="en-US" w:eastAsia="zh-CN"/>
              </w:rPr>
              <w:t>床单</w:t>
            </w:r>
          </w:p>
        </w:tc>
        <w:tc>
          <w:tcPr>
            <w:tcW w:w="1899" w:type="pct"/>
            <w:noWrap/>
            <w:vAlign w:val="center"/>
          </w:tcPr>
          <w:p w14:paraId="6B226361">
            <w:pPr>
              <w:pStyle w:val="32"/>
              <w:ind w:firstLine="0" w:firstLineChars="0"/>
              <w:jc w:val="center"/>
              <w:rPr>
                <w:rFonts w:hint="default"/>
                <w:b w:val="0"/>
                <w:color w:val="auto"/>
                <w:sz w:val="24"/>
                <w:lang w:val="en-US" w:eastAsia="zh-CN"/>
              </w:rPr>
            </w:pPr>
            <w:r>
              <w:rPr>
                <w:rFonts w:hint="eastAsia"/>
                <w:b w:val="0"/>
                <w:color w:val="auto"/>
                <w:sz w:val="24"/>
                <w:lang w:val="en-US" w:eastAsia="zh-CN"/>
              </w:rPr>
              <w:t>42363</w:t>
            </w:r>
          </w:p>
        </w:tc>
        <w:tc>
          <w:tcPr>
            <w:tcW w:w="1005" w:type="pct"/>
            <w:noWrap/>
            <w:vAlign w:val="center"/>
          </w:tcPr>
          <w:p w14:paraId="42B5580E">
            <w:pPr>
              <w:pStyle w:val="32"/>
              <w:ind w:firstLine="0" w:firstLineChars="0"/>
              <w:jc w:val="center"/>
              <w:rPr>
                <w:rFonts w:hint="eastAsia"/>
                <w:b w:val="0"/>
                <w:color w:val="auto"/>
                <w:sz w:val="24"/>
                <w:lang w:val="en-US" w:eastAsia="zh-CN"/>
              </w:rPr>
            </w:pPr>
          </w:p>
        </w:tc>
      </w:tr>
      <w:tr w14:paraId="5754D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14:paraId="601080D3">
            <w:pPr>
              <w:pStyle w:val="32"/>
              <w:ind w:firstLine="0" w:firstLineChars="0"/>
              <w:jc w:val="center"/>
              <w:rPr>
                <w:rFonts w:hint="eastAsia" w:eastAsia="宋体"/>
                <w:b w:val="0"/>
                <w:color w:val="auto"/>
                <w:sz w:val="24"/>
                <w:lang w:eastAsia="zh-CN"/>
              </w:rPr>
            </w:pPr>
            <w:r>
              <w:rPr>
                <w:rFonts w:hint="eastAsia"/>
                <w:b w:val="0"/>
                <w:color w:val="auto"/>
                <w:sz w:val="24"/>
                <w:lang w:val="en-US" w:eastAsia="zh-CN"/>
              </w:rPr>
              <w:t>3</w:t>
            </w:r>
          </w:p>
        </w:tc>
        <w:tc>
          <w:tcPr>
            <w:tcW w:w="1512" w:type="pct"/>
            <w:noWrap w:val="0"/>
            <w:vAlign w:val="center"/>
          </w:tcPr>
          <w:p w14:paraId="67E8A6F5">
            <w:pPr>
              <w:pStyle w:val="32"/>
              <w:ind w:firstLine="0" w:firstLineChars="0"/>
              <w:jc w:val="center"/>
              <w:rPr>
                <w:rFonts w:hint="eastAsia" w:eastAsia="宋体"/>
                <w:b w:val="0"/>
                <w:color w:val="auto"/>
                <w:sz w:val="24"/>
                <w:lang w:eastAsia="zh-CN"/>
              </w:rPr>
            </w:pPr>
            <w:r>
              <w:rPr>
                <w:rFonts w:hint="eastAsia"/>
                <w:b w:val="0"/>
                <w:color w:val="auto"/>
                <w:sz w:val="24"/>
                <w:lang w:val="en-US" w:eastAsia="zh-CN"/>
              </w:rPr>
              <w:t>床罩</w:t>
            </w:r>
          </w:p>
        </w:tc>
        <w:tc>
          <w:tcPr>
            <w:tcW w:w="1899" w:type="pct"/>
            <w:noWrap/>
            <w:vAlign w:val="center"/>
          </w:tcPr>
          <w:p w14:paraId="28328711">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82523</w:t>
            </w:r>
          </w:p>
        </w:tc>
        <w:tc>
          <w:tcPr>
            <w:tcW w:w="1005" w:type="pct"/>
            <w:noWrap/>
            <w:vAlign w:val="center"/>
          </w:tcPr>
          <w:p w14:paraId="355F7AD1">
            <w:pPr>
              <w:pStyle w:val="32"/>
              <w:ind w:firstLine="0" w:firstLineChars="0"/>
              <w:jc w:val="center"/>
              <w:rPr>
                <w:rFonts w:hint="eastAsia"/>
                <w:b w:val="0"/>
                <w:color w:val="auto"/>
                <w:sz w:val="24"/>
                <w:lang w:val="en-US" w:eastAsia="zh-CN"/>
              </w:rPr>
            </w:pPr>
          </w:p>
        </w:tc>
      </w:tr>
      <w:tr w14:paraId="376CE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14:paraId="02AE213F">
            <w:pPr>
              <w:pStyle w:val="32"/>
              <w:ind w:firstLine="0" w:firstLineChars="0"/>
              <w:jc w:val="center"/>
              <w:rPr>
                <w:rFonts w:hint="eastAsia" w:eastAsia="宋体"/>
                <w:b w:val="0"/>
                <w:color w:val="auto"/>
                <w:sz w:val="24"/>
                <w:lang w:eastAsia="zh-CN"/>
              </w:rPr>
            </w:pPr>
            <w:r>
              <w:rPr>
                <w:rFonts w:hint="eastAsia"/>
                <w:b w:val="0"/>
                <w:color w:val="auto"/>
                <w:sz w:val="24"/>
                <w:lang w:val="en-US" w:eastAsia="zh-CN"/>
              </w:rPr>
              <w:t>4</w:t>
            </w:r>
          </w:p>
        </w:tc>
        <w:tc>
          <w:tcPr>
            <w:tcW w:w="1512" w:type="pct"/>
            <w:noWrap w:val="0"/>
            <w:vAlign w:val="center"/>
          </w:tcPr>
          <w:p w14:paraId="2D927057">
            <w:pPr>
              <w:pStyle w:val="32"/>
              <w:ind w:firstLine="0" w:firstLineChars="0"/>
              <w:jc w:val="center"/>
              <w:rPr>
                <w:rFonts w:hint="eastAsia"/>
                <w:b w:val="0"/>
                <w:color w:val="auto"/>
                <w:sz w:val="24"/>
              </w:rPr>
            </w:pPr>
            <w:r>
              <w:rPr>
                <w:rFonts w:hint="eastAsia"/>
                <w:b w:val="0"/>
                <w:color w:val="auto"/>
                <w:sz w:val="24"/>
              </w:rPr>
              <w:t>枕套</w:t>
            </w:r>
          </w:p>
        </w:tc>
        <w:tc>
          <w:tcPr>
            <w:tcW w:w="1899" w:type="pct"/>
            <w:noWrap/>
            <w:vAlign w:val="center"/>
          </w:tcPr>
          <w:p w14:paraId="2EF2B09E">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76471</w:t>
            </w:r>
          </w:p>
        </w:tc>
        <w:tc>
          <w:tcPr>
            <w:tcW w:w="1005" w:type="pct"/>
            <w:noWrap/>
            <w:vAlign w:val="center"/>
          </w:tcPr>
          <w:p w14:paraId="4B611105">
            <w:pPr>
              <w:pStyle w:val="32"/>
              <w:ind w:firstLine="0" w:firstLineChars="0"/>
              <w:jc w:val="center"/>
              <w:rPr>
                <w:rFonts w:hint="eastAsia"/>
                <w:b w:val="0"/>
                <w:color w:val="auto"/>
                <w:sz w:val="24"/>
                <w:lang w:val="en-US" w:eastAsia="zh-CN"/>
              </w:rPr>
            </w:pPr>
          </w:p>
        </w:tc>
      </w:tr>
      <w:tr w14:paraId="0093E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14:paraId="79107091">
            <w:pPr>
              <w:pStyle w:val="32"/>
              <w:ind w:firstLine="0" w:firstLineChars="0"/>
              <w:jc w:val="center"/>
              <w:rPr>
                <w:rFonts w:hint="eastAsia" w:eastAsia="宋体"/>
                <w:b w:val="0"/>
                <w:color w:val="auto"/>
                <w:sz w:val="24"/>
                <w:lang w:eastAsia="zh-CN"/>
              </w:rPr>
            </w:pPr>
            <w:r>
              <w:rPr>
                <w:rFonts w:hint="eastAsia"/>
                <w:b w:val="0"/>
                <w:color w:val="auto"/>
                <w:sz w:val="24"/>
                <w:lang w:val="en-US" w:eastAsia="zh-CN"/>
              </w:rPr>
              <w:t>5</w:t>
            </w:r>
          </w:p>
        </w:tc>
        <w:tc>
          <w:tcPr>
            <w:tcW w:w="1512" w:type="pct"/>
            <w:noWrap w:val="0"/>
            <w:vAlign w:val="center"/>
          </w:tcPr>
          <w:p w14:paraId="27066A98">
            <w:pPr>
              <w:pStyle w:val="32"/>
              <w:ind w:firstLine="0" w:firstLineChars="0"/>
              <w:jc w:val="center"/>
              <w:rPr>
                <w:rFonts w:hint="eastAsia"/>
                <w:b w:val="0"/>
                <w:color w:val="auto"/>
                <w:sz w:val="24"/>
              </w:rPr>
            </w:pPr>
            <w:r>
              <w:rPr>
                <w:rFonts w:hint="eastAsia"/>
                <w:b w:val="0"/>
                <w:color w:val="auto"/>
                <w:sz w:val="24"/>
              </w:rPr>
              <w:t>病员衣</w:t>
            </w:r>
          </w:p>
        </w:tc>
        <w:tc>
          <w:tcPr>
            <w:tcW w:w="1899" w:type="pct"/>
            <w:noWrap/>
            <w:vAlign w:val="center"/>
          </w:tcPr>
          <w:p w14:paraId="4025E7F6">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116549</w:t>
            </w:r>
          </w:p>
        </w:tc>
        <w:tc>
          <w:tcPr>
            <w:tcW w:w="1005" w:type="pct"/>
            <w:noWrap/>
            <w:vAlign w:val="center"/>
          </w:tcPr>
          <w:p w14:paraId="408EC9B1">
            <w:pPr>
              <w:pStyle w:val="32"/>
              <w:ind w:firstLine="0" w:firstLineChars="0"/>
              <w:jc w:val="center"/>
              <w:rPr>
                <w:rFonts w:hint="eastAsia"/>
                <w:b w:val="0"/>
                <w:color w:val="auto"/>
                <w:sz w:val="24"/>
                <w:lang w:val="en-US" w:eastAsia="zh-CN"/>
              </w:rPr>
            </w:pPr>
          </w:p>
        </w:tc>
      </w:tr>
      <w:tr w14:paraId="2FA81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14:paraId="6699D3E4">
            <w:pPr>
              <w:pStyle w:val="32"/>
              <w:ind w:firstLine="0" w:firstLineChars="0"/>
              <w:jc w:val="center"/>
              <w:rPr>
                <w:rFonts w:hint="eastAsia" w:eastAsia="宋体"/>
                <w:b w:val="0"/>
                <w:color w:val="auto"/>
                <w:sz w:val="24"/>
                <w:lang w:eastAsia="zh-CN"/>
              </w:rPr>
            </w:pPr>
            <w:r>
              <w:rPr>
                <w:rFonts w:hint="eastAsia"/>
                <w:b w:val="0"/>
                <w:color w:val="auto"/>
                <w:sz w:val="24"/>
                <w:lang w:val="en-US" w:eastAsia="zh-CN"/>
              </w:rPr>
              <w:t>6</w:t>
            </w:r>
          </w:p>
        </w:tc>
        <w:tc>
          <w:tcPr>
            <w:tcW w:w="1512" w:type="pct"/>
            <w:noWrap w:val="0"/>
            <w:vAlign w:val="center"/>
          </w:tcPr>
          <w:p w14:paraId="002F86CD">
            <w:pPr>
              <w:pStyle w:val="32"/>
              <w:ind w:firstLine="0" w:firstLineChars="0"/>
              <w:jc w:val="center"/>
              <w:rPr>
                <w:rFonts w:hint="eastAsia"/>
                <w:b w:val="0"/>
                <w:color w:val="auto"/>
                <w:sz w:val="24"/>
              </w:rPr>
            </w:pPr>
            <w:r>
              <w:rPr>
                <w:rFonts w:hint="eastAsia"/>
                <w:b w:val="0"/>
                <w:color w:val="auto"/>
                <w:sz w:val="24"/>
              </w:rPr>
              <w:t>病员裤</w:t>
            </w:r>
          </w:p>
        </w:tc>
        <w:tc>
          <w:tcPr>
            <w:tcW w:w="1899" w:type="pct"/>
            <w:noWrap/>
            <w:vAlign w:val="center"/>
          </w:tcPr>
          <w:p w14:paraId="78170B66">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96009</w:t>
            </w:r>
          </w:p>
        </w:tc>
        <w:tc>
          <w:tcPr>
            <w:tcW w:w="1005" w:type="pct"/>
            <w:noWrap/>
            <w:vAlign w:val="center"/>
          </w:tcPr>
          <w:p w14:paraId="34C53385">
            <w:pPr>
              <w:pStyle w:val="32"/>
              <w:ind w:firstLine="0" w:firstLineChars="0"/>
              <w:jc w:val="center"/>
              <w:rPr>
                <w:rFonts w:hint="eastAsia"/>
                <w:b w:val="0"/>
                <w:color w:val="auto"/>
                <w:sz w:val="24"/>
                <w:lang w:val="en-US" w:eastAsia="zh-CN"/>
              </w:rPr>
            </w:pPr>
          </w:p>
        </w:tc>
      </w:tr>
      <w:tr w14:paraId="66C93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14:paraId="174CDE72">
            <w:pPr>
              <w:pStyle w:val="32"/>
              <w:ind w:firstLine="0" w:firstLineChars="0"/>
              <w:jc w:val="center"/>
              <w:rPr>
                <w:rFonts w:hint="default"/>
                <w:b w:val="0"/>
                <w:color w:val="auto"/>
                <w:sz w:val="24"/>
                <w:lang w:val="en-US" w:eastAsia="zh-CN"/>
              </w:rPr>
            </w:pPr>
            <w:r>
              <w:rPr>
                <w:rFonts w:hint="eastAsia"/>
                <w:b w:val="0"/>
                <w:color w:val="auto"/>
                <w:sz w:val="24"/>
                <w:lang w:val="en-US" w:eastAsia="zh-CN"/>
              </w:rPr>
              <w:t>7</w:t>
            </w:r>
          </w:p>
        </w:tc>
        <w:tc>
          <w:tcPr>
            <w:tcW w:w="1512" w:type="pct"/>
            <w:noWrap w:val="0"/>
            <w:vAlign w:val="center"/>
          </w:tcPr>
          <w:p w14:paraId="0B24F97A">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病员短裤</w:t>
            </w:r>
          </w:p>
        </w:tc>
        <w:tc>
          <w:tcPr>
            <w:tcW w:w="1899" w:type="pct"/>
            <w:noWrap/>
            <w:vAlign w:val="center"/>
          </w:tcPr>
          <w:p w14:paraId="6B4C0FC9">
            <w:pPr>
              <w:pStyle w:val="32"/>
              <w:ind w:firstLine="0" w:firstLineChars="0"/>
              <w:jc w:val="center"/>
              <w:rPr>
                <w:rFonts w:hint="default"/>
                <w:b w:val="0"/>
                <w:color w:val="auto"/>
                <w:sz w:val="24"/>
                <w:lang w:val="en-US" w:eastAsia="zh-CN"/>
              </w:rPr>
            </w:pPr>
            <w:r>
              <w:rPr>
                <w:rFonts w:hint="eastAsia"/>
                <w:b w:val="0"/>
                <w:color w:val="auto"/>
                <w:sz w:val="24"/>
                <w:lang w:val="en-US" w:eastAsia="zh-CN"/>
              </w:rPr>
              <w:t>7399</w:t>
            </w:r>
          </w:p>
        </w:tc>
        <w:tc>
          <w:tcPr>
            <w:tcW w:w="1005" w:type="pct"/>
            <w:noWrap/>
            <w:vAlign w:val="center"/>
          </w:tcPr>
          <w:p w14:paraId="438F0EB0">
            <w:pPr>
              <w:pStyle w:val="32"/>
              <w:ind w:firstLine="0" w:firstLineChars="0"/>
              <w:jc w:val="center"/>
              <w:rPr>
                <w:rFonts w:hint="eastAsia"/>
                <w:b w:val="0"/>
                <w:color w:val="auto"/>
                <w:sz w:val="24"/>
                <w:lang w:val="en-US" w:eastAsia="zh-CN"/>
              </w:rPr>
            </w:pPr>
          </w:p>
        </w:tc>
      </w:tr>
      <w:tr w14:paraId="2DFF7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14:paraId="0C2E97D0">
            <w:pPr>
              <w:pStyle w:val="32"/>
              <w:ind w:firstLine="0" w:firstLineChars="0"/>
              <w:jc w:val="center"/>
              <w:rPr>
                <w:rFonts w:hint="eastAsia" w:eastAsia="宋体"/>
                <w:b w:val="0"/>
                <w:color w:val="auto"/>
                <w:sz w:val="24"/>
                <w:lang w:eastAsia="zh-CN"/>
              </w:rPr>
            </w:pPr>
            <w:r>
              <w:rPr>
                <w:rFonts w:hint="eastAsia"/>
                <w:b w:val="0"/>
                <w:color w:val="auto"/>
                <w:sz w:val="24"/>
                <w:lang w:val="en-US" w:eastAsia="zh-CN"/>
              </w:rPr>
              <w:t>8</w:t>
            </w:r>
          </w:p>
        </w:tc>
        <w:tc>
          <w:tcPr>
            <w:tcW w:w="1512" w:type="pct"/>
            <w:noWrap w:val="0"/>
            <w:vAlign w:val="center"/>
          </w:tcPr>
          <w:p w14:paraId="58FF94C7">
            <w:pPr>
              <w:pStyle w:val="32"/>
              <w:ind w:firstLine="0" w:firstLineChars="0"/>
              <w:jc w:val="center"/>
              <w:rPr>
                <w:rFonts w:hint="eastAsia"/>
                <w:b w:val="0"/>
                <w:color w:val="auto"/>
                <w:sz w:val="24"/>
              </w:rPr>
            </w:pPr>
            <w:r>
              <w:rPr>
                <w:rFonts w:hint="eastAsia"/>
                <w:b w:val="0"/>
                <w:color w:val="auto"/>
                <w:sz w:val="24"/>
              </w:rPr>
              <w:t>枕芯</w:t>
            </w:r>
          </w:p>
        </w:tc>
        <w:tc>
          <w:tcPr>
            <w:tcW w:w="1899" w:type="pct"/>
            <w:noWrap/>
            <w:vAlign w:val="center"/>
          </w:tcPr>
          <w:p w14:paraId="0A0A4D98">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2055</w:t>
            </w:r>
          </w:p>
        </w:tc>
        <w:tc>
          <w:tcPr>
            <w:tcW w:w="1005" w:type="pct"/>
            <w:noWrap/>
            <w:vAlign w:val="center"/>
          </w:tcPr>
          <w:p w14:paraId="7A3F30DC">
            <w:pPr>
              <w:pStyle w:val="32"/>
              <w:ind w:firstLine="0" w:firstLineChars="0"/>
              <w:jc w:val="center"/>
              <w:rPr>
                <w:rFonts w:hint="eastAsia"/>
                <w:b w:val="0"/>
                <w:color w:val="auto"/>
                <w:sz w:val="24"/>
                <w:lang w:val="en-US" w:eastAsia="zh-CN"/>
              </w:rPr>
            </w:pPr>
          </w:p>
        </w:tc>
      </w:tr>
      <w:tr w14:paraId="74E92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14:paraId="5ABEA883">
            <w:pPr>
              <w:pStyle w:val="32"/>
              <w:ind w:firstLine="0" w:firstLineChars="0"/>
              <w:jc w:val="center"/>
              <w:rPr>
                <w:rFonts w:hint="eastAsia" w:eastAsia="宋体"/>
                <w:b w:val="0"/>
                <w:color w:val="auto"/>
                <w:sz w:val="24"/>
                <w:lang w:eastAsia="zh-CN"/>
              </w:rPr>
            </w:pPr>
            <w:r>
              <w:rPr>
                <w:rFonts w:hint="eastAsia"/>
                <w:b w:val="0"/>
                <w:color w:val="auto"/>
                <w:sz w:val="24"/>
                <w:lang w:val="en-US" w:eastAsia="zh-CN"/>
              </w:rPr>
              <w:t>9</w:t>
            </w:r>
          </w:p>
        </w:tc>
        <w:tc>
          <w:tcPr>
            <w:tcW w:w="1512" w:type="pct"/>
            <w:noWrap w:val="0"/>
            <w:vAlign w:val="center"/>
          </w:tcPr>
          <w:p w14:paraId="7544325C">
            <w:pPr>
              <w:pStyle w:val="32"/>
              <w:ind w:firstLine="0" w:firstLineChars="0"/>
              <w:jc w:val="center"/>
              <w:rPr>
                <w:rFonts w:hint="eastAsia"/>
                <w:b w:val="0"/>
                <w:color w:val="auto"/>
                <w:sz w:val="24"/>
              </w:rPr>
            </w:pPr>
            <w:r>
              <w:rPr>
                <w:rFonts w:hint="eastAsia"/>
                <w:b w:val="0"/>
                <w:color w:val="auto"/>
                <w:sz w:val="24"/>
              </w:rPr>
              <w:t>床垫</w:t>
            </w:r>
          </w:p>
        </w:tc>
        <w:tc>
          <w:tcPr>
            <w:tcW w:w="1899" w:type="pct"/>
            <w:noWrap/>
            <w:vAlign w:val="center"/>
          </w:tcPr>
          <w:p w14:paraId="2858203E">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3373</w:t>
            </w:r>
          </w:p>
        </w:tc>
        <w:tc>
          <w:tcPr>
            <w:tcW w:w="1005" w:type="pct"/>
            <w:noWrap/>
            <w:vAlign w:val="center"/>
          </w:tcPr>
          <w:p w14:paraId="44799DAB">
            <w:pPr>
              <w:pStyle w:val="32"/>
              <w:ind w:firstLine="0" w:firstLineChars="0"/>
              <w:jc w:val="center"/>
              <w:rPr>
                <w:rFonts w:hint="eastAsia"/>
                <w:b w:val="0"/>
                <w:color w:val="auto"/>
                <w:sz w:val="24"/>
                <w:lang w:val="en-US" w:eastAsia="zh-CN"/>
              </w:rPr>
            </w:pPr>
          </w:p>
        </w:tc>
      </w:tr>
      <w:tr w14:paraId="77DB6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14:paraId="125C49F4">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10</w:t>
            </w:r>
          </w:p>
        </w:tc>
        <w:tc>
          <w:tcPr>
            <w:tcW w:w="1512" w:type="pct"/>
            <w:noWrap w:val="0"/>
            <w:vAlign w:val="center"/>
          </w:tcPr>
          <w:p w14:paraId="71807CE2">
            <w:pPr>
              <w:pStyle w:val="32"/>
              <w:ind w:firstLine="0" w:firstLineChars="0"/>
              <w:jc w:val="center"/>
              <w:rPr>
                <w:rFonts w:hint="eastAsia"/>
                <w:b w:val="0"/>
                <w:color w:val="auto"/>
                <w:sz w:val="24"/>
              </w:rPr>
            </w:pPr>
            <w:r>
              <w:rPr>
                <w:rFonts w:hint="eastAsia"/>
                <w:b w:val="0"/>
                <w:color w:val="auto"/>
                <w:sz w:val="24"/>
              </w:rPr>
              <w:t>被絮</w:t>
            </w:r>
          </w:p>
        </w:tc>
        <w:tc>
          <w:tcPr>
            <w:tcW w:w="1899" w:type="pct"/>
            <w:noWrap/>
            <w:vAlign w:val="center"/>
          </w:tcPr>
          <w:p w14:paraId="29458AC7">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3373</w:t>
            </w:r>
          </w:p>
        </w:tc>
        <w:tc>
          <w:tcPr>
            <w:tcW w:w="1005" w:type="pct"/>
            <w:noWrap/>
            <w:vAlign w:val="center"/>
          </w:tcPr>
          <w:p w14:paraId="26DF6BF1">
            <w:pPr>
              <w:pStyle w:val="32"/>
              <w:ind w:firstLine="0" w:firstLineChars="0"/>
              <w:jc w:val="center"/>
              <w:rPr>
                <w:rFonts w:hint="eastAsia"/>
                <w:b w:val="0"/>
                <w:color w:val="auto"/>
                <w:sz w:val="24"/>
                <w:lang w:val="en-US" w:eastAsia="zh-CN"/>
              </w:rPr>
            </w:pPr>
          </w:p>
        </w:tc>
      </w:tr>
      <w:tr w14:paraId="6553E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14:paraId="581E127B">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11</w:t>
            </w:r>
          </w:p>
        </w:tc>
        <w:tc>
          <w:tcPr>
            <w:tcW w:w="1512" w:type="pct"/>
            <w:noWrap w:val="0"/>
            <w:vAlign w:val="center"/>
          </w:tcPr>
          <w:p w14:paraId="64BB6A5A">
            <w:pPr>
              <w:pStyle w:val="32"/>
              <w:ind w:firstLine="0" w:firstLineChars="0"/>
              <w:jc w:val="center"/>
              <w:rPr>
                <w:rFonts w:hint="default" w:eastAsia="宋体"/>
                <w:b w:val="0"/>
                <w:color w:val="auto"/>
                <w:sz w:val="24"/>
                <w:lang w:val="en-US" w:eastAsia="zh-CN"/>
              </w:rPr>
            </w:pPr>
            <w:r>
              <w:rPr>
                <w:rFonts w:hint="eastAsia"/>
                <w:b w:val="0"/>
                <w:color w:val="auto"/>
                <w:sz w:val="24"/>
              </w:rPr>
              <w:t>窗帘</w:t>
            </w:r>
            <w:r>
              <w:rPr>
                <w:rFonts w:hint="eastAsia"/>
                <w:b w:val="0"/>
                <w:color w:val="auto"/>
                <w:sz w:val="24"/>
                <w:lang w:eastAsia="zh-CN"/>
              </w:rPr>
              <w:t>、</w:t>
            </w:r>
            <w:r>
              <w:rPr>
                <w:rFonts w:hint="eastAsia"/>
                <w:b w:val="0"/>
                <w:color w:val="auto"/>
                <w:sz w:val="24"/>
                <w:lang w:val="en-US" w:eastAsia="zh-CN"/>
              </w:rPr>
              <w:t>隔帘</w:t>
            </w:r>
          </w:p>
        </w:tc>
        <w:tc>
          <w:tcPr>
            <w:tcW w:w="1899" w:type="pct"/>
            <w:noWrap/>
            <w:vAlign w:val="center"/>
          </w:tcPr>
          <w:p w14:paraId="278665AA">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1138</w:t>
            </w:r>
          </w:p>
        </w:tc>
        <w:tc>
          <w:tcPr>
            <w:tcW w:w="1005" w:type="pct"/>
            <w:noWrap/>
            <w:vAlign w:val="center"/>
          </w:tcPr>
          <w:p w14:paraId="02DBFCBB">
            <w:pPr>
              <w:pStyle w:val="32"/>
              <w:ind w:firstLine="0" w:firstLineChars="0"/>
              <w:jc w:val="center"/>
              <w:rPr>
                <w:rFonts w:hint="eastAsia"/>
                <w:b w:val="0"/>
                <w:color w:val="auto"/>
                <w:sz w:val="24"/>
                <w:lang w:val="en-US" w:eastAsia="zh-CN"/>
              </w:rPr>
            </w:pPr>
          </w:p>
        </w:tc>
      </w:tr>
      <w:tr w14:paraId="46089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14:paraId="6E9779CB">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12</w:t>
            </w:r>
          </w:p>
        </w:tc>
        <w:tc>
          <w:tcPr>
            <w:tcW w:w="1512" w:type="pct"/>
            <w:noWrap w:val="0"/>
            <w:vAlign w:val="center"/>
          </w:tcPr>
          <w:p w14:paraId="410CA97F">
            <w:pPr>
              <w:pStyle w:val="32"/>
              <w:ind w:firstLine="0" w:firstLineChars="0"/>
              <w:jc w:val="center"/>
              <w:rPr>
                <w:rFonts w:hint="eastAsia"/>
                <w:b w:val="0"/>
                <w:color w:val="auto"/>
                <w:sz w:val="24"/>
              </w:rPr>
            </w:pPr>
            <w:r>
              <w:rPr>
                <w:rFonts w:hint="eastAsia"/>
                <w:b w:val="0"/>
                <w:color w:val="auto"/>
                <w:sz w:val="24"/>
              </w:rPr>
              <w:t>工作服</w:t>
            </w:r>
          </w:p>
        </w:tc>
        <w:tc>
          <w:tcPr>
            <w:tcW w:w="1899" w:type="pct"/>
            <w:noWrap/>
            <w:vAlign w:val="center"/>
          </w:tcPr>
          <w:p w14:paraId="4DE0D5C5">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61940</w:t>
            </w:r>
          </w:p>
        </w:tc>
        <w:tc>
          <w:tcPr>
            <w:tcW w:w="1005" w:type="pct"/>
            <w:noWrap/>
            <w:vAlign w:val="center"/>
          </w:tcPr>
          <w:p w14:paraId="669C2007">
            <w:pPr>
              <w:pStyle w:val="32"/>
              <w:ind w:firstLine="0" w:firstLineChars="0"/>
              <w:jc w:val="center"/>
              <w:rPr>
                <w:rFonts w:hint="eastAsia"/>
                <w:b w:val="0"/>
                <w:color w:val="auto"/>
                <w:sz w:val="24"/>
                <w:lang w:val="en-US" w:eastAsia="zh-CN"/>
              </w:rPr>
            </w:pPr>
          </w:p>
        </w:tc>
      </w:tr>
      <w:tr w14:paraId="5BE30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14:paraId="3B5B1F4E">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13</w:t>
            </w:r>
          </w:p>
        </w:tc>
        <w:tc>
          <w:tcPr>
            <w:tcW w:w="1512" w:type="pct"/>
            <w:noWrap w:val="0"/>
            <w:vAlign w:val="center"/>
          </w:tcPr>
          <w:p w14:paraId="38F1CA0C">
            <w:pPr>
              <w:pStyle w:val="32"/>
              <w:ind w:firstLine="0" w:firstLineChars="0"/>
              <w:jc w:val="center"/>
              <w:rPr>
                <w:rFonts w:hint="eastAsia" w:eastAsia="宋体"/>
                <w:b w:val="0"/>
                <w:color w:val="auto"/>
                <w:sz w:val="24"/>
                <w:lang w:val="en-US" w:eastAsia="zh-CN"/>
              </w:rPr>
            </w:pPr>
            <w:r>
              <w:rPr>
                <w:rFonts w:hint="eastAsia"/>
                <w:b w:val="0"/>
                <w:color w:val="auto"/>
                <w:sz w:val="24"/>
                <w:lang w:val="en-US" w:eastAsia="zh-CN"/>
              </w:rPr>
              <w:t>工作裤</w:t>
            </w:r>
          </w:p>
        </w:tc>
        <w:tc>
          <w:tcPr>
            <w:tcW w:w="1899" w:type="pct"/>
            <w:noWrap/>
            <w:vAlign w:val="center"/>
          </w:tcPr>
          <w:p w14:paraId="0CCB8E04">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31005</w:t>
            </w:r>
          </w:p>
        </w:tc>
        <w:tc>
          <w:tcPr>
            <w:tcW w:w="1005" w:type="pct"/>
            <w:noWrap/>
            <w:vAlign w:val="center"/>
          </w:tcPr>
          <w:p w14:paraId="7F2B294B">
            <w:pPr>
              <w:pStyle w:val="32"/>
              <w:ind w:firstLine="0" w:firstLineChars="0"/>
              <w:jc w:val="center"/>
              <w:rPr>
                <w:rFonts w:hint="eastAsia"/>
                <w:b w:val="0"/>
                <w:color w:val="auto"/>
                <w:sz w:val="24"/>
                <w:lang w:val="en-US" w:eastAsia="zh-CN"/>
              </w:rPr>
            </w:pPr>
          </w:p>
        </w:tc>
      </w:tr>
      <w:tr w14:paraId="5142F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14:paraId="14D888AB">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14</w:t>
            </w:r>
          </w:p>
        </w:tc>
        <w:tc>
          <w:tcPr>
            <w:tcW w:w="1512" w:type="pct"/>
            <w:noWrap w:val="0"/>
            <w:vAlign w:val="center"/>
          </w:tcPr>
          <w:p w14:paraId="0BBA1557">
            <w:pPr>
              <w:pStyle w:val="32"/>
              <w:ind w:firstLine="0" w:firstLineChars="0"/>
              <w:jc w:val="center"/>
              <w:rPr>
                <w:rFonts w:hint="default"/>
                <w:b w:val="0"/>
                <w:color w:val="auto"/>
                <w:sz w:val="24"/>
                <w:lang w:val="en-US" w:eastAsia="zh-CN"/>
              </w:rPr>
            </w:pPr>
            <w:r>
              <w:rPr>
                <w:rFonts w:hint="eastAsia"/>
                <w:b w:val="0"/>
                <w:color w:val="auto"/>
                <w:sz w:val="24"/>
                <w:lang w:val="en-US" w:eastAsia="zh-CN"/>
              </w:rPr>
              <w:t>妇门洞巾</w:t>
            </w:r>
          </w:p>
        </w:tc>
        <w:tc>
          <w:tcPr>
            <w:tcW w:w="1899" w:type="pct"/>
            <w:noWrap/>
            <w:vAlign w:val="center"/>
          </w:tcPr>
          <w:p w14:paraId="07F1F69E">
            <w:pPr>
              <w:pStyle w:val="32"/>
              <w:ind w:firstLine="0" w:firstLineChars="0"/>
              <w:jc w:val="center"/>
              <w:rPr>
                <w:rFonts w:hint="default"/>
                <w:b w:val="0"/>
                <w:color w:val="auto"/>
                <w:sz w:val="24"/>
                <w:lang w:val="en-US" w:eastAsia="zh-CN"/>
              </w:rPr>
            </w:pPr>
            <w:r>
              <w:rPr>
                <w:rFonts w:hint="eastAsia"/>
                <w:b w:val="0"/>
                <w:color w:val="auto"/>
                <w:sz w:val="24"/>
                <w:lang w:val="en-US" w:eastAsia="zh-CN"/>
              </w:rPr>
              <w:t>5514</w:t>
            </w:r>
          </w:p>
        </w:tc>
        <w:tc>
          <w:tcPr>
            <w:tcW w:w="1005" w:type="pct"/>
            <w:noWrap/>
            <w:vAlign w:val="center"/>
          </w:tcPr>
          <w:p w14:paraId="3855A80C">
            <w:pPr>
              <w:pStyle w:val="32"/>
              <w:ind w:firstLine="0" w:firstLineChars="0"/>
              <w:jc w:val="center"/>
              <w:rPr>
                <w:rFonts w:hint="eastAsia"/>
                <w:b w:val="0"/>
                <w:color w:val="auto"/>
                <w:sz w:val="24"/>
                <w:lang w:val="en-US" w:eastAsia="zh-CN"/>
              </w:rPr>
            </w:pPr>
          </w:p>
        </w:tc>
      </w:tr>
      <w:tr w14:paraId="0E91D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14:paraId="70327A3E">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15</w:t>
            </w:r>
          </w:p>
        </w:tc>
        <w:tc>
          <w:tcPr>
            <w:tcW w:w="1512" w:type="pct"/>
            <w:noWrap w:val="0"/>
            <w:vAlign w:val="center"/>
          </w:tcPr>
          <w:p w14:paraId="3E5D03D0">
            <w:pPr>
              <w:pStyle w:val="32"/>
              <w:ind w:firstLine="0" w:firstLineChars="0"/>
              <w:jc w:val="center"/>
              <w:rPr>
                <w:rFonts w:hint="default"/>
                <w:b w:val="0"/>
                <w:color w:val="auto"/>
                <w:sz w:val="24"/>
                <w:lang w:val="en-US" w:eastAsia="zh-CN"/>
              </w:rPr>
            </w:pPr>
            <w:r>
              <w:rPr>
                <w:rFonts w:hint="eastAsia"/>
                <w:b w:val="0"/>
                <w:color w:val="auto"/>
                <w:sz w:val="24"/>
                <w:lang w:val="en-US" w:eastAsia="zh-CN"/>
              </w:rPr>
              <w:t>妇科洞巾</w:t>
            </w:r>
          </w:p>
        </w:tc>
        <w:tc>
          <w:tcPr>
            <w:tcW w:w="1899" w:type="pct"/>
            <w:noWrap/>
            <w:vAlign w:val="center"/>
          </w:tcPr>
          <w:p w14:paraId="28D3FAB6">
            <w:pPr>
              <w:pStyle w:val="32"/>
              <w:ind w:firstLine="0" w:firstLineChars="0"/>
              <w:jc w:val="center"/>
              <w:rPr>
                <w:rFonts w:hint="default"/>
                <w:b w:val="0"/>
                <w:color w:val="auto"/>
                <w:sz w:val="24"/>
                <w:lang w:val="en-US" w:eastAsia="zh-CN"/>
              </w:rPr>
            </w:pPr>
            <w:r>
              <w:rPr>
                <w:rFonts w:hint="eastAsia"/>
                <w:b w:val="0"/>
                <w:color w:val="auto"/>
                <w:sz w:val="24"/>
                <w:lang w:val="en-US" w:eastAsia="zh-CN"/>
              </w:rPr>
              <w:t>7252</w:t>
            </w:r>
          </w:p>
        </w:tc>
        <w:tc>
          <w:tcPr>
            <w:tcW w:w="1005" w:type="pct"/>
            <w:noWrap/>
            <w:vAlign w:val="center"/>
          </w:tcPr>
          <w:p w14:paraId="22B25989">
            <w:pPr>
              <w:pStyle w:val="32"/>
              <w:ind w:firstLine="0" w:firstLineChars="0"/>
              <w:jc w:val="center"/>
              <w:rPr>
                <w:rFonts w:hint="eastAsia"/>
                <w:b w:val="0"/>
                <w:color w:val="auto"/>
                <w:sz w:val="24"/>
                <w:lang w:val="en-US" w:eastAsia="zh-CN"/>
              </w:rPr>
            </w:pPr>
          </w:p>
        </w:tc>
      </w:tr>
      <w:tr w14:paraId="2A797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14:paraId="25C4B77F">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16</w:t>
            </w:r>
          </w:p>
        </w:tc>
        <w:tc>
          <w:tcPr>
            <w:tcW w:w="1512" w:type="pct"/>
            <w:noWrap w:val="0"/>
            <w:vAlign w:val="center"/>
          </w:tcPr>
          <w:p w14:paraId="735722BC">
            <w:pPr>
              <w:pStyle w:val="32"/>
              <w:ind w:firstLine="0" w:firstLineChars="0"/>
              <w:jc w:val="center"/>
              <w:rPr>
                <w:rFonts w:hint="default"/>
                <w:b w:val="0"/>
                <w:color w:val="auto"/>
                <w:sz w:val="24"/>
                <w:lang w:val="en-US" w:eastAsia="zh-CN"/>
              </w:rPr>
            </w:pPr>
            <w:r>
              <w:rPr>
                <w:rFonts w:hint="eastAsia"/>
                <w:b w:val="0"/>
                <w:color w:val="auto"/>
                <w:sz w:val="24"/>
                <w:lang w:val="en-US" w:eastAsia="zh-CN"/>
              </w:rPr>
              <w:t>外门洞巾</w:t>
            </w:r>
          </w:p>
        </w:tc>
        <w:tc>
          <w:tcPr>
            <w:tcW w:w="1899" w:type="pct"/>
            <w:noWrap/>
            <w:vAlign w:val="center"/>
          </w:tcPr>
          <w:p w14:paraId="49466764">
            <w:pPr>
              <w:pStyle w:val="32"/>
              <w:ind w:firstLine="0" w:firstLineChars="0"/>
              <w:jc w:val="center"/>
              <w:rPr>
                <w:rFonts w:hint="default"/>
                <w:b w:val="0"/>
                <w:color w:val="auto"/>
                <w:sz w:val="24"/>
                <w:lang w:val="en-US" w:eastAsia="zh-CN"/>
              </w:rPr>
            </w:pPr>
            <w:r>
              <w:rPr>
                <w:rFonts w:hint="eastAsia"/>
                <w:b w:val="0"/>
                <w:color w:val="auto"/>
                <w:sz w:val="24"/>
                <w:lang w:val="en-US" w:eastAsia="zh-CN"/>
              </w:rPr>
              <w:t>2922</w:t>
            </w:r>
          </w:p>
        </w:tc>
        <w:tc>
          <w:tcPr>
            <w:tcW w:w="1005" w:type="pct"/>
            <w:noWrap/>
            <w:vAlign w:val="center"/>
          </w:tcPr>
          <w:p w14:paraId="5FD3F7EB">
            <w:pPr>
              <w:pStyle w:val="32"/>
              <w:ind w:firstLine="0" w:firstLineChars="0"/>
              <w:jc w:val="center"/>
              <w:rPr>
                <w:rFonts w:hint="eastAsia"/>
                <w:b w:val="0"/>
                <w:color w:val="auto"/>
                <w:sz w:val="24"/>
                <w:lang w:val="en-US" w:eastAsia="zh-CN"/>
              </w:rPr>
            </w:pPr>
          </w:p>
        </w:tc>
      </w:tr>
      <w:tr w14:paraId="33113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14:paraId="19C08E35">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17</w:t>
            </w:r>
          </w:p>
        </w:tc>
        <w:tc>
          <w:tcPr>
            <w:tcW w:w="1512" w:type="pct"/>
            <w:noWrap w:val="0"/>
            <w:vAlign w:val="center"/>
          </w:tcPr>
          <w:p w14:paraId="45D72F70">
            <w:pPr>
              <w:pStyle w:val="32"/>
              <w:ind w:firstLine="0" w:firstLineChars="0"/>
              <w:jc w:val="center"/>
              <w:rPr>
                <w:rFonts w:hint="default"/>
                <w:b w:val="0"/>
                <w:color w:val="auto"/>
                <w:sz w:val="24"/>
                <w:lang w:val="en-US" w:eastAsia="zh-CN"/>
              </w:rPr>
            </w:pPr>
            <w:r>
              <w:rPr>
                <w:rFonts w:hint="eastAsia"/>
                <w:b w:val="0"/>
                <w:color w:val="auto"/>
                <w:sz w:val="24"/>
                <w:lang w:val="en-US" w:eastAsia="zh-CN"/>
              </w:rPr>
              <w:t>洗手衣</w:t>
            </w:r>
          </w:p>
        </w:tc>
        <w:tc>
          <w:tcPr>
            <w:tcW w:w="1899" w:type="pct"/>
            <w:noWrap/>
            <w:vAlign w:val="center"/>
          </w:tcPr>
          <w:p w14:paraId="705A8B62">
            <w:pPr>
              <w:pStyle w:val="32"/>
              <w:ind w:firstLine="0" w:firstLineChars="0"/>
              <w:jc w:val="center"/>
              <w:rPr>
                <w:rFonts w:hint="default"/>
                <w:b w:val="0"/>
                <w:color w:val="auto"/>
                <w:sz w:val="24"/>
                <w:lang w:val="en-US" w:eastAsia="zh-CN"/>
              </w:rPr>
            </w:pPr>
            <w:r>
              <w:rPr>
                <w:rFonts w:hint="eastAsia"/>
                <w:b w:val="0"/>
                <w:color w:val="auto"/>
                <w:sz w:val="24"/>
                <w:lang w:val="en-US" w:eastAsia="zh-CN"/>
              </w:rPr>
              <w:t>1622</w:t>
            </w:r>
          </w:p>
        </w:tc>
        <w:tc>
          <w:tcPr>
            <w:tcW w:w="1005" w:type="pct"/>
            <w:noWrap/>
            <w:vAlign w:val="center"/>
          </w:tcPr>
          <w:p w14:paraId="33D61049">
            <w:pPr>
              <w:pStyle w:val="32"/>
              <w:ind w:firstLine="0" w:firstLineChars="0"/>
              <w:jc w:val="center"/>
              <w:rPr>
                <w:rFonts w:hint="eastAsia"/>
                <w:b w:val="0"/>
                <w:color w:val="auto"/>
                <w:sz w:val="24"/>
                <w:lang w:val="en-US" w:eastAsia="zh-CN"/>
              </w:rPr>
            </w:pPr>
          </w:p>
        </w:tc>
      </w:tr>
      <w:tr w14:paraId="5E5F3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14:paraId="1BFF19B6">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18</w:t>
            </w:r>
          </w:p>
        </w:tc>
        <w:tc>
          <w:tcPr>
            <w:tcW w:w="1512" w:type="pct"/>
            <w:noWrap w:val="0"/>
            <w:vAlign w:val="center"/>
          </w:tcPr>
          <w:p w14:paraId="08F6F3E2">
            <w:pPr>
              <w:pStyle w:val="32"/>
              <w:ind w:firstLine="0" w:firstLineChars="0"/>
              <w:jc w:val="center"/>
              <w:rPr>
                <w:rFonts w:hint="default"/>
                <w:b w:val="0"/>
                <w:color w:val="auto"/>
                <w:sz w:val="24"/>
                <w:lang w:val="en-US" w:eastAsia="zh-CN"/>
              </w:rPr>
            </w:pPr>
            <w:r>
              <w:rPr>
                <w:rFonts w:hint="eastAsia"/>
                <w:b w:val="0"/>
                <w:color w:val="auto"/>
                <w:sz w:val="24"/>
                <w:lang w:val="en-US" w:eastAsia="zh-CN"/>
              </w:rPr>
              <w:t>洗手裤</w:t>
            </w:r>
          </w:p>
        </w:tc>
        <w:tc>
          <w:tcPr>
            <w:tcW w:w="1899" w:type="pct"/>
            <w:noWrap/>
            <w:vAlign w:val="center"/>
          </w:tcPr>
          <w:p w14:paraId="568736DD">
            <w:pPr>
              <w:pStyle w:val="32"/>
              <w:ind w:firstLine="0" w:firstLineChars="0"/>
              <w:jc w:val="center"/>
              <w:rPr>
                <w:rFonts w:hint="default"/>
                <w:b w:val="0"/>
                <w:color w:val="auto"/>
                <w:sz w:val="24"/>
                <w:lang w:val="en-US" w:eastAsia="zh-CN"/>
              </w:rPr>
            </w:pPr>
            <w:r>
              <w:rPr>
                <w:rFonts w:hint="eastAsia"/>
                <w:b w:val="0"/>
                <w:color w:val="auto"/>
                <w:sz w:val="24"/>
                <w:lang w:val="en-US" w:eastAsia="zh-CN"/>
              </w:rPr>
              <w:t>636</w:t>
            </w:r>
          </w:p>
        </w:tc>
        <w:tc>
          <w:tcPr>
            <w:tcW w:w="1005" w:type="pct"/>
            <w:noWrap/>
            <w:vAlign w:val="center"/>
          </w:tcPr>
          <w:p w14:paraId="6D40E7C4">
            <w:pPr>
              <w:pStyle w:val="32"/>
              <w:ind w:firstLine="0" w:firstLineChars="0"/>
              <w:jc w:val="center"/>
              <w:rPr>
                <w:rFonts w:hint="eastAsia"/>
                <w:b w:val="0"/>
                <w:color w:val="auto"/>
                <w:sz w:val="24"/>
                <w:lang w:val="en-US" w:eastAsia="zh-CN"/>
              </w:rPr>
            </w:pPr>
          </w:p>
        </w:tc>
      </w:tr>
      <w:tr w14:paraId="58359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14:paraId="5F947EE9">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19</w:t>
            </w:r>
          </w:p>
        </w:tc>
        <w:tc>
          <w:tcPr>
            <w:tcW w:w="1512" w:type="pct"/>
            <w:noWrap w:val="0"/>
            <w:vAlign w:val="center"/>
          </w:tcPr>
          <w:p w14:paraId="31D5A771">
            <w:pPr>
              <w:pStyle w:val="32"/>
              <w:ind w:firstLine="0" w:firstLineChars="0"/>
              <w:jc w:val="center"/>
              <w:rPr>
                <w:rFonts w:hint="default"/>
                <w:b w:val="0"/>
                <w:color w:val="auto"/>
                <w:sz w:val="24"/>
                <w:lang w:val="en-US" w:eastAsia="zh-CN"/>
              </w:rPr>
            </w:pPr>
            <w:r>
              <w:rPr>
                <w:rFonts w:hint="eastAsia"/>
                <w:b w:val="0"/>
                <w:color w:val="auto"/>
                <w:sz w:val="24"/>
                <w:lang w:val="en-US" w:eastAsia="zh-CN"/>
              </w:rPr>
              <w:t>手术衣</w:t>
            </w:r>
          </w:p>
        </w:tc>
        <w:tc>
          <w:tcPr>
            <w:tcW w:w="1899" w:type="pct"/>
            <w:noWrap/>
            <w:vAlign w:val="center"/>
          </w:tcPr>
          <w:p w14:paraId="211F4CD5">
            <w:pPr>
              <w:pStyle w:val="32"/>
              <w:ind w:firstLine="0" w:firstLineChars="0"/>
              <w:jc w:val="center"/>
              <w:rPr>
                <w:rFonts w:hint="default"/>
                <w:b w:val="0"/>
                <w:color w:val="auto"/>
                <w:sz w:val="24"/>
                <w:lang w:val="en-US" w:eastAsia="zh-CN"/>
              </w:rPr>
            </w:pPr>
            <w:r>
              <w:rPr>
                <w:rFonts w:hint="eastAsia"/>
                <w:b w:val="0"/>
                <w:color w:val="auto"/>
                <w:sz w:val="24"/>
                <w:lang w:val="en-US" w:eastAsia="zh-CN"/>
              </w:rPr>
              <w:t>15299</w:t>
            </w:r>
          </w:p>
        </w:tc>
        <w:tc>
          <w:tcPr>
            <w:tcW w:w="1005" w:type="pct"/>
            <w:noWrap/>
            <w:vAlign w:val="center"/>
          </w:tcPr>
          <w:p w14:paraId="597AB3D9">
            <w:pPr>
              <w:pStyle w:val="32"/>
              <w:ind w:firstLine="0" w:firstLineChars="0"/>
              <w:jc w:val="center"/>
              <w:rPr>
                <w:rFonts w:hint="eastAsia"/>
                <w:b w:val="0"/>
                <w:color w:val="auto"/>
                <w:sz w:val="24"/>
                <w:lang w:val="en-US" w:eastAsia="zh-CN"/>
              </w:rPr>
            </w:pPr>
          </w:p>
        </w:tc>
      </w:tr>
      <w:tr w14:paraId="401F7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14:paraId="71C17FF4">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20</w:t>
            </w:r>
          </w:p>
        </w:tc>
        <w:tc>
          <w:tcPr>
            <w:tcW w:w="1512" w:type="pct"/>
            <w:noWrap w:val="0"/>
            <w:vAlign w:val="center"/>
          </w:tcPr>
          <w:p w14:paraId="55079EC3">
            <w:pPr>
              <w:pStyle w:val="32"/>
              <w:ind w:firstLine="0" w:firstLineChars="0"/>
              <w:jc w:val="center"/>
              <w:rPr>
                <w:rFonts w:hint="default"/>
                <w:b w:val="0"/>
                <w:color w:val="auto"/>
                <w:sz w:val="24"/>
                <w:lang w:val="en-US" w:eastAsia="zh-CN"/>
              </w:rPr>
            </w:pPr>
            <w:r>
              <w:rPr>
                <w:rFonts w:hint="eastAsia"/>
                <w:b w:val="0"/>
                <w:color w:val="auto"/>
                <w:sz w:val="24"/>
                <w:lang w:val="en-US" w:eastAsia="zh-CN"/>
              </w:rPr>
              <w:t>三尺巾</w:t>
            </w:r>
          </w:p>
        </w:tc>
        <w:tc>
          <w:tcPr>
            <w:tcW w:w="1899" w:type="pct"/>
            <w:noWrap/>
            <w:vAlign w:val="center"/>
          </w:tcPr>
          <w:p w14:paraId="15428C7C">
            <w:pPr>
              <w:pStyle w:val="32"/>
              <w:ind w:firstLine="0" w:firstLineChars="0"/>
              <w:jc w:val="center"/>
              <w:rPr>
                <w:rFonts w:hint="default"/>
                <w:b w:val="0"/>
                <w:color w:val="auto"/>
                <w:sz w:val="24"/>
                <w:lang w:val="en-US" w:eastAsia="zh-CN"/>
              </w:rPr>
            </w:pPr>
            <w:r>
              <w:rPr>
                <w:rFonts w:hint="eastAsia"/>
                <w:b w:val="0"/>
                <w:color w:val="auto"/>
                <w:sz w:val="24"/>
                <w:lang w:val="en-US" w:eastAsia="zh-CN"/>
              </w:rPr>
              <w:t>3672</w:t>
            </w:r>
          </w:p>
        </w:tc>
        <w:tc>
          <w:tcPr>
            <w:tcW w:w="1005" w:type="pct"/>
            <w:noWrap/>
            <w:vAlign w:val="center"/>
          </w:tcPr>
          <w:p w14:paraId="5B0043A3">
            <w:pPr>
              <w:pStyle w:val="32"/>
              <w:ind w:firstLine="0" w:firstLineChars="0"/>
              <w:jc w:val="center"/>
              <w:rPr>
                <w:rFonts w:hint="eastAsia"/>
                <w:b w:val="0"/>
                <w:color w:val="auto"/>
                <w:sz w:val="24"/>
                <w:lang w:val="en-US" w:eastAsia="zh-CN"/>
              </w:rPr>
            </w:pPr>
          </w:p>
        </w:tc>
      </w:tr>
      <w:tr w14:paraId="615AE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14:paraId="0594C68F">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21</w:t>
            </w:r>
          </w:p>
        </w:tc>
        <w:tc>
          <w:tcPr>
            <w:tcW w:w="1512" w:type="pct"/>
            <w:noWrap w:val="0"/>
            <w:vAlign w:val="center"/>
          </w:tcPr>
          <w:p w14:paraId="6303CCFE">
            <w:pPr>
              <w:pStyle w:val="32"/>
              <w:ind w:firstLine="0" w:firstLineChars="0"/>
              <w:jc w:val="center"/>
              <w:rPr>
                <w:rFonts w:hint="default"/>
                <w:b w:val="0"/>
                <w:color w:val="auto"/>
                <w:sz w:val="24"/>
                <w:lang w:val="en-US" w:eastAsia="zh-CN"/>
              </w:rPr>
            </w:pPr>
            <w:r>
              <w:rPr>
                <w:rFonts w:hint="eastAsia"/>
                <w:b w:val="0"/>
                <w:color w:val="auto"/>
                <w:sz w:val="24"/>
                <w:lang w:val="en-US" w:eastAsia="zh-CN"/>
              </w:rPr>
              <w:t>六尺巾</w:t>
            </w:r>
          </w:p>
        </w:tc>
        <w:tc>
          <w:tcPr>
            <w:tcW w:w="1899" w:type="pct"/>
            <w:noWrap/>
            <w:vAlign w:val="center"/>
          </w:tcPr>
          <w:p w14:paraId="7C769090">
            <w:pPr>
              <w:pStyle w:val="32"/>
              <w:ind w:firstLine="0" w:firstLineChars="0"/>
              <w:jc w:val="center"/>
              <w:rPr>
                <w:rFonts w:hint="default"/>
                <w:b w:val="0"/>
                <w:color w:val="auto"/>
                <w:sz w:val="24"/>
                <w:lang w:val="en-US" w:eastAsia="zh-CN"/>
              </w:rPr>
            </w:pPr>
            <w:r>
              <w:rPr>
                <w:rFonts w:hint="eastAsia"/>
                <w:b w:val="0"/>
                <w:color w:val="auto"/>
                <w:sz w:val="24"/>
                <w:lang w:val="en-US" w:eastAsia="zh-CN"/>
              </w:rPr>
              <w:t>3316</w:t>
            </w:r>
          </w:p>
        </w:tc>
        <w:tc>
          <w:tcPr>
            <w:tcW w:w="1005" w:type="pct"/>
            <w:noWrap/>
            <w:vAlign w:val="center"/>
          </w:tcPr>
          <w:p w14:paraId="3CF11DE9">
            <w:pPr>
              <w:pStyle w:val="32"/>
              <w:ind w:firstLine="0" w:firstLineChars="0"/>
              <w:jc w:val="center"/>
              <w:rPr>
                <w:rFonts w:hint="eastAsia"/>
                <w:b w:val="0"/>
                <w:color w:val="auto"/>
                <w:sz w:val="24"/>
                <w:lang w:val="en-US" w:eastAsia="zh-CN"/>
              </w:rPr>
            </w:pPr>
          </w:p>
        </w:tc>
      </w:tr>
      <w:tr w14:paraId="71750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14:paraId="18235367">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22</w:t>
            </w:r>
          </w:p>
        </w:tc>
        <w:tc>
          <w:tcPr>
            <w:tcW w:w="1512" w:type="pct"/>
            <w:noWrap w:val="0"/>
            <w:vAlign w:val="center"/>
          </w:tcPr>
          <w:p w14:paraId="7D5A6DA9">
            <w:pPr>
              <w:pStyle w:val="32"/>
              <w:ind w:firstLine="0" w:firstLineChars="0"/>
              <w:jc w:val="center"/>
              <w:rPr>
                <w:rFonts w:hint="default"/>
                <w:b w:val="0"/>
                <w:color w:val="auto"/>
                <w:sz w:val="24"/>
                <w:lang w:val="en-US" w:eastAsia="zh-CN"/>
              </w:rPr>
            </w:pPr>
            <w:r>
              <w:rPr>
                <w:rFonts w:hint="eastAsia"/>
                <w:b w:val="0"/>
                <w:color w:val="auto"/>
                <w:sz w:val="24"/>
                <w:lang w:val="en-US" w:eastAsia="zh-CN"/>
              </w:rPr>
              <w:t>腿套</w:t>
            </w:r>
          </w:p>
        </w:tc>
        <w:tc>
          <w:tcPr>
            <w:tcW w:w="1899" w:type="pct"/>
            <w:noWrap/>
            <w:vAlign w:val="center"/>
          </w:tcPr>
          <w:p w14:paraId="42531816">
            <w:pPr>
              <w:pStyle w:val="32"/>
              <w:ind w:firstLine="0" w:firstLineChars="0"/>
              <w:jc w:val="center"/>
              <w:rPr>
                <w:rFonts w:hint="default"/>
                <w:b w:val="0"/>
                <w:color w:val="auto"/>
                <w:sz w:val="24"/>
                <w:lang w:val="en-US" w:eastAsia="zh-CN"/>
              </w:rPr>
            </w:pPr>
            <w:r>
              <w:rPr>
                <w:rFonts w:hint="eastAsia"/>
                <w:b w:val="0"/>
                <w:color w:val="auto"/>
                <w:sz w:val="24"/>
                <w:lang w:val="en-US" w:eastAsia="zh-CN"/>
              </w:rPr>
              <w:t>14293</w:t>
            </w:r>
          </w:p>
        </w:tc>
        <w:tc>
          <w:tcPr>
            <w:tcW w:w="1005" w:type="pct"/>
            <w:noWrap/>
            <w:vAlign w:val="center"/>
          </w:tcPr>
          <w:p w14:paraId="6D4132CB">
            <w:pPr>
              <w:pStyle w:val="32"/>
              <w:ind w:firstLine="0" w:firstLineChars="0"/>
              <w:jc w:val="center"/>
              <w:rPr>
                <w:rFonts w:hint="eastAsia"/>
                <w:b w:val="0"/>
                <w:color w:val="auto"/>
                <w:sz w:val="24"/>
                <w:lang w:val="en-US" w:eastAsia="zh-CN"/>
              </w:rPr>
            </w:pPr>
          </w:p>
        </w:tc>
      </w:tr>
      <w:tr w14:paraId="70AF6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14:paraId="0F9ADAFA">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23</w:t>
            </w:r>
          </w:p>
        </w:tc>
        <w:tc>
          <w:tcPr>
            <w:tcW w:w="1512" w:type="pct"/>
            <w:noWrap w:val="0"/>
            <w:vAlign w:val="center"/>
          </w:tcPr>
          <w:p w14:paraId="35DB7DA3">
            <w:pPr>
              <w:pStyle w:val="32"/>
              <w:ind w:firstLine="0" w:firstLineChars="0"/>
              <w:jc w:val="center"/>
              <w:rPr>
                <w:rFonts w:hint="default"/>
                <w:b w:val="0"/>
                <w:color w:val="auto"/>
                <w:sz w:val="24"/>
                <w:lang w:val="en-US" w:eastAsia="zh-CN"/>
              </w:rPr>
            </w:pPr>
            <w:r>
              <w:rPr>
                <w:rFonts w:hint="eastAsia"/>
                <w:b w:val="0"/>
                <w:color w:val="auto"/>
                <w:sz w:val="24"/>
                <w:lang w:val="en-US" w:eastAsia="zh-CN"/>
              </w:rPr>
              <w:t>儿套</w:t>
            </w:r>
          </w:p>
        </w:tc>
        <w:tc>
          <w:tcPr>
            <w:tcW w:w="1899" w:type="pct"/>
            <w:noWrap/>
            <w:vAlign w:val="center"/>
          </w:tcPr>
          <w:p w14:paraId="012668DC">
            <w:pPr>
              <w:pStyle w:val="32"/>
              <w:ind w:firstLine="0" w:firstLineChars="0"/>
              <w:jc w:val="center"/>
              <w:rPr>
                <w:rFonts w:hint="default"/>
                <w:b w:val="0"/>
                <w:color w:val="auto"/>
                <w:sz w:val="24"/>
                <w:lang w:val="en-US" w:eastAsia="zh-CN"/>
              </w:rPr>
            </w:pPr>
            <w:r>
              <w:rPr>
                <w:rFonts w:hint="eastAsia"/>
                <w:b w:val="0"/>
                <w:color w:val="auto"/>
                <w:sz w:val="24"/>
                <w:lang w:val="en-US" w:eastAsia="zh-CN"/>
              </w:rPr>
              <w:t>31</w:t>
            </w:r>
          </w:p>
        </w:tc>
        <w:tc>
          <w:tcPr>
            <w:tcW w:w="1005" w:type="pct"/>
            <w:noWrap/>
            <w:vAlign w:val="center"/>
          </w:tcPr>
          <w:p w14:paraId="6A62F445">
            <w:pPr>
              <w:pStyle w:val="32"/>
              <w:ind w:firstLine="0" w:firstLineChars="0"/>
              <w:jc w:val="center"/>
              <w:rPr>
                <w:rFonts w:hint="eastAsia"/>
                <w:b w:val="0"/>
                <w:color w:val="auto"/>
                <w:sz w:val="24"/>
                <w:lang w:val="en-US" w:eastAsia="zh-CN"/>
              </w:rPr>
            </w:pPr>
          </w:p>
        </w:tc>
      </w:tr>
      <w:tr w14:paraId="7D62E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14:paraId="71076982">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24</w:t>
            </w:r>
          </w:p>
        </w:tc>
        <w:tc>
          <w:tcPr>
            <w:tcW w:w="1512" w:type="pct"/>
            <w:noWrap w:val="0"/>
            <w:vAlign w:val="center"/>
          </w:tcPr>
          <w:p w14:paraId="2B0F7A39">
            <w:pPr>
              <w:pStyle w:val="32"/>
              <w:ind w:firstLine="0" w:firstLineChars="0"/>
              <w:jc w:val="center"/>
              <w:rPr>
                <w:rFonts w:hint="default"/>
                <w:b w:val="0"/>
                <w:color w:val="auto"/>
                <w:sz w:val="24"/>
                <w:lang w:val="en-US" w:eastAsia="zh-CN"/>
              </w:rPr>
            </w:pPr>
            <w:r>
              <w:rPr>
                <w:rFonts w:hint="eastAsia"/>
                <w:b w:val="0"/>
                <w:color w:val="auto"/>
                <w:sz w:val="24"/>
                <w:lang w:val="en-US" w:eastAsia="zh-CN"/>
              </w:rPr>
              <w:t>椅套</w:t>
            </w:r>
          </w:p>
        </w:tc>
        <w:tc>
          <w:tcPr>
            <w:tcW w:w="1899" w:type="pct"/>
            <w:noWrap/>
            <w:vAlign w:val="center"/>
          </w:tcPr>
          <w:p w14:paraId="61B73837">
            <w:pPr>
              <w:pStyle w:val="32"/>
              <w:ind w:firstLine="0" w:firstLineChars="0"/>
              <w:jc w:val="center"/>
              <w:rPr>
                <w:rFonts w:hint="default"/>
                <w:b w:val="0"/>
                <w:color w:val="auto"/>
                <w:sz w:val="24"/>
                <w:lang w:val="en-US" w:eastAsia="zh-CN"/>
              </w:rPr>
            </w:pPr>
            <w:r>
              <w:rPr>
                <w:rFonts w:hint="eastAsia"/>
                <w:b w:val="0"/>
                <w:color w:val="auto"/>
                <w:sz w:val="24"/>
                <w:lang w:val="en-US" w:eastAsia="zh-CN"/>
              </w:rPr>
              <w:t>1058</w:t>
            </w:r>
          </w:p>
        </w:tc>
        <w:tc>
          <w:tcPr>
            <w:tcW w:w="1005" w:type="pct"/>
            <w:noWrap/>
            <w:vAlign w:val="center"/>
          </w:tcPr>
          <w:p w14:paraId="01A67703">
            <w:pPr>
              <w:pStyle w:val="32"/>
              <w:ind w:firstLine="0" w:firstLineChars="0"/>
              <w:jc w:val="center"/>
              <w:rPr>
                <w:rFonts w:hint="eastAsia"/>
                <w:b w:val="0"/>
                <w:color w:val="auto"/>
                <w:sz w:val="24"/>
                <w:lang w:val="en-US" w:eastAsia="zh-CN"/>
              </w:rPr>
            </w:pPr>
          </w:p>
        </w:tc>
      </w:tr>
      <w:tr w14:paraId="5D62E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14:paraId="655D0E9B">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25</w:t>
            </w:r>
          </w:p>
        </w:tc>
        <w:tc>
          <w:tcPr>
            <w:tcW w:w="1512" w:type="pct"/>
            <w:noWrap w:val="0"/>
            <w:vAlign w:val="center"/>
          </w:tcPr>
          <w:p w14:paraId="44AC7C2A">
            <w:pPr>
              <w:pStyle w:val="32"/>
              <w:ind w:firstLine="0" w:firstLineChars="0"/>
              <w:jc w:val="center"/>
              <w:rPr>
                <w:rFonts w:hint="default"/>
                <w:b w:val="0"/>
                <w:color w:val="auto"/>
                <w:sz w:val="24"/>
                <w:lang w:val="en-US" w:eastAsia="zh-CN"/>
              </w:rPr>
            </w:pPr>
            <w:r>
              <w:rPr>
                <w:rFonts w:hint="eastAsia"/>
                <w:b w:val="0"/>
                <w:color w:val="auto"/>
                <w:sz w:val="24"/>
                <w:lang w:val="en-US" w:eastAsia="zh-CN"/>
              </w:rPr>
              <w:t>浴巾</w:t>
            </w:r>
          </w:p>
        </w:tc>
        <w:tc>
          <w:tcPr>
            <w:tcW w:w="1899" w:type="pct"/>
            <w:noWrap/>
            <w:vAlign w:val="center"/>
          </w:tcPr>
          <w:p w14:paraId="7AD2D049">
            <w:pPr>
              <w:pStyle w:val="32"/>
              <w:ind w:firstLine="0" w:firstLineChars="0"/>
              <w:jc w:val="center"/>
              <w:rPr>
                <w:rFonts w:hint="default"/>
                <w:b w:val="0"/>
                <w:color w:val="auto"/>
                <w:sz w:val="24"/>
                <w:lang w:val="en-US" w:eastAsia="zh-CN"/>
              </w:rPr>
            </w:pPr>
            <w:r>
              <w:rPr>
                <w:rFonts w:hint="eastAsia"/>
                <w:b w:val="0"/>
                <w:color w:val="auto"/>
                <w:sz w:val="24"/>
                <w:lang w:val="en-US" w:eastAsia="zh-CN"/>
              </w:rPr>
              <w:t>2338</w:t>
            </w:r>
          </w:p>
        </w:tc>
        <w:tc>
          <w:tcPr>
            <w:tcW w:w="1005" w:type="pct"/>
            <w:noWrap/>
            <w:vAlign w:val="center"/>
          </w:tcPr>
          <w:p w14:paraId="377A106F">
            <w:pPr>
              <w:pStyle w:val="32"/>
              <w:ind w:firstLine="0" w:firstLineChars="0"/>
              <w:jc w:val="center"/>
              <w:rPr>
                <w:rFonts w:hint="eastAsia"/>
                <w:b w:val="0"/>
                <w:color w:val="auto"/>
                <w:sz w:val="24"/>
                <w:lang w:val="en-US" w:eastAsia="zh-CN"/>
              </w:rPr>
            </w:pPr>
          </w:p>
        </w:tc>
      </w:tr>
      <w:tr w14:paraId="5FF12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14:paraId="430304E4">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26</w:t>
            </w:r>
          </w:p>
        </w:tc>
        <w:tc>
          <w:tcPr>
            <w:tcW w:w="1512" w:type="pct"/>
            <w:noWrap w:val="0"/>
            <w:vAlign w:val="center"/>
          </w:tcPr>
          <w:p w14:paraId="7788D550">
            <w:pPr>
              <w:pStyle w:val="32"/>
              <w:ind w:firstLine="0" w:firstLineChars="0"/>
              <w:jc w:val="center"/>
              <w:rPr>
                <w:rFonts w:hint="default"/>
                <w:b w:val="0"/>
                <w:color w:val="auto"/>
                <w:sz w:val="24"/>
                <w:lang w:val="en-US" w:eastAsia="zh-CN"/>
              </w:rPr>
            </w:pPr>
            <w:r>
              <w:rPr>
                <w:rFonts w:hint="eastAsia"/>
                <w:b w:val="0"/>
                <w:color w:val="auto"/>
                <w:sz w:val="24"/>
                <w:lang w:val="en-US" w:eastAsia="zh-CN"/>
              </w:rPr>
              <w:t>婴儿衣</w:t>
            </w:r>
          </w:p>
        </w:tc>
        <w:tc>
          <w:tcPr>
            <w:tcW w:w="1899" w:type="pct"/>
            <w:noWrap/>
            <w:vAlign w:val="center"/>
          </w:tcPr>
          <w:p w14:paraId="66540A9D">
            <w:pPr>
              <w:pStyle w:val="32"/>
              <w:ind w:firstLine="0" w:firstLineChars="0"/>
              <w:jc w:val="center"/>
              <w:rPr>
                <w:rFonts w:hint="default"/>
                <w:b w:val="0"/>
                <w:color w:val="auto"/>
                <w:sz w:val="24"/>
                <w:lang w:val="en-US" w:eastAsia="zh-CN"/>
              </w:rPr>
            </w:pPr>
            <w:r>
              <w:rPr>
                <w:rFonts w:hint="eastAsia"/>
                <w:b w:val="0"/>
                <w:color w:val="auto"/>
                <w:sz w:val="24"/>
                <w:lang w:val="en-US" w:eastAsia="zh-CN"/>
              </w:rPr>
              <w:t>522</w:t>
            </w:r>
          </w:p>
        </w:tc>
        <w:tc>
          <w:tcPr>
            <w:tcW w:w="1005" w:type="pct"/>
            <w:noWrap/>
            <w:vAlign w:val="center"/>
          </w:tcPr>
          <w:p w14:paraId="51F0B4E6">
            <w:pPr>
              <w:pStyle w:val="32"/>
              <w:ind w:firstLine="0" w:firstLineChars="0"/>
              <w:jc w:val="center"/>
              <w:rPr>
                <w:rFonts w:hint="eastAsia"/>
                <w:b w:val="0"/>
                <w:color w:val="auto"/>
                <w:sz w:val="24"/>
                <w:lang w:val="en-US" w:eastAsia="zh-CN"/>
              </w:rPr>
            </w:pPr>
          </w:p>
        </w:tc>
      </w:tr>
      <w:tr w14:paraId="16A99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14:paraId="0093FD95">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27</w:t>
            </w:r>
          </w:p>
        </w:tc>
        <w:tc>
          <w:tcPr>
            <w:tcW w:w="1512" w:type="pct"/>
            <w:noWrap w:val="0"/>
            <w:vAlign w:val="center"/>
          </w:tcPr>
          <w:p w14:paraId="12A4F9FC">
            <w:pPr>
              <w:pStyle w:val="32"/>
              <w:ind w:firstLine="0" w:firstLineChars="0"/>
              <w:jc w:val="center"/>
              <w:rPr>
                <w:rFonts w:hint="default"/>
                <w:b w:val="0"/>
                <w:color w:val="auto"/>
                <w:sz w:val="24"/>
                <w:lang w:val="en-US" w:eastAsia="zh-CN"/>
              </w:rPr>
            </w:pPr>
            <w:r>
              <w:rPr>
                <w:rFonts w:hint="eastAsia"/>
                <w:b w:val="0"/>
                <w:color w:val="auto"/>
                <w:sz w:val="24"/>
                <w:lang w:val="en-US" w:eastAsia="zh-CN"/>
              </w:rPr>
              <w:t>多头带</w:t>
            </w:r>
          </w:p>
        </w:tc>
        <w:tc>
          <w:tcPr>
            <w:tcW w:w="1899" w:type="pct"/>
            <w:noWrap/>
            <w:vAlign w:val="center"/>
          </w:tcPr>
          <w:p w14:paraId="63F37DDE">
            <w:pPr>
              <w:pStyle w:val="32"/>
              <w:ind w:firstLine="0" w:firstLineChars="0"/>
              <w:jc w:val="center"/>
              <w:rPr>
                <w:rFonts w:hint="default"/>
                <w:b w:val="0"/>
                <w:color w:val="auto"/>
                <w:sz w:val="24"/>
                <w:lang w:val="en-US" w:eastAsia="zh-CN"/>
              </w:rPr>
            </w:pPr>
            <w:r>
              <w:rPr>
                <w:rFonts w:hint="eastAsia"/>
                <w:b w:val="0"/>
                <w:color w:val="auto"/>
                <w:sz w:val="24"/>
                <w:lang w:val="en-US" w:eastAsia="zh-CN"/>
              </w:rPr>
              <w:t>59</w:t>
            </w:r>
          </w:p>
        </w:tc>
        <w:tc>
          <w:tcPr>
            <w:tcW w:w="1005" w:type="pct"/>
            <w:noWrap/>
            <w:vAlign w:val="center"/>
          </w:tcPr>
          <w:p w14:paraId="6DF3F34D">
            <w:pPr>
              <w:pStyle w:val="32"/>
              <w:ind w:firstLine="0" w:firstLineChars="0"/>
              <w:jc w:val="center"/>
              <w:rPr>
                <w:rFonts w:hint="eastAsia"/>
                <w:b w:val="0"/>
                <w:color w:val="auto"/>
                <w:sz w:val="24"/>
                <w:lang w:val="en-US" w:eastAsia="zh-CN"/>
              </w:rPr>
            </w:pPr>
          </w:p>
        </w:tc>
      </w:tr>
      <w:tr w14:paraId="035DA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14:paraId="6DBB7FD6">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28</w:t>
            </w:r>
          </w:p>
        </w:tc>
        <w:tc>
          <w:tcPr>
            <w:tcW w:w="1512" w:type="pct"/>
            <w:noWrap w:val="0"/>
            <w:vAlign w:val="center"/>
          </w:tcPr>
          <w:p w14:paraId="50C1DA1A">
            <w:pPr>
              <w:pStyle w:val="32"/>
              <w:ind w:firstLine="0" w:firstLineChars="0"/>
              <w:jc w:val="center"/>
              <w:rPr>
                <w:rFonts w:hint="default"/>
                <w:b w:val="0"/>
                <w:color w:val="auto"/>
                <w:sz w:val="24"/>
                <w:lang w:val="en-US" w:eastAsia="zh-CN"/>
              </w:rPr>
            </w:pPr>
            <w:r>
              <w:rPr>
                <w:rFonts w:hint="eastAsia"/>
                <w:b w:val="0"/>
                <w:color w:val="auto"/>
                <w:sz w:val="24"/>
                <w:lang w:val="en-US" w:eastAsia="zh-CN"/>
              </w:rPr>
              <w:t>油布</w:t>
            </w:r>
          </w:p>
        </w:tc>
        <w:tc>
          <w:tcPr>
            <w:tcW w:w="1899" w:type="pct"/>
            <w:noWrap/>
            <w:vAlign w:val="center"/>
          </w:tcPr>
          <w:p w14:paraId="3D5BEC85">
            <w:pPr>
              <w:pStyle w:val="32"/>
              <w:ind w:firstLine="0" w:firstLineChars="0"/>
              <w:jc w:val="center"/>
              <w:rPr>
                <w:rFonts w:hint="default"/>
                <w:b w:val="0"/>
                <w:color w:val="auto"/>
                <w:sz w:val="24"/>
                <w:lang w:val="en-US" w:eastAsia="zh-CN"/>
              </w:rPr>
            </w:pPr>
            <w:r>
              <w:rPr>
                <w:rFonts w:hint="eastAsia"/>
                <w:b w:val="0"/>
                <w:color w:val="auto"/>
                <w:sz w:val="24"/>
                <w:lang w:val="en-US" w:eastAsia="zh-CN"/>
              </w:rPr>
              <w:t>142</w:t>
            </w:r>
          </w:p>
        </w:tc>
        <w:tc>
          <w:tcPr>
            <w:tcW w:w="1005" w:type="pct"/>
            <w:noWrap/>
            <w:vAlign w:val="center"/>
          </w:tcPr>
          <w:p w14:paraId="082EF13D">
            <w:pPr>
              <w:pStyle w:val="32"/>
              <w:ind w:firstLine="0" w:firstLineChars="0"/>
              <w:jc w:val="center"/>
              <w:rPr>
                <w:rFonts w:hint="eastAsia"/>
                <w:b w:val="0"/>
                <w:color w:val="auto"/>
                <w:sz w:val="24"/>
                <w:lang w:val="en-US" w:eastAsia="zh-CN"/>
              </w:rPr>
            </w:pPr>
          </w:p>
        </w:tc>
      </w:tr>
      <w:tr w14:paraId="4118C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14:paraId="1D9D8AC5">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29</w:t>
            </w:r>
          </w:p>
        </w:tc>
        <w:tc>
          <w:tcPr>
            <w:tcW w:w="1512" w:type="pct"/>
            <w:noWrap w:val="0"/>
            <w:vAlign w:val="center"/>
          </w:tcPr>
          <w:p w14:paraId="3D4A7800">
            <w:pPr>
              <w:pStyle w:val="32"/>
              <w:ind w:firstLine="0" w:firstLineChars="0"/>
              <w:jc w:val="center"/>
              <w:rPr>
                <w:rFonts w:hint="default"/>
                <w:b w:val="0"/>
                <w:color w:val="auto"/>
                <w:sz w:val="24"/>
                <w:lang w:val="en-US" w:eastAsia="zh-CN"/>
              </w:rPr>
            </w:pPr>
            <w:r>
              <w:rPr>
                <w:rFonts w:hint="eastAsia"/>
                <w:b w:val="0"/>
                <w:color w:val="auto"/>
                <w:sz w:val="24"/>
                <w:lang w:val="en-US" w:eastAsia="zh-CN"/>
              </w:rPr>
              <w:t>棉背心</w:t>
            </w:r>
          </w:p>
        </w:tc>
        <w:tc>
          <w:tcPr>
            <w:tcW w:w="1899" w:type="pct"/>
            <w:noWrap/>
            <w:vAlign w:val="center"/>
          </w:tcPr>
          <w:p w14:paraId="4C9686F9">
            <w:pPr>
              <w:pStyle w:val="32"/>
              <w:ind w:firstLine="0" w:firstLineChars="0"/>
              <w:jc w:val="center"/>
              <w:rPr>
                <w:rFonts w:hint="default"/>
                <w:b w:val="0"/>
                <w:color w:val="auto"/>
                <w:sz w:val="24"/>
                <w:lang w:val="en-US" w:eastAsia="zh-CN"/>
              </w:rPr>
            </w:pPr>
            <w:r>
              <w:rPr>
                <w:rFonts w:hint="eastAsia"/>
                <w:b w:val="0"/>
                <w:color w:val="auto"/>
                <w:sz w:val="24"/>
                <w:lang w:val="en-US" w:eastAsia="zh-CN"/>
              </w:rPr>
              <w:t>102</w:t>
            </w:r>
          </w:p>
        </w:tc>
        <w:tc>
          <w:tcPr>
            <w:tcW w:w="1005" w:type="pct"/>
            <w:noWrap/>
            <w:vAlign w:val="center"/>
          </w:tcPr>
          <w:p w14:paraId="206D9CF2">
            <w:pPr>
              <w:pStyle w:val="32"/>
              <w:ind w:firstLine="0" w:firstLineChars="0"/>
              <w:jc w:val="center"/>
              <w:rPr>
                <w:rFonts w:hint="eastAsia"/>
                <w:b w:val="0"/>
                <w:color w:val="auto"/>
                <w:sz w:val="24"/>
                <w:lang w:val="en-US" w:eastAsia="zh-CN"/>
              </w:rPr>
            </w:pPr>
          </w:p>
        </w:tc>
      </w:tr>
      <w:tr w14:paraId="306DD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14:paraId="27A4A32B">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30</w:t>
            </w:r>
          </w:p>
        </w:tc>
        <w:tc>
          <w:tcPr>
            <w:tcW w:w="1512" w:type="pct"/>
            <w:noWrap w:val="0"/>
            <w:vAlign w:val="center"/>
          </w:tcPr>
          <w:p w14:paraId="6F9C9939">
            <w:pPr>
              <w:pStyle w:val="32"/>
              <w:ind w:firstLine="0" w:firstLineChars="0"/>
              <w:jc w:val="center"/>
              <w:rPr>
                <w:rFonts w:hint="default"/>
                <w:b w:val="0"/>
                <w:color w:val="auto"/>
                <w:sz w:val="24"/>
                <w:lang w:val="en-US" w:eastAsia="zh-CN"/>
              </w:rPr>
            </w:pPr>
            <w:r>
              <w:rPr>
                <w:rFonts w:hint="eastAsia"/>
                <w:b w:val="0"/>
                <w:color w:val="auto"/>
                <w:sz w:val="24"/>
                <w:lang w:val="en-US" w:eastAsia="zh-CN"/>
              </w:rPr>
              <w:t>毛巾</w:t>
            </w:r>
          </w:p>
        </w:tc>
        <w:tc>
          <w:tcPr>
            <w:tcW w:w="1899" w:type="pct"/>
            <w:noWrap/>
            <w:vAlign w:val="center"/>
          </w:tcPr>
          <w:p w14:paraId="34088E04">
            <w:pPr>
              <w:pStyle w:val="32"/>
              <w:ind w:firstLine="0" w:firstLineChars="0"/>
              <w:jc w:val="center"/>
              <w:rPr>
                <w:rFonts w:hint="default"/>
                <w:b w:val="0"/>
                <w:color w:val="auto"/>
                <w:sz w:val="24"/>
                <w:lang w:val="en-US" w:eastAsia="zh-CN"/>
              </w:rPr>
            </w:pPr>
            <w:r>
              <w:rPr>
                <w:rFonts w:hint="eastAsia"/>
                <w:b w:val="0"/>
                <w:color w:val="auto"/>
                <w:sz w:val="24"/>
                <w:lang w:val="en-US" w:eastAsia="zh-CN"/>
              </w:rPr>
              <w:t>160</w:t>
            </w:r>
          </w:p>
        </w:tc>
        <w:tc>
          <w:tcPr>
            <w:tcW w:w="1005" w:type="pct"/>
            <w:noWrap/>
            <w:vAlign w:val="center"/>
          </w:tcPr>
          <w:p w14:paraId="0B7DDB60">
            <w:pPr>
              <w:pStyle w:val="32"/>
              <w:ind w:firstLine="0" w:firstLineChars="0"/>
              <w:jc w:val="center"/>
              <w:rPr>
                <w:rFonts w:hint="eastAsia"/>
                <w:b w:val="0"/>
                <w:color w:val="auto"/>
                <w:sz w:val="24"/>
                <w:lang w:val="en-US" w:eastAsia="zh-CN"/>
              </w:rPr>
            </w:pPr>
          </w:p>
        </w:tc>
      </w:tr>
      <w:tr w14:paraId="7F560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14:paraId="245CD0D9">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31</w:t>
            </w:r>
          </w:p>
        </w:tc>
        <w:tc>
          <w:tcPr>
            <w:tcW w:w="1512" w:type="pct"/>
            <w:noWrap w:val="0"/>
            <w:vAlign w:val="center"/>
          </w:tcPr>
          <w:p w14:paraId="41E017B5">
            <w:pPr>
              <w:pStyle w:val="32"/>
              <w:ind w:firstLine="0" w:firstLineChars="0"/>
              <w:jc w:val="center"/>
              <w:rPr>
                <w:rFonts w:hint="default"/>
                <w:b w:val="0"/>
                <w:color w:val="auto"/>
                <w:sz w:val="24"/>
                <w:lang w:val="en-US" w:eastAsia="zh-CN"/>
              </w:rPr>
            </w:pPr>
            <w:r>
              <w:rPr>
                <w:rFonts w:hint="eastAsia"/>
                <w:b w:val="0"/>
                <w:color w:val="auto"/>
                <w:sz w:val="24"/>
                <w:lang w:val="en-US" w:eastAsia="zh-CN"/>
              </w:rPr>
              <w:t>氧气套</w:t>
            </w:r>
          </w:p>
        </w:tc>
        <w:tc>
          <w:tcPr>
            <w:tcW w:w="1899" w:type="pct"/>
            <w:noWrap/>
            <w:vAlign w:val="center"/>
          </w:tcPr>
          <w:p w14:paraId="4A8A3EB5">
            <w:pPr>
              <w:pStyle w:val="32"/>
              <w:ind w:firstLine="0" w:firstLineChars="0"/>
              <w:jc w:val="center"/>
              <w:rPr>
                <w:rFonts w:hint="default"/>
                <w:b w:val="0"/>
                <w:color w:val="auto"/>
                <w:sz w:val="24"/>
                <w:lang w:val="en-US" w:eastAsia="zh-CN"/>
              </w:rPr>
            </w:pPr>
            <w:r>
              <w:rPr>
                <w:rFonts w:hint="eastAsia"/>
                <w:b w:val="0"/>
                <w:color w:val="auto"/>
                <w:sz w:val="24"/>
                <w:lang w:val="en-US" w:eastAsia="zh-CN"/>
              </w:rPr>
              <w:t>1</w:t>
            </w:r>
          </w:p>
        </w:tc>
        <w:tc>
          <w:tcPr>
            <w:tcW w:w="1005" w:type="pct"/>
            <w:noWrap/>
            <w:vAlign w:val="center"/>
          </w:tcPr>
          <w:p w14:paraId="2B706981">
            <w:pPr>
              <w:pStyle w:val="32"/>
              <w:ind w:firstLine="0" w:firstLineChars="0"/>
              <w:jc w:val="center"/>
              <w:rPr>
                <w:rFonts w:hint="eastAsia"/>
                <w:b w:val="0"/>
                <w:color w:val="auto"/>
                <w:sz w:val="24"/>
                <w:lang w:val="en-US" w:eastAsia="zh-CN"/>
              </w:rPr>
            </w:pPr>
          </w:p>
        </w:tc>
      </w:tr>
      <w:tr w14:paraId="7FF46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14:paraId="431DB0D8">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32</w:t>
            </w:r>
          </w:p>
        </w:tc>
        <w:tc>
          <w:tcPr>
            <w:tcW w:w="1512" w:type="pct"/>
            <w:noWrap w:val="0"/>
            <w:vAlign w:val="center"/>
          </w:tcPr>
          <w:p w14:paraId="6E80DC76">
            <w:pPr>
              <w:pStyle w:val="32"/>
              <w:ind w:firstLine="0" w:firstLineChars="0"/>
              <w:jc w:val="center"/>
              <w:rPr>
                <w:rFonts w:hint="default"/>
                <w:b w:val="0"/>
                <w:color w:val="auto"/>
                <w:sz w:val="24"/>
                <w:lang w:val="en-US" w:eastAsia="zh-CN"/>
              </w:rPr>
            </w:pPr>
            <w:r>
              <w:rPr>
                <w:rFonts w:hint="eastAsia"/>
                <w:b w:val="0"/>
                <w:color w:val="auto"/>
                <w:sz w:val="24"/>
                <w:lang w:val="en-US" w:eastAsia="zh-CN"/>
              </w:rPr>
              <w:t>棉袄</w:t>
            </w:r>
          </w:p>
        </w:tc>
        <w:tc>
          <w:tcPr>
            <w:tcW w:w="1899" w:type="pct"/>
            <w:noWrap/>
            <w:vAlign w:val="center"/>
          </w:tcPr>
          <w:p w14:paraId="358D42F9">
            <w:pPr>
              <w:pStyle w:val="32"/>
              <w:ind w:firstLine="0" w:firstLineChars="0"/>
              <w:jc w:val="center"/>
              <w:rPr>
                <w:rFonts w:hint="default"/>
                <w:b w:val="0"/>
                <w:color w:val="auto"/>
                <w:sz w:val="24"/>
                <w:lang w:val="en-US" w:eastAsia="zh-CN"/>
              </w:rPr>
            </w:pPr>
            <w:r>
              <w:rPr>
                <w:rFonts w:hint="eastAsia"/>
                <w:b w:val="0"/>
                <w:color w:val="auto"/>
                <w:sz w:val="24"/>
                <w:lang w:val="en-US" w:eastAsia="zh-CN"/>
              </w:rPr>
              <w:t>13</w:t>
            </w:r>
          </w:p>
        </w:tc>
        <w:tc>
          <w:tcPr>
            <w:tcW w:w="1005" w:type="pct"/>
            <w:noWrap/>
            <w:vAlign w:val="center"/>
          </w:tcPr>
          <w:p w14:paraId="20890AFD">
            <w:pPr>
              <w:pStyle w:val="32"/>
              <w:ind w:firstLine="0" w:firstLineChars="0"/>
              <w:jc w:val="center"/>
              <w:rPr>
                <w:rFonts w:hint="eastAsia"/>
                <w:b w:val="0"/>
                <w:color w:val="auto"/>
                <w:sz w:val="24"/>
                <w:lang w:val="en-US" w:eastAsia="zh-CN"/>
              </w:rPr>
            </w:pPr>
          </w:p>
        </w:tc>
      </w:tr>
      <w:tr w14:paraId="31147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14:paraId="76684185">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33</w:t>
            </w:r>
          </w:p>
        </w:tc>
        <w:tc>
          <w:tcPr>
            <w:tcW w:w="1512" w:type="pct"/>
            <w:noWrap w:val="0"/>
            <w:vAlign w:val="center"/>
          </w:tcPr>
          <w:p w14:paraId="7B2E1425">
            <w:pPr>
              <w:pStyle w:val="32"/>
              <w:ind w:firstLine="0" w:firstLineChars="0"/>
              <w:jc w:val="center"/>
              <w:rPr>
                <w:rFonts w:hint="default"/>
                <w:b w:val="0"/>
                <w:color w:val="auto"/>
                <w:sz w:val="24"/>
                <w:lang w:val="en-US" w:eastAsia="zh-CN"/>
              </w:rPr>
            </w:pPr>
            <w:r>
              <w:rPr>
                <w:rFonts w:hint="eastAsia"/>
                <w:b w:val="0"/>
                <w:color w:val="auto"/>
                <w:sz w:val="24"/>
                <w:lang w:val="en-US" w:eastAsia="zh-CN"/>
              </w:rPr>
              <w:t>腹带</w:t>
            </w:r>
          </w:p>
        </w:tc>
        <w:tc>
          <w:tcPr>
            <w:tcW w:w="1899" w:type="pct"/>
            <w:noWrap/>
            <w:vAlign w:val="center"/>
          </w:tcPr>
          <w:p w14:paraId="594103FD">
            <w:pPr>
              <w:pStyle w:val="32"/>
              <w:ind w:firstLine="0" w:firstLineChars="0"/>
              <w:jc w:val="center"/>
              <w:rPr>
                <w:rFonts w:hint="default"/>
                <w:b w:val="0"/>
                <w:color w:val="auto"/>
                <w:sz w:val="24"/>
                <w:lang w:val="en-US" w:eastAsia="zh-CN"/>
              </w:rPr>
            </w:pPr>
            <w:r>
              <w:rPr>
                <w:rFonts w:hint="eastAsia"/>
                <w:b w:val="0"/>
                <w:color w:val="auto"/>
                <w:sz w:val="24"/>
                <w:lang w:val="en-US" w:eastAsia="zh-CN"/>
              </w:rPr>
              <w:t>12</w:t>
            </w:r>
          </w:p>
        </w:tc>
        <w:tc>
          <w:tcPr>
            <w:tcW w:w="1005" w:type="pct"/>
            <w:noWrap/>
            <w:vAlign w:val="center"/>
          </w:tcPr>
          <w:p w14:paraId="39F79217">
            <w:pPr>
              <w:pStyle w:val="32"/>
              <w:ind w:firstLine="0" w:firstLineChars="0"/>
              <w:jc w:val="center"/>
              <w:rPr>
                <w:rFonts w:hint="eastAsia"/>
                <w:b w:val="0"/>
                <w:color w:val="auto"/>
                <w:sz w:val="24"/>
                <w:lang w:val="en-US" w:eastAsia="zh-CN"/>
              </w:rPr>
            </w:pPr>
          </w:p>
        </w:tc>
      </w:tr>
      <w:tr w14:paraId="19B5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14:paraId="711E70BA">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34</w:t>
            </w:r>
          </w:p>
        </w:tc>
        <w:tc>
          <w:tcPr>
            <w:tcW w:w="1512" w:type="pct"/>
            <w:noWrap w:val="0"/>
            <w:vAlign w:val="center"/>
          </w:tcPr>
          <w:p w14:paraId="5F2101FC">
            <w:pPr>
              <w:pStyle w:val="32"/>
              <w:ind w:firstLine="0" w:firstLineChars="0"/>
              <w:jc w:val="center"/>
              <w:rPr>
                <w:rFonts w:hint="default"/>
                <w:b w:val="0"/>
                <w:color w:val="auto"/>
                <w:sz w:val="24"/>
                <w:lang w:val="en-US" w:eastAsia="zh-CN"/>
              </w:rPr>
            </w:pPr>
            <w:r>
              <w:rPr>
                <w:rFonts w:hint="eastAsia"/>
                <w:b w:val="0"/>
                <w:color w:val="auto"/>
                <w:sz w:val="24"/>
                <w:lang w:val="en-US" w:eastAsia="zh-CN"/>
              </w:rPr>
              <w:t>牙套</w:t>
            </w:r>
          </w:p>
        </w:tc>
        <w:tc>
          <w:tcPr>
            <w:tcW w:w="1899" w:type="pct"/>
            <w:noWrap/>
            <w:vAlign w:val="center"/>
          </w:tcPr>
          <w:p w14:paraId="0CAB627A">
            <w:pPr>
              <w:pStyle w:val="32"/>
              <w:ind w:firstLine="0" w:firstLineChars="0"/>
              <w:jc w:val="center"/>
              <w:rPr>
                <w:rFonts w:hint="default"/>
                <w:b w:val="0"/>
                <w:color w:val="auto"/>
                <w:sz w:val="24"/>
                <w:lang w:val="en-US" w:eastAsia="zh-CN"/>
              </w:rPr>
            </w:pPr>
            <w:r>
              <w:rPr>
                <w:rFonts w:hint="eastAsia"/>
                <w:b w:val="0"/>
                <w:color w:val="auto"/>
                <w:sz w:val="24"/>
                <w:lang w:val="en-US" w:eastAsia="zh-CN"/>
              </w:rPr>
              <w:t>18</w:t>
            </w:r>
          </w:p>
        </w:tc>
        <w:tc>
          <w:tcPr>
            <w:tcW w:w="1005" w:type="pct"/>
            <w:noWrap/>
            <w:vAlign w:val="center"/>
          </w:tcPr>
          <w:p w14:paraId="32E9AD53">
            <w:pPr>
              <w:pStyle w:val="32"/>
              <w:ind w:firstLine="0" w:firstLineChars="0"/>
              <w:jc w:val="center"/>
              <w:rPr>
                <w:rFonts w:hint="eastAsia"/>
                <w:b w:val="0"/>
                <w:color w:val="auto"/>
                <w:sz w:val="24"/>
                <w:lang w:val="en-US" w:eastAsia="zh-CN"/>
              </w:rPr>
            </w:pPr>
          </w:p>
        </w:tc>
      </w:tr>
      <w:tr w14:paraId="3FE4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14:paraId="537D0DAD">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35</w:t>
            </w:r>
          </w:p>
        </w:tc>
        <w:tc>
          <w:tcPr>
            <w:tcW w:w="1512" w:type="pct"/>
            <w:noWrap w:val="0"/>
            <w:vAlign w:val="center"/>
          </w:tcPr>
          <w:p w14:paraId="74EAA089">
            <w:pPr>
              <w:pStyle w:val="32"/>
              <w:ind w:firstLine="0" w:firstLineChars="0"/>
              <w:jc w:val="center"/>
              <w:rPr>
                <w:rFonts w:hint="default"/>
                <w:b w:val="0"/>
                <w:color w:val="auto"/>
                <w:sz w:val="24"/>
                <w:lang w:val="en-US" w:eastAsia="zh-CN"/>
              </w:rPr>
            </w:pPr>
            <w:r>
              <w:rPr>
                <w:rFonts w:hint="eastAsia"/>
                <w:b w:val="0"/>
                <w:color w:val="auto"/>
                <w:sz w:val="24"/>
                <w:lang w:val="en-US" w:eastAsia="zh-CN"/>
              </w:rPr>
              <w:t>马夹</w:t>
            </w:r>
          </w:p>
        </w:tc>
        <w:tc>
          <w:tcPr>
            <w:tcW w:w="1899" w:type="pct"/>
            <w:noWrap/>
            <w:vAlign w:val="center"/>
          </w:tcPr>
          <w:p w14:paraId="2128FB1C">
            <w:pPr>
              <w:pStyle w:val="32"/>
              <w:ind w:firstLine="0" w:firstLineChars="0"/>
              <w:jc w:val="center"/>
              <w:rPr>
                <w:rFonts w:hint="default"/>
                <w:b w:val="0"/>
                <w:color w:val="auto"/>
                <w:sz w:val="24"/>
                <w:lang w:val="en-US" w:eastAsia="zh-CN"/>
              </w:rPr>
            </w:pPr>
            <w:r>
              <w:rPr>
                <w:rFonts w:hint="eastAsia"/>
                <w:b w:val="0"/>
                <w:color w:val="auto"/>
                <w:sz w:val="24"/>
                <w:lang w:val="en-US" w:eastAsia="zh-CN"/>
              </w:rPr>
              <w:t>72</w:t>
            </w:r>
          </w:p>
        </w:tc>
        <w:tc>
          <w:tcPr>
            <w:tcW w:w="1005" w:type="pct"/>
            <w:noWrap/>
            <w:vAlign w:val="center"/>
          </w:tcPr>
          <w:p w14:paraId="5EFC7A79">
            <w:pPr>
              <w:pStyle w:val="32"/>
              <w:ind w:firstLine="0" w:firstLineChars="0"/>
              <w:jc w:val="center"/>
              <w:rPr>
                <w:rFonts w:hint="eastAsia"/>
                <w:b w:val="0"/>
                <w:color w:val="auto"/>
                <w:sz w:val="24"/>
                <w:lang w:val="en-US" w:eastAsia="zh-CN"/>
              </w:rPr>
            </w:pPr>
          </w:p>
        </w:tc>
      </w:tr>
      <w:tr w14:paraId="746CA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14:paraId="593ECEB6">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36</w:t>
            </w:r>
          </w:p>
        </w:tc>
        <w:tc>
          <w:tcPr>
            <w:tcW w:w="1512" w:type="pct"/>
            <w:noWrap w:val="0"/>
            <w:vAlign w:val="center"/>
          </w:tcPr>
          <w:p w14:paraId="2C54D4BE">
            <w:pPr>
              <w:pStyle w:val="32"/>
              <w:ind w:firstLine="0" w:firstLineChars="0"/>
              <w:jc w:val="center"/>
              <w:rPr>
                <w:rFonts w:hint="default"/>
                <w:b w:val="0"/>
                <w:color w:val="auto"/>
                <w:sz w:val="24"/>
                <w:lang w:val="en-US" w:eastAsia="zh-CN"/>
              </w:rPr>
            </w:pPr>
            <w:r>
              <w:rPr>
                <w:rFonts w:hint="eastAsia"/>
                <w:b w:val="0"/>
                <w:color w:val="auto"/>
                <w:sz w:val="24"/>
                <w:lang w:val="en-US" w:eastAsia="zh-CN"/>
              </w:rPr>
              <w:t>浴帘</w:t>
            </w:r>
          </w:p>
        </w:tc>
        <w:tc>
          <w:tcPr>
            <w:tcW w:w="1899" w:type="pct"/>
            <w:noWrap/>
            <w:vAlign w:val="center"/>
          </w:tcPr>
          <w:p w14:paraId="2245EA34">
            <w:pPr>
              <w:pStyle w:val="32"/>
              <w:ind w:firstLine="0" w:firstLineChars="0"/>
              <w:jc w:val="center"/>
              <w:rPr>
                <w:rFonts w:hint="default"/>
                <w:b w:val="0"/>
                <w:color w:val="auto"/>
                <w:sz w:val="24"/>
                <w:lang w:val="en-US" w:eastAsia="zh-CN"/>
              </w:rPr>
            </w:pPr>
            <w:r>
              <w:rPr>
                <w:rFonts w:hint="eastAsia"/>
                <w:b w:val="0"/>
                <w:color w:val="auto"/>
                <w:sz w:val="24"/>
                <w:lang w:val="en-US" w:eastAsia="zh-CN"/>
              </w:rPr>
              <w:t>101</w:t>
            </w:r>
          </w:p>
        </w:tc>
        <w:tc>
          <w:tcPr>
            <w:tcW w:w="1005" w:type="pct"/>
            <w:noWrap/>
            <w:vAlign w:val="center"/>
          </w:tcPr>
          <w:p w14:paraId="523B3CFC">
            <w:pPr>
              <w:pStyle w:val="32"/>
              <w:ind w:firstLine="0" w:firstLineChars="0"/>
              <w:jc w:val="center"/>
              <w:rPr>
                <w:rFonts w:hint="eastAsia"/>
                <w:b w:val="0"/>
                <w:color w:val="auto"/>
                <w:sz w:val="24"/>
                <w:lang w:val="en-US" w:eastAsia="zh-CN"/>
              </w:rPr>
            </w:pPr>
          </w:p>
        </w:tc>
      </w:tr>
      <w:tr w14:paraId="07D15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14:paraId="1A9523EE">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37</w:t>
            </w:r>
          </w:p>
        </w:tc>
        <w:tc>
          <w:tcPr>
            <w:tcW w:w="1512" w:type="pct"/>
            <w:noWrap w:val="0"/>
            <w:vAlign w:val="center"/>
          </w:tcPr>
          <w:p w14:paraId="76392E26">
            <w:pPr>
              <w:pStyle w:val="32"/>
              <w:ind w:firstLine="0" w:firstLineChars="0"/>
              <w:jc w:val="center"/>
              <w:rPr>
                <w:rFonts w:hint="default"/>
                <w:b w:val="0"/>
                <w:color w:val="auto"/>
                <w:sz w:val="24"/>
                <w:lang w:val="en-US" w:eastAsia="zh-CN"/>
              </w:rPr>
            </w:pPr>
            <w:r>
              <w:rPr>
                <w:rFonts w:hint="eastAsia"/>
                <w:b w:val="0"/>
                <w:color w:val="auto"/>
                <w:sz w:val="24"/>
                <w:lang w:val="en-US" w:eastAsia="zh-CN"/>
              </w:rPr>
              <w:t>T型剖腹单</w:t>
            </w:r>
          </w:p>
        </w:tc>
        <w:tc>
          <w:tcPr>
            <w:tcW w:w="1899" w:type="pct"/>
            <w:noWrap/>
            <w:vAlign w:val="center"/>
          </w:tcPr>
          <w:p w14:paraId="331DA6EF">
            <w:pPr>
              <w:pStyle w:val="32"/>
              <w:ind w:firstLine="0" w:firstLineChars="0"/>
              <w:jc w:val="center"/>
              <w:rPr>
                <w:rFonts w:hint="default"/>
                <w:b w:val="0"/>
                <w:color w:val="auto"/>
                <w:sz w:val="24"/>
                <w:lang w:val="en-US" w:eastAsia="zh-CN"/>
              </w:rPr>
            </w:pPr>
            <w:r>
              <w:rPr>
                <w:rFonts w:hint="eastAsia"/>
                <w:b w:val="0"/>
                <w:color w:val="auto"/>
                <w:sz w:val="24"/>
                <w:lang w:val="en-US" w:eastAsia="zh-CN"/>
              </w:rPr>
              <w:t>6</w:t>
            </w:r>
          </w:p>
        </w:tc>
        <w:tc>
          <w:tcPr>
            <w:tcW w:w="1005" w:type="pct"/>
            <w:noWrap/>
            <w:vAlign w:val="center"/>
          </w:tcPr>
          <w:p w14:paraId="588B3307">
            <w:pPr>
              <w:pStyle w:val="32"/>
              <w:ind w:firstLine="0" w:firstLineChars="0"/>
              <w:jc w:val="center"/>
              <w:rPr>
                <w:rFonts w:hint="eastAsia"/>
                <w:b w:val="0"/>
                <w:color w:val="auto"/>
                <w:sz w:val="24"/>
                <w:lang w:val="en-US" w:eastAsia="zh-CN"/>
              </w:rPr>
            </w:pPr>
          </w:p>
        </w:tc>
      </w:tr>
      <w:tr w14:paraId="5DC91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14:paraId="02576D53">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38</w:t>
            </w:r>
          </w:p>
        </w:tc>
        <w:tc>
          <w:tcPr>
            <w:tcW w:w="1512" w:type="pct"/>
            <w:noWrap w:val="0"/>
            <w:vAlign w:val="center"/>
          </w:tcPr>
          <w:p w14:paraId="433FDBB3">
            <w:pPr>
              <w:pStyle w:val="32"/>
              <w:ind w:firstLine="0" w:firstLineChars="0"/>
              <w:jc w:val="center"/>
              <w:rPr>
                <w:rFonts w:hint="default"/>
                <w:b w:val="0"/>
                <w:color w:val="auto"/>
                <w:sz w:val="24"/>
                <w:lang w:val="en-US" w:eastAsia="zh-CN"/>
              </w:rPr>
            </w:pPr>
            <w:r>
              <w:rPr>
                <w:rFonts w:hint="eastAsia"/>
                <w:b w:val="0"/>
                <w:color w:val="auto"/>
                <w:sz w:val="24"/>
                <w:lang w:val="en-US" w:eastAsia="zh-CN"/>
              </w:rPr>
              <w:t>外门剖腹单</w:t>
            </w:r>
          </w:p>
        </w:tc>
        <w:tc>
          <w:tcPr>
            <w:tcW w:w="1899" w:type="pct"/>
            <w:noWrap/>
            <w:vAlign w:val="center"/>
          </w:tcPr>
          <w:p w14:paraId="355806DA">
            <w:pPr>
              <w:pStyle w:val="32"/>
              <w:ind w:firstLine="0" w:firstLineChars="0"/>
              <w:jc w:val="center"/>
              <w:rPr>
                <w:rFonts w:hint="default"/>
                <w:b w:val="0"/>
                <w:color w:val="auto"/>
                <w:sz w:val="24"/>
                <w:lang w:val="en-US" w:eastAsia="zh-CN"/>
              </w:rPr>
            </w:pPr>
            <w:r>
              <w:rPr>
                <w:rFonts w:hint="eastAsia"/>
                <w:b w:val="0"/>
                <w:color w:val="auto"/>
                <w:sz w:val="24"/>
                <w:lang w:val="en-US" w:eastAsia="zh-CN"/>
              </w:rPr>
              <w:t>1</w:t>
            </w:r>
          </w:p>
        </w:tc>
        <w:tc>
          <w:tcPr>
            <w:tcW w:w="1005" w:type="pct"/>
            <w:noWrap/>
            <w:vAlign w:val="center"/>
          </w:tcPr>
          <w:p w14:paraId="08C7B269">
            <w:pPr>
              <w:pStyle w:val="32"/>
              <w:ind w:firstLine="0" w:firstLineChars="0"/>
              <w:jc w:val="center"/>
              <w:rPr>
                <w:rFonts w:hint="eastAsia"/>
                <w:b w:val="0"/>
                <w:color w:val="auto"/>
                <w:sz w:val="24"/>
                <w:lang w:val="en-US" w:eastAsia="zh-CN"/>
              </w:rPr>
            </w:pPr>
          </w:p>
        </w:tc>
      </w:tr>
      <w:tr w14:paraId="0591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14:paraId="6E24D87E">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39</w:t>
            </w:r>
          </w:p>
        </w:tc>
        <w:tc>
          <w:tcPr>
            <w:tcW w:w="1512" w:type="pct"/>
            <w:noWrap w:val="0"/>
            <w:vAlign w:val="center"/>
          </w:tcPr>
          <w:p w14:paraId="12C10064">
            <w:pPr>
              <w:pStyle w:val="32"/>
              <w:ind w:firstLine="0" w:firstLineChars="0"/>
              <w:jc w:val="center"/>
              <w:rPr>
                <w:rFonts w:hint="default"/>
                <w:b w:val="0"/>
                <w:color w:val="auto"/>
                <w:sz w:val="24"/>
                <w:lang w:val="en-US" w:eastAsia="zh-CN"/>
              </w:rPr>
            </w:pPr>
            <w:r>
              <w:rPr>
                <w:rFonts w:hint="eastAsia"/>
                <w:b w:val="0"/>
                <w:color w:val="auto"/>
                <w:sz w:val="24"/>
                <w:lang w:val="en-US" w:eastAsia="zh-CN"/>
              </w:rPr>
              <w:t>其他</w:t>
            </w:r>
          </w:p>
        </w:tc>
        <w:tc>
          <w:tcPr>
            <w:tcW w:w="1899" w:type="pct"/>
            <w:noWrap/>
            <w:vAlign w:val="center"/>
          </w:tcPr>
          <w:p w14:paraId="50F9251A">
            <w:pPr>
              <w:pStyle w:val="32"/>
              <w:ind w:firstLine="0" w:firstLineChars="0"/>
              <w:jc w:val="center"/>
              <w:rPr>
                <w:rFonts w:hint="default"/>
                <w:b w:val="0"/>
                <w:color w:val="auto"/>
                <w:sz w:val="24"/>
                <w:lang w:val="en-US" w:eastAsia="zh-CN"/>
              </w:rPr>
            </w:pPr>
            <w:r>
              <w:rPr>
                <w:rFonts w:hint="eastAsia"/>
                <w:b w:val="0"/>
                <w:color w:val="auto"/>
                <w:sz w:val="24"/>
                <w:lang w:val="en-US" w:eastAsia="zh-CN"/>
              </w:rPr>
              <w:t>70</w:t>
            </w:r>
          </w:p>
        </w:tc>
        <w:tc>
          <w:tcPr>
            <w:tcW w:w="1005" w:type="pct"/>
            <w:noWrap/>
            <w:vAlign w:val="center"/>
          </w:tcPr>
          <w:p w14:paraId="23C76CC1">
            <w:pPr>
              <w:pStyle w:val="32"/>
              <w:ind w:firstLine="0" w:firstLineChars="0"/>
              <w:jc w:val="center"/>
              <w:rPr>
                <w:rFonts w:hint="eastAsia"/>
                <w:b w:val="0"/>
                <w:color w:val="auto"/>
                <w:sz w:val="24"/>
                <w:lang w:val="en-US" w:eastAsia="zh-CN"/>
              </w:rPr>
            </w:pPr>
          </w:p>
        </w:tc>
      </w:tr>
      <w:tr w14:paraId="142AD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14:paraId="758712A2">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40</w:t>
            </w:r>
          </w:p>
        </w:tc>
        <w:tc>
          <w:tcPr>
            <w:tcW w:w="1512" w:type="pct"/>
            <w:noWrap w:val="0"/>
            <w:vAlign w:val="center"/>
          </w:tcPr>
          <w:p w14:paraId="013D4A6D">
            <w:pPr>
              <w:pStyle w:val="32"/>
              <w:ind w:firstLine="0" w:firstLineChars="0"/>
              <w:jc w:val="center"/>
              <w:rPr>
                <w:rFonts w:hint="eastAsia" w:ascii="宋体" w:hAnsi="宋体" w:eastAsia="宋体"/>
                <w:b w:val="0"/>
                <w:color w:val="auto"/>
                <w:sz w:val="24"/>
                <w:lang w:val="en-US" w:eastAsia="zh-CN"/>
              </w:rPr>
            </w:pPr>
            <w:r>
              <w:rPr>
                <w:rFonts w:hint="eastAsia" w:ascii="宋体" w:hAnsi="宋体" w:eastAsia="宋体"/>
                <w:b w:val="0"/>
                <w:color w:val="auto"/>
                <w:sz w:val="24"/>
                <w:lang w:val="en-US" w:eastAsia="zh-CN"/>
              </w:rPr>
              <w:t>包布（120*120）（棉）</w:t>
            </w:r>
          </w:p>
        </w:tc>
        <w:tc>
          <w:tcPr>
            <w:tcW w:w="1899" w:type="pct"/>
            <w:noWrap/>
            <w:vAlign w:val="center"/>
          </w:tcPr>
          <w:p w14:paraId="21BD2422">
            <w:pPr>
              <w:pStyle w:val="32"/>
              <w:ind w:firstLine="0" w:firstLineChars="0"/>
              <w:jc w:val="center"/>
              <w:rPr>
                <w:rFonts w:hint="default"/>
                <w:b w:val="0"/>
                <w:color w:val="auto"/>
                <w:sz w:val="24"/>
                <w:lang w:val="en-US" w:eastAsia="zh-CN"/>
              </w:rPr>
            </w:pPr>
            <w:r>
              <w:rPr>
                <w:rFonts w:hint="eastAsia"/>
                <w:b w:val="0"/>
                <w:color w:val="auto"/>
                <w:sz w:val="24"/>
                <w:lang w:val="en-US" w:eastAsia="zh-CN"/>
              </w:rPr>
              <w:t>23512</w:t>
            </w:r>
          </w:p>
        </w:tc>
        <w:tc>
          <w:tcPr>
            <w:tcW w:w="1005" w:type="pct"/>
            <w:noWrap/>
            <w:vAlign w:val="center"/>
          </w:tcPr>
          <w:p w14:paraId="3087EB79">
            <w:pPr>
              <w:pStyle w:val="32"/>
              <w:ind w:firstLine="0" w:firstLineChars="0"/>
              <w:jc w:val="center"/>
              <w:rPr>
                <w:rFonts w:hint="eastAsia"/>
                <w:b w:val="0"/>
                <w:color w:val="auto"/>
                <w:sz w:val="24"/>
                <w:lang w:val="en-US" w:eastAsia="zh-CN"/>
              </w:rPr>
            </w:pPr>
          </w:p>
        </w:tc>
      </w:tr>
      <w:tr w14:paraId="3BA8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14:paraId="05D06733">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41</w:t>
            </w:r>
          </w:p>
        </w:tc>
        <w:tc>
          <w:tcPr>
            <w:tcW w:w="1512" w:type="pct"/>
            <w:noWrap w:val="0"/>
            <w:vAlign w:val="center"/>
          </w:tcPr>
          <w:p w14:paraId="3943238F">
            <w:pPr>
              <w:pStyle w:val="32"/>
              <w:ind w:firstLine="0" w:firstLineChars="0"/>
              <w:jc w:val="center"/>
              <w:rPr>
                <w:rFonts w:hint="eastAsia" w:ascii="宋体" w:hAnsi="宋体" w:eastAsia="宋体"/>
                <w:b w:val="0"/>
                <w:color w:val="auto"/>
                <w:sz w:val="24"/>
                <w:lang w:val="en-US" w:eastAsia="zh-CN"/>
              </w:rPr>
            </w:pPr>
            <w:r>
              <w:rPr>
                <w:rFonts w:hint="eastAsia" w:ascii="宋体" w:hAnsi="宋体" w:eastAsia="宋体"/>
                <w:b w:val="0"/>
                <w:color w:val="auto"/>
                <w:sz w:val="24"/>
                <w:lang w:val="en-US" w:eastAsia="zh-CN"/>
              </w:rPr>
              <w:t>包布（110*110）（棉）</w:t>
            </w:r>
          </w:p>
        </w:tc>
        <w:tc>
          <w:tcPr>
            <w:tcW w:w="1899" w:type="pct"/>
            <w:noWrap/>
            <w:vAlign w:val="center"/>
          </w:tcPr>
          <w:p w14:paraId="693A9ABA">
            <w:pPr>
              <w:pStyle w:val="32"/>
              <w:ind w:firstLine="0" w:firstLineChars="0"/>
              <w:jc w:val="center"/>
              <w:rPr>
                <w:rFonts w:hint="default"/>
                <w:b w:val="0"/>
                <w:color w:val="auto"/>
                <w:sz w:val="24"/>
                <w:lang w:val="en-US" w:eastAsia="zh-CN"/>
              </w:rPr>
            </w:pPr>
            <w:r>
              <w:rPr>
                <w:rFonts w:hint="eastAsia"/>
                <w:b w:val="0"/>
                <w:color w:val="auto"/>
                <w:sz w:val="24"/>
                <w:lang w:val="en-US" w:eastAsia="zh-CN"/>
              </w:rPr>
              <w:t>4518</w:t>
            </w:r>
          </w:p>
        </w:tc>
        <w:tc>
          <w:tcPr>
            <w:tcW w:w="1005" w:type="pct"/>
            <w:noWrap/>
            <w:vAlign w:val="center"/>
          </w:tcPr>
          <w:p w14:paraId="487443E0">
            <w:pPr>
              <w:pStyle w:val="32"/>
              <w:ind w:firstLine="0" w:firstLineChars="0"/>
              <w:jc w:val="center"/>
              <w:rPr>
                <w:rFonts w:hint="eastAsia"/>
                <w:b w:val="0"/>
                <w:color w:val="auto"/>
                <w:sz w:val="24"/>
                <w:lang w:val="en-US" w:eastAsia="zh-CN"/>
              </w:rPr>
            </w:pPr>
          </w:p>
        </w:tc>
      </w:tr>
      <w:tr w14:paraId="43DEA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14:paraId="61F886FF">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42</w:t>
            </w:r>
          </w:p>
        </w:tc>
        <w:tc>
          <w:tcPr>
            <w:tcW w:w="1512" w:type="pct"/>
            <w:noWrap w:val="0"/>
            <w:vAlign w:val="center"/>
          </w:tcPr>
          <w:p w14:paraId="0C9858C1">
            <w:pPr>
              <w:pStyle w:val="32"/>
              <w:ind w:firstLine="0" w:firstLineChars="0"/>
              <w:jc w:val="center"/>
              <w:rPr>
                <w:rFonts w:hint="eastAsia" w:ascii="宋体" w:hAnsi="宋体" w:eastAsia="宋体"/>
                <w:b w:val="0"/>
                <w:color w:val="auto"/>
                <w:sz w:val="24"/>
                <w:lang w:val="en-US" w:eastAsia="zh-CN"/>
              </w:rPr>
            </w:pPr>
            <w:r>
              <w:rPr>
                <w:rFonts w:hint="eastAsia" w:ascii="宋体" w:hAnsi="宋体" w:eastAsia="宋体"/>
                <w:b w:val="0"/>
                <w:color w:val="auto"/>
                <w:sz w:val="24"/>
                <w:lang w:val="en-US" w:eastAsia="zh-CN"/>
              </w:rPr>
              <w:t>包布（80*80）（棉）</w:t>
            </w:r>
          </w:p>
        </w:tc>
        <w:tc>
          <w:tcPr>
            <w:tcW w:w="1899" w:type="pct"/>
            <w:noWrap/>
            <w:vAlign w:val="center"/>
          </w:tcPr>
          <w:p w14:paraId="00E5A5E3">
            <w:pPr>
              <w:pStyle w:val="32"/>
              <w:ind w:firstLine="0" w:firstLineChars="0"/>
              <w:jc w:val="center"/>
              <w:rPr>
                <w:rFonts w:hint="default"/>
                <w:b w:val="0"/>
                <w:color w:val="auto"/>
                <w:sz w:val="24"/>
                <w:lang w:val="en-US" w:eastAsia="zh-CN"/>
              </w:rPr>
            </w:pPr>
            <w:r>
              <w:rPr>
                <w:rFonts w:hint="eastAsia"/>
                <w:b w:val="0"/>
                <w:color w:val="auto"/>
                <w:sz w:val="24"/>
                <w:lang w:val="en-US" w:eastAsia="zh-CN"/>
              </w:rPr>
              <w:t>49550</w:t>
            </w:r>
          </w:p>
        </w:tc>
        <w:tc>
          <w:tcPr>
            <w:tcW w:w="1005" w:type="pct"/>
            <w:noWrap/>
            <w:vAlign w:val="center"/>
          </w:tcPr>
          <w:p w14:paraId="400A8B60">
            <w:pPr>
              <w:pStyle w:val="32"/>
              <w:ind w:firstLine="0" w:firstLineChars="0"/>
              <w:jc w:val="center"/>
              <w:rPr>
                <w:rFonts w:hint="eastAsia"/>
                <w:b w:val="0"/>
                <w:color w:val="auto"/>
                <w:sz w:val="24"/>
                <w:lang w:val="en-US" w:eastAsia="zh-CN"/>
              </w:rPr>
            </w:pPr>
          </w:p>
        </w:tc>
      </w:tr>
      <w:tr w14:paraId="06181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14:paraId="0CED5126">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43</w:t>
            </w:r>
          </w:p>
        </w:tc>
        <w:tc>
          <w:tcPr>
            <w:tcW w:w="1512" w:type="pct"/>
            <w:noWrap w:val="0"/>
            <w:vAlign w:val="center"/>
          </w:tcPr>
          <w:p w14:paraId="50B3F3E6">
            <w:pPr>
              <w:pStyle w:val="32"/>
              <w:ind w:firstLine="0" w:firstLineChars="0"/>
              <w:jc w:val="center"/>
              <w:rPr>
                <w:rFonts w:hint="eastAsia" w:ascii="宋体" w:hAnsi="宋体" w:eastAsia="宋体"/>
                <w:b w:val="0"/>
                <w:color w:val="auto"/>
                <w:sz w:val="24"/>
                <w:lang w:val="en-US" w:eastAsia="zh-CN"/>
              </w:rPr>
            </w:pPr>
            <w:r>
              <w:rPr>
                <w:rFonts w:hint="eastAsia" w:ascii="宋体" w:hAnsi="宋体" w:eastAsia="宋体"/>
                <w:b w:val="0"/>
                <w:color w:val="auto"/>
                <w:sz w:val="24"/>
                <w:lang w:val="en-US" w:eastAsia="zh-CN"/>
              </w:rPr>
              <w:t>包布（60*60）（棉）</w:t>
            </w:r>
          </w:p>
        </w:tc>
        <w:tc>
          <w:tcPr>
            <w:tcW w:w="1899" w:type="pct"/>
            <w:noWrap/>
            <w:vAlign w:val="center"/>
          </w:tcPr>
          <w:p w14:paraId="53281810">
            <w:pPr>
              <w:pStyle w:val="32"/>
              <w:ind w:firstLine="0" w:firstLineChars="0"/>
              <w:jc w:val="center"/>
              <w:rPr>
                <w:rFonts w:hint="default"/>
                <w:b w:val="0"/>
                <w:color w:val="auto"/>
                <w:sz w:val="24"/>
                <w:lang w:val="en-US" w:eastAsia="zh-CN"/>
              </w:rPr>
            </w:pPr>
            <w:r>
              <w:rPr>
                <w:rFonts w:hint="eastAsia"/>
                <w:b w:val="0"/>
                <w:color w:val="auto"/>
                <w:sz w:val="24"/>
                <w:lang w:val="en-US" w:eastAsia="zh-CN"/>
              </w:rPr>
              <w:t>66752</w:t>
            </w:r>
          </w:p>
        </w:tc>
        <w:tc>
          <w:tcPr>
            <w:tcW w:w="1005" w:type="pct"/>
            <w:noWrap/>
            <w:vAlign w:val="center"/>
          </w:tcPr>
          <w:p w14:paraId="0A079C65">
            <w:pPr>
              <w:pStyle w:val="32"/>
              <w:ind w:firstLine="0" w:firstLineChars="0"/>
              <w:jc w:val="center"/>
              <w:rPr>
                <w:rFonts w:hint="eastAsia"/>
                <w:b w:val="0"/>
                <w:color w:val="auto"/>
                <w:sz w:val="24"/>
                <w:lang w:val="en-US" w:eastAsia="zh-CN"/>
              </w:rPr>
            </w:pPr>
          </w:p>
        </w:tc>
      </w:tr>
      <w:tr w14:paraId="21153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14:paraId="2E670E6F">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44</w:t>
            </w:r>
          </w:p>
        </w:tc>
        <w:tc>
          <w:tcPr>
            <w:tcW w:w="1512" w:type="pct"/>
            <w:noWrap w:val="0"/>
            <w:vAlign w:val="center"/>
          </w:tcPr>
          <w:p w14:paraId="5213EE82">
            <w:pPr>
              <w:pStyle w:val="32"/>
              <w:ind w:firstLine="0" w:firstLineChars="0"/>
              <w:jc w:val="center"/>
              <w:rPr>
                <w:rFonts w:hint="eastAsia" w:ascii="宋体" w:hAnsi="宋体" w:eastAsia="宋体"/>
                <w:b w:val="0"/>
                <w:color w:val="auto"/>
                <w:sz w:val="24"/>
                <w:lang w:val="en-US" w:eastAsia="zh-CN"/>
              </w:rPr>
            </w:pPr>
            <w:r>
              <w:rPr>
                <w:rFonts w:hint="eastAsia" w:ascii="宋体" w:hAnsi="宋体" w:eastAsia="宋体"/>
                <w:b w:val="0"/>
                <w:color w:val="auto"/>
                <w:sz w:val="24"/>
                <w:lang w:val="en-US" w:eastAsia="zh-CN"/>
              </w:rPr>
              <w:t>包布（50*50）（棉）</w:t>
            </w:r>
          </w:p>
        </w:tc>
        <w:tc>
          <w:tcPr>
            <w:tcW w:w="1899" w:type="pct"/>
            <w:noWrap/>
            <w:vAlign w:val="center"/>
          </w:tcPr>
          <w:p w14:paraId="0123D5C4">
            <w:pPr>
              <w:pStyle w:val="32"/>
              <w:ind w:firstLine="0" w:firstLineChars="0"/>
              <w:jc w:val="center"/>
              <w:rPr>
                <w:rFonts w:hint="default"/>
                <w:b w:val="0"/>
                <w:color w:val="auto"/>
                <w:sz w:val="24"/>
                <w:lang w:val="en-US" w:eastAsia="zh-CN"/>
              </w:rPr>
            </w:pPr>
            <w:r>
              <w:rPr>
                <w:rFonts w:hint="eastAsia"/>
                <w:b w:val="0"/>
                <w:color w:val="auto"/>
                <w:sz w:val="24"/>
                <w:lang w:val="en-US" w:eastAsia="zh-CN"/>
              </w:rPr>
              <w:t>10660</w:t>
            </w:r>
          </w:p>
        </w:tc>
        <w:tc>
          <w:tcPr>
            <w:tcW w:w="1005" w:type="pct"/>
            <w:noWrap/>
            <w:vAlign w:val="center"/>
          </w:tcPr>
          <w:p w14:paraId="57C34531">
            <w:pPr>
              <w:pStyle w:val="32"/>
              <w:ind w:firstLine="0" w:firstLineChars="0"/>
              <w:jc w:val="center"/>
              <w:rPr>
                <w:rFonts w:hint="eastAsia"/>
                <w:b w:val="0"/>
                <w:color w:val="auto"/>
                <w:sz w:val="24"/>
                <w:lang w:val="en-US" w:eastAsia="zh-CN"/>
              </w:rPr>
            </w:pPr>
          </w:p>
        </w:tc>
      </w:tr>
      <w:tr w14:paraId="4339F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14:paraId="4BF318A6">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45</w:t>
            </w:r>
          </w:p>
        </w:tc>
        <w:tc>
          <w:tcPr>
            <w:tcW w:w="1512" w:type="pct"/>
            <w:noWrap w:val="0"/>
            <w:vAlign w:val="center"/>
          </w:tcPr>
          <w:p w14:paraId="73A6BD7C">
            <w:pPr>
              <w:pStyle w:val="32"/>
              <w:ind w:firstLine="0" w:firstLineChars="0"/>
              <w:jc w:val="center"/>
              <w:rPr>
                <w:rFonts w:hint="default"/>
                <w:b w:val="0"/>
                <w:color w:val="auto"/>
                <w:sz w:val="24"/>
                <w:lang w:val="en-US" w:eastAsia="zh-CN"/>
              </w:rPr>
            </w:pPr>
            <w:r>
              <w:rPr>
                <w:rFonts w:hint="eastAsia"/>
                <w:b w:val="0"/>
                <w:color w:val="auto"/>
                <w:sz w:val="24"/>
                <w:lang w:val="en-US" w:eastAsia="zh-CN"/>
              </w:rPr>
              <w:t>小洞巾</w:t>
            </w:r>
          </w:p>
        </w:tc>
        <w:tc>
          <w:tcPr>
            <w:tcW w:w="1899" w:type="pct"/>
            <w:noWrap/>
            <w:vAlign w:val="center"/>
          </w:tcPr>
          <w:p w14:paraId="3992BD2E">
            <w:pPr>
              <w:pStyle w:val="32"/>
              <w:ind w:firstLine="0" w:firstLineChars="0"/>
              <w:jc w:val="center"/>
              <w:rPr>
                <w:rFonts w:hint="default"/>
                <w:b w:val="0"/>
                <w:color w:val="auto"/>
                <w:sz w:val="24"/>
                <w:lang w:val="en-US" w:eastAsia="zh-CN"/>
              </w:rPr>
            </w:pPr>
            <w:r>
              <w:rPr>
                <w:rFonts w:hint="eastAsia"/>
                <w:b w:val="0"/>
                <w:color w:val="auto"/>
                <w:sz w:val="24"/>
                <w:lang w:val="en-US" w:eastAsia="zh-CN"/>
              </w:rPr>
              <w:t>40</w:t>
            </w:r>
          </w:p>
        </w:tc>
        <w:tc>
          <w:tcPr>
            <w:tcW w:w="1005" w:type="pct"/>
            <w:noWrap/>
            <w:vAlign w:val="center"/>
          </w:tcPr>
          <w:p w14:paraId="6CB80197">
            <w:pPr>
              <w:pStyle w:val="32"/>
              <w:ind w:firstLine="0" w:firstLineChars="0"/>
              <w:jc w:val="center"/>
              <w:rPr>
                <w:rFonts w:hint="eastAsia"/>
                <w:b w:val="0"/>
                <w:color w:val="auto"/>
                <w:sz w:val="24"/>
                <w:lang w:val="en-US" w:eastAsia="zh-CN"/>
              </w:rPr>
            </w:pPr>
          </w:p>
        </w:tc>
      </w:tr>
    </w:tbl>
    <w:p w14:paraId="2A416DB3">
      <w:pPr>
        <w:pStyle w:val="24"/>
        <w:numPr>
          <w:ilvl w:val="0"/>
          <w:numId w:val="0"/>
        </w:numPr>
        <w:spacing w:before="0" w:beforeAutospacing="0" w:after="0" w:afterAutospacing="0" w:line="240" w:lineRule="auto"/>
        <w:jc w:val="left"/>
        <w:rPr>
          <w:rFonts w:hint="default"/>
          <w:color w:val="auto"/>
          <w:lang w:val="en-US" w:eastAsia="zh-CN"/>
        </w:rPr>
      </w:pPr>
    </w:p>
    <w:sectPr>
      <w:headerReference r:id="rId6" w:type="first"/>
      <w:footerReference r:id="rId8" w:type="first"/>
      <w:headerReference r:id="rId5" w:type="default"/>
      <w:footerReference r:id="rId7" w:type="default"/>
      <w:pgSz w:w="11905" w:h="16837"/>
      <w:pgMar w:top="1418" w:right="1418" w:bottom="1599" w:left="1418" w:header="851" w:footer="992" w:gutter="0"/>
      <w:cols w:space="720" w:num="1"/>
      <w:titlePg/>
      <w:docGrid w:linePitch="360"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dobe 仿宋 Std R">
    <w:altName w:val="仿宋"/>
    <w:panose1 w:val="02020400000000000000"/>
    <w:charset w:val="86"/>
    <w:family w:val="roman"/>
    <w:pitch w:val="default"/>
    <w:sig w:usb0="00000000" w:usb1="00000000" w:usb2="00000016" w:usb3="00000000" w:csb0="00060007"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F35A7">
    <w:pPr>
      <w:pStyle w:val="19"/>
      <w:snapToGrid w:val="0"/>
      <w:spacing w:line="0" w:lineRule="atLeast"/>
      <w:ind w:firstLine="0"/>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83260" cy="448310"/>
              <wp:effectExtent l="0" t="0" r="0" b="0"/>
              <wp:wrapNone/>
              <wp:docPr id="48" name="Text Box 7"/>
              <wp:cNvGraphicFramePr/>
              <a:graphic xmlns:a="http://schemas.openxmlformats.org/drawingml/2006/main">
                <a:graphicData uri="http://schemas.microsoft.com/office/word/2010/wordprocessingShape">
                  <wps:wsp>
                    <wps:cNvSpPr txBox="1">
                      <a:spLocks noChangeArrowheads="1"/>
                    </wps:cNvSpPr>
                    <wps:spPr bwMode="auto">
                      <a:xfrm>
                        <a:off x="0" y="0"/>
                        <a:ext cx="683260" cy="448310"/>
                      </a:xfrm>
                      <a:prstGeom prst="rect">
                        <a:avLst/>
                      </a:prstGeom>
                      <a:noFill/>
                      <a:ln>
                        <a:noFill/>
                      </a:ln>
                      <a:effectLst/>
                    </wps:spPr>
                    <wps:txbx>
                      <w:txbxContent>
                        <w:p w14:paraId="2EE0842F">
                          <w:pPr>
                            <w:pStyle w:val="19"/>
                            <w:ind w:firstLine="219"/>
                          </w:pPr>
                          <w:r>
                            <w:t xml:space="preserve">第 </w:t>
                          </w:r>
                          <w:r>
                            <w:fldChar w:fldCharType="begin"/>
                          </w:r>
                          <w:r>
                            <w:instrText xml:space="preserve"> PAGE  \* MERGEFORMAT </w:instrText>
                          </w:r>
                          <w:r>
                            <w:fldChar w:fldCharType="separate"/>
                          </w:r>
                          <w:r>
                            <w:t>113</w:t>
                          </w:r>
                          <w:r>
                            <w:fldChar w:fldCharType="end"/>
                          </w:r>
                          <w:r>
                            <w:t xml:space="preserve"> 页 共 </w:t>
                          </w:r>
                          <w:r>
                            <w:fldChar w:fldCharType="begin"/>
                          </w:r>
                          <w:r>
                            <w:instrText xml:space="preserve"> NUMPAGES  \* MERGEFORMAT </w:instrText>
                          </w:r>
                          <w:r>
                            <w:fldChar w:fldCharType="separate"/>
                          </w:r>
                          <w:r>
                            <w:t>114</w:t>
                          </w:r>
                          <w:r>
                            <w:fldChar w:fldCharType="end"/>
                          </w:r>
                          <w:r>
                            <w:t xml:space="preserve"> 页</w:t>
                          </w:r>
                        </w:p>
                      </w:txbxContent>
                    </wps:txbx>
                    <wps:bodyPr rot="0" vert="horz" wrap="square" lIns="0" tIns="0" rIns="0" bIns="0" anchor="t" anchorCtr="0" upright="1">
                      <a:noAutofit/>
                    </wps:bodyPr>
                  </wps:wsp>
                </a:graphicData>
              </a:graphic>
            </wp:anchor>
          </w:drawing>
        </mc:Choice>
        <mc:Fallback>
          <w:pict>
            <v:shape id="Text Box 7" o:spid="_x0000_s1026" o:spt="202" type="#_x0000_t202" style="position:absolute;left:0pt;margin-top:0pt;height:35.3pt;width:53.8pt;mso-position-horizontal:center;mso-position-horizontal-relative:margin;z-index:251660288;mso-width-relative:page;mso-height-relative:page;" filled="f" stroked="f" coordsize="21600,21600" o:gfxdata="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6Kx0a0wAAAAQBAAAPAAAAAAAAAAEAIAAAACIAAABkcnMvZG93bnJl&#10;di54bWxQSwECFAAUAAAACACHTuJA6bXoLwICAAASBAAADgAAAAAAAAABACAAAAAiAQAAZHJzL2Uy&#10;b0RvYy54bWxQSwUGAAAAAAYABgBZAQAAlgUAAAAA&#10;">
              <v:fill on="f" focussize="0,0"/>
              <v:stroke on="f"/>
              <v:imagedata o:title=""/>
              <o:lock v:ext="edit" aspectratio="f"/>
              <v:textbox inset="0mm,0mm,0mm,0mm">
                <w:txbxContent>
                  <w:p w14:paraId="2EE0842F">
                    <w:pPr>
                      <w:pStyle w:val="19"/>
                      <w:ind w:firstLine="219"/>
                    </w:pPr>
                    <w:r>
                      <w:t xml:space="preserve">第 </w:t>
                    </w:r>
                    <w:r>
                      <w:fldChar w:fldCharType="begin"/>
                    </w:r>
                    <w:r>
                      <w:instrText xml:space="preserve"> PAGE  \* MERGEFORMAT </w:instrText>
                    </w:r>
                    <w:r>
                      <w:fldChar w:fldCharType="separate"/>
                    </w:r>
                    <w:r>
                      <w:t>113</w:t>
                    </w:r>
                    <w:r>
                      <w:fldChar w:fldCharType="end"/>
                    </w:r>
                    <w:r>
                      <w:t xml:space="preserve"> 页 共 </w:t>
                    </w:r>
                    <w:r>
                      <w:fldChar w:fldCharType="begin"/>
                    </w:r>
                    <w:r>
                      <w:instrText xml:space="preserve"> NUMPAGES  \* MERGEFORMAT </w:instrText>
                    </w:r>
                    <w:r>
                      <w:fldChar w:fldCharType="separate"/>
                    </w:r>
                    <w:r>
                      <w:t>114</w:t>
                    </w:r>
                    <w:r>
                      <w:fldChar w:fldCharType="end"/>
                    </w:r>
                    <w:r>
                      <w:t xml:space="preserve"> 页</w:t>
                    </w:r>
                  </w:p>
                </w:txbxContent>
              </v:textbox>
            </v:shape>
          </w:pict>
        </mc:Fallback>
      </mc:AlternateContent>
    </w:r>
    <w:r>
      <w:rPr>
        <w:sz w:val="20"/>
      </w:rPr>
      <mc:AlternateContent>
        <mc:Choice Requires="wps">
          <w:drawing>
            <wp:anchor distT="0" distB="0" distL="114300" distR="114300" simplePos="0" relativeHeight="251659264" behindDoc="1" locked="0" layoutInCell="1" allowOverlap="1">
              <wp:simplePos x="0" y="0"/>
              <wp:positionH relativeFrom="page">
                <wp:posOffset>901700</wp:posOffset>
              </wp:positionH>
              <wp:positionV relativeFrom="page">
                <wp:posOffset>9931400</wp:posOffset>
              </wp:positionV>
              <wp:extent cx="5759450" cy="132080"/>
              <wp:effectExtent l="0" t="0" r="0" b="0"/>
              <wp:wrapNone/>
              <wp:docPr id="46" name="Rectangle 8"/>
              <wp:cNvGraphicFramePr/>
              <a:graphic xmlns:a="http://schemas.openxmlformats.org/drawingml/2006/main">
                <a:graphicData uri="http://schemas.microsoft.com/office/word/2010/wordprocessingShape">
                  <wps:wsp>
                    <wps:cNvSpPr>
                      <a:spLocks noChangeArrowheads="1"/>
                    </wps:cNvSpPr>
                    <wps:spPr bwMode="auto">
                      <a:xfrm>
                        <a:off x="0" y="0"/>
                        <a:ext cx="5759450" cy="132080"/>
                      </a:xfrm>
                      <a:prstGeom prst="rect">
                        <a:avLst/>
                      </a:prstGeom>
                      <a:noFill/>
                      <a:ln>
                        <a:noFill/>
                      </a:ln>
                      <a:effectLst/>
                    </wps:spPr>
                    <wps:bodyPr rot="0" vert="horz" wrap="square" lIns="91440" tIns="45720" rIns="91440" bIns="45720" anchor="t" anchorCtr="0" upright="1">
                      <a:noAutofit/>
                    </wps:bodyPr>
                  </wps:wsp>
                </a:graphicData>
              </a:graphic>
            </wp:anchor>
          </w:drawing>
        </mc:Choice>
        <mc:Fallback>
          <w:pict>
            <v:rect id="Rectangle 8" o:spid="_x0000_s1026" o:spt="1" style="position:absolute;left:0pt;margin-left:71pt;margin-top:782pt;height:10.4pt;width:453.5pt;mso-position-horizontal-relative:page;mso-position-vertical-relative:page;z-index:-251657216;mso-width-relative:page;mso-height-relative:page;" filled="f" stroked="f" coordsize="21600,21600" o:gfxdata="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Q3SH9oAAAAOAQAADwAAAAAAAAABACAAAAAiAAAAZHJz&#10;L2Rvd25yZXYueG1sUEsBAhQAFAAAAAgAh07iQGcoYqoCAgAADwQAAA4AAAAAAAAAAQAgAAAAKQEA&#10;AGRycy9lMm9Eb2MueG1sUEsFBgAAAAAGAAYAWQEAAJ0FAAAAAA==&#10;">
              <v:fill on="f" focussize="0,0"/>
              <v:stroke on="f"/>
              <v:imagedata o:title=""/>
              <o:lock v:ext="edit" aspectratio="f"/>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AD89B">
    <w:pPr>
      <w:pStyle w:val="1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DADE77">
                          <w:pPr>
                            <w:pStyle w:val="19"/>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LBGhAOgIAAHEEAAAOAAAAAAAAAAEAIAAAAB8BAABkcnMvZTJvRG9j&#10;LnhtbFBLBQYAAAAABgAGAFkBAADLBQAAAAA=&#10;">
              <v:fill on="f" focussize="0,0"/>
              <v:stroke on="f" weight="0.5pt"/>
              <v:imagedata o:title=""/>
              <o:lock v:ext="edit" aspectratio="f"/>
              <v:textbox inset="0mm,0mm,0mm,0mm" style="mso-fit-shape-to-text:t;">
                <w:txbxContent>
                  <w:p w14:paraId="18DADE77">
                    <w:pPr>
                      <w:pStyle w:val="19"/>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E3D21">
    <w:pPr>
      <w:pStyle w:val="2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97045">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A56C5"/>
    <w:multiLevelType w:val="singleLevel"/>
    <w:tmpl w:val="849A56C5"/>
    <w:lvl w:ilvl="0" w:tentative="0">
      <w:start w:val="11"/>
      <w:numFmt w:val="decimal"/>
      <w:suff w:val="space"/>
      <w:lvlText w:val="%1."/>
      <w:lvlJc w:val="left"/>
    </w:lvl>
  </w:abstractNum>
  <w:abstractNum w:abstractNumId="1">
    <w:nsid w:val="CAB4D539"/>
    <w:multiLevelType w:val="singleLevel"/>
    <w:tmpl w:val="CAB4D539"/>
    <w:lvl w:ilvl="0" w:tentative="0">
      <w:start w:val="2"/>
      <w:numFmt w:val="chineseCounting"/>
      <w:suff w:val="space"/>
      <w:lvlText w:val="第%1部分"/>
      <w:lvlJc w:val="left"/>
      <w:rPr>
        <w:rFonts w:hint="eastAsia"/>
      </w:rPr>
    </w:lvl>
  </w:abstractNum>
  <w:abstractNum w:abstractNumId="2">
    <w:nsid w:val="FC0D476F"/>
    <w:multiLevelType w:val="singleLevel"/>
    <w:tmpl w:val="FC0D476F"/>
    <w:lvl w:ilvl="0" w:tentative="0">
      <w:start w:val="1"/>
      <w:numFmt w:val="chineseCounting"/>
      <w:suff w:val="nothing"/>
      <w:lvlText w:val="%1、"/>
      <w:lvlJc w:val="left"/>
      <w:rPr>
        <w:rFonts w:hint="eastAsia"/>
      </w:rPr>
    </w:lvl>
  </w:abstractNum>
  <w:abstractNum w:abstractNumId="3">
    <w:nsid w:val="1CBFAE08"/>
    <w:multiLevelType w:val="singleLevel"/>
    <w:tmpl w:val="1CBFAE08"/>
    <w:lvl w:ilvl="0" w:tentative="0">
      <w:start w:val="3"/>
      <w:numFmt w:val="chineseCounting"/>
      <w:suff w:val="nothing"/>
      <w:lvlText w:val="%1、"/>
      <w:lvlJc w:val="left"/>
      <w:rPr>
        <w:rFonts w:hint="eastAsia"/>
      </w:rPr>
    </w:lvl>
  </w:abstractNum>
  <w:abstractNum w:abstractNumId="4">
    <w:nsid w:val="619F793E"/>
    <w:multiLevelType w:val="multilevel"/>
    <w:tmpl w:val="619F793E"/>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5">
    <w:nsid w:val="7D050E3A"/>
    <w:multiLevelType w:val="singleLevel"/>
    <w:tmpl w:val="7D050E3A"/>
    <w:lvl w:ilvl="0" w:tentative="0">
      <w:start w:val="8"/>
      <w:numFmt w:val="decimal"/>
      <w:suff w:val="space"/>
      <w:lvlText w:val="%1."/>
      <w:lvlJc w:val="left"/>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yMGUwZmNhZjA3YTYxZWYwMzVmM2Q1ZWU5ODAxOWEifQ=="/>
  </w:docVars>
  <w:rsids>
    <w:rsidRoot w:val="00BC786E"/>
    <w:rsid w:val="00000067"/>
    <w:rsid w:val="0000122F"/>
    <w:rsid w:val="00016472"/>
    <w:rsid w:val="0003476B"/>
    <w:rsid w:val="00051DDD"/>
    <w:rsid w:val="00067744"/>
    <w:rsid w:val="00091350"/>
    <w:rsid w:val="000919D1"/>
    <w:rsid w:val="000B3951"/>
    <w:rsid w:val="000D0963"/>
    <w:rsid w:val="000E2099"/>
    <w:rsid w:val="001121D8"/>
    <w:rsid w:val="00131A7D"/>
    <w:rsid w:val="00133AF3"/>
    <w:rsid w:val="001466A6"/>
    <w:rsid w:val="00160722"/>
    <w:rsid w:val="00164DAA"/>
    <w:rsid w:val="0017263F"/>
    <w:rsid w:val="001968D7"/>
    <w:rsid w:val="001D4230"/>
    <w:rsid w:val="001F6AA5"/>
    <w:rsid w:val="00203AD5"/>
    <w:rsid w:val="00216BC7"/>
    <w:rsid w:val="00237E4F"/>
    <w:rsid w:val="0025218B"/>
    <w:rsid w:val="002A6431"/>
    <w:rsid w:val="002B499E"/>
    <w:rsid w:val="002E5101"/>
    <w:rsid w:val="00307994"/>
    <w:rsid w:val="00324AA2"/>
    <w:rsid w:val="0032642D"/>
    <w:rsid w:val="00335B8A"/>
    <w:rsid w:val="003372A6"/>
    <w:rsid w:val="003562EF"/>
    <w:rsid w:val="00366D5F"/>
    <w:rsid w:val="00372B95"/>
    <w:rsid w:val="0038476E"/>
    <w:rsid w:val="003C3631"/>
    <w:rsid w:val="003F2DC5"/>
    <w:rsid w:val="00421212"/>
    <w:rsid w:val="004222DF"/>
    <w:rsid w:val="00426E2C"/>
    <w:rsid w:val="00467060"/>
    <w:rsid w:val="00492B2B"/>
    <w:rsid w:val="004B04B8"/>
    <w:rsid w:val="004C608D"/>
    <w:rsid w:val="004D02DC"/>
    <w:rsid w:val="004D5BAD"/>
    <w:rsid w:val="004E2050"/>
    <w:rsid w:val="00545BC7"/>
    <w:rsid w:val="005714D0"/>
    <w:rsid w:val="00572621"/>
    <w:rsid w:val="00572F47"/>
    <w:rsid w:val="00595C66"/>
    <w:rsid w:val="005B394C"/>
    <w:rsid w:val="00624FFE"/>
    <w:rsid w:val="00684D62"/>
    <w:rsid w:val="0068564E"/>
    <w:rsid w:val="006F6E17"/>
    <w:rsid w:val="00707F23"/>
    <w:rsid w:val="0071452E"/>
    <w:rsid w:val="00721D05"/>
    <w:rsid w:val="0072317E"/>
    <w:rsid w:val="0077434C"/>
    <w:rsid w:val="007759F7"/>
    <w:rsid w:val="007A3D17"/>
    <w:rsid w:val="007A46E6"/>
    <w:rsid w:val="007A68E8"/>
    <w:rsid w:val="007A7C61"/>
    <w:rsid w:val="007C0906"/>
    <w:rsid w:val="007C2C31"/>
    <w:rsid w:val="00816786"/>
    <w:rsid w:val="00820768"/>
    <w:rsid w:val="00831F75"/>
    <w:rsid w:val="0085022E"/>
    <w:rsid w:val="00874CD6"/>
    <w:rsid w:val="008E31BB"/>
    <w:rsid w:val="008E3F1E"/>
    <w:rsid w:val="008F1178"/>
    <w:rsid w:val="0090227D"/>
    <w:rsid w:val="00910E6A"/>
    <w:rsid w:val="00922708"/>
    <w:rsid w:val="009310C5"/>
    <w:rsid w:val="009519CA"/>
    <w:rsid w:val="0097557F"/>
    <w:rsid w:val="009803D7"/>
    <w:rsid w:val="009862E3"/>
    <w:rsid w:val="009A2A50"/>
    <w:rsid w:val="009D248C"/>
    <w:rsid w:val="009E06EA"/>
    <w:rsid w:val="009F0639"/>
    <w:rsid w:val="009F35BA"/>
    <w:rsid w:val="009F3C3D"/>
    <w:rsid w:val="00A1219B"/>
    <w:rsid w:val="00A255E2"/>
    <w:rsid w:val="00A2626F"/>
    <w:rsid w:val="00A267A2"/>
    <w:rsid w:val="00A32903"/>
    <w:rsid w:val="00A340F7"/>
    <w:rsid w:val="00A35273"/>
    <w:rsid w:val="00A36C79"/>
    <w:rsid w:val="00A3723D"/>
    <w:rsid w:val="00A44BA6"/>
    <w:rsid w:val="00A509D2"/>
    <w:rsid w:val="00A84F44"/>
    <w:rsid w:val="00A9148E"/>
    <w:rsid w:val="00A944CF"/>
    <w:rsid w:val="00A95197"/>
    <w:rsid w:val="00AA7706"/>
    <w:rsid w:val="00AC7AF3"/>
    <w:rsid w:val="00AE2B5E"/>
    <w:rsid w:val="00AE70F2"/>
    <w:rsid w:val="00AF4428"/>
    <w:rsid w:val="00AF5E9B"/>
    <w:rsid w:val="00B06143"/>
    <w:rsid w:val="00B21B13"/>
    <w:rsid w:val="00B916DB"/>
    <w:rsid w:val="00B96EA4"/>
    <w:rsid w:val="00B97D36"/>
    <w:rsid w:val="00BA0B12"/>
    <w:rsid w:val="00BA1C47"/>
    <w:rsid w:val="00BC786E"/>
    <w:rsid w:val="00BE056A"/>
    <w:rsid w:val="00C00887"/>
    <w:rsid w:val="00C12A9E"/>
    <w:rsid w:val="00C46780"/>
    <w:rsid w:val="00C5330C"/>
    <w:rsid w:val="00C611FF"/>
    <w:rsid w:val="00CA5089"/>
    <w:rsid w:val="00CA5BD8"/>
    <w:rsid w:val="00CC1C8B"/>
    <w:rsid w:val="00CE1E7A"/>
    <w:rsid w:val="00CF53B9"/>
    <w:rsid w:val="00D02F26"/>
    <w:rsid w:val="00D407BF"/>
    <w:rsid w:val="00D518AA"/>
    <w:rsid w:val="00D941A6"/>
    <w:rsid w:val="00D96F95"/>
    <w:rsid w:val="00D9705B"/>
    <w:rsid w:val="00DA387F"/>
    <w:rsid w:val="00DB7425"/>
    <w:rsid w:val="00E20323"/>
    <w:rsid w:val="00E36B40"/>
    <w:rsid w:val="00E61846"/>
    <w:rsid w:val="00E64FE9"/>
    <w:rsid w:val="00E723B1"/>
    <w:rsid w:val="00E85CB0"/>
    <w:rsid w:val="00EA4ACA"/>
    <w:rsid w:val="00EF0242"/>
    <w:rsid w:val="00F32D2B"/>
    <w:rsid w:val="00F33CB2"/>
    <w:rsid w:val="00F54981"/>
    <w:rsid w:val="00F62843"/>
    <w:rsid w:val="00F65A0B"/>
    <w:rsid w:val="00FA7EBD"/>
    <w:rsid w:val="00FB3380"/>
    <w:rsid w:val="00FC4949"/>
    <w:rsid w:val="00FD449C"/>
    <w:rsid w:val="00FE0598"/>
    <w:rsid w:val="00FF03F2"/>
    <w:rsid w:val="00FF4B38"/>
    <w:rsid w:val="01027972"/>
    <w:rsid w:val="010C23B3"/>
    <w:rsid w:val="01270A16"/>
    <w:rsid w:val="01365872"/>
    <w:rsid w:val="019614D5"/>
    <w:rsid w:val="01DC4DBB"/>
    <w:rsid w:val="02BF3BE8"/>
    <w:rsid w:val="037E6D6A"/>
    <w:rsid w:val="03BD5AE4"/>
    <w:rsid w:val="048760F2"/>
    <w:rsid w:val="062A2549"/>
    <w:rsid w:val="08512C9F"/>
    <w:rsid w:val="091F4548"/>
    <w:rsid w:val="095F763D"/>
    <w:rsid w:val="0A370938"/>
    <w:rsid w:val="0AD37666"/>
    <w:rsid w:val="0B5346A2"/>
    <w:rsid w:val="0B8909A2"/>
    <w:rsid w:val="0C140D7D"/>
    <w:rsid w:val="0C993B7A"/>
    <w:rsid w:val="0D282727"/>
    <w:rsid w:val="0E313941"/>
    <w:rsid w:val="0EE54141"/>
    <w:rsid w:val="0EF87FE7"/>
    <w:rsid w:val="0FEFA4A4"/>
    <w:rsid w:val="11B20FC1"/>
    <w:rsid w:val="11B87255"/>
    <w:rsid w:val="12DE7D92"/>
    <w:rsid w:val="13340BD7"/>
    <w:rsid w:val="136622A0"/>
    <w:rsid w:val="145A78C6"/>
    <w:rsid w:val="14A81E98"/>
    <w:rsid w:val="14C42531"/>
    <w:rsid w:val="156B3EBB"/>
    <w:rsid w:val="15874C76"/>
    <w:rsid w:val="175118EC"/>
    <w:rsid w:val="179B72B8"/>
    <w:rsid w:val="18322F1E"/>
    <w:rsid w:val="19302B9A"/>
    <w:rsid w:val="1ABC65AE"/>
    <w:rsid w:val="1AD26230"/>
    <w:rsid w:val="1AD84F21"/>
    <w:rsid w:val="1C0C5111"/>
    <w:rsid w:val="1CC156FE"/>
    <w:rsid w:val="1E31724F"/>
    <w:rsid w:val="202347D7"/>
    <w:rsid w:val="21091F11"/>
    <w:rsid w:val="216D5BD1"/>
    <w:rsid w:val="21B91AAC"/>
    <w:rsid w:val="21E6657A"/>
    <w:rsid w:val="22665141"/>
    <w:rsid w:val="23A95CF2"/>
    <w:rsid w:val="25D0124F"/>
    <w:rsid w:val="26AA09E8"/>
    <w:rsid w:val="26E77447"/>
    <w:rsid w:val="285172D0"/>
    <w:rsid w:val="29243D2B"/>
    <w:rsid w:val="29BA2EF9"/>
    <w:rsid w:val="2A465F84"/>
    <w:rsid w:val="2A5F6363"/>
    <w:rsid w:val="2A8C467C"/>
    <w:rsid w:val="2AC11AAE"/>
    <w:rsid w:val="2AC30B2F"/>
    <w:rsid w:val="2B1F298B"/>
    <w:rsid w:val="2D44005F"/>
    <w:rsid w:val="2EA23921"/>
    <w:rsid w:val="2F065CE2"/>
    <w:rsid w:val="2FB67708"/>
    <w:rsid w:val="2FE64CF5"/>
    <w:rsid w:val="317468CB"/>
    <w:rsid w:val="31D55CF2"/>
    <w:rsid w:val="32A33A03"/>
    <w:rsid w:val="33772135"/>
    <w:rsid w:val="34EF29CE"/>
    <w:rsid w:val="35040406"/>
    <w:rsid w:val="35467F83"/>
    <w:rsid w:val="359F7318"/>
    <w:rsid w:val="37FE1C4C"/>
    <w:rsid w:val="38253530"/>
    <w:rsid w:val="383E7E5B"/>
    <w:rsid w:val="38BD409A"/>
    <w:rsid w:val="3AF27AEA"/>
    <w:rsid w:val="3B982AB6"/>
    <w:rsid w:val="3BB51F7F"/>
    <w:rsid w:val="3BEC0A59"/>
    <w:rsid w:val="3C5C1637"/>
    <w:rsid w:val="3CDF72AB"/>
    <w:rsid w:val="3F935EB9"/>
    <w:rsid w:val="40D914A8"/>
    <w:rsid w:val="41BD6D51"/>
    <w:rsid w:val="42B82338"/>
    <w:rsid w:val="436A337D"/>
    <w:rsid w:val="436C1D91"/>
    <w:rsid w:val="43BC417A"/>
    <w:rsid w:val="45AD79CF"/>
    <w:rsid w:val="45D5038C"/>
    <w:rsid w:val="46731A57"/>
    <w:rsid w:val="47B2223A"/>
    <w:rsid w:val="48081689"/>
    <w:rsid w:val="49CF3C6C"/>
    <w:rsid w:val="4BD20FCE"/>
    <w:rsid w:val="4C170728"/>
    <w:rsid w:val="4CDB65A8"/>
    <w:rsid w:val="4D467EC5"/>
    <w:rsid w:val="4E152D46"/>
    <w:rsid w:val="4F6F76BC"/>
    <w:rsid w:val="4FC81A92"/>
    <w:rsid w:val="50071D68"/>
    <w:rsid w:val="509C7DFC"/>
    <w:rsid w:val="545E78E0"/>
    <w:rsid w:val="55AD3B2D"/>
    <w:rsid w:val="56ED79F4"/>
    <w:rsid w:val="57DC63C2"/>
    <w:rsid w:val="57F7BF64"/>
    <w:rsid w:val="589326D0"/>
    <w:rsid w:val="58C04707"/>
    <w:rsid w:val="58F96AF0"/>
    <w:rsid w:val="5900361E"/>
    <w:rsid w:val="5A625651"/>
    <w:rsid w:val="5C5B0B6B"/>
    <w:rsid w:val="5DBF8191"/>
    <w:rsid w:val="5DC832C3"/>
    <w:rsid w:val="5E99597B"/>
    <w:rsid w:val="5F1A0DCD"/>
    <w:rsid w:val="60AE2BEF"/>
    <w:rsid w:val="61911F2A"/>
    <w:rsid w:val="61994610"/>
    <w:rsid w:val="619E0BBB"/>
    <w:rsid w:val="63136E7C"/>
    <w:rsid w:val="63270405"/>
    <w:rsid w:val="63CF1D9C"/>
    <w:rsid w:val="65BD63F3"/>
    <w:rsid w:val="65C15C2C"/>
    <w:rsid w:val="6659436D"/>
    <w:rsid w:val="66624FDA"/>
    <w:rsid w:val="6697032A"/>
    <w:rsid w:val="66C7577B"/>
    <w:rsid w:val="66F3142F"/>
    <w:rsid w:val="67A652EB"/>
    <w:rsid w:val="684846C7"/>
    <w:rsid w:val="69271BA1"/>
    <w:rsid w:val="69512751"/>
    <w:rsid w:val="6A86594D"/>
    <w:rsid w:val="6AB26EEE"/>
    <w:rsid w:val="6B721A2E"/>
    <w:rsid w:val="6E1732FD"/>
    <w:rsid w:val="707A68C1"/>
    <w:rsid w:val="709F3565"/>
    <w:rsid w:val="72A2709C"/>
    <w:rsid w:val="72DE7DDB"/>
    <w:rsid w:val="73397A01"/>
    <w:rsid w:val="74FA31C0"/>
    <w:rsid w:val="75906E08"/>
    <w:rsid w:val="76202D7B"/>
    <w:rsid w:val="76AD4CDD"/>
    <w:rsid w:val="77727CDF"/>
    <w:rsid w:val="77944BFA"/>
    <w:rsid w:val="7827736F"/>
    <w:rsid w:val="790E3B32"/>
    <w:rsid w:val="7919798C"/>
    <w:rsid w:val="798E037A"/>
    <w:rsid w:val="7B074E33"/>
    <w:rsid w:val="7B334D35"/>
    <w:rsid w:val="7BC72A70"/>
    <w:rsid w:val="7D874872"/>
    <w:rsid w:val="7E362CAC"/>
    <w:rsid w:val="7FEB1320"/>
    <w:rsid w:val="BD7FAA54"/>
    <w:rsid w:val="E9FBE2EF"/>
    <w:rsid w:val="EC7CEE16"/>
    <w:rsid w:val="ED6591C4"/>
    <w:rsid w:val="EF749795"/>
    <w:rsid w:val="FBFC11AD"/>
    <w:rsid w:val="FBFDE319"/>
    <w:rsid w:val="FCFC04F5"/>
    <w:rsid w:val="FDEBF252"/>
    <w:rsid w:val="FE585CB2"/>
    <w:rsid w:val="FF7A47A9"/>
    <w:rsid w:val="FFFEC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spacing w:line="856" w:lineRule="atLeast"/>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link w:val="37"/>
    <w:autoRedefine/>
    <w:qFormat/>
    <w:uiPriority w:val="9"/>
    <w:pPr>
      <w:spacing w:before="340" w:after="330" w:line="578" w:lineRule="atLeast"/>
      <w:outlineLvl w:val="0"/>
    </w:pPr>
    <w:rPr>
      <w:rFonts w:eastAsia="黑体"/>
      <w:sz w:val="30"/>
      <w:szCs w:val="30"/>
    </w:rPr>
  </w:style>
  <w:style w:type="paragraph" w:styleId="3">
    <w:name w:val="heading 2"/>
    <w:basedOn w:val="1"/>
    <w:next w:val="1"/>
    <w:link w:val="45"/>
    <w:autoRedefine/>
    <w:qFormat/>
    <w:uiPriority w:val="9"/>
    <w:pPr>
      <w:spacing w:before="260" w:after="260" w:line="415" w:lineRule="auto"/>
      <w:outlineLvl w:val="1"/>
    </w:pPr>
    <w:rPr>
      <w:rFonts w:ascii="Arial" w:hAnsi="Arial" w:eastAsia="黑体"/>
      <w:b/>
      <w:color w:val="auto"/>
      <w:sz w:val="32"/>
      <w:szCs w:val="32"/>
    </w:rPr>
  </w:style>
  <w:style w:type="paragraph" w:styleId="4">
    <w:name w:val="heading 3"/>
    <w:basedOn w:val="1"/>
    <w:next w:val="5"/>
    <w:autoRedefine/>
    <w:qFormat/>
    <w:uiPriority w:val="9"/>
    <w:pPr>
      <w:spacing w:before="260" w:after="260" w:line="415" w:lineRule="auto"/>
      <w:outlineLvl w:val="2"/>
    </w:pPr>
    <w:rPr>
      <w:b/>
      <w:color w:val="auto"/>
      <w:sz w:val="32"/>
      <w:szCs w:val="32"/>
    </w:rPr>
  </w:style>
  <w:style w:type="paragraph" w:styleId="6">
    <w:name w:val="heading 4"/>
    <w:basedOn w:val="1"/>
    <w:next w:val="1"/>
    <w:autoRedefine/>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autoRedefine/>
    <w:qFormat/>
    <w:uiPriority w:val="1"/>
    <w:pPr>
      <w:spacing w:before="27"/>
      <w:ind w:right="100"/>
      <w:jc w:val="center"/>
      <w:outlineLvl w:val="4"/>
    </w:pPr>
    <w:rPr>
      <w:rFonts w:ascii="宋体" w:hAnsi="宋体" w:cs="宋体"/>
      <w:sz w:val="32"/>
      <w:szCs w:val="32"/>
      <w:lang w:val="zh-CN" w:bidi="zh-CN"/>
    </w:rPr>
  </w:style>
  <w:style w:type="paragraph" w:styleId="8">
    <w:name w:val="heading 6"/>
    <w:basedOn w:val="1"/>
    <w:next w:val="1"/>
    <w:autoRedefine/>
    <w:qFormat/>
    <w:uiPriority w:val="1"/>
    <w:pPr>
      <w:ind w:left="1991" w:hanging="606"/>
      <w:outlineLvl w:val="5"/>
    </w:pPr>
    <w:rPr>
      <w:rFonts w:ascii="Microsoft JhengHei" w:hAnsi="Microsoft JhengHei" w:eastAsia="Microsoft JhengHei" w:cs="Microsoft JhengHei"/>
      <w:b/>
      <w:bCs/>
      <w:sz w:val="30"/>
      <w:szCs w:val="30"/>
      <w:lang w:val="zh-CN" w:bidi="zh-CN"/>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41"/>
    <w:autoRedefine/>
    <w:qFormat/>
    <w:uiPriority w:val="0"/>
    <w:pPr>
      <w:ind w:firstLine="420"/>
    </w:pPr>
  </w:style>
  <w:style w:type="paragraph" w:styleId="9">
    <w:name w:val="Body Text 3"/>
    <w:basedOn w:val="1"/>
    <w:autoRedefine/>
    <w:qFormat/>
    <w:uiPriority w:val="0"/>
    <w:pPr>
      <w:spacing w:line="240" w:lineRule="auto"/>
    </w:pPr>
    <w:rPr>
      <w:rFonts w:ascii="仿宋_GB2312" w:hAnsi="Arial" w:eastAsia="仿宋_GB2312"/>
      <w:color w:val="auto"/>
      <w:sz w:val="32"/>
      <w:szCs w:val="32"/>
    </w:rPr>
  </w:style>
  <w:style w:type="paragraph" w:styleId="10">
    <w:name w:val="Body Text"/>
    <w:basedOn w:val="1"/>
    <w:link w:val="46"/>
    <w:autoRedefine/>
    <w:qFormat/>
    <w:uiPriority w:val="0"/>
    <w:pPr>
      <w:spacing w:line="929" w:lineRule="atLeast"/>
      <w:ind w:firstLine="419"/>
    </w:pPr>
    <w:rPr>
      <w:rFonts w:ascii="楷体_GB2312" w:eastAsia="楷体_GB2312"/>
      <w:sz w:val="28"/>
      <w:szCs w:val="28"/>
    </w:rPr>
  </w:style>
  <w:style w:type="paragraph" w:styleId="11">
    <w:name w:val="Body Text Indent"/>
    <w:basedOn w:val="1"/>
    <w:next w:val="12"/>
    <w:autoRedefine/>
    <w:qFormat/>
    <w:uiPriority w:val="0"/>
    <w:pPr>
      <w:spacing w:line="240" w:lineRule="auto"/>
      <w:ind w:firstLine="795"/>
    </w:pPr>
    <w:rPr>
      <w:color w:val="auto"/>
      <w:sz w:val="32"/>
      <w:szCs w:val="32"/>
    </w:rPr>
  </w:style>
  <w:style w:type="paragraph" w:styleId="12">
    <w:name w:val="envelope return"/>
    <w:basedOn w:val="1"/>
    <w:autoRedefine/>
    <w:qFormat/>
    <w:uiPriority w:val="0"/>
    <w:pPr>
      <w:snapToGrid w:val="0"/>
    </w:pPr>
    <w:rPr>
      <w:rFonts w:ascii="Arial" w:hAnsi="Arial"/>
    </w:rPr>
  </w:style>
  <w:style w:type="paragraph" w:styleId="13">
    <w:name w:val="Block Text"/>
    <w:basedOn w:val="1"/>
    <w:autoRedefine/>
    <w:qFormat/>
    <w:uiPriority w:val="0"/>
    <w:pPr>
      <w:spacing w:line="240" w:lineRule="auto"/>
      <w:ind w:left="-811" w:leftChars="-811" w:right="-1025" w:firstLine="516"/>
    </w:pPr>
    <w:rPr>
      <w:color w:val="auto"/>
      <w:sz w:val="24"/>
      <w:szCs w:val="24"/>
    </w:rPr>
  </w:style>
  <w:style w:type="paragraph" w:styleId="14">
    <w:name w:val="toc 3"/>
    <w:basedOn w:val="1"/>
    <w:next w:val="1"/>
    <w:autoRedefine/>
    <w:unhideWhenUsed/>
    <w:qFormat/>
    <w:uiPriority w:val="39"/>
    <w:pPr>
      <w:spacing w:after="100" w:line="276" w:lineRule="auto"/>
      <w:ind w:left="440"/>
      <w:jc w:val="left"/>
    </w:pPr>
    <w:rPr>
      <w:rFonts w:ascii="Calibri" w:hAnsi="Calibri"/>
      <w:color w:val="auto"/>
      <w:sz w:val="22"/>
      <w:szCs w:val="22"/>
    </w:rPr>
  </w:style>
  <w:style w:type="paragraph" w:styleId="15">
    <w:name w:val="Plain Text"/>
    <w:basedOn w:val="1"/>
    <w:link w:val="36"/>
    <w:autoRedefine/>
    <w:qFormat/>
    <w:uiPriority w:val="0"/>
    <w:pPr>
      <w:spacing w:line="240" w:lineRule="auto"/>
    </w:pPr>
    <w:rPr>
      <w:rFonts w:ascii="宋体" w:hAnsi="Courier New"/>
      <w:color w:val="auto"/>
    </w:rPr>
  </w:style>
  <w:style w:type="paragraph" w:styleId="16">
    <w:name w:val="Date"/>
    <w:basedOn w:val="1"/>
    <w:next w:val="1"/>
    <w:link w:val="49"/>
    <w:autoRedefine/>
    <w:qFormat/>
    <w:uiPriority w:val="99"/>
    <w:pPr>
      <w:spacing w:line="782" w:lineRule="atLeast"/>
      <w:ind w:left="102" w:firstLine="419"/>
    </w:pPr>
  </w:style>
  <w:style w:type="paragraph" w:styleId="17">
    <w:name w:val="Body Text Indent 2"/>
    <w:basedOn w:val="1"/>
    <w:autoRedefine/>
    <w:qFormat/>
    <w:uiPriority w:val="0"/>
    <w:pPr>
      <w:spacing w:line="360" w:lineRule="auto"/>
      <w:ind w:firstLine="521"/>
    </w:pPr>
    <w:rPr>
      <w:rFonts w:ascii="仿宋_GB2312" w:hAnsi="Arial" w:eastAsia="楷体_GB2312"/>
      <w:color w:val="auto"/>
      <w:sz w:val="24"/>
      <w:szCs w:val="24"/>
    </w:rPr>
  </w:style>
  <w:style w:type="paragraph" w:styleId="18">
    <w:name w:val="Balloon Text"/>
    <w:basedOn w:val="1"/>
    <w:link w:val="43"/>
    <w:autoRedefine/>
    <w:qFormat/>
    <w:uiPriority w:val="99"/>
    <w:pPr>
      <w:spacing w:line="240" w:lineRule="auto"/>
    </w:pPr>
    <w:rPr>
      <w:sz w:val="18"/>
      <w:szCs w:val="18"/>
    </w:rPr>
  </w:style>
  <w:style w:type="paragraph" w:styleId="19">
    <w:name w:val="footer"/>
    <w:basedOn w:val="1"/>
    <w:link w:val="39"/>
    <w:autoRedefine/>
    <w:qFormat/>
    <w:uiPriority w:val="99"/>
    <w:pPr>
      <w:tabs>
        <w:tab w:val="left" w:pos="4138"/>
        <w:tab w:val="left" w:pos="8005"/>
      </w:tabs>
      <w:spacing w:line="714" w:lineRule="atLeast"/>
      <w:ind w:firstLine="419"/>
      <w:jc w:val="left"/>
    </w:pPr>
    <w:rPr>
      <w:sz w:val="18"/>
      <w:szCs w:val="18"/>
    </w:rPr>
  </w:style>
  <w:style w:type="paragraph" w:styleId="20">
    <w:name w:val="header"/>
    <w:basedOn w:val="1"/>
    <w:link w:val="38"/>
    <w:autoRedefine/>
    <w:qFormat/>
    <w:uiPriority w:val="99"/>
    <w:pPr>
      <w:pBdr>
        <w:bottom w:val="single" w:color="000000" w:sz="6" w:space="1"/>
      </w:pBdr>
      <w:tabs>
        <w:tab w:val="center" w:pos="4153"/>
        <w:tab w:val="right" w:pos="8306"/>
      </w:tabs>
      <w:snapToGrid w:val="0"/>
      <w:spacing w:line="240" w:lineRule="atLeast"/>
      <w:jc w:val="center"/>
    </w:pPr>
    <w:rPr>
      <w:sz w:val="18"/>
      <w:szCs w:val="18"/>
    </w:rPr>
  </w:style>
  <w:style w:type="paragraph" w:styleId="21">
    <w:name w:val="toc 1"/>
    <w:basedOn w:val="1"/>
    <w:next w:val="1"/>
    <w:autoRedefine/>
    <w:qFormat/>
    <w:uiPriority w:val="39"/>
  </w:style>
  <w:style w:type="paragraph" w:styleId="22">
    <w:name w:val="Body Text Indent 3"/>
    <w:basedOn w:val="1"/>
    <w:autoRedefine/>
    <w:qFormat/>
    <w:uiPriority w:val="0"/>
    <w:pPr>
      <w:spacing w:line="240" w:lineRule="auto"/>
      <w:ind w:firstLine="720"/>
    </w:pPr>
    <w:rPr>
      <w:rFonts w:eastAsia="仿宋_GB2312"/>
      <w:color w:val="auto"/>
      <w:sz w:val="32"/>
      <w:szCs w:val="32"/>
    </w:rPr>
  </w:style>
  <w:style w:type="paragraph" w:styleId="23">
    <w:name w:val="toc 2"/>
    <w:basedOn w:val="1"/>
    <w:next w:val="1"/>
    <w:autoRedefine/>
    <w:unhideWhenUsed/>
    <w:qFormat/>
    <w:uiPriority w:val="39"/>
    <w:pPr>
      <w:spacing w:after="100" w:line="276" w:lineRule="auto"/>
      <w:ind w:left="220"/>
      <w:jc w:val="left"/>
    </w:pPr>
    <w:rPr>
      <w:rFonts w:ascii="Calibri" w:hAnsi="Calibri"/>
      <w:color w:val="auto"/>
      <w:sz w:val="22"/>
      <w:szCs w:val="22"/>
    </w:rPr>
  </w:style>
  <w:style w:type="paragraph" w:styleId="24">
    <w:name w:val="Normal (Web)"/>
    <w:basedOn w:val="1"/>
    <w:autoRedefine/>
    <w:qFormat/>
    <w:uiPriority w:val="0"/>
    <w:pPr>
      <w:spacing w:before="100" w:beforeAutospacing="1" w:after="100" w:afterAutospacing="1" w:line="240" w:lineRule="auto"/>
      <w:jc w:val="left"/>
    </w:pPr>
    <w:rPr>
      <w:rFonts w:ascii="宋体" w:hAnsi="宋体" w:cs="宋体"/>
      <w:color w:val="auto"/>
      <w:sz w:val="24"/>
      <w:szCs w:val="24"/>
    </w:rPr>
  </w:style>
  <w:style w:type="paragraph" w:styleId="25">
    <w:name w:val="Body Text First Indent 2"/>
    <w:basedOn w:val="11"/>
    <w:next w:val="1"/>
    <w:autoRedefine/>
    <w:qFormat/>
    <w:uiPriority w:val="0"/>
    <w:pPr>
      <w:spacing w:after="120"/>
      <w:ind w:left="420" w:leftChars="200" w:firstLine="420"/>
    </w:pPr>
    <w:rPr>
      <w:rFonts w:ascii="宋体"/>
      <w:color w:val="000000"/>
      <w:sz w:val="21"/>
      <w:szCs w:val="24"/>
    </w:rPr>
  </w:style>
  <w:style w:type="table" w:styleId="27">
    <w:name w:val="Table Grid"/>
    <w:basedOn w:val="2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autoRedefine/>
    <w:qFormat/>
    <w:uiPriority w:val="0"/>
    <w:rPr>
      <w:b/>
    </w:rPr>
  </w:style>
  <w:style w:type="character" w:styleId="30">
    <w:name w:val="page number"/>
    <w:autoRedefine/>
    <w:qFormat/>
    <w:uiPriority w:val="0"/>
    <w:rPr>
      <w:rFonts w:ascii="Times New Roman" w:hAnsi="Times New Roman" w:eastAsia="宋体" w:cs="Times New Roman"/>
      <w:color w:val="000000"/>
      <w:spacing w:val="0"/>
      <w:sz w:val="21"/>
      <w:szCs w:val="21"/>
      <w:u w:val="none"/>
      <w:lang w:val="en-US" w:eastAsia="zh-CN"/>
    </w:rPr>
  </w:style>
  <w:style w:type="character" w:styleId="31">
    <w:name w:val="Hyperlink"/>
    <w:autoRedefine/>
    <w:qFormat/>
    <w:uiPriority w:val="99"/>
    <w:rPr>
      <w:rFonts w:ascii="Times New Roman" w:hAnsi="Times New Roman" w:eastAsia="宋体" w:cs="Times New Roman"/>
      <w:color w:val="0000FF"/>
      <w:u w:val="single"/>
    </w:rPr>
  </w:style>
  <w:style w:type="paragraph" w:customStyle="1" w:styleId="32">
    <w:name w:val="标题二、"/>
    <w:basedOn w:val="1"/>
    <w:autoRedefine/>
    <w:qFormat/>
    <w:uiPriority w:val="99"/>
    <w:pPr>
      <w:spacing w:line="360" w:lineRule="auto"/>
      <w:ind w:firstLine="200" w:firstLineChars="200"/>
      <w:outlineLvl w:val="2"/>
    </w:pPr>
    <w:rPr>
      <w:rFonts w:ascii="宋体" w:hAnsi="宋体"/>
      <w:b/>
      <w:szCs w:val="21"/>
    </w:rPr>
  </w:style>
  <w:style w:type="paragraph" w:styleId="33">
    <w:name w:val="List Paragraph"/>
    <w:basedOn w:val="1"/>
    <w:autoRedefine/>
    <w:qFormat/>
    <w:uiPriority w:val="34"/>
    <w:pPr>
      <w:spacing w:line="240" w:lineRule="auto"/>
      <w:ind w:firstLine="420"/>
    </w:pPr>
    <w:rPr>
      <w:rFonts w:ascii="Calibri" w:hAnsi="Calibri"/>
      <w:color w:val="auto"/>
    </w:rPr>
  </w:style>
  <w:style w:type="paragraph" w:customStyle="1" w:styleId="34">
    <w:name w:val="正文1"/>
    <w:autoRedefine/>
    <w:qFormat/>
    <w:uiPriority w:val="0"/>
    <w:pPr>
      <w:adjustRightInd w:val="0"/>
      <w:spacing w:before="120" w:after="120" w:line="180" w:lineRule="auto"/>
      <w:ind w:firstLine="200" w:firstLineChars="200"/>
      <w:contextualSpacing/>
      <w:jc w:val="both"/>
    </w:pPr>
    <w:rPr>
      <w:rFonts w:ascii="Times New Roman" w:hAnsi="Times New Roman" w:eastAsia="Adobe 仿宋 Std R" w:cs="Times New Roman"/>
      <w:kern w:val="2"/>
      <w:sz w:val="21"/>
      <w:szCs w:val="21"/>
      <w:lang w:val="en-US" w:eastAsia="zh-CN" w:bidi="ar-SA"/>
    </w:rPr>
  </w:style>
  <w:style w:type="paragraph" w:customStyle="1" w:styleId="35">
    <w:name w:val="正文（缩进）"/>
    <w:basedOn w:val="1"/>
    <w:autoRedefine/>
    <w:qFormat/>
    <w:uiPriority w:val="0"/>
    <w:pPr>
      <w:ind w:firstLine="480" w:firstLineChars="200"/>
    </w:pPr>
  </w:style>
  <w:style w:type="character" w:customStyle="1" w:styleId="36">
    <w:name w:val="纯文本 Char"/>
    <w:link w:val="15"/>
    <w:autoRedefine/>
    <w:qFormat/>
    <w:uiPriority w:val="0"/>
    <w:rPr>
      <w:rFonts w:ascii="宋体" w:hAnsi="Courier New" w:eastAsia="宋体" w:cs="Courier New"/>
      <w:sz w:val="21"/>
      <w:szCs w:val="21"/>
    </w:rPr>
  </w:style>
  <w:style w:type="character" w:customStyle="1" w:styleId="37">
    <w:name w:val="标题 1 Char"/>
    <w:basedOn w:val="28"/>
    <w:link w:val="2"/>
    <w:autoRedefine/>
    <w:qFormat/>
    <w:uiPriority w:val="9"/>
    <w:rPr>
      <w:rFonts w:ascii="Times New Roman" w:hAnsi="Times New Roman" w:eastAsia="黑体"/>
      <w:color w:val="000000"/>
      <w:sz w:val="30"/>
      <w:szCs w:val="30"/>
    </w:rPr>
  </w:style>
  <w:style w:type="character" w:customStyle="1" w:styleId="38">
    <w:name w:val="页眉 Char"/>
    <w:basedOn w:val="28"/>
    <w:link w:val="20"/>
    <w:autoRedefine/>
    <w:qFormat/>
    <w:uiPriority w:val="99"/>
    <w:rPr>
      <w:rFonts w:ascii="Times New Roman" w:hAnsi="Times New Roman"/>
      <w:color w:val="000000"/>
      <w:sz w:val="18"/>
      <w:szCs w:val="18"/>
    </w:rPr>
  </w:style>
  <w:style w:type="character" w:customStyle="1" w:styleId="39">
    <w:name w:val="页脚 Char"/>
    <w:basedOn w:val="28"/>
    <w:link w:val="19"/>
    <w:autoRedefine/>
    <w:qFormat/>
    <w:uiPriority w:val="99"/>
    <w:rPr>
      <w:rFonts w:ascii="Times New Roman" w:hAnsi="Times New Roman"/>
      <w:color w:val="000000"/>
      <w:sz w:val="18"/>
      <w:szCs w:val="18"/>
    </w:rPr>
  </w:style>
  <w:style w:type="character" w:customStyle="1" w:styleId="40">
    <w:name w:val="op-map-singlepoint-info-right1"/>
    <w:autoRedefine/>
    <w:qFormat/>
    <w:uiPriority w:val="0"/>
    <w:rPr>
      <w:rFonts w:ascii="Times New Roman" w:hAnsi="Times New Roman" w:eastAsia="宋体" w:cs="Times New Roman"/>
    </w:rPr>
  </w:style>
  <w:style w:type="character" w:customStyle="1" w:styleId="41">
    <w:name w:val="正文缩进 Char"/>
    <w:link w:val="5"/>
    <w:autoRedefine/>
    <w:qFormat/>
    <w:uiPriority w:val="0"/>
    <w:rPr>
      <w:rFonts w:ascii="Times New Roman" w:hAnsi="Times New Roman" w:eastAsia="宋体" w:cs="Times New Roman"/>
      <w:color w:val="000000"/>
      <w:sz w:val="21"/>
      <w:szCs w:val="21"/>
    </w:rPr>
  </w:style>
  <w:style w:type="character" w:customStyle="1" w:styleId="42">
    <w:name w:val="链接"/>
    <w:autoRedefine/>
    <w:qFormat/>
    <w:uiPriority w:val="0"/>
    <w:rPr>
      <w:rFonts w:ascii="Times New Roman" w:hAnsi="Times New Roman" w:eastAsia="宋体" w:cs="Times New Roman"/>
      <w:color w:val="0000FF"/>
      <w:sz w:val="21"/>
      <w:szCs w:val="21"/>
      <w:u w:val="single" w:color="0000FF"/>
      <w:lang w:val="en-US" w:eastAsia="zh-CN"/>
    </w:rPr>
  </w:style>
  <w:style w:type="character" w:customStyle="1" w:styleId="43">
    <w:name w:val="批注框文本 Char"/>
    <w:basedOn w:val="28"/>
    <w:link w:val="18"/>
    <w:autoRedefine/>
    <w:qFormat/>
    <w:uiPriority w:val="99"/>
    <w:rPr>
      <w:rFonts w:ascii="Times New Roman" w:hAnsi="Times New Roman" w:eastAsia="宋体" w:cs="Times New Roman"/>
      <w:color w:val="000000"/>
      <w:sz w:val="18"/>
      <w:szCs w:val="18"/>
    </w:rPr>
  </w:style>
  <w:style w:type="character" w:customStyle="1" w:styleId="44">
    <w:name w:val="fontstyle31"/>
    <w:basedOn w:val="28"/>
    <w:autoRedefine/>
    <w:qFormat/>
    <w:uiPriority w:val="0"/>
    <w:rPr>
      <w:rFonts w:hint="default" w:ascii="Calibri" w:hAnsi="Calibri" w:cs="Calibri"/>
      <w:color w:val="000000"/>
      <w:sz w:val="18"/>
      <w:szCs w:val="18"/>
    </w:rPr>
  </w:style>
  <w:style w:type="character" w:customStyle="1" w:styleId="45">
    <w:name w:val="标题 2 Char"/>
    <w:basedOn w:val="28"/>
    <w:link w:val="3"/>
    <w:autoRedefine/>
    <w:qFormat/>
    <w:uiPriority w:val="9"/>
    <w:rPr>
      <w:rFonts w:ascii="Arial" w:hAnsi="Arial" w:eastAsia="黑体"/>
      <w:b/>
      <w:sz w:val="32"/>
      <w:szCs w:val="32"/>
    </w:rPr>
  </w:style>
  <w:style w:type="character" w:customStyle="1" w:styleId="46">
    <w:name w:val="正文文本 Char"/>
    <w:basedOn w:val="28"/>
    <w:link w:val="10"/>
    <w:autoRedefine/>
    <w:qFormat/>
    <w:uiPriority w:val="0"/>
    <w:rPr>
      <w:rFonts w:ascii="楷体_GB2312" w:hAnsi="Times New Roman" w:eastAsia="楷体_GB2312"/>
      <w:color w:val="000000"/>
      <w:sz w:val="28"/>
      <w:szCs w:val="28"/>
    </w:rPr>
  </w:style>
  <w:style w:type="character" w:customStyle="1" w:styleId="47">
    <w:name w:val="fontstyle21"/>
    <w:basedOn w:val="28"/>
    <w:autoRedefine/>
    <w:qFormat/>
    <w:uiPriority w:val="0"/>
    <w:rPr>
      <w:rFonts w:hint="default" w:ascii="Calibri" w:hAnsi="Calibri" w:cs="Calibri"/>
      <w:color w:val="000000"/>
      <w:sz w:val="18"/>
      <w:szCs w:val="18"/>
    </w:rPr>
  </w:style>
  <w:style w:type="character" w:customStyle="1" w:styleId="48">
    <w:name w:val="fontstyle01"/>
    <w:basedOn w:val="28"/>
    <w:autoRedefine/>
    <w:qFormat/>
    <w:uiPriority w:val="0"/>
    <w:rPr>
      <w:rFonts w:hint="eastAsia" w:ascii="宋体" w:hAnsi="宋体" w:eastAsia="宋体"/>
      <w:color w:val="000000"/>
      <w:sz w:val="18"/>
      <w:szCs w:val="18"/>
    </w:rPr>
  </w:style>
  <w:style w:type="character" w:customStyle="1" w:styleId="49">
    <w:name w:val="日期 Char"/>
    <w:basedOn w:val="28"/>
    <w:link w:val="16"/>
    <w:autoRedefine/>
    <w:qFormat/>
    <w:uiPriority w:val="99"/>
    <w:rPr>
      <w:rFonts w:ascii="Times New Roman" w:hAnsi="Times New Roman"/>
      <w:color w:val="000000"/>
      <w:sz w:val="21"/>
      <w:szCs w:val="21"/>
    </w:rPr>
  </w:style>
  <w:style w:type="character" w:customStyle="1" w:styleId="50">
    <w:name w:val="textcontents"/>
    <w:autoRedefine/>
    <w:qFormat/>
    <w:uiPriority w:val="0"/>
    <w:rPr>
      <w:rFonts w:ascii="Times New Roman" w:hAnsi="Times New Roman" w:eastAsia="宋体" w:cs="Times New Roman"/>
    </w:rPr>
  </w:style>
  <w:style w:type="paragraph" w:customStyle="1" w:styleId="51">
    <w:name w:val="xl27"/>
    <w:basedOn w:val="1"/>
    <w:autoRedefine/>
    <w:qFormat/>
    <w:uiPriority w:val="0"/>
    <w:pPr>
      <w:pBdr>
        <w:bottom w:val="single" w:color="000000" w:sz="4" w:space="0"/>
        <w:right w:val="single" w:color="000000" w:sz="4" w:space="0"/>
      </w:pBdr>
      <w:spacing w:before="100" w:beforeAutospacing="1" w:after="100" w:afterAutospacing="1" w:line="240" w:lineRule="auto"/>
      <w:jc w:val="center"/>
    </w:pPr>
    <w:rPr>
      <w:color w:val="auto"/>
    </w:rPr>
  </w:style>
  <w:style w:type="paragraph" w:customStyle="1" w:styleId="52">
    <w:name w:val="无列表1"/>
    <w:autoRedefine/>
    <w:qFormat/>
    <w:uiPriority w:val="0"/>
    <w:pPr>
      <w:spacing w:line="782" w:lineRule="atLeast"/>
      <w:ind w:firstLine="419"/>
      <w:jc w:val="both"/>
    </w:pPr>
    <w:rPr>
      <w:rFonts w:ascii="Times New Roman" w:hAnsi="Times New Roman" w:eastAsia="宋体" w:cs="Times New Roman"/>
      <w:color w:val="000000"/>
      <w:sz w:val="21"/>
      <w:szCs w:val="21"/>
      <w:lang w:val="en-US" w:eastAsia="zh-CN" w:bidi="ar-SA"/>
    </w:rPr>
  </w:style>
  <w:style w:type="paragraph" w:customStyle="1" w:styleId="53">
    <w:name w:val="xl44"/>
    <w:basedOn w:val="1"/>
    <w:autoRedefine/>
    <w:qFormat/>
    <w:uiPriority w:val="0"/>
    <w:pPr>
      <w:pBdr>
        <w:bottom w:val="single" w:color="000000" w:sz="4" w:space="0"/>
      </w:pBdr>
      <w:spacing w:before="100" w:beforeAutospacing="1" w:after="100" w:afterAutospacing="1" w:line="240" w:lineRule="auto"/>
      <w:jc w:val="center"/>
    </w:pPr>
    <w:rPr>
      <w:rFonts w:ascii="宋体" w:hAnsi="宋体"/>
      <w:b/>
      <w:color w:val="auto"/>
      <w:sz w:val="32"/>
      <w:szCs w:val="32"/>
    </w:rPr>
  </w:style>
  <w:style w:type="paragraph" w:customStyle="1" w:styleId="54">
    <w:name w:val="xl39"/>
    <w:basedOn w:val="1"/>
    <w:autoRedefine/>
    <w:qFormat/>
    <w:uiPriority w:val="0"/>
    <w:pPr>
      <w:pBdr>
        <w:top w:val="single" w:color="000000" w:sz="4" w:space="0"/>
        <w:left w:val="single" w:color="000000" w:sz="4" w:space="0"/>
        <w:bottom w:val="single" w:color="000000" w:sz="4" w:space="0"/>
      </w:pBdr>
      <w:spacing w:before="100" w:beforeAutospacing="1" w:after="100" w:afterAutospacing="1" w:line="240" w:lineRule="auto"/>
      <w:jc w:val="center"/>
    </w:pPr>
    <w:rPr>
      <w:color w:val="auto"/>
    </w:rPr>
  </w:style>
  <w:style w:type="paragraph" w:customStyle="1" w:styleId="55">
    <w:name w:val="正文缩进1"/>
    <w:basedOn w:val="1"/>
    <w:autoRedefine/>
    <w:qFormat/>
    <w:uiPriority w:val="0"/>
    <w:pPr>
      <w:spacing w:line="782" w:lineRule="atLeast"/>
      <w:ind w:firstLine="419"/>
    </w:pPr>
  </w:style>
  <w:style w:type="paragraph" w:customStyle="1" w:styleId="56">
    <w:name w:val="xl30"/>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pPr>
    <w:rPr>
      <w:color w:val="auto"/>
    </w:rPr>
  </w:style>
  <w:style w:type="paragraph" w:customStyle="1" w:styleId="57">
    <w:name w:val="xl37"/>
    <w:basedOn w:val="1"/>
    <w:autoRedefine/>
    <w:qFormat/>
    <w:uiPriority w:val="0"/>
    <w:pPr>
      <w:pBdr>
        <w:top w:val="single" w:color="000000" w:sz="4" w:space="0"/>
        <w:left w:val="single" w:color="000000" w:sz="4" w:space="0"/>
        <w:right w:val="single" w:color="000000" w:sz="4" w:space="0"/>
      </w:pBdr>
      <w:spacing w:before="100" w:beforeAutospacing="1" w:after="100" w:afterAutospacing="1" w:line="240" w:lineRule="auto"/>
      <w:jc w:val="center"/>
    </w:pPr>
    <w:rPr>
      <w:rFonts w:hint="eastAsia" w:ascii="楷体_GB2312" w:hAnsi="宋体" w:eastAsia="楷体_GB2312"/>
      <w:b/>
      <w:color w:val="auto"/>
      <w:sz w:val="24"/>
      <w:szCs w:val="24"/>
    </w:rPr>
  </w:style>
  <w:style w:type="paragraph" w:customStyle="1" w:styleId="58">
    <w:name w:val="文章附标题"/>
    <w:basedOn w:val="1"/>
    <w:next w:val="59"/>
    <w:autoRedefine/>
    <w:qFormat/>
    <w:uiPriority w:val="0"/>
    <w:pPr>
      <w:spacing w:before="187" w:after="175" w:line="1122" w:lineRule="atLeast"/>
      <w:jc w:val="center"/>
    </w:pPr>
    <w:rPr>
      <w:sz w:val="36"/>
      <w:szCs w:val="36"/>
    </w:rPr>
  </w:style>
  <w:style w:type="paragraph" w:customStyle="1" w:styleId="59">
    <w:name w:val="章标题"/>
    <w:basedOn w:val="1"/>
    <w:next w:val="60"/>
    <w:autoRedefine/>
    <w:qFormat/>
    <w:uiPriority w:val="0"/>
    <w:pPr>
      <w:spacing w:before="158" w:after="153" w:line="969" w:lineRule="atLeast"/>
      <w:jc w:val="center"/>
    </w:pPr>
    <w:rPr>
      <w:rFonts w:ascii="Arial" w:eastAsia="黑体"/>
      <w:sz w:val="31"/>
      <w:szCs w:val="31"/>
    </w:rPr>
  </w:style>
  <w:style w:type="paragraph" w:customStyle="1" w:styleId="60">
    <w:name w:val="节标题"/>
    <w:basedOn w:val="1"/>
    <w:next w:val="61"/>
    <w:autoRedefine/>
    <w:qFormat/>
    <w:uiPriority w:val="0"/>
    <w:pPr>
      <w:spacing w:line="867" w:lineRule="atLeast"/>
      <w:jc w:val="center"/>
    </w:pPr>
    <w:rPr>
      <w:sz w:val="28"/>
      <w:szCs w:val="28"/>
    </w:rPr>
  </w:style>
  <w:style w:type="paragraph" w:customStyle="1" w:styleId="61">
    <w:name w:val="小节标题"/>
    <w:basedOn w:val="1"/>
    <w:next w:val="1"/>
    <w:autoRedefine/>
    <w:qFormat/>
    <w:uiPriority w:val="0"/>
    <w:pPr>
      <w:spacing w:before="175" w:after="102" w:line="782" w:lineRule="atLeast"/>
    </w:pPr>
    <w:rPr>
      <w:rFonts w:eastAsia="黑体"/>
    </w:rPr>
  </w:style>
  <w:style w:type="paragraph" w:customStyle="1" w:styleId="62">
    <w:name w:val="footer1"/>
    <w:basedOn w:val="1"/>
    <w:autoRedefine/>
    <w:qFormat/>
    <w:uiPriority w:val="0"/>
    <w:pPr>
      <w:tabs>
        <w:tab w:val="center" w:pos="4153"/>
        <w:tab w:val="right" w:pos="8306"/>
      </w:tabs>
      <w:snapToGrid w:val="0"/>
      <w:jc w:val="left"/>
    </w:pPr>
    <w:rPr>
      <w:sz w:val="18"/>
    </w:rPr>
  </w:style>
  <w:style w:type="paragraph" w:customStyle="1" w:styleId="63">
    <w:name w:val="Char1 Char Char Char"/>
    <w:basedOn w:val="1"/>
    <w:autoRedefine/>
    <w:qFormat/>
    <w:uiPriority w:val="0"/>
    <w:pPr>
      <w:spacing w:line="240" w:lineRule="auto"/>
    </w:pPr>
    <w:rPr>
      <w:rFonts w:ascii="Tahoma" w:hAnsi="Tahoma"/>
      <w:color w:val="auto"/>
      <w:sz w:val="24"/>
      <w:szCs w:val="24"/>
    </w:rPr>
  </w:style>
  <w:style w:type="paragraph" w:customStyle="1" w:styleId="64">
    <w:name w:val="xl51"/>
    <w:basedOn w:val="1"/>
    <w:autoRedefine/>
    <w:qFormat/>
    <w:uiPriority w:val="0"/>
    <w:pPr>
      <w:pBdr>
        <w:left w:val="single" w:color="000000" w:sz="4" w:space="0"/>
        <w:right w:val="single" w:color="000000" w:sz="4" w:space="0"/>
      </w:pBdr>
      <w:spacing w:before="100" w:beforeAutospacing="1" w:after="100" w:afterAutospacing="1" w:line="240" w:lineRule="auto"/>
      <w:jc w:val="center"/>
    </w:pPr>
    <w:rPr>
      <w:color w:val="auto"/>
    </w:rPr>
  </w:style>
  <w:style w:type="paragraph" w:customStyle="1" w:styleId="65">
    <w:name w:val="xl29"/>
    <w:basedOn w:val="1"/>
    <w:autoRedefine/>
    <w:qFormat/>
    <w:uiPriority w:val="0"/>
    <w:pPr>
      <w:pBdr>
        <w:bottom w:val="single" w:color="000000" w:sz="4" w:space="0"/>
        <w:right w:val="single" w:color="000000" w:sz="4" w:space="0"/>
      </w:pBdr>
      <w:spacing w:before="100" w:beforeAutospacing="1" w:after="100" w:afterAutospacing="1" w:line="240" w:lineRule="auto"/>
      <w:jc w:val="center"/>
    </w:pPr>
    <w:rPr>
      <w:color w:val="auto"/>
      <w:sz w:val="24"/>
      <w:szCs w:val="24"/>
    </w:rPr>
  </w:style>
  <w:style w:type="paragraph" w:customStyle="1" w:styleId="66">
    <w:name w:val="目录1"/>
    <w:basedOn w:val="1"/>
    <w:next w:val="1"/>
    <w:autoRedefine/>
    <w:qFormat/>
    <w:uiPriority w:val="0"/>
    <w:pPr>
      <w:tabs>
        <w:tab w:val="left" w:leader="dot" w:pos="8492"/>
      </w:tabs>
      <w:spacing w:after="102" w:line="646" w:lineRule="atLeast"/>
      <w:ind w:firstLine="419"/>
      <w:jc w:val="left"/>
    </w:pPr>
  </w:style>
  <w:style w:type="paragraph" w:customStyle="1" w:styleId="67">
    <w:name w:val="目录4"/>
    <w:basedOn w:val="1"/>
    <w:next w:val="1"/>
    <w:autoRedefine/>
    <w:qFormat/>
    <w:uiPriority w:val="0"/>
    <w:pPr>
      <w:tabs>
        <w:tab w:val="left" w:leader="dot" w:pos="8492"/>
      </w:tabs>
      <w:spacing w:line="748" w:lineRule="atLeast"/>
      <w:ind w:left="419" w:firstLine="629"/>
    </w:pPr>
  </w:style>
  <w:style w:type="paragraph" w:customStyle="1" w:styleId="68">
    <w:name w:val="目录2"/>
    <w:basedOn w:val="1"/>
    <w:next w:val="1"/>
    <w:autoRedefine/>
    <w:qFormat/>
    <w:uiPriority w:val="0"/>
    <w:pPr>
      <w:tabs>
        <w:tab w:val="left" w:leader="dot" w:pos="8492"/>
      </w:tabs>
      <w:spacing w:line="748" w:lineRule="atLeast"/>
      <w:ind w:left="419" w:firstLine="419"/>
    </w:pPr>
  </w:style>
  <w:style w:type="paragraph" w:customStyle="1" w:styleId="69">
    <w:name w:val="font5"/>
    <w:basedOn w:val="1"/>
    <w:autoRedefine/>
    <w:qFormat/>
    <w:uiPriority w:val="0"/>
    <w:pPr>
      <w:spacing w:before="100" w:beforeAutospacing="1" w:after="100" w:afterAutospacing="1" w:line="240" w:lineRule="auto"/>
      <w:jc w:val="left"/>
    </w:pPr>
    <w:rPr>
      <w:rFonts w:hint="eastAsia" w:ascii="宋体" w:hAnsi="宋体"/>
      <w:color w:val="auto"/>
      <w:sz w:val="18"/>
      <w:szCs w:val="18"/>
    </w:rPr>
  </w:style>
  <w:style w:type="paragraph" w:customStyle="1" w:styleId="70">
    <w:name w:val="目录3"/>
    <w:basedOn w:val="1"/>
    <w:next w:val="1"/>
    <w:autoRedefine/>
    <w:qFormat/>
    <w:uiPriority w:val="0"/>
    <w:pPr>
      <w:tabs>
        <w:tab w:val="left" w:leader="dot" w:pos="8492"/>
      </w:tabs>
      <w:spacing w:line="748" w:lineRule="atLeast"/>
      <w:ind w:left="419" w:firstLine="419"/>
    </w:pPr>
  </w:style>
  <w:style w:type="paragraph" w:customStyle="1" w:styleId="71">
    <w:name w:val="xl24"/>
    <w:basedOn w:val="1"/>
    <w:autoRedefine/>
    <w:qFormat/>
    <w:uiPriority w:val="0"/>
    <w:pPr>
      <w:pBdr>
        <w:bottom w:val="single" w:color="000000" w:sz="4" w:space="0"/>
        <w:right w:val="single" w:color="000000" w:sz="4" w:space="0"/>
      </w:pBdr>
      <w:spacing w:before="100" w:beforeAutospacing="1" w:after="100" w:afterAutospacing="1" w:line="240" w:lineRule="auto"/>
      <w:jc w:val="left"/>
    </w:pPr>
    <w:rPr>
      <w:color w:val="auto"/>
    </w:rPr>
  </w:style>
  <w:style w:type="paragraph" w:customStyle="1" w:styleId="72">
    <w:name w:val="xl45"/>
    <w:basedOn w:val="1"/>
    <w:autoRedefine/>
    <w:qFormat/>
    <w:uiPriority w:val="0"/>
    <w:pPr>
      <w:pBdr>
        <w:top w:val="single" w:color="000000" w:sz="4" w:space="0"/>
        <w:left w:val="single" w:color="000000" w:sz="4" w:space="0"/>
        <w:bottom w:val="single" w:color="000000" w:sz="4" w:space="0"/>
      </w:pBdr>
      <w:spacing w:before="100" w:beforeAutospacing="1" w:after="100" w:afterAutospacing="1" w:line="240" w:lineRule="auto"/>
      <w:jc w:val="left"/>
    </w:pPr>
    <w:rPr>
      <w:rFonts w:hint="eastAsia" w:ascii="楷体_GB2312" w:hAnsi="宋体" w:eastAsia="楷体_GB2312"/>
      <w:b/>
      <w:color w:val="auto"/>
      <w:sz w:val="24"/>
      <w:szCs w:val="24"/>
    </w:rPr>
  </w:style>
  <w:style w:type="paragraph" w:customStyle="1" w:styleId="73">
    <w:name w:val="xl46"/>
    <w:basedOn w:val="1"/>
    <w:autoRedefine/>
    <w:qFormat/>
    <w:uiPriority w:val="0"/>
    <w:pPr>
      <w:pBdr>
        <w:top w:val="single" w:color="000000" w:sz="4" w:space="0"/>
        <w:bottom w:val="single" w:color="000000" w:sz="4" w:space="0"/>
      </w:pBdr>
      <w:spacing w:before="100" w:beforeAutospacing="1" w:after="100" w:afterAutospacing="1" w:line="240" w:lineRule="auto"/>
      <w:jc w:val="left"/>
    </w:pPr>
    <w:rPr>
      <w:rFonts w:hint="eastAsia" w:ascii="楷体_GB2312" w:hAnsi="宋体" w:eastAsia="楷体_GB2312"/>
      <w:b/>
      <w:color w:val="auto"/>
      <w:sz w:val="24"/>
      <w:szCs w:val="24"/>
    </w:rPr>
  </w:style>
  <w:style w:type="paragraph" w:customStyle="1" w:styleId="74">
    <w:name w:val="_Style 67"/>
    <w:basedOn w:val="2"/>
    <w:next w:val="1"/>
    <w:autoRedefine/>
    <w:unhideWhenUsed/>
    <w:qFormat/>
    <w:uiPriority w:val="39"/>
    <w:pPr>
      <w:keepNext/>
      <w:keepLines/>
      <w:outlineLvl w:val="9"/>
    </w:pPr>
    <w:rPr>
      <w:rFonts w:eastAsia="宋体"/>
      <w:b/>
      <w:bCs/>
      <w:kern w:val="44"/>
      <w:sz w:val="44"/>
      <w:szCs w:val="44"/>
    </w:rPr>
  </w:style>
  <w:style w:type="paragraph" w:customStyle="1" w:styleId="75">
    <w:name w:val="xl26"/>
    <w:basedOn w:val="1"/>
    <w:autoRedefine/>
    <w:qFormat/>
    <w:uiPriority w:val="0"/>
    <w:pPr>
      <w:pBdr>
        <w:bottom w:val="single" w:color="000000" w:sz="4" w:space="0"/>
        <w:right w:val="single" w:color="000000" w:sz="4" w:space="0"/>
      </w:pBdr>
      <w:spacing w:before="100" w:beforeAutospacing="1" w:after="100" w:afterAutospacing="1" w:line="240" w:lineRule="auto"/>
      <w:jc w:val="center"/>
    </w:pPr>
    <w:rPr>
      <w:rFonts w:hint="eastAsia" w:ascii="楷体_GB2312" w:hAnsi="宋体" w:eastAsia="楷体_GB2312"/>
      <w:color w:val="auto"/>
      <w:sz w:val="24"/>
      <w:szCs w:val="24"/>
    </w:rPr>
  </w:style>
  <w:style w:type="paragraph" w:customStyle="1" w:styleId="76">
    <w:name w:val="xl32"/>
    <w:basedOn w:val="1"/>
    <w:autoRedefine/>
    <w:qFormat/>
    <w:uiPriority w:val="0"/>
    <w:pPr>
      <w:pBdr>
        <w:bottom w:val="single" w:color="000000" w:sz="4" w:space="0"/>
        <w:right w:val="single" w:color="000000" w:sz="4" w:space="0"/>
      </w:pBdr>
      <w:spacing w:before="100" w:beforeAutospacing="1" w:after="100" w:afterAutospacing="1" w:line="240" w:lineRule="auto"/>
      <w:jc w:val="center"/>
    </w:pPr>
    <w:rPr>
      <w:rFonts w:hint="eastAsia" w:ascii="楷体_GB2312" w:hAnsi="宋体" w:eastAsia="楷体_GB2312"/>
      <w:b/>
      <w:color w:val="auto"/>
      <w:sz w:val="24"/>
      <w:szCs w:val="24"/>
    </w:rPr>
  </w:style>
  <w:style w:type="paragraph" w:customStyle="1" w:styleId="77">
    <w:name w:val="font7"/>
    <w:basedOn w:val="1"/>
    <w:autoRedefine/>
    <w:qFormat/>
    <w:uiPriority w:val="0"/>
    <w:pPr>
      <w:spacing w:before="100" w:beforeAutospacing="1" w:after="100" w:afterAutospacing="1" w:line="240" w:lineRule="auto"/>
      <w:jc w:val="left"/>
    </w:pPr>
    <w:rPr>
      <w:color w:val="auto"/>
      <w:sz w:val="24"/>
      <w:szCs w:val="24"/>
    </w:rPr>
  </w:style>
  <w:style w:type="paragraph" w:customStyle="1" w:styleId="78">
    <w:name w:val="xl36"/>
    <w:basedOn w:val="1"/>
    <w:autoRedefine/>
    <w:qFormat/>
    <w:uiPriority w:val="0"/>
    <w:pPr>
      <w:pBdr>
        <w:top w:val="single" w:color="000000" w:sz="4" w:space="0"/>
        <w:left w:val="single" w:color="000000" w:sz="4" w:space="0"/>
        <w:right w:val="single" w:color="000000" w:sz="4" w:space="0"/>
      </w:pBdr>
      <w:spacing w:before="100" w:beforeAutospacing="1" w:after="100" w:afterAutospacing="1" w:line="240" w:lineRule="auto"/>
      <w:jc w:val="center"/>
    </w:pPr>
    <w:rPr>
      <w:rFonts w:hint="eastAsia" w:ascii="楷体_GB2312" w:hAnsi="宋体" w:eastAsia="楷体_GB2312"/>
      <w:color w:val="auto"/>
      <w:sz w:val="24"/>
      <w:szCs w:val="24"/>
    </w:rPr>
  </w:style>
  <w:style w:type="paragraph" w:customStyle="1" w:styleId="79">
    <w:name w:val="font6"/>
    <w:basedOn w:val="1"/>
    <w:autoRedefine/>
    <w:qFormat/>
    <w:uiPriority w:val="0"/>
    <w:pPr>
      <w:spacing w:before="100" w:beforeAutospacing="1" w:after="100" w:afterAutospacing="1" w:line="240" w:lineRule="auto"/>
      <w:jc w:val="left"/>
    </w:pPr>
    <w:rPr>
      <w:rFonts w:hint="eastAsia" w:ascii="楷体_GB2312" w:hAnsi="宋体" w:eastAsia="楷体_GB2312"/>
      <w:color w:val="auto"/>
      <w:sz w:val="24"/>
      <w:szCs w:val="24"/>
    </w:rPr>
  </w:style>
  <w:style w:type="paragraph" w:customStyle="1" w:styleId="80">
    <w:name w:val="xl40"/>
    <w:basedOn w:val="1"/>
    <w:autoRedefine/>
    <w:qFormat/>
    <w:uiPriority w:val="0"/>
    <w:pPr>
      <w:pBdr>
        <w:top w:val="single" w:color="000000" w:sz="4" w:space="0"/>
        <w:bottom w:val="single" w:color="000000" w:sz="4" w:space="0"/>
        <w:right w:val="single" w:color="000000" w:sz="4" w:space="0"/>
      </w:pBdr>
      <w:spacing w:before="100" w:beforeAutospacing="1" w:after="100" w:afterAutospacing="1" w:line="240" w:lineRule="auto"/>
      <w:jc w:val="center"/>
    </w:pPr>
    <w:rPr>
      <w:color w:val="auto"/>
    </w:rPr>
  </w:style>
  <w:style w:type="paragraph" w:customStyle="1" w:styleId="81">
    <w:name w:val="TOC 标题1"/>
    <w:basedOn w:val="2"/>
    <w:next w:val="1"/>
    <w:autoRedefine/>
    <w:unhideWhenUsed/>
    <w:qFormat/>
    <w:uiPriority w:val="39"/>
    <w:pPr>
      <w:keepNext/>
      <w:keepLines/>
      <w:spacing w:before="480" w:after="0" w:line="276" w:lineRule="auto"/>
      <w:jc w:val="left"/>
      <w:outlineLvl w:val="9"/>
    </w:pPr>
    <w:rPr>
      <w:rFonts w:ascii="Cambria" w:hAnsi="Cambria" w:eastAsia="宋体"/>
      <w:b/>
      <w:bCs/>
      <w:color w:val="365F91"/>
      <w:sz w:val="28"/>
      <w:szCs w:val="28"/>
    </w:rPr>
  </w:style>
  <w:style w:type="paragraph" w:customStyle="1" w:styleId="82">
    <w:name w:val="xl25"/>
    <w:basedOn w:val="1"/>
    <w:autoRedefine/>
    <w:qFormat/>
    <w:uiPriority w:val="0"/>
    <w:pPr>
      <w:pBdr>
        <w:left w:val="single" w:color="000000" w:sz="4" w:space="0"/>
        <w:bottom w:val="single" w:color="000000" w:sz="4" w:space="0"/>
        <w:right w:val="single" w:color="000000" w:sz="4" w:space="0"/>
      </w:pBdr>
      <w:spacing w:before="100" w:beforeAutospacing="1" w:after="100" w:afterAutospacing="1" w:line="240" w:lineRule="auto"/>
      <w:jc w:val="center"/>
    </w:pPr>
    <w:rPr>
      <w:rFonts w:hint="eastAsia" w:ascii="楷体_GB2312" w:hAnsi="宋体" w:eastAsia="楷体_GB2312"/>
      <w:color w:val="auto"/>
      <w:sz w:val="24"/>
      <w:szCs w:val="24"/>
    </w:rPr>
  </w:style>
  <w:style w:type="paragraph" w:customStyle="1" w:styleId="83">
    <w:name w:val="xl41"/>
    <w:basedOn w:val="1"/>
    <w:autoRedefine/>
    <w:qFormat/>
    <w:uiPriority w:val="0"/>
    <w:pPr>
      <w:pBdr>
        <w:top w:val="single" w:color="000000" w:sz="4" w:space="0"/>
        <w:left w:val="single" w:color="000000" w:sz="4" w:space="0"/>
        <w:right w:val="single" w:color="000000" w:sz="4" w:space="0"/>
      </w:pBdr>
      <w:spacing w:before="100" w:beforeAutospacing="1" w:after="100" w:afterAutospacing="1" w:line="240" w:lineRule="auto"/>
      <w:jc w:val="center"/>
    </w:pPr>
    <w:rPr>
      <w:color w:val="auto"/>
      <w:sz w:val="24"/>
      <w:szCs w:val="24"/>
    </w:rPr>
  </w:style>
  <w:style w:type="paragraph" w:customStyle="1" w:styleId="84">
    <w:name w:val="xl34"/>
    <w:basedOn w:val="1"/>
    <w:autoRedefine/>
    <w:qFormat/>
    <w:uiPriority w:val="0"/>
    <w:pPr>
      <w:pBdr>
        <w:bottom w:val="single" w:color="000000" w:sz="4" w:space="0"/>
      </w:pBdr>
      <w:spacing w:before="100" w:beforeAutospacing="1" w:after="100" w:afterAutospacing="1" w:line="240" w:lineRule="auto"/>
      <w:jc w:val="center"/>
    </w:pPr>
    <w:rPr>
      <w:rFonts w:ascii="宋体" w:hAnsi="宋体"/>
      <w:color w:val="auto"/>
      <w:sz w:val="24"/>
      <w:szCs w:val="24"/>
    </w:rPr>
  </w:style>
  <w:style w:type="paragraph" w:customStyle="1" w:styleId="85">
    <w:name w:val="xl33"/>
    <w:basedOn w:val="1"/>
    <w:autoRedefine/>
    <w:qFormat/>
    <w:uiPriority w:val="0"/>
    <w:pPr>
      <w:pBdr>
        <w:bottom w:val="single" w:color="000000" w:sz="4" w:space="0"/>
      </w:pBdr>
      <w:spacing w:before="100" w:beforeAutospacing="1" w:after="100" w:afterAutospacing="1" w:line="240" w:lineRule="auto"/>
      <w:jc w:val="left"/>
    </w:pPr>
    <w:rPr>
      <w:rFonts w:hint="eastAsia" w:ascii="楷体_GB2312" w:hAnsi="宋体" w:eastAsia="楷体_GB2312"/>
      <w:b/>
      <w:color w:val="auto"/>
      <w:sz w:val="24"/>
      <w:szCs w:val="24"/>
    </w:rPr>
  </w:style>
  <w:style w:type="paragraph" w:customStyle="1" w:styleId="86">
    <w:name w:val="xl49"/>
    <w:basedOn w:val="1"/>
    <w:autoRedefine/>
    <w:qFormat/>
    <w:uiPriority w:val="0"/>
    <w:pPr>
      <w:pBdr>
        <w:left w:val="single" w:color="000000" w:sz="4" w:space="0"/>
        <w:bottom w:val="single" w:color="000000" w:sz="4" w:space="0"/>
        <w:right w:val="single" w:color="000000" w:sz="4" w:space="0"/>
      </w:pBdr>
      <w:spacing w:before="100" w:beforeAutospacing="1" w:after="100" w:afterAutospacing="1" w:line="240" w:lineRule="auto"/>
      <w:jc w:val="center"/>
    </w:pPr>
    <w:rPr>
      <w:color w:val="auto"/>
    </w:rPr>
  </w:style>
  <w:style w:type="paragraph" w:customStyle="1" w:styleId="87">
    <w:name w:val="文章总标题"/>
    <w:basedOn w:val="1"/>
    <w:next w:val="58"/>
    <w:autoRedefine/>
    <w:qFormat/>
    <w:uiPriority w:val="0"/>
    <w:pPr>
      <w:spacing w:before="566" w:after="544" w:line="1700" w:lineRule="atLeast"/>
      <w:jc w:val="center"/>
    </w:pPr>
    <w:rPr>
      <w:rFonts w:ascii="Arial" w:eastAsia="黑体"/>
      <w:sz w:val="54"/>
      <w:szCs w:val="54"/>
    </w:rPr>
  </w:style>
  <w:style w:type="paragraph" w:customStyle="1" w:styleId="88">
    <w:name w:val="xl35"/>
    <w:basedOn w:val="1"/>
    <w:autoRedefine/>
    <w:qFormat/>
    <w:uiPriority w:val="0"/>
    <w:pPr>
      <w:pBdr>
        <w:bottom w:val="single" w:color="000000" w:sz="4" w:space="0"/>
      </w:pBdr>
      <w:spacing w:before="100" w:beforeAutospacing="1" w:after="100" w:afterAutospacing="1" w:line="240" w:lineRule="auto"/>
      <w:jc w:val="center"/>
    </w:pPr>
    <w:rPr>
      <w:rFonts w:hint="eastAsia" w:ascii="楷体_GB2312" w:hAnsi="宋体" w:eastAsia="楷体_GB2312"/>
      <w:b/>
      <w:color w:val="auto"/>
      <w:sz w:val="24"/>
      <w:szCs w:val="24"/>
    </w:rPr>
  </w:style>
  <w:style w:type="paragraph" w:customStyle="1" w:styleId="89">
    <w:name w:val="xl28"/>
    <w:basedOn w:val="1"/>
    <w:autoRedefine/>
    <w:qFormat/>
    <w:uiPriority w:val="0"/>
    <w:pPr>
      <w:pBdr>
        <w:left w:val="single" w:color="000000" w:sz="4" w:space="0"/>
        <w:bottom w:val="single" w:color="000000" w:sz="4" w:space="0"/>
        <w:right w:val="single" w:color="000000" w:sz="4" w:space="0"/>
      </w:pBdr>
      <w:spacing w:before="100" w:beforeAutospacing="1" w:after="100" w:afterAutospacing="1" w:line="240" w:lineRule="auto"/>
      <w:jc w:val="center"/>
    </w:pPr>
    <w:rPr>
      <w:color w:val="auto"/>
      <w:sz w:val="24"/>
      <w:szCs w:val="24"/>
    </w:rPr>
  </w:style>
  <w:style w:type="paragraph" w:customStyle="1" w:styleId="90">
    <w:name w:val="网格型1"/>
    <w:basedOn w:val="91"/>
    <w:autoRedefine/>
    <w:qFormat/>
    <w:uiPriority w:val="0"/>
  </w:style>
  <w:style w:type="paragraph" w:customStyle="1" w:styleId="91">
    <w:name w:val="普通表格1"/>
    <w:autoRedefine/>
    <w:qFormat/>
    <w:uiPriority w:val="0"/>
    <w:pPr>
      <w:spacing w:line="782" w:lineRule="atLeast"/>
      <w:ind w:firstLine="419"/>
      <w:jc w:val="both"/>
    </w:pPr>
    <w:rPr>
      <w:rFonts w:ascii="Times New Roman" w:hAnsi="Times New Roman" w:eastAsia="宋体" w:cs="Times New Roman"/>
      <w:color w:val="000000"/>
      <w:sz w:val="21"/>
      <w:szCs w:val="21"/>
      <w:lang w:val="en-US" w:eastAsia="zh-CN" w:bidi="ar-SA"/>
    </w:rPr>
  </w:style>
  <w:style w:type="paragraph" w:customStyle="1" w:styleId="92">
    <w:name w:val="xl47"/>
    <w:basedOn w:val="1"/>
    <w:autoRedefine/>
    <w:qFormat/>
    <w:uiPriority w:val="0"/>
    <w:pPr>
      <w:pBdr>
        <w:top w:val="single" w:color="000000" w:sz="4" w:space="0"/>
        <w:bottom w:val="single" w:color="000000" w:sz="4" w:space="0"/>
        <w:right w:val="single" w:color="000000" w:sz="4" w:space="0"/>
      </w:pBdr>
      <w:spacing w:before="100" w:beforeAutospacing="1" w:after="100" w:afterAutospacing="1" w:line="240" w:lineRule="auto"/>
      <w:jc w:val="left"/>
    </w:pPr>
    <w:rPr>
      <w:rFonts w:hint="eastAsia" w:ascii="楷体_GB2312" w:hAnsi="宋体" w:eastAsia="楷体_GB2312"/>
      <w:b/>
      <w:color w:val="auto"/>
      <w:sz w:val="24"/>
      <w:szCs w:val="24"/>
    </w:rPr>
  </w:style>
  <w:style w:type="paragraph" w:customStyle="1" w:styleId="93">
    <w:name w:val="Char Char Char Char"/>
    <w:basedOn w:val="1"/>
    <w:autoRedefine/>
    <w:qFormat/>
    <w:uiPriority w:val="0"/>
    <w:pPr>
      <w:tabs>
        <w:tab w:val="left" w:pos="360"/>
      </w:tabs>
      <w:spacing w:line="240" w:lineRule="auto"/>
    </w:pPr>
    <w:rPr>
      <w:color w:val="auto"/>
      <w:sz w:val="24"/>
      <w:szCs w:val="24"/>
    </w:rPr>
  </w:style>
  <w:style w:type="paragraph" w:customStyle="1" w:styleId="94">
    <w:name w:val="Char1"/>
    <w:basedOn w:val="1"/>
    <w:autoRedefine/>
    <w:qFormat/>
    <w:uiPriority w:val="0"/>
    <w:pPr>
      <w:tabs>
        <w:tab w:val="left" w:pos="840"/>
      </w:tabs>
      <w:spacing w:line="240" w:lineRule="auto"/>
      <w:ind w:left="840" w:hanging="420"/>
    </w:pPr>
    <w:rPr>
      <w:color w:val="auto"/>
      <w:sz w:val="24"/>
      <w:szCs w:val="24"/>
    </w:rPr>
  </w:style>
  <w:style w:type="paragraph" w:customStyle="1" w:styleId="95">
    <w:name w:val="xl50"/>
    <w:basedOn w:val="1"/>
    <w:autoRedefine/>
    <w:qFormat/>
    <w:uiPriority w:val="0"/>
    <w:pPr>
      <w:pBdr>
        <w:top w:val="single" w:color="000000" w:sz="4" w:space="0"/>
        <w:left w:val="single" w:color="000000" w:sz="4" w:space="0"/>
        <w:right w:val="single" w:color="000000" w:sz="4" w:space="0"/>
      </w:pBdr>
      <w:spacing w:before="100" w:beforeAutospacing="1" w:after="100" w:afterAutospacing="1" w:line="240" w:lineRule="auto"/>
      <w:jc w:val="center"/>
    </w:pPr>
    <w:rPr>
      <w:rFonts w:hint="eastAsia" w:ascii="楷体_GB2312" w:hAnsi="宋体" w:eastAsia="楷体_GB2312"/>
      <w:color w:val="auto"/>
      <w:sz w:val="24"/>
      <w:szCs w:val="24"/>
    </w:rPr>
  </w:style>
  <w:style w:type="paragraph" w:customStyle="1" w:styleId="96">
    <w:name w:val="xl48"/>
    <w:basedOn w:val="1"/>
    <w:autoRedefine/>
    <w:qFormat/>
    <w:uiPriority w:val="0"/>
    <w:pPr>
      <w:pBdr>
        <w:top w:val="single" w:color="000000" w:sz="4" w:space="0"/>
        <w:left w:val="single" w:color="000000" w:sz="4" w:space="0"/>
        <w:right w:val="single" w:color="000000" w:sz="4" w:space="0"/>
      </w:pBdr>
      <w:spacing w:before="100" w:beforeAutospacing="1" w:after="100" w:afterAutospacing="1" w:line="240" w:lineRule="auto"/>
      <w:jc w:val="center"/>
    </w:pPr>
    <w:rPr>
      <w:color w:val="auto"/>
    </w:rPr>
  </w:style>
  <w:style w:type="paragraph" w:customStyle="1" w:styleId="97">
    <w:name w:val="列表段落1"/>
    <w:basedOn w:val="1"/>
    <w:autoRedefine/>
    <w:unhideWhenUsed/>
    <w:qFormat/>
    <w:uiPriority w:val="34"/>
    <w:pPr>
      <w:ind w:firstLine="420" w:firstLineChars="200"/>
    </w:pPr>
  </w:style>
  <w:style w:type="paragraph" w:customStyle="1" w:styleId="98">
    <w:name w:val="xl38"/>
    <w:basedOn w:val="1"/>
    <w:autoRedefine/>
    <w:qFormat/>
    <w:uiPriority w:val="0"/>
    <w:pPr>
      <w:pBdr>
        <w:left w:val="single" w:color="000000" w:sz="4" w:space="0"/>
        <w:right w:val="single" w:color="000000" w:sz="4" w:space="0"/>
      </w:pBdr>
      <w:spacing w:before="100" w:beforeAutospacing="1" w:after="100" w:afterAutospacing="1" w:line="240" w:lineRule="auto"/>
      <w:jc w:val="center"/>
    </w:pPr>
    <w:rPr>
      <w:rFonts w:hint="eastAsia" w:ascii="楷体_GB2312" w:hAnsi="宋体" w:eastAsia="楷体_GB2312"/>
      <w:b/>
      <w:color w:val="auto"/>
      <w:sz w:val="24"/>
      <w:szCs w:val="24"/>
    </w:rPr>
  </w:style>
  <w:style w:type="paragraph" w:customStyle="1" w:styleId="99">
    <w:name w:val="xl43"/>
    <w:basedOn w:val="1"/>
    <w:autoRedefine/>
    <w:qFormat/>
    <w:uiPriority w:val="0"/>
    <w:pPr>
      <w:pBdr>
        <w:top w:val="single" w:color="000000" w:sz="4" w:space="0"/>
        <w:bottom w:val="single" w:color="000000" w:sz="4" w:space="0"/>
        <w:right w:val="single" w:color="000000" w:sz="4" w:space="0"/>
      </w:pBdr>
      <w:spacing w:before="100" w:beforeAutospacing="1" w:after="100" w:afterAutospacing="1" w:line="240" w:lineRule="auto"/>
      <w:jc w:val="center"/>
    </w:pPr>
    <w:rPr>
      <w:rFonts w:hint="eastAsia" w:ascii="楷体_GB2312" w:hAnsi="宋体" w:eastAsia="楷体_GB2312"/>
      <w:color w:val="auto"/>
      <w:sz w:val="24"/>
      <w:szCs w:val="24"/>
    </w:rPr>
  </w:style>
  <w:style w:type="paragraph" w:customStyle="1" w:styleId="100">
    <w:name w:val="目录标题"/>
    <w:basedOn w:val="1"/>
    <w:next w:val="1"/>
    <w:autoRedefine/>
    <w:qFormat/>
    <w:uiPriority w:val="0"/>
    <w:pPr>
      <w:spacing w:before="215" w:after="419" w:line="1309" w:lineRule="atLeast"/>
      <w:ind w:firstLine="419"/>
      <w:jc w:val="center"/>
    </w:pPr>
    <w:rPr>
      <w:rFonts w:ascii="Arial" w:eastAsia="黑体"/>
      <w:spacing w:val="68"/>
      <w:sz w:val="42"/>
      <w:szCs w:val="42"/>
    </w:rPr>
  </w:style>
  <w:style w:type="paragraph" w:customStyle="1" w:styleId="101">
    <w:name w:val="xl31"/>
    <w:basedOn w:val="1"/>
    <w:autoRedefine/>
    <w:qFormat/>
    <w:uiPriority w:val="0"/>
    <w:pPr>
      <w:pBdr>
        <w:left w:val="single" w:color="000000" w:sz="4" w:space="0"/>
        <w:bottom w:val="single" w:color="000000" w:sz="4" w:space="0"/>
        <w:right w:val="single" w:color="000000" w:sz="4" w:space="0"/>
      </w:pBdr>
      <w:spacing w:before="100" w:beforeAutospacing="1" w:after="100" w:afterAutospacing="1" w:line="240" w:lineRule="auto"/>
      <w:jc w:val="center"/>
    </w:pPr>
    <w:rPr>
      <w:rFonts w:hint="eastAsia" w:ascii="楷体_GB2312" w:hAnsi="宋体" w:eastAsia="楷体_GB2312"/>
      <w:b/>
      <w:color w:val="auto"/>
      <w:sz w:val="24"/>
      <w:szCs w:val="24"/>
    </w:rPr>
  </w:style>
  <w:style w:type="paragraph" w:customStyle="1" w:styleId="102">
    <w:name w:val="xl42"/>
    <w:basedOn w:val="1"/>
    <w:autoRedefine/>
    <w:qFormat/>
    <w:uiPriority w:val="0"/>
    <w:pPr>
      <w:pBdr>
        <w:top w:val="single" w:color="000000" w:sz="4" w:space="0"/>
        <w:left w:val="single" w:color="000000" w:sz="4" w:space="0"/>
        <w:bottom w:val="single" w:color="000000" w:sz="4" w:space="0"/>
      </w:pBdr>
      <w:spacing w:before="100" w:beforeAutospacing="1" w:after="100" w:afterAutospacing="1" w:line="240" w:lineRule="auto"/>
      <w:jc w:val="center"/>
    </w:pPr>
    <w:rPr>
      <w:rFonts w:hint="eastAsia" w:ascii="楷体_GB2312" w:hAnsi="宋体" w:eastAsia="楷体_GB2312"/>
      <w:color w:val="auto"/>
      <w:sz w:val="24"/>
      <w:szCs w:val="24"/>
    </w:rPr>
  </w:style>
  <w:style w:type="paragraph" w:customStyle="1" w:styleId="103">
    <w:name w:val="Table Paragraph"/>
    <w:basedOn w:val="1"/>
    <w:autoRedefine/>
    <w:qFormat/>
    <w:uiPriority w:val="1"/>
    <w:rPr>
      <w:rFonts w:ascii="宋体" w:hAnsi="宋体" w:cs="宋体"/>
      <w:lang w:val="zh-CN" w:bidi="zh-CN"/>
    </w:rPr>
  </w:style>
  <w:style w:type="paragraph" w:customStyle="1" w:styleId="104">
    <w:name w:val="_Style 2"/>
    <w:basedOn w:val="1"/>
    <w:autoRedefine/>
    <w:qFormat/>
    <w:uiPriority w:val="0"/>
    <w:pPr>
      <w:ind w:firstLine="420" w:firstLineChars="200"/>
    </w:pPr>
    <w:rPr>
      <w:rFonts w:ascii="Calibri" w:hAnsi="Calibri"/>
      <w:szCs w:val="22"/>
    </w:rPr>
  </w:style>
  <w:style w:type="character" w:customStyle="1" w:styleId="105">
    <w:name w:val="font41"/>
    <w:basedOn w:val="28"/>
    <w:autoRedefine/>
    <w:qFormat/>
    <w:uiPriority w:val="0"/>
    <w:rPr>
      <w:rFonts w:hint="eastAsia" w:ascii="宋体" w:hAnsi="宋体" w:eastAsia="宋体" w:cs="宋体"/>
      <w:color w:val="000000"/>
      <w:sz w:val="24"/>
      <w:szCs w:val="24"/>
      <w:u w:val="none"/>
    </w:rPr>
  </w:style>
  <w:style w:type="paragraph" w:customStyle="1" w:styleId="106">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5925</Words>
  <Characters>7358</Characters>
  <Lines>235</Lines>
  <Paragraphs>66</Paragraphs>
  <TotalTime>4</TotalTime>
  <ScaleCrop>false</ScaleCrop>
  <LinksUpToDate>false</LinksUpToDate>
  <CharactersWithSpaces>7447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2022-05-06T05:43:00Z</dcterms:created>
  <dc:creator>User</dc:creator>
  <cp:lastModifiedBy>木易三金</cp:lastModifiedBy>
  <cp:lastPrinted>2024-05-16T01:23:00Z</cp:lastPrinted>
  <dcterms:modified xsi:type="dcterms:W3CDTF">2024-06-20T23:59:22Z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0BC746955F844FAEBA774F8595929AE1_13</vt:lpwstr>
  </property>
  <property fmtid="{D5CDD505-2E9C-101B-9397-08002B2CF9AE}" pid="4" name="commondata">
    <vt:lpwstr>eyJoZGlkIjoiN2ZkMzJkNGU1ZjA3ODg5ODNlMDQyN2U2ZmU4N2NkNTUifQ==</vt:lpwstr>
  </property>
</Properties>
</file>