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2121E">
      <w:pPr>
        <w:pStyle w:val="2"/>
        <w:ind w:left="0" w:firstLine="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丹阳市人民医院纸杯采购招标需求</w:t>
      </w:r>
    </w:p>
    <w:p w14:paraId="7FA8DF86">
      <w:pPr>
        <w:numPr>
          <w:ilvl w:val="0"/>
          <w:numId w:val="3"/>
        </w:numPr>
        <w:outlineLvl w:val="0"/>
        <w:rPr>
          <w:b/>
          <w:bCs/>
          <w:sz w:val="28"/>
          <w:szCs w:val="28"/>
        </w:rPr>
      </w:pPr>
      <w:bookmarkStart w:id="0" w:name="_Toc14336"/>
      <w:bookmarkStart w:id="1" w:name="_Toc873"/>
      <w:r>
        <w:rPr>
          <w:rFonts w:hint="eastAsia"/>
          <w:b/>
          <w:bCs/>
          <w:sz w:val="28"/>
          <w:szCs w:val="28"/>
        </w:rPr>
        <w:t>项目基本情况</w:t>
      </w:r>
      <w:bookmarkEnd w:id="0"/>
      <w:bookmarkEnd w:id="1"/>
    </w:p>
    <w:p w14:paraId="46902DD2">
      <w:pPr>
        <w:numPr>
          <w:ilvl w:val="1"/>
          <w:numId w:val="3"/>
        </w:numPr>
      </w:pPr>
      <w:r>
        <w:rPr>
          <w:rFonts w:hint="eastAsia"/>
        </w:rPr>
        <w:t>名称：</w:t>
      </w:r>
      <w:r>
        <w:rPr>
          <w:rFonts w:hint="eastAsia"/>
          <w:lang w:eastAsia="zh-CN"/>
        </w:rPr>
        <w:t>丹阳市人民医院纸杯采购项目</w:t>
      </w:r>
      <w:r>
        <w:rPr>
          <w:rFonts w:hint="eastAsia"/>
        </w:rPr>
        <w:t>；</w:t>
      </w:r>
    </w:p>
    <w:p w14:paraId="4C3E53D8">
      <w:pPr>
        <w:numPr>
          <w:ilvl w:val="1"/>
          <w:numId w:val="3"/>
        </w:numPr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编号：</w:t>
      </w:r>
      <w:r>
        <w:rPr>
          <w:rFonts w:hint="eastAsia"/>
          <w:color w:val="auto"/>
          <w:highlight w:val="none"/>
          <w:lang w:eastAsia="zh-CN"/>
        </w:rPr>
        <w:t>DRY-CG-20240</w:t>
      </w:r>
      <w:r>
        <w:rPr>
          <w:rFonts w:hint="eastAsia"/>
          <w:color w:val="auto"/>
          <w:highlight w:val="none"/>
          <w:lang w:val="en-US" w:eastAsia="zh-CN"/>
        </w:rPr>
        <w:t>50</w:t>
      </w:r>
      <w:r>
        <w:rPr>
          <w:rFonts w:hint="eastAsia"/>
          <w:color w:val="auto"/>
          <w:highlight w:val="none"/>
        </w:rPr>
        <w:t>；</w:t>
      </w:r>
    </w:p>
    <w:p w14:paraId="3FFD7E1E">
      <w:pPr>
        <w:numPr>
          <w:ilvl w:val="1"/>
          <w:numId w:val="3"/>
        </w:numPr>
      </w:pPr>
      <w:r>
        <w:rPr>
          <w:rFonts w:hint="eastAsia"/>
        </w:rPr>
        <w:t>供货期：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年；</w:t>
      </w:r>
    </w:p>
    <w:p w14:paraId="5C4A7963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1.3.1按院方需求分批供应，按实结算；</w:t>
      </w:r>
    </w:p>
    <w:p w14:paraId="71BEE74F">
      <w:pPr>
        <w:numPr>
          <w:ilvl w:val="1"/>
          <w:numId w:val="3"/>
        </w:numPr>
      </w:pPr>
      <w:r>
        <w:rPr>
          <w:rFonts w:hint="eastAsia"/>
        </w:rPr>
        <w:t>采购控制价（最高限价），如下表：</w:t>
      </w:r>
    </w:p>
    <w:tbl>
      <w:tblPr>
        <w:tblStyle w:val="26"/>
        <w:tblpPr w:leftFromText="180" w:rightFromText="180" w:vertAnchor="text" w:horzAnchor="page" w:tblpXSpec="center" w:tblpY="295"/>
        <w:tblOverlap w:val="never"/>
        <w:tblW w:w="9355" w:type="dxa"/>
        <w:tblInd w:w="1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858"/>
        <w:gridCol w:w="1560"/>
        <w:gridCol w:w="900"/>
        <w:gridCol w:w="1310"/>
        <w:gridCol w:w="1210"/>
        <w:gridCol w:w="2772"/>
      </w:tblGrid>
      <w:tr w14:paraId="1018F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7DE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546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890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0862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425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5F72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控制价</w:t>
            </w:r>
          </w:p>
        </w:tc>
        <w:tc>
          <w:tcPr>
            <w:tcW w:w="27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6FF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总量约8万只，仅供参考，不作为报价依据。</w:t>
            </w:r>
          </w:p>
        </w:tc>
      </w:tr>
      <w:tr w14:paraId="582F1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C1B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2BE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杯子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AC18B">
            <w:pPr>
              <w:ind w:left="567" w:leftChars="0" w:hanging="567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一次性纸杯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7BB4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568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9盎司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5E6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0.15元</w:t>
            </w:r>
          </w:p>
        </w:tc>
        <w:tc>
          <w:tcPr>
            <w:tcW w:w="27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AF4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22E57552">
      <w:pPr>
        <w:numPr>
          <w:ilvl w:val="1"/>
          <w:numId w:val="3"/>
        </w:numPr>
      </w:pPr>
      <w:r>
        <w:rPr>
          <w:rFonts w:hint="eastAsia" w:ascii="宋体" w:hAnsi="宋体" w:eastAsia="宋体" w:cs="宋体"/>
          <w:sz w:val="24"/>
          <w:szCs w:val="24"/>
        </w:rPr>
        <w:t>本项目采购方式：☑询价，发布公告：丹阳市人民医院门户网站、丹阳市人</w:t>
      </w:r>
      <w:r>
        <w:rPr>
          <w:rFonts w:hint="eastAsia"/>
        </w:rPr>
        <w:t>民医院OA网站。</w:t>
      </w:r>
    </w:p>
    <w:p w14:paraId="21E61A60">
      <w:pPr>
        <w:numPr>
          <w:ilvl w:val="1"/>
          <w:numId w:val="3"/>
        </w:numPr>
      </w:pPr>
      <w:r>
        <w:rPr>
          <w:rFonts w:hint="eastAsia"/>
        </w:rPr>
        <w:t>本次采购确定的成交供应商数量：1 名。</w:t>
      </w:r>
    </w:p>
    <w:p w14:paraId="2FF5E060">
      <w:pPr>
        <w:numPr>
          <w:ilvl w:val="0"/>
          <w:numId w:val="3"/>
        </w:numPr>
        <w:outlineLvl w:val="0"/>
        <w:rPr>
          <w:b/>
          <w:bCs/>
          <w:sz w:val="28"/>
          <w:szCs w:val="28"/>
        </w:rPr>
      </w:pPr>
      <w:bookmarkStart w:id="2" w:name="_Toc3661"/>
      <w:bookmarkStart w:id="3" w:name="_Toc18756"/>
      <w:r>
        <w:rPr>
          <w:rFonts w:hint="eastAsia"/>
          <w:b/>
          <w:bCs/>
          <w:sz w:val="28"/>
          <w:szCs w:val="28"/>
        </w:rPr>
        <w:t>报名时间及地点</w:t>
      </w:r>
      <w:bookmarkEnd w:id="2"/>
      <w:bookmarkEnd w:id="3"/>
    </w:p>
    <w:p w14:paraId="2059D34E">
      <w:pPr>
        <w:numPr>
          <w:ilvl w:val="1"/>
          <w:numId w:val="3"/>
        </w:numPr>
      </w:pPr>
      <w:r>
        <w:rPr>
          <w:rFonts w:hint="eastAsia"/>
        </w:rPr>
        <w:t>报名时间：2024年</w:t>
      </w:r>
      <w:r>
        <w:rPr>
          <w:rFonts w:hint="eastAsia"/>
          <w:lang w:val="en-US" w:eastAsia="zh-CN"/>
        </w:rPr>
        <w:t>12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14</w:t>
      </w:r>
      <w:r>
        <w:rPr>
          <w:rFonts w:hint="eastAsia"/>
          <w:color w:val="auto"/>
        </w:rPr>
        <w:t>日至2024年</w:t>
      </w:r>
      <w:r>
        <w:rPr>
          <w:rFonts w:hint="eastAsia"/>
          <w:color w:val="auto"/>
          <w:lang w:val="en-US" w:eastAsia="zh-CN"/>
        </w:rPr>
        <w:t>12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20</w:t>
      </w:r>
      <w:bookmarkStart w:id="43" w:name="_GoBack"/>
      <w:bookmarkEnd w:id="43"/>
      <w:r>
        <w:rPr>
          <w:rFonts w:hint="eastAsia"/>
          <w:color w:val="auto"/>
        </w:rPr>
        <w:t>日(节假日除</w:t>
      </w:r>
      <w:r>
        <w:rPr>
          <w:rFonts w:hint="eastAsia"/>
        </w:rPr>
        <w:t>外）。上午8:00-11:00 下午2:00-5:00；</w:t>
      </w:r>
    </w:p>
    <w:p w14:paraId="482FB4D8">
      <w:pPr>
        <w:numPr>
          <w:ilvl w:val="1"/>
          <w:numId w:val="3"/>
        </w:numPr>
      </w:pPr>
      <w:r>
        <w:rPr>
          <w:rFonts w:hint="eastAsia"/>
        </w:rPr>
        <w:t>报名地点：丹阳市人民医院采购中心（丹阳市西二环路教育印刷厂三楼）；</w:t>
      </w:r>
    </w:p>
    <w:p w14:paraId="10C00ED9">
      <w:pPr>
        <w:numPr>
          <w:ilvl w:val="1"/>
          <w:numId w:val="3"/>
        </w:numPr>
      </w:pPr>
      <w:r>
        <w:rPr>
          <w:rFonts w:hint="eastAsia"/>
        </w:rPr>
        <w:t>联系人：杨先生；</w:t>
      </w:r>
    </w:p>
    <w:p w14:paraId="4B889BB0">
      <w:pPr>
        <w:numPr>
          <w:ilvl w:val="1"/>
          <w:numId w:val="3"/>
        </w:numPr>
      </w:pPr>
      <w:r>
        <w:rPr>
          <w:rFonts w:hint="eastAsia"/>
        </w:rPr>
        <w:t>联系电话：0511-86553123、15189172512。</w:t>
      </w:r>
    </w:p>
    <w:p w14:paraId="7D4E5956">
      <w:pPr>
        <w:numPr>
          <w:ilvl w:val="0"/>
          <w:numId w:val="3"/>
        </w:numPr>
        <w:outlineLvl w:val="0"/>
        <w:rPr>
          <w:b/>
          <w:bCs/>
          <w:sz w:val="28"/>
          <w:szCs w:val="28"/>
        </w:rPr>
      </w:pPr>
      <w:bookmarkStart w:id="4" w:name="_Toc25669"/>
      <w:bookmarkStart w:id="5" w:name="_Toc1103"/>
      <w:r>
        <w:rPr>
          <w:rFonts w:hint="eastAsia"/>
          <w:b/>
          <w:bCs/>
          <w:sz w:val="28"/>
          <w:szCs w:val="28"/>
        </w:rPr>
        <w:t>资质要求</w:t>
      </w:r>
      <w:bookmarkEnd w:id="4"/>
      <w:bookmarkEnd w:id="5"/>
    </w:p>
    <w:p w14:paraId="193FB0F5">
      <w:pPr>
        <w:numPr>
          <w:ilvl w:val="1"/>
          <w:numId w:val="3"/>
        </w:numPr>
        <w:rPr>
          <w:rFonts w:hint="eastAsia"/>
          <w:b/>
          <w:bCs/>
        </w:rPr>
      </w:pPr>
      <w:bookmarkStart w:id="6" w:name="_Toc13744"/>
      <w:bookmarkStart w:id="7" w:name="_Toc26948"/>
      <w:r>
        <w:rPr>
          <w:rFonts w:hint="eastAsia"/>
          <w:b/>
          <w:bCs/>
        </w:rPr>
        <w:t>投标人应具备《中华人民共和国政府采购法》第二十二条规定的条件，提供下列材料：</w:t>
      </w:r>
    </w:p>
    <w:p w14:paraId="48DAFF1A">
      <w:pPr>
        <w:numPr>
          <w:ilvl w:val="2"/>
          <w:numId w:val="3"/>
        </w:numPr>
        <w:ind w:left="709" w:leftChars="0" w:hanging="709" w:firstLineChars="0"/>
        <w:rPr>
          <w:rFonts w:hint="eastAsia"/>
        </w:rPr>
      </w:pPr>
      <w:r>
        <w:rPr>
          <w:rFonts w:hint="eastAsia"/>
        </w:rPr>
        <w:t>具有独立承担民事责任的能力：在中华人民共和国境内注册的法人或其他组织或自然人，投标（响应）时提交有效的营业执照（或事业法人登记证或身份证等相关证明） 副本复印件。分支机构投标的，须提供总公司和分公司营业执照副本复印件，总公司出具给分支机构的授权书。</w:t>
      </w:r>
    </w:p>
    <w:p w14:paraId="36F70E03">
      <w:pPr>
        <w:numPr>
          <w:ilvl w:val="2"/>
          <w:numId w:val="3"/>
        </w:numPr>
        <w:ind w:left="709" w:leftChars="0" w:hanging="709" w:firstLineChars="0"/>
        <w:rPr>
          <w:rFonts w:hint="eastAsia"/>
        </w:rPr>
      </w:pPr>
      <w:r>
        <w:rPr>
          <w:rFonts w:hint="eastAsia"/>
        </w:rPr>
        <w:t>有依法缴纳税收和社会保障资金的良好记录：有依法缴纳税收和社会保障资金的良好记录（提供资格承诺函）。</w:t>
      </w:r>
    </w:p>
    <w:p w14:paraId="55BA14E3">
      <w:pPr>
        <w:numPr>
          <w:ilvl w:val="2"/>
          <w:numId w:val="3"/>
        </w:numPr>
        <w:ind w:left="709" w:leftChars="0" w:hanging="709" w:firstLineChars="0"/>
        <w:rPr>
          <w:rFonts w:hint="eastAsia"/>
        </w:rPr>
      </w:pPr>
      <w:r>
        <w:rPr>
          <w:rFonts w:hint="eastAsia"/>
        </w:rPr>
        <w:t>具有良好的商业信誉和健全的财务会计制度：供应商必须具有良好的商业信誉和健全的财务会计制度（提供资格承诺函） 。</w:t>
      </w:r>
    </w:p>
    <w:p w14:paraId="01ED533A">
      <w:pPr>
        <w:numPr>
          <w:ilvl w:val="2"/>
          <w:numId w:val="3"/>
        </w:numPr>
        <w:ind w:left="709" w:leftChars="0" w:hanging="709" w:firstLineChars="0"/>
        <w:rPr>
          <w:rFonts w:hint="eastAsia"/>
        </w:rPr>
      </w:pPr>
      <w:r>
        <w:rPr>
          <w:rFonts w:hint="eastAsia"/>
        </w:rPr>
        <w:t>履行合同所必需的设备和专业技术能力：按投标（响应）文件格式填报设备及专业技术能力情况（提供资格承诺函）。</w:t>
      </w:r>
    </w:p>
    <w:p w14:paraId="5C5CEDF3">
      <w:pPr>
        <w:numPr>
          <w:ilvl w:val="1"/>
          <w:numId w:val="3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本项目特定的资格要求：</w:t>
      </w:r>
    </w:p>
    <w:p w14:paraId="238F122F">
      <w:pPr>
        <w:numPr>
          <w:ilvl w:val="2"/>
          <w:numId w:val="3"/>
        </w:numPr>
        <w:ind w:left="709" w:leftChars="0" w:hanging="709" w:firstLineChars="0"/>
        <w:rPr>
          <w:rFonts w:hint="eastAsia"/>
        </w:rPr>
      </w:pPr>
      <w:r>
        <w:rPr>
          <w:rFonts w:hint="eastAsia"/>
        </w:rPr>
        <w:t>单位负责人为同一人或者存在直接控股、管理关系的不同供应商，不得同时参加本采购项目（或采购包）投标（响应）。为本项目提供整体设计、规范编制或者项目管理、 监理、 检测等服务的供应商，不得再参与本项目投标（响应）。</w:t>
      </w:r>
    </w:p>
    <w:p w14:paraId="6476D4E6">
      <w:pPr>
        <w:numPr>
          <w:ilvl w:val="0"/>
          <w:numId w:val="3"/>
        </w:numPr>
        <w:outlineLvl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技术要求</w:t>
      </w:r>
      <w:bookmarkEnd w:id="6"/>
      <w:bookmarkEnd w:id="7"/>
    </w:p>
    <w:p w14:paraId="53821A79">
      <w:pPr>
        <w:numPr>
          <w:ilvl w:val="1"/>
          <w:numId w:val="3"/>
        </w:numPr>
        <w:rPr>
          <w:rFonts w:hint="eastAsia"/>
        </w:rPr>
      </w:pPr>
      <w:bookmarkStart w:id="8" w:name="_Toc24671"/>
      <w:bookmarkStart w:id="9" w:name="_Toc28068"/>
      <w:r>
        <w:rPr>
          <w:rFonts w:hint="eastAsia"/>
        </w:rPr>
        <w:t>材料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纸张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280克</w:t>
      </w:r>
      <w:r>
        <w:rPr>
          <w:rFonts w:hint="eastAsia"/>
        </w:rPr>
        <w:t>PE淋膜纸、食品级。</w:t>
      </w:r>
    </w:p>
    <w:p w14:paraId="1C34A3D4">
      <w:pPr>
        <w:numPr>
          <w:ilvl w:val="1"/>
          <w:numId w:val="3"/>
        </w:numPr>
        <w:rPr>
          <w:rFonts w:hint="eastAsia"/>
        </w:rPr>
      </w:pPr>
      <w:r>
        <w:rPr>
          <w:rFonts w:hint="eastAsia"/>
        </w:rPr>
        <w:t>杯体字体</w:t>
      </w:r>
      <w:r>
        <w:rPr>
          <w:rFonts w:hint="eastAsia"/>
          <w:lang w:val="en-US" w:eastAsia="zh-CN"/>
        </w:rPr>
        <w:t>印刷：</w:t>
      </w:r>
      <w:r>
        <w:rPr>
          <w:rFonts w:hint="eastAsia"/>
        </w:rPr>
        <w:t>环保油墨印刷。</w:t>
      </w:r>
    </w:p>
    <w:p w14:paraId="56DD37C0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参考样式如下图</w:t>
      </w:r>
    </w:p>
    <w:p w14:paraId="4D3F2A9F">
      <w:pPr>
        <w:pStyle w:val="30"/>
        <w:ind w:left="0" w:leftChars="0" w:firstLine="0" w:firstLineChars="0"/>
        <w:outlineLvl w:val="9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301625</wp:posOffset>
            </wp:positionV>
            <wp:extent cx="1800225" cy="2195830"/>
            <wp:effectExtent l="0" t="0" r="9525" b="13970"/>
            <wp:wrapNone/>
            <wp:docPr id="6" name="图片 6" descr="C:/Users/Administrator/Desktop/微信图片编辑_20241107074955.jpg微信图片编辑_20241107074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Administrator/Desktop/微信图片编辑_20241107074955.jpg微信图片编辑_20241107074955"/>
                    <pic:cNvPicPr/>
                  </pic:nvPicPr>
                  <pic:blipFill>
                    <a:blip r:embed="rId4"/>
                    <a:srcRect t="13226" b="554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19369F">
      <w:pPr>
        <w:numPr>
          <w:ilvl w:val="3"/>
          <w:numId w:val="0"/>
        </w:numPr>
        <w:bidi w:val="0"/>
        <w:ind w:leftChars="0"/>
        <w:jc w:val="center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1737995</wp:posOffset>
            </wp:positionH>
            <wp:positionV relativeFrom="paragraph">
              <wp:posOffset>103505</wp:posOffset>
            </wp:positionV>
            <wp:extent cx="1799590" cy="2195830"/>
            <wp:effectExtent l="0" t="0" r="10160" b="13970"/>
            <wp:wrapNone/>
            <wp:docPr id="1" name="图片 1" descr="C:/Users/Administrator/Desktop/微信图片编辑_20241107075005.jpg微信图片编辑_2024110707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微信图片编辑_20241107075005.jpg微信图片编辑_20241107075005"/>
                    <pic:cNvPicPr>
                      <a:picLocks noChangeAspect="1"/>
                    </pic:cNvPicPr>
                  </pic:nvPicPr>
                  <pic:blipFill>
                    <a:blip r:embed="rId5"/>
                    <a:srcRect t="11644" r="5910" b="11644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1104A5">
      <w:pPr>
        <w:numPr>
          <w:ilvl w:val="3"/>
          <w:numId w:val="0"/>
        </w:numPr>
        <w:bidi w:val="0"/>
        <w:ind w:leftChars="0"/>
        <w:jc w:val="center"/>
        <w:outlineLvl w:val="9"/>
        <w:rPr>
          <w:rFonts w:hint="eastAsia"/>
          <w:lang w:val="en-US" w:eastAsia="zh-CN"/>
        </w:rPr>
      </w:pPr>
    </w:p>
    <w:p w14:paraId="6AF920B6">
      <w:pPr>
        <w:numPr>
          <w:ilvl w:val="3"/>
          <w:numId w:val="0"/>
        </w:numPr>
        <w:bidi w:val="0"/>
        <w:ind w:leftChars="0"/>
        <w:jc w:val="center"/>
        <w:outlineLvl w:val="9"/>
        <w:rPr>
          <w:rFonts w:hint="eastAsia"/>
          <w:lang w:val="en-US" w:eastAsia="zh-CN"/>
        </w:rPr>
      </w:pPr>
    </w:p>
    <w:p w14:paraId="6EB8BD1B">
      <w:pPr>
        <w:numPr>
          <w:ilvl w:val="3"/>
          <w:numId w:val="0"/>
        </w:numPr>
        <w:bidi w:val="0"/>
        <w:ind w:leftChars="0"/>
        <w:jc w:val="center"/>
        <w:outlineLvl w:val="9"/>
        <w:rPr>
          <w:rFonts w:hint="eastAsia"/>
          <w:lang w:val="en-US" w:eastAsia="zh-CN"/>
        </w:rPr>
      </w:pPr>
    </w:p>
    <w:p w14:paraId="2D2D0A1E">
      <w:pPr>
        <w:numPr>
          <w:ilvl w:val="3"/>
          <w:numId w:val="0"/>
        </w:numPr>
        <w:bidi w:val="0"/>
        <w:ind w:leftChars="0"/>
        <w:jc w:val="center"/>
        <w:outlineLvl w:val="9"/>
        <w:rPr>
          <w:rFonts w:hint="eastAsia"/>
          <w:lang w:val="en-US" w:eastAsia="zh-CN"/>
        </w:rPr>
      </w:pPr>
    </w:p>
    <w:p w14:paraId="0629311C">
      <w:pPr>
        <w:numPr>
          <w:ilvl w:val="3"/>
          <w:numId w:val="0"/>
        </w:numPr>
        <w:bidi w:val="0"/>
        <w:ind w:leftChars="0"/>
        <w:jc w:val="center"/>
        <w:outlineLvl w:val="9"/>
        <w:rPr>
          <w:rFonts w:hint="eastAsia"/>
          <w:lang w:val="en-US" w:eastAsia="zh-CN"/>
        </w:rPr>
      </w:pPr>
    </w:p>
    <w:p w14:paraId="6597002E">
      <w:pPr>
        <w:numPr>
          <w:ilvl w:val="3"/>
          <w:numId w:val="0"/>
        </w:numPr>
        <w:bidi w:val="0"/>
        <w:ind w:leftChars="0"/>
        <w:jc w:val="center"/>
        <w:outlineLvl w:val="9"/>
        <w:rPr>
          <w:rFonts w:hint="eastAsia"/>
          <w:lang w:val="en-US" w:eastAsia="zh-CN"/>
        </w:rPr>
      </w:pPr>
    </w:p>
    <w:p w14:paraId="21449429">
      <w:pPr>
        <w:numPr>
          <w:ilvl w:val="3"/>
          <w:numId w:val="0"/>
        </w:numPr>
        <w:bidi w:val="0"/>
        <w:ind w:leftChars="0"/>
        <w:jc w:val="center"/>
        <w:outlineLvl w:val="9"/>
        <w:rPr>
          <w:rFonts w:hint="eastAsia"/>
          <w:lang w:val="en-US" w:eastAsia="zh-CN"/>
        </w:rPr>
      </w:pPr>
    </w:p>
    <w:p w14:paraId="18FDA906">
      <w:pPr>
        <w:numPr>
          <w:ilvl w:val="3"/>
          <w:numId w:val="0"/>
        </w:numPr>
        <w:bidi w:val="0"/>
        <w:ind w:leftChars="0"/>
        <w:jc w:val="both"/>
        <w:outlineLvl w:val="9"/>
        <w:rPr>
          <w:rFonts w:hint="eastAsia"/>
          <w:lang w:val="en-US" w:eastAsia="zh-CN"/>
        </w:rPr>
      </w:pPr>
    </w:p>
    <w:p w14:paraId="0580C083">
      <w:pPr>
        <w:pStyle w:val="31"/>
        <w:ind w:left="0" w:leftChars="0" w:firstLine="0" w:firstLineChars="0"/>
        <w:outlineLvl w:val="9"/>
        <w:rPr>
          <w:rFonts w:hint="eastAsia"/>
          <w:lang w:val="en-US" w:eastAsia="zh-CN"/>
        </w:rPr>
      </w:pPr>
    </w:p>
    <w:p w14:paraId="5436BF5D">
      <w:pPr>
        <w:pStyle w:val="31"/>
        <w:ind w:left="0" w:leftChars="0" w:firstLine="0" w:firstLineChars="0"/>
        <w:outlineLvl w:val="9"/>
        <w:rPr>
          <w:rFonts w:hint="eastAsia"/>
          <w:lang w:val="en-US" w:eastAsia="zh-CN"/>
        </w:rPr>
      </w:pPr>
    </w:p>
    <w:p w14:paraId="3EC6FD1D">
      <w:pPr>
        <w:numPr>
          <w:ilvl w:val="3"/>
          <w:numId w:val="0"/>
        </w:numPr>
        <w:bidi w:val="0"/>
        <w:ind w:leftChars="0"/>
        <w:jc w:val="both"/>
        <w:outlineLvl w:val="9"/>
        <w:rPr>
          <w:rFonts w:hint="eastAsia"/>
          <w:lang w:val="en-US" w:eastAsia="zh-CN"/>
        </w:rPr>
      </w:pPr>
    </w:p>
    <w:p w14:paraId="78D0A225">
      <w:pPr>
        <w:numPr>
          <w:ilvl w:val="0"/>
          <w:numId w:val="3"/>
        </w:numPr>
        <w:outlineLvl w:val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样品要求</w:t>
      </w:r>
    </w:p>
    <w:p w14:paraId="5B0B015A">
      <w:pPr>
        <w:numPr>
          <w:ilvl w:val="1"/>
          <w:numId w:val="3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投标供应商</w:t>
      </w:r>
      <w:r>
        <w:rPr>
          <w:rFonts w:hint="eastAsia"/>
        </w:rPr>
        <w:t>需在</w:t>
      </w:r>
      <w:r>
        <w:rPr>
          <w:rFonts w:hint="eastAsia"/>
          <w:lang w:val="en-US" w:eastAsia="zh-CN"/>
        </w:rPr>
        <w:t>开标时提供一次性样品纸杯10只，样品杯身院徽</w:t>
      </w:r>
      <w:r>
        <w:rPr>
          <w:rFonts w:hint="eastAsia"/>
        </w:rPr>
        <w:t>样式如下图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最终式样根据院方要求确定（不计费）。</w:t>
      </w:r>
    </w:p>
    <w:p w14:paraId="31A7FFA6">
      <w:pPr>
        <w:jc w:val="both"/>
        <w:rPr>
          <w:rFonts w:hint="eastAsia" w:ascii="宋体" w:hAnsi="宋体" w:cs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53975</wp:posOffset>
            </wp:positionV>
            <wp:extent cx="1080135" cy="1080135"/>
            <wp:effectExtent l="0" t="0" r="5715" b="5715"/>
            <wp:wrapNone/>
            <wp:docPr id="2" name="图片 2" descr="1.新院徽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.新院徽大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D131DD">
      <w:pPr>
        <w:jc w:val="both"/>
        <w:rPr>
          <w:rFonts w:hint="eastAsia" w:ascii="宋体" w:hAnsi="宋体" w:cs="宋体"/>
          <w:lang w:eastAsia="zh-CN"/>
        </w:rPr>
      </w:pPr>
    </w:p>
    <w:p w14:paraId="02D4AC59">
      <w:pPr>
        <w:pStyle w:val="31"/>
        <w:rPr>
          <w:rFonts w:hint="eastAsia" w:ascii="宋体" w:hAnsi="宋体" w:cs="宋体"/>
          <w:lang w:eastAsia="zh-CN"/>
        </w:rPr>
      </w:pPr>
    </w:p>
    <w:p w14:paraId="3A63DA51">
      <w:pPr>
        <w:pStyle w:val="31"/>
        <w:rPr>
          <w:rFonts w:hint="eastAsia" w:ascii="宋体" w:hAnsi="宋体" w:cs="宋体"/>
          <w:lang w:eastAsia="zh-CN"/>
        </w:rPr>
      </w:pPr>
    </w:p>
    <w:p w14:paraId="73FF7E57">
      <w:pPr>
        <w:pStyle w:val="31"/>
        <w:rPr>
          <w:rFonts w:hint="eastAsia" w:ascii="宋体" w:hAnsi="宋体" w:cs="宋体"/>
          <w:lang w:eastAsia="zh-CN"/>
        </w:rPr>
      </w:pPr>
    </w:p>
    <w:p w14:paraId="2C2A214B">
      <w:pPr>
        <w:numPr>
          <w:ilvl w:val="0"/>
          <w:numId w:val="3"/>
        </w:numPr>
        <w:outlineLvl w:val="0"/>
        <w:rPr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商务要求</w:t>
      </w:r>
      <w:bookmarkEnd w:id="8"/>
      <w:bookmarkEnd w:id="9"/>
    </w:p>
    <w:p w14:paraId="63F01942">
      <w:pPr>
        <w:numPr>
          <w:ilvl w:val="1"/>
          <w:numId w:val="3"/>
        </w:numPr>
        <w:rPr>
          <w:highlight w:val="none"/>
        </w:rPr>
      </w:pPr>
      <w:r>
        <w:rPr>
          <w:rFonts w:hint="eastAsia"/>
          <w:highlight w:val="none"/>
        </w:rPr>
        <w:t>标的完成时间：自合同签订之日起，按</w:t>
      </w:r>
      <w:r>
        <w:rPr>
          <w:rFonts w:hint="eastAsia"/>
          <w:highlight w:val="none"/>
          <w:lang w:val="en-US" w:eastAsia="zh-CN"/>
        </w:rPr>
        <w:t>采购方需求数量7</w:t>
      </w:r>
      <w:r>
        <w:rPr>
          <w:rFonts w:hint="eastAsia"/>
          <w:highlight w:val="none"/>
        </w:rPr>
        <w:t>日内供货</w:t>
      </w:r>
      <w:r>
        <w:rPr>
          <w:rFonts w:hint="eastAsia"/>
          <w:highlight w:val="none"/>
          <w:lang w:eastAsia="zh-CN"/>
        </w:rPr>
        <w:t>。</w:t>
      </w:r>
    </w:p>
    <w:p w14:paraId="64FD602B">
      <w:pPr>
        <w:numPr>
          <w:ilvl w:val="1"/>
          <w:numId w:val="3"/>
        </w:numPr>
        <w:rPr>
          <w:highlight w:val="none"/>
        </w:rPr>
      </w:pPr>
      <w:r>
        <w:rPr>
          <w:rFonts w:hint="eastAsia"/>
          <w:highlight w:val="none"/>
        </w:rPr>
        <w:t>验收标准：</w:t>
      </w:r>
      <w:r>
        <w:rPr>
          <w:rFonts w:hint="eastAsia"/>
          <w:highlight w:val="none"/>
          <w:lang w:val="en-US" w:eastAsia="zh-CN"/>
        </w:rPr>
        <w:t>中标方提供本批次纸杯材料检测报告，规格型号由库管员验收且合格。</w:t>
      </w:r>
    </w:p>
    <w:p w14:paraId="36CE0E21">
      <w:pPr>
        <w:numPr>
          <w:ilvl w:val="1"/>
          <w:numId w:val="3"/>
        </w:numPr>
        <w:rPr>
          <w:rFonts w:hint="eastAsia"/>
          <w:highlight w:val="none"/>
        </w:rPr>
      </w:pPr>
      <w:r>
        <w:rPr>
          <w:rFonts w:hint="eastAsia"/>
          <w:highlight w:val="none"/>
        </w:rPr>
        <w:t>付款方式：</w:t>
      </w:r>
      <w:r>
        <w:rPr>
          <w:rFonts w:hint="eastAsia"/>
          <w:highlight w:val="none"/>
          <w:lang w:val="en-US" w:eastAsia="zh-CN"/>
        </w:rPr>
        <w:t>每批次</w:t>
      </w:r>
      <w:r>
        <w:rPr>
          <w:rFonts w:hint="eastAsia"/>
          <w:highlight w:val="none"/>
        </w:rPr>
        <w:t>标</w:t>
      </w:r>
      <w:r>
        <w:rPr>
          <w:rFonts w:hint="eastAsia"/>
          <w:highlight w:val="none"/>
          <w:lang w:val="en-US" w:eastAsia="zh-CN"/>
        </w:rPr>
        <w:t>的通过验收</w:t>
      </w:r>
      <w:r>
        <w:rPr>
          <w:rFonts w:hint="eastAsia"/>
          <w:highlight w:val="none"/>
        </w:rPr>
        <w:t>后，医院于3个月</w:t>
      </w:r>
      <w:r>
        <w:rPr>
          <w:rFonts w:hint="eastAsia"/>
          <w:highlight w:val="none"/>
          <w:lang w:val="en-US" w:eastAsia="zh-CN"/>
        </w:rPr>
        <w:t>内</w:t>
      </w:r>
      <w:r>
        <w:rPr>
          <w:rFonts w:hint="eastAsia"/>
          <w:highlight w:val="none"/>
        </w:rPr>
        <w:t>支付相应货款，投标人应先行向医院开具相应</w:t>
      </w:r>
      <w:r>
        <w:rPr>
          <w:rFonts w:hint="eastAsia"/>
          <w:highlight w:val="none"/>
          <w:lang w:val="en-US" w:eastAsia="zh-CN"/>
        </w:rPr>
        <w:t>批次</w:t>
      </w:r>
      <w:r>
        <w:rPr>
          <w:rFonts w:hint="eastAsia"/>
          <w:highlight w:val="none"/>
        </w:rPr>
        <w:t>有效发票。</w:t>
      </w:r>
    </w:p>
    <w:p w14:paraId="0FD8312F">
      <w:pPr>
        <w:numPr>
          <w:ilvl w:val="1"/>
          <w:numId w:val="3"/>
        </w:numPr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如</w:t>
      </w:r>
      <w:r>
        <w:rPr>
          <w:rFonts w:hint="eastAsia"/>
          <w:highlight w:val="none"/>
        </w:rPr>
        <w:t>标</w:t>
      </w:r>
      <w:r>
        <w:rPr>
          <w:rFonts w:hint="eastAsia"/>
          <w:highlight w:val="none"/>
          <w:lang w:val="en-US" w:eastAsia="zh-CN"/>
        </w:rPr>
        <w:t>的验收不合格，院方有权要求供应商自行取回，院方不承担任何费用，供应商需承担合同总价款5%的违约金。</w:t>
      </w:r>
      <w:r>
        <w:rPr>
          <w:rFonts w:hint="eastAsia"/>
          <w:lang w:val="en-US" w:eastAsia="zh-CN"/>
        </w:rPr>
        <w:t>如出现漏水等较大质量问题，院方有权终止合同。</w:t>
      </w:r>
    </w:p>
    <w:p w14:paraId="311DAFE4">
      <w:pPr>
        <w:numPr>
          <w:ilvl w:val="1"/>
          <w:numId w:val="3"/>
        </w:numPr>
        <w:rPr>
          <w:rFonts w:hint="eastAsia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总量约8万只，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采购人对此数量不作保证。</w:t>
      </w:r>
    </w:p>
    <w:p w14:paraId="4FC2EDDD">
      <w:pPr>
        <w:numPr>
          <w:ilvl w:val="0"/>
          <w:numId w:val="3"/>
        </w:numPr>
        <w:outlineLvl w:val="0"/>
        <w:rPr>
          <w:b/>
          <w:bCs/>
          <w:sz w:val="28"/>
          <w:szCs w:val="28"/>
        </w:rPr>
      </w:pPr>
      <w:bookmarkStart w:id="10" w:name="_Toc7920"/>
      <w:bookmarkStart w:id="11" w:name="_Toc10480"/>
      <w:r>
        <w:rPr>
          <w:rFonts w:hint="eastAsia"/>
          <w:b/>
          <w:bCs/>
          <w:sz w:val="28"/>
          <w:szCs w:val="28"/>
        </w:rPr>
        <w:t>比选时间及地点</w:t>
      </w:r>
      <w:bookmarkEnd w:id="10"/>
      <w:bookmarkEnd w:id="11"/>
    </w:p>
    <w:p w14:paraId="0B0887C7">
      <w:pPr>
        <w:numPr>
          <w:ilvl w:val="1"/>
          <w:numId w:val="3"/>
        </w:numPr>
      </w:pPr>
      <w:r>
        <w:rPr>
          <w:rFonts w:hint="eastAsia"/>
        </w:rPr>
        <w:t>开标时间：医院通知；</w:t>
      </w:r>
    </w:p>
    <w:p w14:paraId="75D571F4">
      <w:pPr>
        <w:numPr>
          <w:ilvl w:val="1"/>
          <w:numId w:val="3"/>
        </w:numPr>
      </w:pPr>
      <w:r>
        <w:rPr>
          <w:rFonts w:hint="eastAsia"/>
        </w:rPr>
        <w:t>比选地点：院内会议室；</w:t>
      </w:r>
    </w:p>
    <w:p w14:paraId="542AB851">
      <w:pPr>
        <w:numPr>
          <w:ilvl w:val="1"/>
          <w:numId w:val="3"/>
        </w:numPr>
        <w:rPr>
          <w:highlight w:val="none"/>
        </w:rPr>
      </w:pPr>
      <w:r>
        <w:rPr>
          <w:rFonts w:hint="eastAsia"/>
          <w:highlight w:val="none"/>
        </w:rPr>
        <w:t>比选方式：</w:t>
      </w:r>
      <w:r>
        <w:rPr>
          <w:rFonts w:hint="eastAsia"/>
          <w:highlight w:val="none"/>
          <w:lang w:val="en-US" w:eastAsia="zh-CN"/>
        </w:rPr>
        <w:t>最低价法；</w:t>
      </w:r>
    </w:p>
    <w:p w14:paraId="4B48C43A">
      <w:pPr>
        <w:numPr>
          <w:ilvl w:val="1"/>
          <w:numId w:val="3"/>
        </w:numPr>
      </w:pPr>
      <w:r>
        <w:rPr>
          <w:rFonts w:hint="eastAsia"/>
        </w:rPr>
        <w:t>投标文件1式2份，开标时提供（格式参见第二部分）。</w:t>
      </w:r>
    </w:p>
    <w:p w14:paraId="4E671D4B">
      <w:pPr>
        <w:numPr>
          <w:ilvl w:val="0"/>
          <w:numId w:val="3"/>
        </w:numPr>
        <w:outlineLvl w:val="0"/>
        <w:rPr>
          <w:b/>
          <w:bCs/>
          <w:sz w:val="28"/>
          <w:szCs w:val="28"/>
        </w:rPr>
      </w:pPr>
      <w:bookmarkStart w:id="12" w:name="_Toc6963"/>
      <w:bookmarkStart w:id="13" w:name="_Toc14655"/>
      <w:r>
        <w:rPr>
          <w:rFonts w:hint="eastAsia"/>
          <w:b/>
          <w:bCs/>
          <w:sz w:val="28"/>
          <w:szCs w:val="28"/>
        </w:rPr>
        <w:t>投标人报名时提交材料</w:t>
      </w:r>
      <w:bookmarkEnd w:id="12"/>
      <w:bookmarkEnd w:id="13"/>
    </w:p>
    <w:p w14:paraId="5882A599">
      <w:pPr>
        <w:numPr>
          <w:ilvl w:val="1"/>
          <w:numId w:val="3"/>
        </w:numPr>
      </w:pPr>
      <w:r>
        <w:rPr>
          <w:rFonts w:hint="eastAsia"/>
        </w:rPr>
        <w:t>营业执照复印件（复印件盖公章）；</w:t>
      </w:r>
    </w:p>
    <w:p w14:paraId="792AD076">
      <w:pPr>
        <w:numPr>
          <w:ilvl w:val="1"/>
          <w:numId w:val="3"/>
        </w:numPr>
      </w:pPr>
      <w:r>
        <w:rPr>
          <w:rFonts w:hint="eastAsia"/>
        </w:rPr>
        <w:t>法人授权委托书及被授权人身份证复印件，法人参加报名的提供法人身份证复印件；</w:t>
      </w:r>
    </w:p>
    <w:p w14:paraId="7235F010">
      <w:r>
        <w:rPr>
          <w:rFonts w:hint="eastAsia"/>
        </w:rPr>
        <w:br w:type="page"/>
      </w:r>
    </w:p>
    <w:p w14:paraId="4D0A63BF"/>
    <w:p w14:paraId="4AF24B53">
      <w:pPr>
        <w:jc w:val="center"/>
        <w:outlineLvl w:val="0"/>
        <w:rPr>
          <w:rFonts w:hint="eastAsia"/>
          <w:b/>
          <w:sz w:val="44"/>
          <w:szCs w:val="44"/>
        </w:rPr>
      </w:pPr>
      <w:bookmarkStart w:id="14" w:name="_Toc5584"/>
      <w:r>
        <w:rPr>
          <w:rFonts w:hint="eastAsia"/>
          <w:b/>
          <w:sz w:val="44"/>
          <w:szCs w:val="44"/>
        </w:rPr>
        <w:t>丹阳市人民医院普通物资供货协议</w:t>
      </w:r>
    </w:p>
    <w:p w14:paraId="1D7879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甲方：丹阳市人民医院                  </w:t>
      </w:r>
    </w:p>
    <w:p w14:paraId="31FA86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乙方：</w:t>
      </w:r>
    </w:p>
    <w:p w14:paraId="0DDE5E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为明确双方的权利与义务，根据《中华人民共和国民法典》及</w:t>
      </w:r>
      <w:r>
        <w:rPr>
          <w:rFonts w:hint="eastAsia" w:ascii="宋体" w:hAnsi="宋体"/>
          <w:sz w:val="28"/>
          <w:szCs w:val="28"/>
          <w:u w:val="single"/>
        </w:rPr>
        <w:t>丹阳市人民医院纸杯采购项目</w:t>
      </w:r>
      <w:r>
        <w:rPr>
          <w:rFonts w:hint="eastAsia" w:ascii="宋体" w:hAnsi="宋体"/>
          <w:sz w:val="28"/>
          <w:szCs w:val="28"/>
        </w:rPr>
        <w:t>（编号</w:t>
      </w:r>
      <w:r>
        <w:rPr>
          <w:rFonts w:hint="eastAsia" w:ascii="宋体" w:hAnsi="宋体"/>
          <w:sz w:val="28"/>
          <w:szCs w:val="28"/>
          <w:u w:val="single"/>
        </w:rPr>
        <w:t>DRY-CG-20240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50</w:t>
      </w:r>
      <w:r>
        <w:rPr>
          <w:rFonts w:hint="eastAsia" w:ascii="宋体" w:hAnsi="宋体"/>
          <w:sz w:val="28"/>
          <w:szCs w:val="28"/>
        </w:rPr>
        <w:t>）采购结果，在甲、乙双方在平等、自愿、协商一致的基础上达成如下协议，共同遵守。</w:t>
      </w:r>
    </w:p>
    <w:p w14:paraId="45EA8D87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hanging="425" w:firstLineChars="0"/>
        <w:jc w:val="left"/>
        <w:rPr>
          <w:rFonts w:hint="eastAsia" w:ascii="宋体" w:hAnsi="宋体" w:eastAsia="宋体" w:cs="Times New Roman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auto"/>
          <w:sz w:val="28"/>
          <w:szCs w:val="28"/>
        </w:rPr>
        <w:t>经甲方同意，购进乙方以下产品：</w:t>
      </w:r>
    </w:p>
    <w:tbl>
      <w:tblPr>
        <w:tblStyle w:val="26"/>
        <w:tblpPr w:leftFromText="180" w:rightFromText="180" w:vertAnchor="text" w:horzAnchor="page" w:tblpXSpec="center" w:tblpY="170"/>
        <w:tblOverlap w:val="never"/>
        <w:tblW w:w="88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889"/>
        <w:gridCol w:w="1810"/>
        <w:gridCol w:w="2399"/>
        <w:gridCol w:w="907"/>
        <w:gridCol w:w="1077"/>
      </w:tblGrid>
      <w:tr w14:paraId="60DC7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D6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4D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生产厂家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B2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A2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规格型号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6A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2A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单价</w:t>
            </w:r>
          </w:p>
        </w:tc>
      </w:tr>
      <w:tr w14:paraId="27339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E9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42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DD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一次性纸杯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EB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lang w:val="en-US" w:eastAsia="zh-CN"/>
              </w:rPr>
              <w:t>9盎司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97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只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03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125043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sz w:val="24"/>
        </w:rPr>
      </w:pPr>
    </w:p>
    <w:p w14:paraId="651832D6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hanging="425" w:firstLineChars="0"/>
        <w:jc w:val="left"/>
        <w:rPr>
          <w:rFonts w:hint="eastAsia" w:ascii="宋体" w:hAnsi="宋体" w:eastAsia="宋体" w:cs="Times New Roman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auto"/>
          <w:sz w:val="28"/>
          <w:szCs w:val="28"/>
        </w:rPr>
        <w:t>产品质量标准：</w:t>
      </w:r>
    </w:p>
    <w:p w14:paraId="0A5D75B0"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auto"/>
          <w:sz w:val="28"/>
          <w:szCs w:val="28"/>
          <w:lang w:val="en-US" w:eastAsia="zh-CN"/>
        </w:rPr>
        <w:t>纸杯</w:t>
      </w:r>
      <w:r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材料：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280克PE淋膜纸、食品级。</w:t>
      </w:r>
    </w:p>
    <w:p w14:paraId="23864E2C"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杯体字体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8"/>
          <w:lang w:val="en-US" w:eastAsia="zh-CN"/>
        </w:rPr>
        <w:t>印刷：</w:t>
      </w:r>
      <w:r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环保油墨印刷。</w:t>
      </w:r>
    </w:p>
    <w:p w14:paraId="01059E30"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货物需符合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8"/>
          <w:lang w:val="en-US" w:eastAsia="zh-CN"/>
        </w:rPr>
        <w:t>招标文件约定</w:t>
      </w:r>
      <w:r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标准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8"/>
          <w:lang w:val="en-US" w:eastAsia="zh-CN"/>
        </w:rPr>
        <w:t>，符合国家相关规范</w:t>
      </w:r>
      <w:r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。乙方需向甲方提供该产品的相关证明材料，并保证材料合法、真实、完整有效，供甲方存档。</w:t>
      </w:r>
    </w:p>
    <w:p w14:paraId="4060DDBB"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乙方有义务向甲方有关专业人员免费提供产品服务支持等事宜。</w:t>
      </w:r>
    </w:p>
    <w:p w14:paraId="506308B1"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因产品质量等原因引起的纠纷（无论期限），所有赔偿由乙方全部负责承担。</w:t>
      </w:r>
    </w:p>
    <w:p w14:paraId="0EE0B152"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质保期：1年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8"/>
          <w:lang w:val="en-US" w:eastAsia="zh-CN"/>
        </w:rPr>
        <w:t>。</w:t>
      </w:r>
    </w:p>
    <w:p w14:paraId="22A05719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hanging="425" w:firstLineChars="0"/>
        <w:jc w:val="left"/>
        <w:rPr>
          <w:rFonts w:hint="eastAsia" w:ascii="宋体" w:hAnsi="宋体" w:eastAsia="宋体" w:cs="Times New Roman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auto"/>
          <w:sz w:val="28"/>
          <w:szCs w:val="28"/>
        </w:rPr>
        <w:t>货物交付：</w:t>
      </w:r>
    </w:p>
    <w:p w14:paraId="734F14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80" w:firstLineChars="1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首次供货自合同签订之日起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天内完成，后续接</w:t>
      </w:r>
      <w:r>
        <w:rPr>
          <w:rFonts w:hint="eastAsia" w:ascii="宋体" w:hAnsi="宋体"/>
          <w:sz w:val="28"/>
          <w:szCs w:val="28"/>
          <w:lang w:val="en-US" w:eastAsia="zh-CN"/>
        </w:rPr>
        <w:t>甲方</w:t>
      </w:r>
      <w:r>
        <w:rPr>
          <w:rFonts w:hint="eastAsia" w:ascii="宋体" w:hAnsi="宋体" w:eastAsia="宋体"/>
          <w:sz w:val="28"/>
          <w:szCs w:val="28"/>
        </w:rPr>
        <w:t>订单之日起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日内完成。货物运费及保险等费用由乙方承担。如未能按期交货，甲方有权解除本协议，同时，乙方应向甲方承担未交货价款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  <w:highlight w:val="none"/>
        </w:rPr>
        <w:t>%</w:t>
      </w:r>
      <w:r>
        <w:rPr>
          <w:rFonts w:hint="eastAsia" w:ascii="宋体" w:hAnsi="宋体" w:eastAsia="宋体"/>
          <w:sz w:val="28"/>
          <w:szCs w:val="28"/>
        </w:rPr>
        <w:t>的违约金。</w:t>
      </w:r>
    </w:p>
    <w:p w14:paraId="56374DBC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hanging="425" w:firstLineChars="0"/>
        <w:jc w:val="left"/>
        <w:rPr>
          <w:rFonts w:hint="eastAsia" w:ascii="宋体" w:hAnsi="宋体" w:eastAsia="宋体" w:cs="Times New Roman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auto"/>
          <w:sz w:val="28"/>
          <w:szCs w:val="28"/>
        </w:rPr>
        <w:t>付款方式：</w:t>
      </w:r>
    </w:p>
    <w:p w14:paraId="40EDDE91"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货物交付且验收合格后，甲方于3个月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8"/>
          <w:lang w:val="en-US" w:eastAsia="zh-CN"/>
        </w:rPr>
        <w:t>后</w:t>
      </w:r>
      <w:r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付清本批次货款。</w:t>
      </w:r>
    </w:p>
    <w:p w14:paraId="1F20F63C"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如标的不符合验收要求，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8"/>
          <w:lang w:val="en-US" w:eastAsia="zh-CN"/>
        </w:rPr>
        <w:t>甲</w:t>
      </w:r>
      <w:r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方有权要求供应商自行取回，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8"/>
          <w:lang w:val="en-US" w:eastAsia="zh-CN"/>
        </w:rPr>
        <w:t>甲</w:t>
      </w:r>
      <w:r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方不承担任何费用，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8"/>
          <w:lang w:val="en-US" w:eastAsia="zh-CN"/>
        </w:rPr>
        <w:t>乙方</w:t>
      </w:r>
      <w:r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需承担合同总价款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%的违约金。</w:t>
      </w:r>
      <w:r>
        <w:rPr>
          <w:rFonts w:hint="eastAsia"/>
          <w:sz w:val="28"/>
          <w:szCs w:val="28"/>
          <w:lang w:val="en-US" w:eastAsia="zh-CN"/>
        </w:rPr>
        <w:t>如出现漏水等较大质量问题，甲方有权终止合同。</w:t>
      </w:r>
    </w:p>
    <w:p w14:paraId="62F65E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default" w:ascii="宋体" w:hAnsi="宋体" w:eastAsia="宋体"/>
          <w:sz w:val="28"/>
          <w:szCs w:val="28"/>
          <w:lang w:val="en-US" w:eastAsia="zh-CN"/>
        </w:rPr>
      </w:pPr>
    </w:p>
    <w:p w14:paraId="13263DBF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hanging="425" w:firstLineChars="0"/>
        <w:jc w:val="left"/>
        <w:rPr>
          <w:rFonts w:hint="eastAsia" w:ascii="宋体" w:hAnsi="宋体" w:eastAsia="宋体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8"/>
          <w:szCs w:val="28"/>
          <w:lang w:eastAsia="zh-CN"/>
        </w:rPr>
        <w:t>下列甲方采购文件、乙方响应文件，或与本次采购活动方式相适应的文件，以及有关附件是本合同不可分割的组成部分，与本合同具有同等法律效力，这些文件包括但不限于：</w:t>
      </w:r>
    </w:p>
    <w:p w14:paraId="60E72259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firstLine="55" w:firstLineChars="0"/>
        <w:jc w:val="left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甲方的采购文件；</w:t>
      </w:r>
    </w:p>
    <w:p w14:paraId="4D23D253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firstLine="55" w:firstLineChars="0"/>
        <w:jc w:val="left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乙方的响应文件；</w:t>
      </w:r>
    </w:p>
    <w:p w14:paraId="4C212E2C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firstLine="55" w:firstLineChars="0"/>
        <w:jc w:val="left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乙方的服务承诺；</w:t>
      </w:r>
    </w:p>
    <w:p w14:paraId="4491C03F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firstLine="55" w:firstLineChars="0"/>
        <w:jc w:val="left"/>
        <w:rPr>
          <w:rFonts w:hint="eastAsia" w:ascii="宋体" w:hAnsi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甲乙双方商定的其他文件等。</w:t>
      </w:r>
    </w:p>
    <w:p w14:paraId="3C9FD862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hanging="425" w:firstLineChars="0"/>
        <w:jc w:val="left"/>
        <w:rPr>
          <w:rFonts w:hint="eastAsia" w:ascii="宋体" w:hAnsi="宋体" w:eastAsia="宋体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8"/>
          <w:szCs w:val="28"/>
          <w:lang w:eastAsia="zh-CN"/>
        </w:rPr>
        <w:t>其他：</w:t>
      </w:r>
    </w:p>
    <w:p w14:paraId="4E97D2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6.1 合作期：3年。</w:t>
      </w:r>
    </w:p>
    <w:p w14:paraId="3CE3D2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6.2 </w:t>
      </w:r>
      <w:r>
        <w:rPr>
          <w:rFonts w:hint="eastAsia" w:ascii="宋体" w:hAnsi="宋体"/>
          <w:sz w:val="28"/>
          <w:szCs w:val="28"/>
        </w:rPr>
        <w:t>未尽事宜双方友好协商解决，并以书面文件作为补充附件，若双方产生纠纷且不能协商解决，由甲方所在地人民法院诉讼处理。</w:t>
      </w:r>
    </w:p>
    <w:p w14:paraId="770FCD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6.2 </w:t>
      </w:r>
      <w:r>
        <w:rPr>
          <w:rFonts w:hint="eastAsia" w:ascii="宋体" w:hAnsi="宋体"/>
          <w:sz w:val="28"/>
          <w:szCs w:val="28"/>
        </w:rPr>
        <w:t>本协议一式</w:t>
      </w:r>
      <w:r>
        <w:rPr>
          <w:rFonts w:hint="eastAsia" w:ascii="宋体" w:hAnsi="宋体"/>
          <w:sz w:val="28"/>
          <w:szCs w:val="28"/>
          <w:lang w:val="en-US" w:eastAsia="zh-CN"/>
        </w:rPr>
        <w:t>叁</w:t>
      </w:r>
      <w:r>
        <w:rPr>
          <w:rFonts w:hint="eastAsia" w:ascii="宋体" w:hAnsi="宋体"/>
          <w:sz w:val="28"/>
          <w:szCs w:val="28"/>
        </w:rPr>
        <w:t>份，盖章签字生效，甲方贰份，乙方壹份，具有同等效力。</w:t>
      </w:r>
    </w:p>
    <w:p w14:paraId="47CDF5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6.3 </w:t>
      </w:r>
      <w:r>
        <w:rPr>
          <w:rFonts w:hint="eastAsia" w:ascii="宋体" w:hAnsi="宋体"/>
          <w:sz w:val="28"/>
          <w:szCs w:val="28"/>
        </w:rPr>
        <w:t>乙方指定      （电话：   微信号：  QQ号：     邮箱：  ）与甲方进行工作联系，就本合同相关内容向甲方做出的认可、接受、承诺等一切意思表示乙方均予以认可。</w:t>
      </w:r>
    </w:p>
    <w:p w14:paraId="5911B2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sz w:val="28"/>
          <w:szCs w:val="28"/>
        </w:rPr>
      </w:pPr>
    </w:p>
    <w:p w14:paraId="26B4BE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甲方：丹阳市人民医院                   乙方：</w:t>
      </w:r>
    </w:p>
    <w:p w14:paraId="2FA18C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单位地址：丹阳市新民西路2号           单位地址：                                                                           </w:t>
      </w:r>
    </w:p>
    <w:p w14:paraId="0EEE56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电话号码：0511-86553047                电话号码：</w:t>
      </w:r>
    </w:p>
    <w:p w14:paraId="5C59E3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法人委托人签字：                       法人委托人签字：</w:t>
      </w:r>
    </w:p>
    <w:p w14:paraId="5253AB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sz w:val="28"/>
          <w:szCs w:val="28"/>
        </w:rPr>
      </w:pPr>
    </w:p>
    <w:p w14:paraId="02B51B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sz w:val="28"/>
          <w:szCs w:val="28"/>
        </w:rPr>
      </w:pPr>
    </w:p>
    <w:p w14:paraId="6509A7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sz w:val="28"/>
          <w:szCs w:val="28"/>
        </w:rPr>
      </w:pPr>
    </w:p>
    <w:p w14:paraId="45738D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法人代表签字：                         法人代表签字：</w:t>
      </w:r>
    </w:p>
    <w:p w14:paraId="3EAC41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</w:t>
      </w:r>
    </w:p>
    <w:p w14:paraId="2E8BC9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     年    月    日              日期：       年     月     日</w:t>
      </w:r>
    </w:p>
    <w:p w14:paraId="50CE380F">
      <w:pPr>
        <w:adjustRightInd w:val="0"/>
        <w:snapToGrid w:val="0"/>
        <w:spacing w:line="288" w:lineRule="auto"/>
        <w:rPr>
          <w:rFonts w:ascii="宋体" w:hAnsi="宋体"/>
          <w:sz w:val="28"/>
          <w:szCs w:val="28"/>
        </w:rPr>
      </w:pPr>
    </w:p>
    <w:p w14:paraId="517FAEFF"/>
    <w:p w14:paraId="0BA49272"/>
    <w:p w14:paraId="59427254"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br w:type="page"/>
      </w:r>
    </w:p>
    <w:p w14:paraId="665D93E5"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第二部分 比选响应文件（格式如下）</w:t>
      </w:r>
      <w:bookmarkEnd w:id="14"/>
    </w:p>
    <w:p w14:paraId="75E46D0F">
      <w:pPr>
        <w:jc w:val="center"/>
        <w:rPr>
          <w:rFonts w:ascii="黑体" w:hAnsi="黑体" w:eastAsia="黑体" w:cs="黑体"/>
          <w:sz w:val="30"/>
          <w:szCs w:val="30"/>
        </w:rPr>
      </w:pPr>
    </w:p>
    <w:p w14:paraId="57B8F796"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bookmarkStart w:id="15" w:name="_Toc16822"/>
      <w:bookmarkStart w:id="16" w:name="_Toc12859"/>
      <w:r>
        <w:rPr>
          <w:rFonts w:hint="eastAsia" w:ascii="黑体" w:hAnsi="黑体" w:eastAsia="黑体" w:cs="黑体"/>
          <w:sz w:val="30"/>
          <w:szCs w:val="3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FA3B2B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EFA3B2B"/>
                  </w:txbxContent>
                </v:textbox>
                <w10:wrap type="none"/>
                <w10:anchorlock/>
              </v:rect>
            </w:pict>
          </mc:Fallback>
        </mc:AlternateContent>
      </w:r>
      <w:bookmarkEnd w:id="15"/>
      <w:bookmarkEnd w:id="16"/>
      <w:r>
        <w:rPr>
          <w:rFonts w:hint="eastAsia" w:ascii="黑体" w:hAnsi="黑体" w:eastAsia="黑体" w:cs="黑体"/>
          <w:sz w:val="30"/>
          <w:szCs w:val="30"/>
          <w:lang w:eastAsia="zh-CN"/>
        </w:rPr>
        <w:t>丹阳市人民医院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一次性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纸杯采购项目</w:t>
      </w:r>
    </w:p>
    <w:p w14:paraId="54D2068C">
      <w:pPr>
        <w:jc w:val="center"/>
        <w:rPr>
          <w:rFonts w:ascii="黑体" w:hAnsi="黑体" w:eastAsia="黑体" w:cs="黑体"/>
          <w:sz w:val="30"/>
          <w:szCs w:val="30"/>
        </w:rPr>
      </w:pPr>
    </w:p>
    <w:p w14:paraId="0C52A3CA">
      <w:pPr>
        <w:jc w:val="center"/>
        <w:rPr>
          <w:rFonts w:ascii="黑体" w:hAnsi="黑体" w:eastAsia="黑体" w:cs="黑体"/>
          <w:sz w:val="30"/>
          <w:szCs w:val="30"/>
        </w:rPr>
      </w:pPr>
    </w:p>
    <w:p w14:paraId="7967F398">
      <w:pPr>
        <w:jc w:val="center"/>
        <w:rPr>
          <w:rFonts w:ascii="黑体" w:hAnsi="黑体" w:eastAsia="黑体" w:cs="黑体"/>
          <w:sz w:val="30"/>
          <w:szCs w:val="30"/>
        </w:rPr>
      </w:pPr>
      <w:bookmarkStart w:id="17" w:name="_Toc18710"/>
      <w:bookmarkStart w:id="18" w:name="_Toc30442"/>
      <w:r>
        <w:rPr>
          <w:rFonts w:hint="eastAsia" w:ascii="黑体" w:hAnsi="黑体" w:eastAsia="黑体" w:cs="黑体"/>
          <w:sz w:val="30"/>
          <w:szCs w:val="30"/>
        </w:rPr>
        <w:t>投 标 文 件</w:t>
      </w:r>
      <w:bookmarkEnd w:id="17"/>
      <w:bookmarkEnd w:id="18"/>
    </w:p>
    <w:p w14:paraId="4C6C87B2">
      <w:pPr>
        <w:jc w:val="center"/>
        <w:rPr>
          <w:rFonts w:ascii="黑体" w:hAnsi="黑体" w:eastAsia="黑体" w:cs="黑体"/>
          <w:sz w:val="30"/>
          <w:szCs w:val="30"/>
        </w:rPr>
      </w:pPr>
    </w:p>
    <w:p w14:paraId="7B210E52">
      <w:pPr>
        <w:jc w:val="center"/>
        <w:rPr>
          <w:rFonts w:ascii="黑体" w:hAnsi="黑体" w:eastAsia="黑体" w:cs="黑体"/>
          <w:sz w:val="30"/>
          <w:szCs w:val="30"/>
        </w:rPr>
      </w:pPr>
      <w:bookmarkStart w:id="19" w:name="_Toc24315"/>
      <w:bookmarkStart w:id="20" w:name="_Toc22247"/>
      <w:r>
        <w:rPr>
          <w:rFonts w:hint="eastAsia" w:ascii="黑体" w:hAnsi="黑体" w:eastAsia="黑体" w:cs="黑体"/>
          <w:sz w:val="30"/>
          <w:szCs w:val="30"/>
        </w:rPr>
        <w:t xml:space="preserve">（比选编号：   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DRY-CG-20240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50</w:t>
      </w:r>
      <w:r>
        <w:rPr>
          <w:rFonts w:hint="eastAsia" w:ascii="黑体" w:hAnsi="黑体" w:eastAsia="黑体" w:cs="黑体"/>
          <w:sz w:val="30"/>
          <w:szCs w:val="30"/>
        </w:rPr>
        <w:t xml:space="preserve"> ）</w:t>
      </w:r>
      <w:bookmarkEnd w:id="19"/>
      <w:bookmarkEnd w:id="20"/>
    </w:p>
    <w:p w14:paraId="6074CF6A">
      <w:pPr>
        <w:jc w:val="center"/>
        <w:rPr>
          <w:rFonts w:ascii="黑体" w:hAnsi="黑体" w:eastAsia="黑体" w:cs="黑体"/>
          <w:sz w:val="30"/>
          <w:szCs w:val="30"/>
        </w:rPr>
      </w:pPr>
    </w:p>
    <w:p w14:paraId="5BD28567">
      <w:pPr>
        <w:jc w:val="center"/>
        <w:rPr>
          <w:rFonts w:ascii="黑体" w:hAnsi="黑体" w:eastAsia="黑体" w:cs="黑体"/>
          <w:sz w:val="30"/>
          <w:szCs w:val="30"/>
        </w:rPr>
      </w:pPr>
      <w:bookmarkStart w:id="21" w:name="_Toc14491"/>
      <w:bookmarkStart w:id="22" w:name="_Toc29846"/>
      <w:r>
        <w:rPr>
          <w:rFonts w:hint="eastAsia" w:ascii="黑体" w:hAnsi="黑体" w:eastAsia="黑体" w:cs="黑体"/>
          <w:sz w:val="30"/>
          <w:szCs w:val="30"/>
        </w:rPr>
        <w:t>投 标 人（盖章）：</w:t>
      </w:r>
      <w:bookmarkEnd w:id="21"/>
      <w:bookmarkEnd w:id="22"/>
    </w:p>
    <w:p w14:paraId="18EB34B6">
      <w:pPr>
        <w:jc w:val="center"/>
        <w:rPr>
          <w:rFonts w:ascii="黑体" w:hAnsi="黑体" w:eastAsia="黑体" w:cs="黑体"/>
          <w:sz w:val="30"/>
          <w:szCs w:val="30"/>
        </w:rPr>
      </w:pPr>
    </w:p>
    <w:p w14:paraId="0169B941">
      <w:pPr>
        <w:jc w:val="center"/>
        <w:rPr>
          <w:rFonts w:ascii="黑体" w:hAnsi="黑体" w:eastAsia="黑体" w:cs="黑体"/>
          <w:sz w:val="30"/>
          <w:szCs w:val="30"/>
        </w:rPr>
      </w:pPr>
      <w:bookmarkStart w:id="23" w:name="_Toc27992"/>
      <w:bookmarkStart w:id="24" w:name="_Toc6581"/>
      <w:r>
        <w:rPr>
          <w:rFonts w:hint="eastAsia" w:ascii="黑体" w:hAnsi="黑体" w:eastAsia="黑体" w:cs="黑体"/>
          <w:sz w:val="30"/>
          <w:szCs w:val="30"/>
        </w:rPr>
        <w:t>日    期：</w:t>
      </w:r>
      <w:bookmarkEnd w:id="23"/>
      <w:bookmarkEnd w:id="24"/>
    </w:p>
    <w:p w14:paraId="21CCF7FD">
      <w:pPr>
        <w:jc w:val="center"/>
        <w:rPr>
          <w:rFonts w:ascii="黑体" w:hAnsi="黑体" w:eastAsia="黑体" w:cs="黑体"/>
          <w:sz w:val="30"/>
          <w:szCs w:val="30"/>
        </w:rPr>
      </w:pPr>
    </w:p>
    <w:p w14:paraId="226E6ADD">
      <w:pPr>
        <w:jc w:val="center"/>
        <w:rPr>
          <w:rFonts w:ascii="黑体" w:hAnsi="黑体" w:eastAsia="黑体" w:cs="黑体"/>
          <w:sz w:val="30"/>
          <w:szCs w:val="30"/>
        </w:rPr>
      </w:pPr>
    </w:p>
    <w:p w14:paraId="5AE9E59C">
      <w:pPr>
        <w:pStyle w:val="31"/>
        <w:ind w:firstLine="562"/>
        <w:outlineLvl w:val="9"/>
        <w:rPr>
          <w:rFonts w:ascii="宋体" w:hAnsi="宋体"/>
          <w:b/>
          <w:sz w:val="28"/>
          <w:szCs w:val="28"/>
        </w:rPr>
      </w:pPr>
    </w:p>
    <w:p w14:paraId="3D5E6569">
      <w:pPr>
        <w:spacing w:before="120" w:after="120"/>
        <w:ind w:left="0" w:firstLine="0"/>
        <w:jc w:val="both"/>
        <w:outlineLvl w:val="9"/>
        <w:rPr>
          <w:rFonts w:hint="default" w:cs="宋体"/>
          <w:szCs w:val="32"/>
        </w:rPr>
      </w:pPr>
      <w:bookmarkStart w:id="25" w:name="_Toc9147"/>
    </w:p>
    <w:p w14:paraId="79361F4C">
      <w:pPr>
        <w:outlineLvl w:val="9"/>
      </w:pPr>
    </w:p>
    <w:p w14:paraId="44A1E2B9">
      <w:pPr>
        <w:spacing w:before="120" w:after="120"/>
        <w:ind w:left="0" w:firstLine="0"/>
        <w:jc w:val="both"/>
        <w:outlineLvl w:val="9"/>
        <w:rPr>
          <w:rFonts w:hint="default" w:cs="宋体"/>
          <w:szCs w:val="32"/>
        </w:rPr>
      </w:pPr>
    </w:p>
    <w:p w14:paraId="3C8D88AB">
      <w:pPr>
        <w:rPr>
          <w:rFonts w:cs="宋体"/>
          <w:sz w:val="32"/>
          <w:szCs w:val="32"/>
        </w:rPr>
      </w:pPr>
      <w:r>
        <w:rPr>
          <w:rFonts w:cs="宋体"/>
          <w:sz w:val="32"/>
          <w:szCs w:val="32"/>
        </w:rPr>
        <w:br w:type="page"/>
      </w:r>
    </w:p>
    <w:p w14:paraId="36B33F17">
      <w:pPr>
        <w:jc w:val="center"/>
        <w:rPr>
          <w:b/>
          <w:bCs/>
          <w:sz w:val="30"/>
          <w:szCs w:val="30"/>
        </w:rPr>
      </w:pPr>
      <w:bookmarkStart w:id="26" w:name="_Toc22545"/>
      <w:bookmarkStart w:id="27" w:name="_Toc554"/>
      <w:r>
        <w:rPr>
          <w:b/>
          <w:bCs/>
          <w:sz w:val="30"/>
          <w:szCs w:val="30"/>
        </w:rPr>
        <w:t>投标文件目录</w:t>
      </w:r>
      <w:bookmarkEnd w:id="26"/>
      <w:bookmarkEnd w:id="27"/>
    </w:p>
    <w:p w14:paraId="07E2E7D8">
      <w:pPr>
        <w:numPr>
          <w:ilvl w:val="0"/>
          <w:numId w:val="6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投 标 函</w:t>
      </w:r>
    </w:p>
    <w:p w14:paraId="79C6B457">
      <w:pPr>
        <w:numPr>
          <w:ilvl w:val="0"/>
          <w:numId w:val="6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开标一览表(格式)</w:t>
      </w:r>
    </w:p>
    <w:p w14:paraId="7D9DD41E">
      <w:pPr>
        <w:numPr>
          <w:ilvl w:val="0"/>
          <w:numId w:val="6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分项报价表</w:t>
      </w:r>
    </w:p>
    <w:p w14:paraId="0A4A531C">
      <w:pPr>
        <w:numPr>
          <w:ilvl w:val="0"/>
          <w:numId w:val="6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法定代表人身份证明书</w:t>
      </w:r>
    </w:p>
    <w:p w14:paraId="376F3CE3">
      <w:pPr>
        <w:numPr>
          <w:ilvl w:val="0"/>
          <w:numId w:val="6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法定代表人授权委托书</w:t>
      </w:r>
    </w:p>
    <w:p w14:paraId="3485BE16">
      <w:pPr>
        <w:numPr>
          <w:ilvl w:val="0"/>
          <w:numId w:val="6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资格审查资料</w:t>
      </w:r>
    </w:p>
    <w:p w14:paraId="740726E9">
      <w:pPr>
        <w:numPr>
          <w:ilvl w:val="0"/>
          <w:numId w:val="6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技术及服务方案</w:t>
      </w:r>
    </w:p>
    <w:p w14:paraId="3ABD1A25">
      <w:pPr>
        <w:numPr>
          <w:ilvl w:val="0"/>
          <w:numId w:val="6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技术要求响应偏离表</w:t>
      </w:r>
    </w:p>
    <w:p w14:paraId="2276AB6B">
      <w:pPr>
        <w:numPr>
          <w:ilvl w:val="0"/>
          <w:numId w:val="6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商务响应偏离表</w:t>
      </w:r>
      <w:r>
        <w:rPr>
          <w:rFonts w:hint="eastAsia"/>
          <w:sz w:val="28"/>
          <w:szCs w:val="28"/>
        </w:rPr>
        <w:br w:type="page"/>
      </w:r>
    </w:p>
    <w:p w14:paraId="6E63EB76"/>
    <w:bookmarkEnd w:id="25"/>
    <w:p w14:paraId="1EB94A84">
      <w:pPr>
        <w:pStyle w:val="3"/>
        <w:numPr>
          <w:ilvl w:val="0"/>
          <w:numId w:val="7"/>
        </w:numPr>
        <w:ind w:firstLine="0"/>
      </w:pPr>
      <w:bookmarkStart w:id="28" w:name="_Toc29490"/>
      <w:r>
        <w:rPr>
          <w:rFonts w:hint="eastAsia"/>
        </w:rPr>
        <w:t>投 标 函</w:t>
      </w:r>
      <w:bookmarkEnd w:id="28"/>
    </w:p>
    <w:p w14:paraId="2BD32B35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>丹阳市人民医院: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 w14:paraId="2D75069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1．我方己仔细研究了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丹阳市人民医院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一次性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纸杯采购项目</w:t>
      </w:r>
      <w:r>
        <w:rPr>
          <w:rFonts w:hint="eastAsia" w:ascii="宋体" w:hAnsi="宋体" w:cs="宋体"/>
          <w:sz w:val="28"/>
          <w:szCs w:val="28"/>
        </w:rPr>
        <w:t>文件的全部内容，愿意以比选控制价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 xml:space="preserve"> %折扣率作为报价，并将按比选文件的规定履行合同责任和义务，实现项目目的。</w:t>
      </w:r>
    </w:p>
    <w:p w14:paraId="53E33E29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2.我方承诺在比选文件规定的投标有效期内不修改、撤销投标文件。</w:t>
      </w:r>
    </w:p>
    <w:p w14:paraId="6C25375D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3.如果我方中标，将派出</w:t>
      </w:r>
      <w:r>
        <w:rPr>
          <w:rFonts w:hint="eastAsia" w:ascii="宋体" w:hAnsi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3132A52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Pmu/bIBAAB0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M2bsJDCKcsT//3tx6+f3wU7WJ3B&#10;U8lBT/4xJH7kH1B/JeHwQ6dcC+/Js8acnWKLs+B0oSltbIJN6UxYjFn9/Ul9GKPQ7FzcvJ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Pmu/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3132A52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>（姓名）作为本工程的项目负责人。</w:t>
      </w:r>
    </w:p>
    <w:p w14:paraId="4ED33684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4.如我方中标：</w:t>
      </w:r>
    </w:p>
    <w:p w14:paraId="15C7EF7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(l）我方承诺在收到中标通知后，在规定的期限内与你方签订合同。</w:t>
      </w:r>
    </w:p>
    <w:p w14:paraId="12FCE26C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(2）我方将严格履行本投标文件中的全部承诺和责任，并遵守比选文件中对投标供应商的所有规定。</w:t>
      </w:r>
    </w:p>
    <w:p w14:paraId="5919E100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</w:t>
      </w:r>
      <w:r>
        <w:rPr>
          <w:rFonts w:hint="eastAsia" w:ascii="宋体" w:hAnsi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055919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F9Tl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6B055919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w:t>（其他补充说明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</w:t>
      </w:r>
      <w:r>
        <w:rPr>
          <w:rFonts w:hint="eastAsia" w:ascii="宋体" w:hAnsi="宋体" w:cs="宋体"/>
          <w:sz w:val="28"/>
          <w:szCs w:val="28"/>
        </w:rPr>
        <w:t xml:space="preserve"> ）。</w:t>
      </w:r>
    </w:p>
    <w:p w14:paraId="3614EE5A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 </w:t>
      </w:r>
    </w:p>
    <w:p w14:paraId="697EED12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                         投标供应商(公章)：  </w:t>
      </w:r>
    </w:p>
    <w:p w14:paraId="2DD74EC2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</w:t>
      </w:r>
    </w:p>
    <w:p w14:paraId="2A3A16AB">
      <w:pPr>
        <w:spacing w:line="360" w:lineRule="auto"/>
        <w:ind w:firstLine="3640" w:firstLineChars="1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法人代表或授权委托人（签字或印章）：  </w:t>
      </w:r>
    </w:p>
    <w:p w14:paraId="6E6F4099">
      <w:pPr>
        <w:pStyle w:val="31"/>
        <w:spacing w:line="360" w:lineRule="auto"/>
        <w:ind w:firstLine="560"/>
        <w:rPr>
          <w:sz w:val="28"/>
          <w:szCs w:val="28"/>
        </w:rPr>
      </w:pPr>
    </w:p>
    <w:p w14:paraId="042711CE">
      <w:pPr>
        <w:spacing w:line="360" w:lineRule="auto"/>
        <w:ind w:firstLine="3360" w:firstLineChars="1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日期：               </w:t>
      </w:r>
    </w:p>
    <w:p w14:paraId="12DB6CEF">
      <w:pPr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</w:t>
      </w:r>
    </w:p>
    <w:p w14:paraId="4AB50922">
      <w:pPr>
        <w:ind w:left="420"/>
        <w:rPr>
          <w:rFonts w:ascii="宋体" w:hAnsi="宋体" w:cs="宋体"/>
          <w:sz w:val="28"/>
          <w:szCs w:val="28"/>
        </w:rPr>
      </w:pPr>
    </w:p>
    <w:p w14:paraId="6A976E9F">
      <w:pPr>
        <w:pStyle w:val="3"/>
        <w:numPr>
          <w:ilvl w:val="0"/>
          <w:numId w:val="7"/>
        </w:numPr>
      </w:pPr>
      <w:r>
        <w:rPr>
          <w:rFonts w:hint="eastAsia" w:ascii="宋体" w:hAnsi="宋体" w:eastAsia="宋体" w:cs="宋体"/>
          <w:sz w:val="28"/>
          <w:szCs w:val="28"/>
        </w:rPr>
        <w:br w:type="page"/>
      </w:r>
      <w:r>
        <w:rPr>
          <w:rFonts w:hint="eastAsia"/>
        </w:rPr>
        <w:t>开标一览表（格式）</w:t>
      </w:r>
    </w:p>
    <w:p w14:paraId="2B2222CB">
      <w:pPr>
        <w:pStyle w:val="30"/>
        <w:rPr>
          <w:rFonts w:ascii="宋体" w:hAnsi="宋体" w:cs="宋体"/>
        </w:rPr>
      </w:pPr>
    </w:p>
    <w:tbl>
      <w:tblPr>
        <w:tblStyle w:val="26"/>
        <w:tblpPr w:leftFromText="180" w:rightFromText="180" w:vertAnchor="text" w:horzAnchor="page" w:tblpXSpec="center" w:tblpY="275"/>
        <w:tblOverlap w:val="never"/>
        <w:tblW w:w="888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03"/>
        <w:gridCol w:w="2439"/>
        <w:gridCol w:w="1473"/>
        <w:gridCol w:w="2866"/>
      </w:tblGrid>
      <w:tr w14:paraId="523503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8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0B4C23">
            <w:pPr>
              <w:pStyle w:val="34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采购单位</w:t>
            </w:r>
            <w:r>
              <w:rPr>
                <w:rFonts w:hint="eastAsia"/>
                <w:color w:val="000000"/>
                <w:sz w:val="24"/>
                <w:szCs w:val="24"/>
              </w:rPr>
              <w:t>：丹阳市人民医院</w:t>
            </w:r>
          </w:p>
        </w:tc>
      </w:tr>
      <w:tr w14:paraId="3B64BC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  <w:jc w:val="center"/>
        </w:trPr>
        <w:tc>
          <w:tcPr>
            <w:tcW w:w="8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864CCF">
            <w:pPr>
              <w:pStyle w:val="34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/>
                <w:color w:val="000000"/>
                <w:sz w:val="24"/>
                <w:szCs w:val="24"/>
              </w:rPr>
              <w:t>名称：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丹阳市人民医院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一次性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纸杯采购项目</w:t>
            </w:r>
          </w:p>
        </w:tc>
      </w:tr>
      <w:tr w14:paraId="6A4559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8" w:hRule="exact"/>
          <w:jc w:val="center"/>
        </w:trPr>
        <w:tc>
          <w:tcPr>
            <w:tcW w:w="8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9A7603">
            <w:pPr>
              <w:pStyle w:val="34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投标供应商（盖章）</w:t>
            </w:r>
          </w:p>
        </w:tc>
      </w:tr>
      <w:tr w14:paraId="1E0846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2" w:hRule="exac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20849D">
            <w:pPr>
              <w:pStyle w:val="34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法定代表人或授权委托人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3FF6C8">
            <w:pPr>
              <w:pStyle w:val="34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BF3793">
            <w:pPr>
              <w:pStyle w:val="34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058A3C">
            <w:pPr>
              <w:pStyle w:val="34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97CFC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2" w:hRule="exac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06DBAC">
            <w:pPr>
              <w:pStyle w:val="34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 w:bidi="ar"/>
              </w:rPr>
              <w:t>项目折扣率</w:t>
            </w:r>
          </w:p>
        </w:tc>
        <w:tc>
          <w:tcPr>
            <w:tcW w:w="6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428511">
            <w:pPr>
              <w:rPr>
                <w:rFonts w:ascii="宋体" w:hAnsi="宋体" w:cs="宋体"/>
              </w:rPr>
            </w:pPr>
          </w:p>
        </w:tc>
      </w:tr>
      <w:tr w14:paraId="423380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9" w:hRule="exac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962387">
            <w:pPr>
              <w:pStyle w:val="34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供货期</w:t>
            </w:r>
          </w:p>
        </w:tc>
        <w:tc>
          <w:tcPr>
            <w:tcW w:w="6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126A9F">
            <w:pPr>
              <w:rPr>
                <w:rFonts w:ascii="宋体" w:hAnsi="宋体" w:cs="宋体"/>
                <w:color w:val="000000"/>
              </w:rPr>
            </w:pPr>
          </w:p>
        </w:tc>
      </w:tr>
    </w:tbl>
    <w:p w14:paraId="12C9C318">
      <w:pPr>
        <w:widowControl/>
        <w:rPr>
          <w:rFonts w:ascii="宋体" w:hAnsi="宋体" w:cs="宋体"/>
          <w:color w:val="000000"/>
          <w:kern w:val="0"/>
          <w:lang w:bidi="ar"/>
        </w:rPr>
      </w:pPr>
    </w:p>
    <w:p w14:paraId="7D48598A">
      <w:pPr>
        <w:widowControl/>
        <w:rPr>
          <w:rFonts w:ascii="宋体" w:hAnsi="宋体" w:cs="宋体"/>
          <w:color w:val="000000"/>
          <w:kern w:val="0"/>
          <w:lang w:bidi="ar"/>
        </w:rPr>
      </w:pPr>
      <w:r>
        <w:rPr>
          <w:rFonts w:hint="eastAsia" w:ascii="宋体" w:hAnsi="宋体" w:cs="宋体"/>
          <w:color w:val="000000"/>
          <w:kern w:val="0"/>
          <w:lang w:bidi="ar"/>
        </w:rPr>
        <w:t>备注：</w:t>
      </w:r>
    </w:p>
    <w:p w14:paraId="3D4B3342">
      <w:pPr>
        <w:widowControl/>
        <w:spacing w:line="360" w:lineRule="auto"/>
        <w:ind w:right="-94" w:rightChars="-39"/>
        <w:rPr>
          <w:rFonts w:ascii="宋体" w:hAnsi="宋体" w:cs="宋体"/>
          <w:color w:val="000000"/>
          <w:kern w:val="0"/>
          <w:lang w:bidi="ar"/>
        </w:rPr>
      </w:pPr>
      <w:r>
        <w:rPr>
          <w:rFonts w:hint="eastAsia" w:ascii="宋体" w:hAnsi="宋体" w:cs="宋体"/>
          <w:color w:val="000000"/>
          <w:kern w:val="0"/>
          <w:lang w:bidi="ar"/>
        </w:rPr>
        <w:t>1.本次比选要求提供的货物</w:t>
      </w:r>
      <w:r>
        <w:rPr>
          <w:rFonts w:hint="eastAsia" w:ascii="宋体" w:hAnsi="宋体" w:cs="宋体"/>
          <w:color w:val="000000"/>
          <w:kern w:val="0"/>
          <w:lang w:val="en-US" w:eastAsia="zh-CN" w:bidi="ar"/>
        </w:rPr>
        <w:t>不计费</w:t>
      </w:r>
      <w:r>
        <w:rPr>
          <w:rFonts w:hint="eastAsia" w:ascii="宋体" w:hAnsi="宋体" w:cs="宋体"/>
          <w:color w:val="000000"/>
          <w:kern w:val="0"/>
          <w:lang w:bidi="ar"/>
        </w:rPr>
        <w:t xml:space="preserve">； </w:t>
      </w:r>
    </w:p>
    <w:p w14:paraId="75A89E18">
      <w:pPr>
        <w:widowControl/>
        <w:spacing w:line="360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hint="eastAsia" w:ascii="宋体" w:hAnsi="宋体" w:cs="宋体"/>
          <w:color w:val="000000"/>
          <w:kern w:val="0"/>
          <w:lang w:bidi="ar"/>
        </w:rPr>
        <w:t xml:space="preserve">2.供应商必须据实填具此表，应与响应文件的有关内容一致； </w:t>
      </w:r>
    </w:p>
    <w:p w14:paraId="444C848A">
      <w:pPr>
        <w:widowControl/>
        <w:spacing w:line="360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hint="eastAsia" w:ascii="宋体" w:hAnsi="宋体" w:cs="宋体"/>
          <w:color w:val="000000"/>
          <w:kern w:val="0"/>
          <w:lang w:bidi="ar"/>
        </w:rPr>
        <w:t>3.折扣率保留至小数点后两位，四舍五入；</w:t>
      </w:r>
    </w:p>
    <w:p w14:paraId="30E3FD31">
      <w:pPr>
        <w:widowControl/>
        <w:spacing w:line="360" w:lineRule="auto"/>
        <w:rPr>
          <w:rFonts w:hint="eastAsia" w:ascii="宋体" w:hAnsi="宋体" w:cs="宋体"/>
          <w:color w:val="000000"/>
          <w:kern w:val="0"/>
          <w:lang w:bidi="ar"/>
        </w:rPr>
        <w:sectPr>
          <w:pgSz w:w="11906" w:h="16838"/>
          <w:pgMar w:top="1440" w:right="1140" w:bottom="1440" w:left="1423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lang w:bidi="ar"/>
        </w:rPr>
        <w:t>4.若折扣率计算的单项价格与分项报价表（次页）不一致，按折扣率为准。</w:t>
      </w:r>
    </w:p>
    <w:p w14:paraId="4438764C">
      <w:pPr>
        <w:keepNext/>
        <w:keepLines/>
        <w:numPr>
          <w:ilvl w:val="0"/>
          <w:numId w:val="7"/>
        </w:numPr>
        <w:spacing w:before="20" w:after="20" w:line="413" w:lineRule="auto"/>
        <w:jc w:val="center"/>
        <w:outlineLvl w:val="1"/>
        <w:rPr>
          <w:rFonts w:eastAsiaTheme="minorEastAsia"/>
          <w:b/>
          <w:sz w:val="28"/>
        </w:rPr>
      </w:pPr>
      <w:r>
        <w:rPr>
          <w:rFonts w:hint="eastAsia" w:eastAsiaTheme="minorEastAsia"/>
          <w:b/>
          <w:sz w:val="28"/>
        </w:rPr>
        <w:t>分项报价表</w:t>
      </w:r>
    </w:p>
    <w:p w14:paraId="54C86C42">
      <w:pPr>
        <w:spacing w:line="360" w:lineRule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</w:rPr>
        <w:t>采购项目编号：</w:t>
      </w:r>
      <w:r>
        <w:rPr>
          <w:rFonts w:hint="eastAsia" w:ascii="宋体" w:hAnsi="宋体" w:cs="宋体"/>
          <w:lang w:eastAsia="zh-CN"/>
        </w:rPr>
        <w:t>DRY-CG-20240</w:t>
      </w:r>
      <w:r>
        <w:rPr>
          <w:rFonts w:hint="eastAsia" w:ascii="宋体" w:hAnsi="宋体" w:cs="宋体"/>
          <w:lang w:val="en-US" w:eastAsia="zh-CN"/>
        </w:rPr>
        <w:t>50</w:t>
      </w:r>
    </w:p>
    <w:p w14:paraId="71090BE6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</w:rPr>
        <w:t>项目名称：</w:t>
      </w:r>
      <w:r>
        <w:rPr>
          <w:rFonts w:hint="eastAsia" w:ascii="宋体" w:hAnsi="宋体" w:cs="宋体"/>
          <w:lang w:eastAsia="zh-CN"/>
        </w:rPr>
        <w:t>丹阳市人民医院</w:t>
      </w:r>
      <w:r>
        <w:rPr>
          <w:rFonts w:hint="eastAsia" w:ascii="宋体" w:hAnsi="宋体" w:cs="宋体"/>
          <w:lang w:val="en-US" w:eastAsia="zh-CN"/>
        </w:rPr>
        <w:t>一次性</w:t>
      </w:r>
      <w:r>
        <w:rPr>
          <w:rFonts w:hint="eastAsia" w:ascii="宋体" w:hAnsi="宋体" w:cs="宋体"/>
          <w:lang w:eastAsia="zh-CN"/>
        </w:rPr>
        <w:t>纸杯采购项目</w:t>
      </w:r>
    </w:p>
    <w:p w14:paraId="0AB08489">
      <w:p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投标供应商名称：</w:t>
      </w:r>
    </w:p>
    <w:tbl>
      <w:tblPr>
        <w:tblStyle w:val="26"/>
        <w:tblpPr w:leftFromText="180" w:rightFromText="180" w:vertAnchor="text" w:horzAnchor="page" w:tblpXSpec="center" w:tblpY="295"/>
        <w:tblOverlap w:val="never"/>
        <w:tblW w:w="9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814"/>
        <w:gridCol w:w="2211"/>
        <w:gridCol w:w="1247"/>
        <w:gridCol w:w="1587"/>
        <w:gridCol w:w="1587"/>
      </w:tblGrid>
      <w:tr w14:paraId="34B52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5F47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3A923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158CB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BD99F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CAE56">
            <w:pPr>
              <w:jc w:val="center"/>
            </w:pPr>
            <w:r>
              <w:rPr>
                <w:rFonts w:hint="eastAsia"/>
              </w:rPr>
              <w:t>控制价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B8AF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投标价</w:t>
            </w:r>
          </w:p>
        </w:tc>
      </w:tr>
      <w:tr w14:paraId="38DA4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38A0A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0D41C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杯子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5B5B1">
            <w:pPr>
              <w:ind w:left="567" w:leftChars="0" w:hanging="567" w:firstLineChars="0"/>
              <w:jc w:val="center"/>
              <w:rPr>
                <w:rFonts w:cs="宋体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一次性纸杯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11DE9"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DD662"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0.15元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B1F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</w:tbl>
    <w:p w14:paraId="1CA1EAD0">
      <w:pPr>
        <w:spacing w:line="360" w:lineRule="auto"/>
        <w:rPr>
          <w:rFonts w:hint="eastAsia" w:ascii="宋体" w:hAnsi="宋体" w:cs="宋体"/>
        </w:rPr>
      </w:pPr>
    </w:p>
    <w:p w14:paraId="755FDA13">
      <w:pPr>
        <w:spacing w:line="360" w:lineRule="auto"/>
        <w:rPr>
          <w:rFonts w:hint="eastAsia" w:ascii="宋体" w:hAnsi="宋体" w:cs="宋体"/>
        </w:rPr>
      </w:pPr>
    </w:p>
    <w:p w14:paraId="2A71D2B3">
      <w:pPr>
        <w:ind w:firstLine="480" w:firstLineChars="200"/>
        <w:jc w:val="both"/>
        <w:rPr>
          <w:rFonts w:eastAsiaTheme="minorEastAsia"/>
        </w:rPr>
      </w:pPr>
    </w:p>
    <w:p w14:paraId="205584BC">
      <w:pPr>
        <w:widowControl/>
        <w:rPr>
          <w:rFonts w:ascii="宋体" w:hAnsi="宋体" w:cs="宋体"/>
          <w:b/>
          <w:bCs/>
          <w:color w:val="000000"/>
          <w:kern w:val="0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lang w:bidi="ar"/>
        </w:rPr>
        <w:t>备注：</w:t>
      </w:r>
    </w:p>
    <w:p w14:paraId="0C9D2968">
      <w:pPr>
        <w:widowControl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kern w:val="0"/>
          <w:lang w:bidi="ar"/>
        </w:rPr>
        <w:t xml:space="preserve">1、投标人应当按照比选文件采购需求及相关报价要求填写。 </w:t>
      </w:r>
    </w:p>
    <w:p w14:paraId="496220EC">
      <w:pPr>
        <w:widowControl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kern w:val="0"/>
          <w:lang w:bidi="ar"/>
        </w:rPr>
        <w:t xml:space="preserve">2、项目实施时，除采购人明确提出需要变更增加外，不再增加任何费用，投标人应确保本项目能安全、正常运行并达到采购要求。 </w:t>
      </w:r>
    </w:p>
    <w:p w14:paraId="5443A5CD">
      <w:pPr>
        <w:widowControl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kern w:val="0"/>
          <w:lang w:bidi="ar"/>
        </w:rPr>
        <w:t>3、</w:t>
      </w:r>
      <w:r>
        <w:rPr>
          <w:rFonts w:hint="eastAsia" w:ascii="宋体" w:hAnsi="宋体" w:cs="宋体"/>
          <w:b/>
          <w:bCs/>
          <w:color w:val="000000"/>
          <w:kern w:val="0"/>
          <w:lang w:bidi="ar"/>
        </w:rPr>
        <w:t>投标价=控制单价*项目折扣率，</w:t>
      </w:r>
      <w:r>
        <w:rPr>
          <w:rFonts w:hint="eastAsia" w:ascii="宋体" w:hAnsi="宋体" w:cs="宋体"/>
          <w:color w:val="000000"/>
          <w:kern w:val="0"/>
          <w:lang w:bidi="ar"/>
        </w:rPr>
        <w:t>报价保留至小数点后两位，四舍五入。</w:t>
      </w:r>
    </w:p>
    <w:p w14:paraId="4BB63757">
      <w:pPr>
        <w:jc w:val="right"/>
        <w:rPr>
          <w:rFonts w:ascii="宋体" w:hAnsi="宋体" w:cs="宋体"/>
        </w:rPr>
      </w:pPr>
      <w:r>
        <w:rPr>
          <w:rFonts w:hint="eastAsia" w:ascii="宋体" w:hAnsi="宋体" w:cs="宋体"/>
        </w:rPr>
        <w:t>投标供应商签章：__________________</w:t>
      </w:r>
    </w:p>
    <w:p w14:paraId="2A713F26">
      <w:pPr>
        <w:ind w:firstLine="480" w:firstLineChars="200"/>
        <w:jc w:val="both"/>
        <w:rPr>
          <w:rFonts w:eastAsiaTheme="minorEastAsia"/>
        </w:rPr>
      </w:pPr>
    </w:p>
    <w:p w14:paraId="31668DC1">
      <w:pPr>
        <w:jc w:val="right"/>
        <w:rPr>
          <w:rFonts w:ascii="宋体" w:hAnsi="宋体" w:cs="宋体"/>
        </w:rPr>
      </w:pPr>
      <w:r>
        <w:rPr>
          <w:rFonts w:hint="eastAsia" w:ascii="宋体" w:hAnsi="宋体" w:cs="宋体"/>
        </w:rPr>
        <w:t>日期：   年    月    日</w:t>
      </w:r>
    </w:p>
    <w:p w14:paraId="43C9CE64">
      <w:pPr>
        <w:pStyle w:val="31"/>
      </w:pPr>
    </w:p>
    <w:p w14:paraId="661A23BC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p w14:paraId="3B807AC6">
      <w:pPr>
        <w:pStyle w:val="3"/>
        <w:numPr>
          <w:ilvl w:val="0"/>
          <w:numId w:val="7"/>
        </w:numPr>
      </w:pPr>
      <w:bookmarkStart w:id="29" w:name="_Toc26951"/>
      <w:bookmarkStart w:id="30" w:name="_Toc1153"/>
      <w:r>
        <w:rPr>
          <w:rFonts w:hint="eastAsia"/>
        </w:rPr>
        <w:t>法定代表人身份证明</w:t>
      </w:r>
      <w:bookmarkEnd w:id="29"/>
      <w:r>
        <w:rPr>
          <w:rFonts w:hint="eastAsia"/>
        </w:rPr>
        <w:t>书</w:t>
      </w:r>
      <w:bookmarkEnd w:id="30"/>
    </w:p>
    <w:p w14:paraId="4890562B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投 标 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cs="宋体"/>
          <w:sz w:val="28"/>
          <w:szCs w:val="28"/>
        </w:rPr>
        <w:t xml:space="preserve">       </w:t>
      </w:r>
    </w:p>
    <w:p w14:paraId="5FE7E61A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单位性质：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cs="宋体"/>
          <w:sz w:val="28"/>
          <w:szCs w:val="28"/>
        </w:rPr>
        <w:t xml:space="preserve">      </w:t>
      </w:r>
    </w:p>
    <w:p w14:paraId="507BC0B4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     址：</w:t>
      </w:r>
      <w:r>
        <w:rPr>
          <w:rFonts w:hint="eastAsia" w:ascii="宋体" w:hAnsi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76FF94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6676FF94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</w:t>
      </w:r>
      <w:r>
        <w:rPr>
          <w:rFonts w:hint="eastAsia" w:ascii="宋体" w:hAnsi="宋体" w:cs="宋体"/>
          <w:sz w:val="28"/>
          <w:szCs w:val="28"/>
        </w:rPr>
        <w:t xml:space="preserve">       </w:t>
      </w:r>
    </w:p>
    <w:p w14:paraId="5D348851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成立时间：</w:t>
      </w:r>
      <w:r>
        <w:rPr>
          <w:rFonts w:hint="eastAsia" w:ascii="宋体" w:hAnsi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781B7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F781B76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cs="宋体"/>
          <w:sz w:val="28"/>
          <w:szCs w:val="28"/>
        </w:rPr>
        <w:t xml:space="preserve">      </w:t>
      </w:r>
    </w:p>
    <w:p w14:paraId="0A5A52CE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经营期限：</w:t>
      </w:r>
      <w:r>
        <w:rPr>
          <w:rFonts w:hint="eastAsia" w:ascii="宋体" w:hAnsi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2AC34AE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2AC34AE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cs="宋体"/>
          <w:sz w:val="28"/>
          <w:szCs w:val="28"/>
        </w:rPr>
        <w:t xml:space="preserve">      </w:t>
      </w:r>
    </w:p>
    <w:p w14:paraId="23EBE3C2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姓     名：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sz w:val="28"/>
          <w:szCs w:val="28"/>
        </w:rPr>
        <w:t xml:space="preserve">    性     别：</w:t>
      </w:r>
      <w:r>
        <w:rPr>
          <w:rFonts w:hint="eastAsia" w:ascii="宋体" w:hAnsi="宋体" w:cs="宋体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795840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3795840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 xml:space="preserve">              </w:t>
      </w:r>
    </w:p>
    <w:p w14:paraId="76E1EA3B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年     龄：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sz w:val="28"/>
          <w:szCs w:val="28"/>
        </w:rPr>
        <w:t xml:space="preserve">    职     务：</w:t>
      </w:r>
      <w:r>
        <w:rPr>
          <w:rFonts w:hint="eastAsia" w:ascii="宋体" w:hAnsi="宋体" w:cs="宋体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93C34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6193C346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 xml:space="preserve">            </w:t>
      </w:r>
    </w:p>
    <w:p w14:paraId="72DB5880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系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宋体"/>
          <w:sz w:val="28"/>
          <w:szCs w:val="28"/>
        </w:rPr>
        <w:t xml:space="preserve"> (投标人名称)的法定代表人。</w:t>
      </w:r>
    </w:p>
    <w:p w14:paraId="75F7938E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特此证明。</w:t>
      </w:r>
    </w:p>
    <w:p w14:paraId="15605D6B">
      <w:pPr>
        <w:ind w:left="420"/>
        <w:rPr>
          <w:rFonts w:ascii="宋体" w:hAnsi="宋体" w:cs="宋体"/>
          <w:sz w:val="28"/>
          <w:szCs w:val="28"/>
        </w:rPr>
      </w:pPr>
    </w:p>
    <w:p w14:paraId="4C01922F">
      <w:pPr>
        <w:ind w:left="420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投标人：</w:t>
      </w:r>
      <w:r>
        <w:rPr>
          <w:rFonts w:hint="eastAsia" w:ascii="宋体" w:hAnsi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42B543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F42B543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w:t>(盖公章)</w:t>
      </w:r>
    </w:p>
    <w:p w14:paraId="0AE221E6">
      <w:pPr>
        <w:ind w:left="420"/>
        <w:jc w:val="center"/>
        <w:rPr>
          <w:rFonts w:ascii="宋体" w:hAnsi="宋体" w:cs="宋体"/>
          <w:sz w:val="28"/>
          <w:szCs w:val="28"/>
        </w:rPr>
      </w:pPr>
    </w:p>
    <w:p w14:paraId="5A2D697B">
      <w:pPr>
        <w:ind w:left="420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51D73A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B51D73A"/>
                  </w:txbxContent>
                </v:textbox>
                <w10:wrap type="none"/>
                <w10:anchorlock/>
              </v:rect>
            </w:pict>
          </mc:Fallback>
        </mc:AlternateContent>
      </w:r>
    </w:p>
    <w:p w14:paraId="38001449">
      <w:pPr>
        <w:ind w:left="420"/>
        <w:jc w:val="center"/>
        <w:rPr>
          <w:rFonts w:ascii="宋体" w:hAnsi="宋体" w:cs="宋体"/>
          <w:sz w:val="28"/>
          <w:szCs w:val="28"/>
        </w:rPr>
      </w:pPr>
    </w:p>
    <w:p w14:paraId="3A2C3753">
      <w:pPr>
        <w:ind w:left="420"/>
        <w:rPr>
          <w:rFonts w:ascii="宋体" w:hAnsi="宋体" w:cs="宋体"/>
          <w:sz w:val="28"/>
          <w:szCs w:val="28"/>
        </w:rPr>
      </w:pPr>
    </w:p>
    <w:p w14:paraId="0C832531">
      <w:pPr>
        <w:ind w:left="420"/>
        <w:rPr>
          <w:rFonts w:ascii="宋体" w:hAnsi="宋体" w:cs="宋体"/>
          <w:sz w:val="28"/>
          <w:szCs w:val="28"/>
        </w:rPr>
      </w:pPr>
    </w:p>
    <w:p w14:paraId="74BFE95B">
      <w:pPr>
        <w:ind w:left="420"/>
        <w:rPr>
          <w:rFonts w:ascii="宋体" w:hAnsi="宋体" w:cs="宋体"/>
          <w:sz w:val="28"/>
          <w:szCs w:val="28"/>
        </w:rPr>
      </w:pPr>
    </w:p>
    <w:p w14:paraId="6AC9A0C3">
      <w:pPr>
        <w:ind w:left="420"/>
        <w:rPr>
          <w:rFonts w:ascii="宋体" w:hAnsi="宋体" w:cs="宋体"/>
          <w:sz w:val="28"/>
          <w:szCs w:val="28"/>
        </w:rPr>
      </w:pPr>
    </w:p>
    <w:p w14:paraId="049BD312">
      <w:pPr>
        <w:pStyle w:val="31"/>
        <w:ind w:firstLine="560"/>
        <w:rPr>
          <w:rFonts w:ascii="宋体" w:hAnsi="宋体" w:cs="宋体"/>
          <w:sz w:val="28"/>
          <w:szCs w:val="28"/>
        </w:rPr>
      </w:pPr>
    </w:p>
    <w:p w14:paraId="7E04794A">
      <w:pPr>
        <w:pStyle w:val="31"/>
        <w:ind w:firstLine="560"/>
        <w:rPr>
          <w:rFonts w:ascii="宋体" w:hAnsi="宋体" w:cs="宋体"/>
          <w:sz w:val="28"/>
          <w:szCs w:val="28"/>
        </w:rPr>
      </w:pPr>
    </w:p>
    <w:p w14:paraId="787D0DC0">
      <w:pPr>
        <w:pStyle w:val="3"/>
        <w:numPr>
          <w:ilvl w:val="0"/>
          <w:numId w:val="7"/>
        </w:numPr>
      </w:pPr>
      <w:bookmarkStart w:id="31" w:name="_Toc10458"/>
      <w:bookmarkStart w:id="32" w:name="_Toc16817"/>
      <w:r>
        <w:rPr>
          <w:rFonts w:hint="eastAsia"/>
        </w:rPr>
        <w:t>法定代表人授权委托书</w:t>
      </w:r>
      <w:bookmarkEnd w:id="31"/>
      <w:bookmarkEnd w:id="32"/>
    </w:p>
    <w:p w14:paraId="7937E3EE">
      <w:pPr>
        <w:ind w:left="420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本人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cs="宋体"/>
          <w:sz w:val="28"/>
          <w:szCs w:val="28"/>
        </w:rPr>
        <w:t xml:space="preserve"> （姓名）系</w:t>
      </w:r>
      <w:r>
        <w:rPr>
          <w:rFonts w:hint="eastAsia" w:ascii="宋体" w:hAnsi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CFE0F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uRBLMBAAB0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q7k4oM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MKbkQS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7CFE0F8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cs="宋体"/>
          <w:sz w:val="28"/>
          <w:szCs w:val="28"/>
        </w:rPr>
        <w:t>（投标人名称）的法定代表人，现委托</w:t>
      </w:r>
      <w:r>
        <w:rPr>
          <w:rFonts w:hint="eastAsia" w:ascii="宋体" w:hAnsi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35B453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OPceLIBAAB0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F3JS5bEKcsT//fz998/vwQ7WJ3B&#10;U8lBD/4+JH7k71D/IOHwplOuhU/kWWPeoxRbnASnC01pYxNsSmfCYszq747qwxiFZufV5Qcp9MFf&#10;qPKQ5APFz4BWJKOSgQtmrdX2jmIqq8pDSKrh8Nb0fR5s704cHLj3QN6MKfuxz2TFcT1OtNdY71ic&#10;jQ+m7U448jBy2Wlx0rSf3rMSj59l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OPce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35B4536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cs="宋体"/>
          <w:sz w:val="28"/>
          <w:szCs w:val="28"/>
        </w:rPr>
        <w:t>（项目名称）标段施工投标文件、签订合同和处理有关事宜，其法律后果由我方承担。</w:t>
      </w:r>
    </w:p>
    <w:p w14:paraId="23DA6AD2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委托期限：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</w:t>
      </w:r>
    </w:p>
    <w:p w14:paraId="5FC6BDF6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代理人无转委托权。</w:t>
      </w:r>
    </w:p>
    <w:p w14:paraId="1AC1661F">
      <w:pPr>
        <w:ind w:left="420"/>
        <w:rPr>
          <w:rFonts w:ascii="宋体" w:hAnsi="宋体" w:cs="宋体"/>
          <w:sz w:val="28"/>
          <w:szCs w:val="28"/>
        </w:rPr>
      </w:pPr>
    </w:p>
    <w:p w14:paraId="3DD7A26E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附：法定代表人身份证明</w:t>
      </w:r>
    </w:p>
    <w:p w14:paraId="6BDF519F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投    标   人：</w:t>
      </w:r>
      <w:r>
        <w:rPr>
          <w:rFonts w:hint="eastAsia" w:ascii="宋体" w:hAnsi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B87F32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AjaxLIBAAB0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hZSOGV54n++//z964dgB6sz&#10;eCo56MHfh8SP/B3qRxIOP3bKtXBDnjXmPUqxxVlwutCUNjbBpnQmLMas/v6kPoxRaHZeLd5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Ajax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01B87F32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w:t xml:space="preserve">（盖单位章）   </w:t>
      </w:r>
    </w:p>
    <w:p w14:paraId="73BD897B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</w:t>
      </w:r>
    </w:p>
    <w:p w14:paraId="54EEFF8C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法定代表人：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cs="宋体"/>
          <w:sz w:val="28"/>
          <w:szCs w:val="28"/>
        </w:rPr>
        <w:t>（签字）</w:t>
      </w:r>
    </w:p>
    <w:p w14:paraId="31277FB7">
      <w:pPr>
        <w:ind w:left="42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身份证号码：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</w:t>
      </w:r>
    </w:p>
    <w:p w14:paraId="047BA1E9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委托代理人：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cs="宋体"/>
          <w:sz w:val="28"/>
          <w:szCs w:val="28"/>
        </w:rPr>
        <w:t xml:space="preserve"> （签字）</w:t>
      </w:r>
    </w:p>
    <w:p w14:paraId="77ACA986">
      <w:pPr>
        <w:ind w:left="42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身份证号码：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</w:t>
      </w:r>
    </w:p>
    <w:p w14:paraId="1A95331F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</w:t>
      </w:r>
    </w:p>
    <w:p w14:paraId="6227F290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</w:t>
      </w:r>
    </w:p>
    <w:p w14:paraId="65642CCF">
      <w:pPr>
        <w:ind w:left="420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日      期：</w:t>
      </w:r>
    </w:p>
    <w:p w14:paraId="6D63CDD7">
      <w:pPr>
        <w:ind w:left="420"/>
        <w:rPr>
          <w:rFonts w:ascii="宋体" w:hAnsi="宋体" w:cs="宋体"/>
          <w:sz w:val="28"/>
          <w:szCs w:val="28"/>
        </w:rPr>
      </w:pPr>
    </w:p>
    <w:p w14:paraId="049F840A">
      <w:pPr>
        <w:ind w:left="420"/>
        <w:rPr>
          <w:rFonts w:ascii="宋体" w:hAnsi="宋体" w:cs="宋体"/>
          <w:sz w:val="28"/>
          <w:szCs w:val="28"/>
        </w:rPr>
      </w:pPr>
      <w:bookmarkStart w:id="33" w:name="_Toc28085"/>
      <w:bookmarkStart w:id="34" w:name="_Toc18040"/>
    </w:p>
    <w:p w14:paraId="378D63BA">
      <w:pPr>
        <w:pStyle w:val="3"/>
        <w:numPr>
          <w:ilvl w:val="0"/>
          <w:numId w:val="7"/>
        </w:numPr>
      </w:pPr>
      <w:bookmarkStart w:id="35" w:name="_Toc1962"/>
      <w:r>
        <w:rPr>
          <w:rFonts w:hint="eastAsia"/>
        </w:rPr>
        <w:t>资格审查资料</w:t>
      </w:r>
      <w:bookmarkEnd w:id="35"/>
    </w:p>
    <w:p w14:paraId="44A3820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投标供应商基本情况表</w:t>
      </w:r>
      <w:bookmarkEnd w:id="33"/>
    </w:p>
    <w:tbl>
      <w:tblPr>
        <w:tblStyle w:val="26"/>
        <w:tblW w:w="89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964"/>
        <w:gridCol w:w="1714"/>
        <w:gridCol w:w="1415"/>
        <w:gridCol w:w="1305"/>
        <w:gridCol w:w="762"/>
        <w:gridCol w:w="1415"/>
      </w:tblGrid>
      <w:tr w14:paraId="7FC8F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460CC14E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1"/>
                <w:w w:val="93"/>
              </w:rPr>
              <w:t>投标供应</w:t>
            </w:r>
            <w:r>
              <w:rPr>
                <w:rFonts w:hint="eastAsia" w:ascii="宋体" w:hAnsi="宋体" w:cs="宋体"/>
                <w:w w:val="93"/>
              </w:rPr>
              <w:t>商</w:t>
            </w:r>
          </w:p>
          <w:p w14:paraId="36F7B67C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319"/>
              </w:rPr>
              <w:t>名</w:t>
            </w:r>
            <w:r>
              <w:rPr>
                <w:rFonts w:hint="eastAsia" w:ascii="宋体" w:hAnsi="宋体" w:cs="宋体"/>
              </w:rPr>
              <w:t>称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 w14:paraId="42B2B272">
            <w:pPr>
              <w:rPr>
                <w:rFonts w:ascii="宋体" w:hAnsi="宋体" w:cs="宋体"/>
              </w:rPr>
            </w:pPr>
          </w:p>
        </w:tc>
      </w:tr>
      <w:tr w14:paraId="7C1F1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1393089B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27"/>
              </w:rPr>
              <w:t>注册地</w:t>
            </w:r>
            <w:r>
              <w:rPr>
                <w:rFonts w:hint="eastAsia" w:ascii="宋体" w:hAnsi="宋体" w:cs="宋体"/>
              </w:rPr>
              <w:t>址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0DE4BCD8">
            <w:pPr>
              <w:rPr>
                <w:rFonts w:ascii="宋体" w:hAnsi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4DB37632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48"/>
                <w:w w:val="94"/>
              </w:rPr>
              <w:t>邮政编</w:t>
            </w:r>
            <w:r>
              <w:rPr>
                <w:rFonts w:hint="eastAsia" w:ascii="宋体" w:hAnsi="宋体" w:cs="宋体"/>
                <w:w w:val="94"/>
              </w:rPr>
              <w:t>码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 w14:paraId="10B8F72D">
            <w:pPr>
              <w:rPr>
                <w:rFonts w:ascii="宋体" w:hAnsi="宋体" w:cs="宋体"/>
              </w:rPr>
            </w:pPr>
          </w:p>
        </w:tc>
      </w:tr>
      <w:tr w14:paraId="1DD18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vMerge w:val="restart"/>
            <w:tcBorders>
              <w:tl2br w:val="nil"/>
              <w:tr2bl w:val="nil"/>
            </w:tcBorders>
            <w:noWrap/>
            <w:tcFitText/>
            <w:vAlign w:val="center"/>
          </w:tcPr>
          <w:p w14:paraId="51F99DB2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27"/>
              </w:rPr>
              <w:t>联系方</w:t>
            </w:r>
            <w:r>
              <w:rPr>
                <w:rFonts w:hint="eastAsia" w:ascii="宋体" w:hAnsi="宋体" w:cs="宋体"/>
              </w:rPr>
              <w:t>式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0FB207C8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4"/>
              </w:rPr>
              <w:t>联系</w:t>
            </w:r>
            <w:r>
              <w:rPr>
                <w:rFonts w:hint="eastAsia" w:ascii="宋体" w:hAnsi="宋体" w:cs="宋体"/>
              </w:rPr>
              <w:t>人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DE0F68A">
            <w:pPr>
              <w:rPr>
                <w:rFonts w:ascii="宋体" w:hAnsi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0EE1EC09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354"/>
              </w:rPr>
              <w:t>电</w:t>
            </w:r>
            <w:r>
              <w:rPr>
                <w:rFonts w:hint="eastAsia" w:ascii="宋体" w:hAnsi="宋体" w:cs="宋体"/>
              </w:rPr>
              <w:t>话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 w14:paraId="2D27C243">
            <w:pPr>
              <w:rPr>
                <w:rFonts w:ascii="宋体" w:hAnsi="宋体" w:cs="宋体"/>
              </w:rPr>
            </w:pPr>
          </w:p>
        </w:tc>
      </w:tr>
      <w:tr w14:paraId="45126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53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 w14:paraId="07883CDC">
            <w:pPr>
              <w:rPr>
                <w:rFonts w:ascii="宋体" w:hAnsi="宋体" w:cs="宋体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5D86DCEA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129"/>
              </w:rPr>
              <w:t>传</w:t>
            </w:r>
            <w:r>
              <w:rPr>
                <w:rFonts w:hint="eastAsia" w:ascii="宋体" w:hAnsi="宋体" w:cs="宋体"/>
              </w:rPr>
              <w:t>真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10332808">
            <w:pPr>
              <w:rPr>
                <w:rFonts w:ascii="宋体" w:hAnsi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25772D6C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354"/>
              </w:rPr>
              <w:t>网</w:t>
            </w:r>
            <w:r>
              <w:rPr>
                <w:rFonts w:hint="eastAsia" w:ascii="宋体" w:hAnsi="宋体" w:cs="宋体"/>
              </w:rPr>
              <w:t>址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 w14:paraId="03A142FB">
            <w:pPr>
              <w:rPr>
                <w:rFonts w:ascii="宋体" w:hAnsi="宋体" w:cs="宋体"/>
              </w:rPr>
            </w:pPr>
          </w:p>
        </w:tc>
      </w:tr>
      <w:tr w14:paraId="55957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08E4A81B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27"/>
              </w:rPr>
              <w:t>组织结</w:t>
            </w:r>
            <w:r>
              <w:rPr>
                <w:rFonts w:hint="eastAsia" w:ascii="宋体" w:hAnsi="宋体" w:cs="宋体"/>
              </w:rPr>
              <w:t>构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 w14:paraId="2410F94A">
            <w:pPr>
              <w:rPr>
                <w:rFonts w:ascii="宋体" w:hAnsi="宋体" w:cs="宋体"/>
              </w:rPr>
            </w:pPr>
          </w:p>
        </w:tc>
      </w:tr>
      <w:tr w14:paraId="72347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49B73A94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1"/>
                <w:w w:val="93"/>
              </w:rPr>
              <w:t>法定代表</w:t>
            </w:r>
            <w:r>
              <w:rPr>
                <w:rFonts w:hint="eastAsia" w:ascii="宋体" w:hAnsi="宋体" w:cs="宋体"/>
                <w:w w:val="93"/>
              </w:rPr>
              <w:t>人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05DE1D37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129"/>
              </w:rPr>
              <w:t>姓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6E31B78">
            <w:pPr>
              <w:rPr>
                <w:rFonts w:ascii="宋体" w:hAnsi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492BD236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48"/>
                <w:w w:val="94"/>
              </w:rPr>
              <w:t>技术职</w:t>
            </w:r>
            <w:r>
              <w:rPr>
                <w:rFonts w:hint="eastAsia" w:ascii="宋体" w:hAnsi="宋体" w:cs="宋体"/>
                <w:w w:val="94"/>
              </w:rPr>
              <w:t>称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692FCEF1">
            <w:pPr>
              <w:rPr>
                <w:rFonts w:ascii="宋体" w:hAnsi="宋体" w:cs="宋体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66EE3960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28"/>
              </w:rPr>
              <w:t>电</w:t>
            </w:r>
            <w:r>
              <w:rPr>
                <w:rFonts w:hint="eastAsia" w:ascii="宋体" w:hAnsi="宋体" w:cs="宋体"/>
              </w:rPr>
              <w:t>话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0A81E77A">
            <w:pPr>
              <w:rPr>
                <w:rFonts w:ascii="宋体" w:hAnsi="宋体" w:cs="宋体"/>
              </w:rPr>
            </w:pPr>
          </w:p>
        </w:tc>
      </w:tr>
      <w:tr w14:paraId="2E3E5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38CC81D3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1"/>
                <w:w w:val="93"/>
              </w:rPr>
              <w:t>技术负责</w:t>
            </w:r>
            <w:r>
              <w:rPr>
                <w:rFonts w:hint="eastAsia" w:ascii="宋体" w:hAnsi="宋体" w:cs="宋体"/>
                <w:w w:val="93"/>
              </w:rPr>
              <w:t>人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28E3FBA0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129"/>
              </w:rPr>
              <w:t>姓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0943E950">
            <w:pPr>
              <w:rPr>
                <w:rFonts w:ascii="宋体" w:hAnsi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2B572736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48"/>
                <w:w w:val="94"/>
              </w:rPr>
              <w:t>技术职</w:t>
            </w:r>
            <w:r>
              <w:rPr>
                <w:rFonts w:hint="eastAsia" w:ascii="宋体" w:hAnsi="宋体" w:cs="宋体"/>
                <w:w w:val="94"/>
              </w:rPr>
              <w:t>称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19ACB579">
            <w:pPr>
              <w:rPr>
                <w:rFonts w:ascii="宋体" w:hAnsi="宋体" w:cs="宋体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47628B5B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28"/>
              </w:rPr>
              <w:t>电</w:t>
            </w:r>
            <w:r>
              <w:rPr>
                <w:rFonts w:hint="eastAsia" w:ascii="宋体" w:hAnsi="宋体" w:cs="宋体"/>
              </w:rPr>
              <w:t>话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A914622">
            <w:pPr>
              <w:rPr>
                <w:rFonts w:ascii="宋体" w:hAnsi="宋体" w:cs="宋体"/>
              </w:rPr>
            </w:pPr>
          </w:p>
        </w:tc>
      </w:tr>
      <w:tr w14:paraId="06E3E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0649D6B8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27"/>
              </w:rPr>
              <w:t>成立时</w:t>
            </w:r>
            <w:r>
              <w:rPr>
                <w:rFonts w:hint="eastAsia" w:ascii="宋体" w:hAnsi="宋体" w:cs="宋体"/>
              </w:rPr>
              <w:t>间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6FF33A2E">
            <w:pPr>
              <w:rPr>
                <w:rFonts w:ascii="宋体" w:hAnsi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276E3CAB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48"/>
                <w:w w:val="94"/>
              </w:rPr>
              <w:t>员工人</w:t>
            </w:r>
            <w:r>
              <w:rPr>
                <w:rFonts w:hint="eastAsia" w:ascii="宋体" w:hAnsi="宋体" w:cs="宋体"/>
                <w:w w:val="94"/>
              </w:rPr>
              <w:t>数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 w14:paraId="60DFFEBE">
            <w:pPr>
              <w:rPr>
                <w:rFonts w:ascii="宋体" w:hAnsi="宋体" w:cs="宋体"/>
              </w:rPr>
            </w:pPr>
          </w:p>
        </w:tc>
      </w:tr>
      <w:tr w14:paraId="6D335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350C64BB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1"/>
                <w:w w:val="78"/>
              </w:rPr>
              <w:t>企业资质等</w:t>
            </w:r>
            <w:r>
              <w:rPr>
                <w:rFonts w:hint="eastAsia" w:ascii="宋体" w:hAnsi="宋体" w:cs="宋体"/>
                <w:w w:val="78"/>
              </w:rPr>
              <w:t>级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1A8FD060">
            <w:pPr>
              <w:rPr>
                <w:rFonts w:ascii="宋体" w:hAnsi="宋体" w:cs="宋体"/>
              </w:rPr>
            </w:pP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noWrap/>
            <w:tcFitText/>
            <w:vAlign w:val="center"/>
          </w:tcPr>
          <w:p w14:paraId="0680F87B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354"/>
              </w:rPr>
              <w:t>其</w:t>
            </w:r>
            <w:r>
              <w:rPr>
                <w:rFonts w:hint="eastAsia" w:ascii="宋体" w:hAnsi="宋体" w:cs="宋体"/>
              </w:rPr>
              <w:t>中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621F6857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19"/>
              </w:rPr>
              <w:t>项目经</w:t>
            </w:r>
            <w:r>
              <w:rPr>
                <w:rFonts w:hint="eastAsia" w:ascii="宋体" w:hAnsi="宋体" w:cs="宋体"/>
              </w:rPr>
              <w:t>理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65D7BF9A">
            <w:pPr>
              <w:rPr>
                <w:rFonts w:ascii="宋体" w:hAnsi="宋体" w:cs="宋体"/>
              </w:rPr>
            </w:pPr>
          </w:p>
        </w:tc>
      </w:tr>
      <w:tr w14:paraId="0C37A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105F7AC0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1"/>
                <w:w w:val="93"/>
              </w:rPr>
              <w:t>营业执照</w:t>
            </w:r>
            <w:r>
              <w:rPr>
                <w:rFonts w:hint="eastAsia" w:ascii="宋体" w:hAnsi="宋体" w:cs="宋体"/>
                <w:w w:val="93"/>
              </w:rPr>
              <w:t>号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129DD00E">
            <w:pPr>
              <w:rPr>
                <w:rFonts w:ascii="宋体" w:hAnsi="宋体" w:cs="宋体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 w14:paraId="069D860E">
            <w:pPr>
              <w:rPr>
                <w:rFonts w:ascii="宋体" w:hAnsi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084B098C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2"/>
                <w:w w:val="74"/>
              </w:rPr>
              <w:t>高级职称人</w:t>
            </w:r>
            <w:r>
              <w:rPr>
                <w:rFonts w:hint="eastAsia" w:ascii="宋体" w:hAnsi="宋体" w:cs="宋体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13F13A00">
            <w:pPr>
              <w:rPr>
                <w:rFonts w:ascii="宋体" w:hAnsi="宋体" w:cs="宋体"/>
              </w:rPr>
            </w:pPr>
          </w:p>
        </w:tc>
      </w:tr>
      <w:tr w14:paraId="771B7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6B805E27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27"/>
              </w:rPr>
              <w:t>注册资</w:t>
            </w:r>
            <w:r>
              <w:rPr>
                <w:rFonts w:hint="eastAsia" w:ascii="宋体" w:hAnsi="宋体" w:cs="宋体"/>
              </w:rPr>
              <w:t>金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16FAB95D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248"/>
              </w:rPr>
              <w:t>（万元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 w14:paraId="07D9AE5C">
            <w:pPr>
              <w:rPr>
                <w:rFonts w:ascii="宋体" w:hAnsi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44374633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2"/>
                <w:w w:val="74"/>
              </w:rPr>
              <w:t>中级职称人</w:t>
            </w:r>
            <w:r>
              <w:rPr>
                <w:rFonts w:hint="eastAsia" w:ascii="宋体" w:hAnsi="宋体" w:cs="宋体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28A54615">
            <w:pPr>
              <w:rPr>
                <w:rFonts w:ascii="宋体" w:hAnsi="宋体" w:cs="宋体"/>
              </w:rPr>
            </w:pPr>
          </w:p>
        </w:tc>
      </w:tr>
      <w:tr w14:paraId="1CCB3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23C208C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27"/>
              </w:rPr>
              <w:t>开户银</w:t>
            </w:r>
            <w:r>
              <w:rPr>
                <w:rFonts w:hint="eastAsia" w:ascii="宋体" w:hAnsi="宋体" w:cs="宋体"/>
              </w:rPr>
              <w:t>行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5BFE4C59">
            <w:pPr>
              <w:rPr>
                <w:rFonts w:ascii="宋体" w:hAnsi="宋体" w:cs="宋体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 w14:paraId="1E324E05">
            <w:pPr>
              <w:rPr>
                <w:rFonts w:ascii="宋体" w:hAnsi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615B89A1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2"/>
                <w:w w:val="74"/>
              </w:rPr>
              <w:t>初级职称人</w:t>
            </w:r>
            <w:r>
              <w:rPr>
                <w:rFonts w:hint="eastAsia" w:ascii="宋体" w:hAnsi="宋体" w:cs="宋体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7B6CE11F">
            <w:pPr>
              <w:rPr>
                <w:rFonts w:ascii="宋体" w:hAnsi="宋体" w:cs="宋体"/>
              </w:rPr>
            </w:pPr>
          </w:p>
        </w:tc>
      </w:tr>
      <w:tr w14:paraId="1FFEF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25185A03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323"/>
              </w:rPr>
              <w:t>账</w:t>
            </w:r>
            <w:r>
              <w:rPr>
                <w:rFonts w:hint="eastAsia" w:ascii="宋体" w:hAnsi="宋体" w:cs="宋体"/>
              </w:rPr>
              <w:t>号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60D0B817">
            <w:pPr>
              <w:rPr>
                <w:rFonts w:ascii="宋体" w:hAnsi="宋体" w:cs="宋体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 w14:paraId="745A5134">
            <w:pPr>
              <w:rPr>
                <w:rFonts w:ascii="宋体" w:hAnsi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1DFBB271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299"/>
              </w:rPr>
              <w:t>技</w:t>
            </w:r>
            <w:r>
              <w:rPr>
                <w:rFonts w:hint="eastAsia" w:ascii="宋体" w:hAnsi="宋体" w:cs="宋体"/>
              </w:rPr>
              <w:t>工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38045C26">
            <w:pPr>
              <w:rPr>
                <w:rFonts w:ascii="宋体" w:hAnsi="宋体" w:cs="宋体"/>
              </w:rPr>
            </w:pPr>
          </w:p>
        </w:tc>
      </w:tr>
      <w:tr w14:paraId="1B7CF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26F76EDC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27"/>
              </w:rPr>
              <w:t>经营范</w:t>
            </w:r>
            <w:r>
              <w:rPr>
                <w:rFonts w:hint="eastAsia" w:ascii="宋体" w:hAnsi="宋体" w:cs="宋体"/>
              </w:rPr>
              <w:t>围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 w14:paraId="6F0B7B54">
            <w:pPr>
              <w:rPr>
                <w:rFonts w:ascii="宋体" w:hAnsi="宋体" w:cs="宋体"/>
              </w:rPr>
            </w:pPr>
          </w:p>
        </w:tc>
      </w:tr>
      <w:tr w14:paraId="33B29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4CA862FA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323"/>
              </w:rPr>
              <w:t>备</w:t>
            </w:r>
            <w:r>
              <w:rPr>
                <w:rFonts w:hint="eastAsia" w:ascii="宋体" w:hAnsi="宋体" w:cs="宋体"/>
              </w:rPr>
              <w:t>注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 w14:paraId="504EF34D">
            <w:pPr>
              <w:rPr>
                <w:rFonts w:ascii="宋体" w:hAnsi="宋体" w:cs="宋体"/>
              </w:rPr>
            </w:pPr>
          </w:p>
        </w:tc>
      </w:tr>
    </w:tbl>
    <w:p w14:paraId="05D33F1E">
      <w:pPr>
        <w:rPr>
          <w:rFonts w:ascii="宋体" w:hAnsi="宋体" w:cs="宋体"/>
          <w:szCs w:val="28"/>
        </w:rPr>
      </w:pPr>
      <w:r>
        <w:rPr>
          <w:rFonts w:hint="eastAsia"/>
        </w:rPr>
        <w:t>备注：1.本表后应附资质要求对应的相关证明材料复印件；2.无响应指标的应写明无。</w:t>
      </w:r>
    </w:p>
    <w:p w14:paraId="683AA869">
      <w:pPr>
        <w:ind w:left="420"/>
        <w:rPr>
          <w:rFonts w:ascii="宋体" w:hAnsi="宋体" w:cs="宋体"/>
          <w:sz w:val="28"/>
          <w:szCs w:val="28"/>
        </w:rPr>
      </w:pPr>
    </w:p>
    <w:p w14:paraId="66EBDA8A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p w14:paraId="5D613443">
      <w:pPr>
        <w:ind w:left="420"/>
        <w:rPr>
          <w:rFonts w:ascii="宋体" w:hAnsi="宋体" w:cs="宋体"/>
          <w:sz w:val="28"/>
          <w:szCs w:val="28"/>
        </w:rPr>
      </w:pPr>
      <w:bookmarkStart w:id="36" w:name="_Toc15698"/>
      <w:r>
        <w:rPr>
          <w:rFonts w:hint="eastAsia" w:ascii="宋体" w:hAnsi="宋体" w:cs="宋体"/>
          <w:sz w:val="28"/>
          <w:szCs w:val="28"/>
        </w:rPr>
        <w:t>附：</w:t>
      </w:r>
    </w:p>
    <w:p w14:paraId="412EB9E3">
      <w:pPr>
        <w:pStyle w:val="4"/>
        <w:numPr>
          <w:ilvl w:val="0"/>
          <w:numId w:val="8"/>
        </w:numPr>
        <w:jc w:val="center"/>
        <w:rPr>
          <w:szCs w:val="28"/>
        </w:rPr>
      </w:pPr>
      <w:bookmarkStart w:id="37" w:name="_Toc31248"/>
      <w:r>
        <w:rPr>
          <w:rFonts w:hint="eastAsia"/>
        </w:rPr>
        <w:t>独立承担民事责任的能力</w:t>
      </w:r>
      <w:bookmarkEnd w:id="36"/>
      <w:bookmarkEnd w:id="37"/>
    </w:p>
    <w:p w14:paraId="79B5F998">
      <w:r>
        <w:rPr>
          <w:rFonts w:hint="eastAsia"/>
        </w:rPr>
        <w:t>营业执照加盖公章</w:t>
      </w:r>
    </w:p>
    <w:p w14:paraId="4556B672">
      <w:pPr>
        <w:ind w:left="420"/>
        <w:rPr>
          <w:rFonts w:ascii="宋体" w:hAnsi="宋体" w:cs="宋体"/>
          <w:sz w:val="28"/>
          <w:szCs w:val="28"/>
        </w:rPr>
        <w:sectPr>
          <w:pgSz w:w="11906" w:h="16838"/>
          <w:pgMar w:top="1440" w:right="1140" w:bottom="1440" w:left="1423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 w:cs="宋体"/>
          <w:sz w:val="28"/>
          <w:szCs w:val="28"/>
        </w:rPr>
        <w:br w:type="page"/>
      </w:r>
    </w:p>
    <w:p w14:paraId="1AE4FA4E">
      <w:pPr>
        <w:pStyle w:val="4"/>
        <w:numPr>
          <w:ilvl w:val="0"/>
          <w:numId w:val="8"/>
        </w:numPr>
        <w:jc w:val="center"/>
      </w:pPr>
      <w:bookmarkStart w:id="38" w:name="_Toc24349"/>
      <w:bookmarkStart w:id="39" w:name="_Toc29012"/>
      <w:r>
        <w:rPr>
          <w:rFonts w:hint="eastAsia"/>
        </w:rPr>
        <w:t>资格承诺函</w:t>
      </w:r>
      <w:bookmarkEnd w:id="38"/>
    </w:p>
    <w:p w14:paraId="3B747C2A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致：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丹阳市人民医院</w:t>
      </w:r>
    </w:p>
    <w:p w14:paraId="78F491A1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我单位参与（项目名称）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（项目编号：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）项目的采购活动，现承诺如下：</w:t>
      </w:r>
    </w:p>
    <w:p w14:paraId="03D7D0EF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1．我方具有良好的商业信誉和健全的财务会计制度。</w:t>
      </w:r>
    </w:p>
    <w:p w14:paraId="56095E5C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2．我方具有履行合同所必需的设备和专业技术能力。</w:t>
      </w:r>
    </w:p>
    <w:p w14:paraId="03DB8CE7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3．我方具有依法缴纳税收和社会保障资金的良好记录。</w:t>
      </w:r>
    </w:p>
    <w:p w14:paraId="1778E561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4．我方参加本项目采购活动前三年内，在经营活动中没有重大违法记录。</w:t>
      </w:r>
    </w:p>
    <w:p w14:paraId="5C9D47BC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若我单位承诺不实，自愿承担提供虚假材料谋取中标、成交的法律责任。</w:t>
      </w:r>
    </w:p>
    <w:p w14:paraId="60A7E1BA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投标（响应）供应商（全称并盖章）：</w:t>
      </w:r>
    </w:p>
    <w:p w14:paraId="689AED5B">
      <w:pPr>
        <w:rPr>
          <w:rFonts w:ascii="宋体" w:hAnsi="宋体" w:cs="宋体"/>
          <w:sz w:val="28"/>
          <w:szCs w:val="28"/>
        </w:rPr>
      </w:pPr>
    </w:p>
    <w:p w14:paraId="7E10DE26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供应商法定代表人或授权代表（签字或签章）：</w:t>
      </w:r>
    </w:p>
    <w:p w14:paraId="0C9D3023">
      <w:pPr>
        <w:rPr>
          <w:rFonts w:ascii="宋体" w:hAnsi="宋体" w:cs="宋体"/>
          <w:sz w:val="28"/>
          <w:szCs w:val="28"/>
        </w:rPr>
      </w:pPr>
    </w:p>
    <w:p w14:paraId="1C329D3D">
      <w:pPr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日期：</w:t>
      </w:r>
    </w:p>
    <w:bookmarkEnd w:id="39"/>
    <w:p w14:paraId="3304DEEC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</w:p>
    <w:p w14:paraId="64C66BFB">
      <w:pPr>
        <w:rPr>
          <w:rFonts w:ascii="宋体" w:hAnsi="宋体" w:cs="宋体"/>
          <w:sz w:val="28"/>
          <w:szCs w:val="28"/>
        </w:rPr>
      </w:pPr>
    </w:p>
    <w:p w14:paraId="2B868D92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说明：1．供应商可自行选择是否提供本承诺函，若不提供本承诺函的，应按采购文件要求提供相应的证明材料。</w:t>
      </w:r>
    </w:p>
    <w:p w14:paraId="0445AF8C">
      <w:pPr>
        <w:rPr>
          <w:rFonts w:ascii="宋体" w:hAnsi="宋体" w:cs="宋体"/>
        </w:rPr>
        <w:sectPr>
          <w:pgSz w:w="11906" w:h="16838"/>
          <w:pgMar w:top="1440" w:right="1140" w:bottom="1440" w:left="1423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 w:cs="宋体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 w14:paraId="395845BC">
      <w:pPr>
        <w:pStyle w:val="3"/>
        <w:numPr>
          <w:ilvl w:val="0"/>
          <w:numId w:val="7"/>
        </w:numPr>
        <w:sectPr>
          <w:pgSz w:w="11906" w:h="16838"/>
          <w:pgMar w:top="1440" w:right="1140" w:bottom="1440" w:left="1423" w:header="851" w:footer="992" w:gutter="0"/>
          <w:cols w:space="0" w:num="1"/>
          <w:docGrid w:type="lines" w:linePitch="312" w:charSpace="0"/>
        </w:sectPr>
      </w:pPr>
      <w:r>
        <w:rPr>
          <w:rFonts w:hint="eastAsia"/>
        </w:rPr>
        <w:t>技术及服务方案</w:t>
      </w:r>
    </w:p>
    <w:bookmarkEnd w:id="34"/>
    <w:p w14:paraId="0183858D">
      <w:pPr>
        <w:pStyle w:val="3"/>
        <w:numPr>
          <w:ilvl w:val="0"/>
          <w:numId w:val="7"/>
        </w:numPr>
      </w:pPr>
      <w:bookmarkStart w:id="40" w:name="_Toc24976"/>
      <w:r>
        <w:rPr>
          <w:rFonts w:hint="eastAsia"/>
        </w:rPr>
        <w:t>技术要求响应偏离表</w:t>
      </w:r>
      <w:bookmarkEnd w:id="40"/>
    </w:p>
    <w:p w14:paraId="5844DAA9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项目名称：</w:t>
      </w:r>
    </w:p>
    <w:tbl>
      <w:tblPr>
        <w:tblStyle w:val="26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3314"/>
        <w:gridCol w:w="3019"/>
        <w:gridCol w:w="928"/>
        <w:gridCol w:w="938"/>
      </w:tblGrid>
      <w:tr w14:paraId="601FD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839" w:type="dxa"/>
            <w:vAlign w:val="center"/>
          </w:tcPr>
          <w:p w14:paraId="5020C9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314" w:type="dxa"/>
            <w:vAlign w:val="center"/>
          </w:tcPr>
          <w:p w14:paraId="564F6E05">
            <w:r>
              <w:rPr>
                <w:rFonts w:hint="eastAsia"/>
              </w:rPr>
              <w:t>采购文件规定的技术和服务要求</w:t>
            </w:r>
          </w:p>
        </w:tc>
        <w:tc>
          <w:tcPr>
            <w:tcW w:w="3019" w:type="dxa"/>
            <w:vAlign w:val="center"/>
          </w:tcPr>
          <w:p w14:paraId="082163AB">
            <w:r>
              <w:rPr>
                <w:rFonts w:hint="eastAsia"/>
              </w:rPr>
              <w:t>投标文件响应的具体内容</w:t>
            </w:r>
          </w:p>
        </w:tc>
        <w:tc>
          <w:tcPr>
            <w:tcW w:w="928" w:type="dxa"/>
            <w:vAlign w:val="center"/>
          </w:tcPr>
          <w:p w14:paraId="21C71909">
            <w:r>
              <w:rPr>
                <w:rFonts w:hint="eastAsia"/>
              </w:rPr>
              <w:t>是否偏离</w:t>
            </w:r>
          </w:p>
        </w:tc>
        <w:tc>
          <w:tcPr>
            <w:tcW w:w="938" w:type="dxa"/>
            <w:vAlign w:val="center"/>
          </w:tcPr>
          <w:p w14:paraId="47FF7955">
            <w:r>
              <w:rPr>
                <w:rFonts w:hint="eastAsia"/>
              </w:rPr>
              <w:t>备注</w:t>
            </w:r>
          </w:p>
        </w:tc>
      </w:tr>
      <w:tr w14:paraId="61775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4D62537D"/>
        </w:tc>
        <w:tc>
          <w:tcPr>
            <w:tcW w:w="3314" w:type="dxa"/>
            <w:vAlign w:val="center"/>
          </w:tcPr>
          <w:p w14:paraId="7F4FD657"/>
        </w:tc>
        <w:tc>
          <w:tcPr>
            <w:tcW w:w="3019" w:type="dxa"/>
            <w:vAlign w:val="center"/>
          </w:tcPr>
          <w:p w14:paraId="3ACCEF2D"/>
        </w:tc>
        <w:tc>
          <w:tcPr>
            <w:tcW w:w="928" w:type="dxa"/>
            <w:vAlign w:val="center"/>
          </w:tcPr>
          <w:p w14:paraId="4AB04243"/>
        </w:tc>
        <w:tc>
          <w:tcPr>
            <w:tcW w:w="938" w:type="dxa"/>
            <w:vAlign w:val="center"/>
          </w:tcPr>
          <w:p w14:paraId="7B138C57"/>
        </w:tc>
      </w:tr>
      <w:tr w14:paraId="36357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1F9EE251"/>
        </w:tc>
        <w:tc>
          <w:tcPr>
            <w:tcW w:w="3314" w:type="dxa"/>
            <w:vAlign w:val="center"/>
          </w:tcPr>
          <w:p w14:paraId="23A575D7"/>
        </w:tc>
        <w:tc>
          <w:tcPr>
            <w:tcW w:w="3019" w:type="dxa"/>
            <w:vAlign w:val="center"/>
          </w:tcPr>
          <w:p w14:paraId="5CEF28EB"/>
        </w:tc>
        <w:tc>
          <w:tcPr>
            <w:tcW w:w="928" w:type="dxa"/>
            <w:vAlign w:val="center"/>
          </w:tcPr>
          <w:p w14:paraId="4C01FAB2"/>
        </w:tc>
        <w:tc>
          <w:tcPr>
            <w:tcW w:w="938" w:type="dxa"/>
            <w:vAlign w:val="center"/>
          </w:tcPr>
          <w:p w14:paraId="623E8654"/>
        </w:tc>
      </w:tr>
      <w:tr w14:paraId="432CB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25AB8C76"/>
        </w:tc>
        <w:tc>
          <w:tcPr>
            <w:tcW w:w="3314" w:type="dxa"/>
            <w:vAlign w:val="center"/>
          </w:tcPr>
          <w:p w14:paraId="26B0194B"/>
        </w:tc>
        <w:tc>
          <w:tcPr>
            <w:tcW w:w="3019" w:type="dxa"/>
            <w:vAlign w:val="center"/>
          </w:tcPr>
          <w:p w14:paraId="6BA82380"/>
        </w:tc>
        <w:tc>
          <w:tcPr>
            <w:tcW w:w="928" w:type="dxa"/>
            <w:vAlign w:val="center"/>
          </w:tcPr>
          <w:p w14:paraId="0379AC75"/>
        </w:tc>
        <w:tc>
          <w:tcPr>
            <w:tcW w:w="938" w:type="dxa"/>
            <w:vAlign w:val="center"/>
          </w:tcPr>
          <w:p w14:paraId="321962EF"/>
        </w:tc>
      </w:tr>
      <w:tr w14:paraId="08B2F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64B1E7C8"/>
        </w:tc>
        <w:tc>
          <w:tcPr>
            <w:tcW w:w="3314" w:type="dxa"/>
            <w:vAlign w:val="center"/>
          </w:tcPr>
          <w:p w14:paraId="2A15FE97"/>
        </w:tc>
        <w:tc>
          <w:tcPr>
            <w:tcW w:w="3019" w:type="dxa"/>
            <w:vAlign w:val="center"/>
          </w:tcPr>
          <w:p w14:paraId="48D001C5"/>
        </w:tc>
        <w:tc>
          <w:tcPr>
            <w:tcW w:w="928" w:type="dxa"/>
            <w:vAlign w:val="center"/>
          </w:tcPr>
          <w:p w14:paraId="1249396F"/>
        </w:tc>
        <w:tc>
          <w:tcPr>
            <w:tcW w:w="938" w:type="dxa"/>
            <w:vAlign w:val="center"/>
          </w:tcPr>
          <w:p w14:paraId="34C689C5"/>
        </w:tc>
      </w:tr>
      <w:tr w14:paraId="3659D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08501EE5"/>
        </w:tc>
        <w:tc>
          <w:tcPr>
            <w:tcW w:w="3314" w:type="dxa"/>
            <w:vAlign w:val="center"/>
          </w:tcPr>
          <w:p w14:paraId="20C37FCB"/>
        </w:tc>
        <w:tc>
          <w:tcPr>
            <w:tcW w:w="3019" w:type="dxa"/>
            <w:vAlign w:val="center"/>
          </w:tcPr>
          <w:p w14:paraId="71F96FB1"/>
        </w:tc>
        <w:tc>
          <w:tcPr>
            <w:tcW w:w="928" w:type="dxa"/>
            <w:vAlign w:val="center"/>
          </w:tcPr>
          <w:p w14:paraId="03F2A9A6"/>
        </w:tc>
        <w:tc>
          <w:tcPr>
            <w:tcW w:w="938" w:type="dxa"/>
            <w:vAlign w:val="center"/>
          </w:tcPr>
          <w:p w14:paraId="729C764E"/>
        </w:tc>
      </w:tr>
      <w:tr w14:paraId="07743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7AAD3451"/>
        </w:tc>
        <w:tc>
          <w:tcPr>
            <w:tcW w:w="3314" w:type="dxa"/>
            <w:vAlign w:val="center"/>
          </w:tcPr>
          <w:p w14:paraId="564B6C83"/>
        </w:tc>
        <w:tc>
          <w:tcPr>
            <w:tcW w:w="3019" w:type="dxa"/>
            <w:vAlign w:val="center"/>
          </w:tcPr>
          <w:p w14:paraId="65E397E6"/>
        </w:tc>
        <w:tc>
          <w:tcPr>
            <w:tcW w:w="928" w:type="dxa"/>
            <w:vAlign w:val="center"/>
          </w:tcPr>
          <w:p w14:paraId="2B7850A7"/>
        </w:tc>
        <w:tc>
          <w:tcPr>
            <w:tcW w:w="938" w:type="dxa"/>
            <w:vAlign w:val="center"/>
          </w:tcPr>
          <w:p w14:paraId="06DC6C83"/>
        </w:tc>
      </w:tr>
      <w:tr w14:paraId="6A77C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78EEBC9A"/>
        </w:tc>
        <w:tc>
          <w:tcPr>
            <w:tcW w:w="3314" w:type="dxa"/>
            <w:vAlign w:val="center"/>
          </w:tcPr>
          <w:p w14:paraId="14A733D1"/>
        </w:tc>
        <w:tc>
          <w:tcPr>
            <w:tcW w:w="3019" w:type="dxa"/>
            <w:vAlign w:val="center"/>
          </w:tcPr>
          <w:p w14:paraId="709F0131"/>
        </w:tc>
        <w:tc>
          <w:tcPr>
            <w:tcW w:w="928" w:type="dxa"/>
            <w:vAlign w:val="center"/>
          </w:tcPr>
          <w:p w14:paraId="7CE05D2D"/>
        </w:tc>
        <w:tc>
          <w:tcPr>
            <w:tcW w:w="938" w:type="dxa"/>
            <w:vAlign w:val="center"/>
          </w:tcPr>
          <w:p w14:paraId="2A6E848C"/>
        </w:tc>
      </w:tr>
      <w:tr w14:paraId="14631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2709F9EA"/>
        </w:tc>
        <w:tc>
          <w:tcPr>
            <w:tcW w:w="3314" w:type="dxa"/>
            <w:vAlign w:val="center"/>
          </w:tcPr>
          <w:p w14:paraId="50B4B645"/>
        </w:tc>
        <w:tc>
          <w:tcPr>
            <w:tcW w:w="3019" w:type="dxa"/>
            <w:vAlign w:val="center"/>
          </w:tcPr>
          <w:p w14:paraId="7E483512"/>
        </w:tc>
        <w:tc>
          <w:tcPr>
            <w:tcW w:w="928" w:type="dxa"/>
            <w:vAlign w:val="center"/>
          </w:tcPr>
          <w:p w14:paraId="12207F66"/>
        </w:tc>
        <w:tc>
          <w:tcPr>
            <w:tcW w:w="938" w:type="dxa"/>
            <w:vAlign w:val="center"/>
          </w:tcPr>
          <w:p w14:paraId="34E877BA"/>
        </w:tc>
      </w:tr>
      <w:tr w14:paraId="12473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39" w:type="dxa"/>
            <w:vAlign w:val="center"/>
          </w:tcPr>
          <w:p w14:paraId="30E1C1E1"/>
        </w:tc>
        <w:tc>
          <w:tcPr>
            <w:tcW w:w="3314" w:type="dxa"/>
            <w:vAlign w:val="center"/>
          </w:tcPr>
          <w:p w14:paraId="196A880A"/>
        </w:tc>
        <w:tc>
          <w:tcPr>
            <w:tcW w:w="3019" w:type="dxa"/>
            <w:vAlign w:val="center"/>
          </w:tcPr>
          <w:p w14:paraId="389FCA2A"/>
        </w:tc>
        <w:tc>
          <w:tcPr>
            <w:tcW w:w="928" w:type="dxa"/>
            <w:vAlign w:val="center"/>
          </w:tcPr>
          <w:p w14:paraId="443E6A76"/>
        </w:tc>
        <w:tc>
          <w:tcPr>
            <w:tcW w:w="938" w:type="dxa"/>
            <w:vAlign w:val="center"/>
          </w:tcPr>
          <w:p w14:paraId="3A53991E"/>
        </w:tc>
      </w:tr>
    </w:tbl>
    <w:p w14:paraId="017C23EC">
      <w:pPr>
        <w:ind w:left="420"/>
        <w:rPr>
          <w:rFonts w:ascii="宋体" w:hAnsi="宋体" w:cs="宋体"/>
          <w:sz w:val="28"/>
          <w:szCs w:val="28"/>
        </w:rPr>
      </w:pPr>
    </w:p>
    <w:p w14:paraId="564752DD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 xml:space="preserve">（供应商公章）           </w:t>
      </w:r>
    </w:p>
    <w:p w14:paraId="1E7406F9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法人授权代表：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（签字或盖章）</w:t>
      </w:r>
    </w:p>
    <w:p w14:paraId="4F32FDEC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 年     月     日</w:t>
      </w:r>
    </w:p>
    <w:p w14:paraId="4D0E3C70">
      <w:pPr>
        <w:ind w:left="420"/>
        <w:rPr>
          <w:rFonts w:ascii="宋体" w:hAnsi="宋体" w:cs="宋体"/>
        </w:rPr>
      </w:pPr>
      <w:r>
        <w:rPr>
          <w:rFonts w:hint="eastAsia" w:ascii="宋体" w:hAnsi="宋体" w:cs="宋体"/>
        </w:rPr>
        <w:t>“采购文件规定的技术和服务要求”应与比选文件中采购需求的“技术和服务要求”的内容保持一致。</w:t>
      </w:r>
    </w:p>
    <w:p w14:paraId="45E08F6E">
      <w:pPr>
        <w:ind w:left="420"/>
        <w:rPr>
          <w:rFonts w:ascii="宋体" w:hAnsi="宋体" w:cs="宋体"/>
        </w:rPr>
      </w:pPr>
      <w:r>
        <w:rPr>
          <w:rFonts w:hint="eastAsia" w:ascii="宋体" w:hAnsi="宋体" w:cs="宋体"/>
        </w:rPr>
        <w:t>投标人应当如实填写上表“投标文件响应的具体内容”处内容，对采购文件提出的要求和条件作出明确响应，并列明具体响应数值或内容，只注明符合、满足等无具体内容表述的，将视为未实质性满足比选文件要求。投标人需要说明的内容若需特殊表达，应先在本表中进行相应说明，再另页应答，否则投标无效。</w:t>
      </w:r>
    </w:p>
    <w:p w14:paraId="566DD11D">
      <w:pPr>
        <w:ind w:left="420"/>
        <w:rPr>
          <w:rFonts w:ascii="宋体" w:hAnsi="宋体" w:cs="宋体"/>
        </w:rPr>
      </w:pPr>
      <w:r>
        <w:rPr>
          <w:rFonts w:hint="eastAsia" w:ascii="宋体" w:hAnsi="宋体" w:cs="宋体"/>
        </w:rPr>
        <w:t>“是否偏离”项下应按下列规定填写：优于的，填写“正偏离”；符合的，填写“无偏离”；低于的，填写“负偏离”。</w:t>
      </w:r>
    </w:p>
    <w:p w14:paraId="6DD26775">
      <w:pPr>
        <w:ind w:left="420"/>
        <w:rPr>
          <w:rFonts w:ascii="宋体" w:hAnsi="宋体" w:cs="宋体"/>
        </w:rPr>
      </w:pPr>
      <w:r>
        <w:rPr>
          <w:rFonts w:hint="eastAsia" w:ascii="宋体" w:hAnsi="宋体" w:cs="宋体"/>
        </w:rPr>
        <w:t>“备注”处可填写偏离情况的说明。</w:t>
      </w:r>
    </w:p>
    <w:p w14:paraId="2A49EC39">
      <w:pPr>
        <w:pStyle w:val="3"/>
        <w:numPr>
          <w:ilvl w:val="0"/>
          <w:numId w:val="7"/>
        </w:numPr>
      </w:pPr>
      <w:bookmarkStart w:id="41" w:name="_Toc22814"/>
      <w:r>
        <w:rPr>
          <w:rFonts w:hint="eastAsia"/>
        </w:rPr>
        <w:t>商务响应偏离表</w:t>
      </w:r>
      <w:bookmarkEnd w:id="41"/>
    </w:p>
    <w:p w14:paraId="55A65EAF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项目名称：</w:t>
      </w:r>
    </w:p>
    <w:tbl>
      <w:tblPr>
        <w:tblStyle w:val="2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704"/>
        <w:gridCol w:w="2929"/>
        <w:gridCol w:w="1436"/>
        <w:gridCol w:w="1436"/>
      </w:tblGrid>
      <w:tr w14:paraId="65229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72" w:type="dxa"/>
            <w:vAlign w:val="center"/>
          </w:tcPr>
          <w:p w14:paraId="1C0CEE15">
            <w:r>
              <w:rPr>
                <w:rFonts w:hint="eastAsia"/>
              </w:rPr>
              <w:t>序号</w:t>
            </w:r>
          </w:p>
        </w:tc>
        <w:tc>
          <w:tcPr>
            <w:tcW w:w="2704" w:type="dxa"/>
            <w:vAlign w:val="center"/>
          </w:tcPr>
          <w:p w14:paraId="1DDA534B">
            <w:r>
              <w:rPr>
                <w:rFonts w:hint="eastAsia"/>
              </w:rPr>
              <w:t>采购文件规定的商务条件</w:t>
            </w:r>
          </w:p>
        </w:tc>
        <w:tc>
          <w:tcPr>
            <w:tcW w:w="2929" w:type="dxa"/>
            <w:vAlign w:val="center"/>
          </w:tcPr>
          <w:p w14:paraId="6A79FABC">
            <w:r>
              <w:rPr>
                <w:rFonts w:hint="eastAsia"/>
              </w:rPr>
              <w:t>投标文件响应的具体内容</w:t>
            </w:r>
          </w:p>
        </w:tc>
        <w:tc>
          <w:tcPr>
            <w:tcW w:w="1436" w:type="dxa"/>
            <w:vAlign w:val="center"/>
          </w:tcPr>
          <w:p w14:paraId="7652C12E">
            <w:r>
              <w:rPr>
                <w:rFonts w:hint="eastAsia"/>
              </w:rPr>
              <w:t>是否偏离</w:t>
            </w:r>
          </w:p>
        </w:tc>
        <w:tc>
          <w:tcPr>
            <w:tcW w:w="1436" w:type="dxa"/>
            <w:vAlign w:val="center"/>
          </w:tcPr>
          <w:p w14:paraId="72DB59EB">
            <w:r>
              <w:rPr>
                <w:rFonts w:hint="eastAsia"/>
              </w:rPr>
              <w:t>备注</w:t>
            </w:r>
          </w:p>
        </w:tc>
      </w:tr>
      <w:tr w14:paraId="4E5C8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 w14:paraId="0FE41527"/>
        </w:tc>
        <w:tc>
          <w:tcPr>
            <w:tcW w:w="2704" w:type="dxa"/>
            <w:vAlign w:val="center"/>
          </w:tcPr>
          <w:p w14:paraId="50AE36A7"/>
        </w:tc>
        <w:tc>
          <w:tcPr>
            <w:tcW w:w="2929" w:type="dxa"/>
            <w:vAlign w:val="center"/>
          </w:tcPr>
          <w:p w14:paraId="7F11AF5B"/>
        </w:tc>
        <w:tc>
          <w:tcPr>
            <w:tcW w:w="1436" w:type="dxa"/>
            <w:vAlign w:val="center"/>
          </w:tcPr>
          <w:p w14:paraId="4DBA1730"/>
        </w:tc>
        <w:tc>
          <w:tcPr>
            <w:tcW w:w="1436" w:type="dxa"/>
            <w:vAlign w:val="center"/>
          </w:tcPr>
          <w:p w14:paraId="33C127D2"/>
        </w:tc>
      </w:tr>
      <w:tr w14:paraId="11A15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 w14:paraId="386C9F3E"/>
        </w:tc>
        <w:tc>
          <w:tcPr>
            <w:tcW w:w="2704" w:type="dxa"/>
            <w:vAlign w:val="center"/>
          </w:tcPr>
          <w:p w14:paraId="0785C197"/>
        </w:tc>
        <w:tc>
          <w:tcPr>
            <w:tcW w:w="2929" w:type="dxa"/>
            <w:vAlign w:val="center"/>
          </w:tcPr>
          <w:p w14:paraId="1CF4F43D"/>
        </w:tc>
        <w:tc>
          <w:tcPr>
            <w:tcW w:w="1436" w:type="dxa"/>
            <w:vAlign w:val="center"/>
          </w:tcPr>
          <w:p w14:paraId="496D0BEB"/>
        </w:tc>
        <w:tc>
          <w:tcPr>
            <w:tcW w:w="1436" w:type="dxa"/>
            <w:vAlign w:val="center"/>
          </w:tcPr>
          <w:p w14:paraId="08E7722A"/>
        </w:tc>
      </w:tr>
      <w:tr w14:paraId="57710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 w14:paraId="069FBC5F"/>
        </w:tc>
        <w:tc>
          <w:tcPr>
            <w:tcW w:w="2704" w:type="dxa"/>
            <w:vAlign w:val="center"/>
          </w:tcPr>
          <w:p w14:paraId="6B5ACA2A"/>
        </w:tc>
        <w:tc>
          <w:tcPr>
            <w:tcW w:w="2929" w:type="dxa"/>
            <w:vAlign w:val="center"/>
          </w:tcPr>
          <w:p w14:paraId="785915EE"/>
        </w:tc>
        <w:tc>
          <w:tcPr>
            <w:tcW w:w="1436" w:type="dxa"/>
            <w:vAlign w:val="center"/>
          </w:tcPr>
          <w:p w14:paraId="24AF6E52"/>
        </w:tc>
        <w:tc>
          <w:tcPr>
            <w:tcW w:w="1436" w:type="dxa"/>
            <w:vAlign w:val="center"/>
          </w:tcPr>
          <w:p w14:paraId="15DB5C8F"/>
        </w:tc>
      </w:tr>
      <w:tr w14:paraId="4516B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 w14:paraId="7826E189"/>
        </w:tc>
        <w:tc>
          <w:tcPr>
            <w:tcW w:w="2704" w:type="dxa"/>
            <w:vAlign w:val="center"/>
          </w:tcPr>
          <w:p w14:paraId="48D7CA87"/>
        </w:tc>
        <w:tc>
          <w:tcPr>
            <w:tcW w:w="2929" w:type="dxa"/>
            <w:vAlign w:val="center"/>
          </w:tcPr>
          <w:p w14:paraId="3E763C9B"/>
        </w:tc>
        <w:tc>
          <w:tcPr>
            <w:tcW w:w="1436" w:type="dxa"/>
            <w:vAlign w:val="center"/>
          </w:tcPr>
          <w:p w14:paraId="50B15364"/>
        </w:tc>
        <w:tc>
          <w:tcPr>
            <w:tcW w:w="1436" w:type="dxa"/>
            <w:vAlign w:val="center"/>
          </w:tcPr>
          <w:p w14:paraId="42C7F924"/>
        </w:tc>
      </w:tr>
      <w:tr w14:paraId="6B72C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 w14:paraId="2128EEC8"/>
        </w:tc>
        <w:tc>
          <w:tcPr>
            <w:tcW w:w="2704" w:type="dxa"/>
            <w:vAlign w:val="center"/>
          </w:tcPr>
          <w:p w14:paraId="6FDB7375"/>
        </w:tc>
        <w:tc>
          <w:tcPr>
            <w:tcW w:w="2929" w:type="dxa"/>
            <w:vAlign w:val="center"/>
          </w:tcPr>
          <w:p w14:paraId="4E6BC7BF"/>
        </w:tc>
        <w:tc>
          <w:tcPr>
            <w:tcW w:w="1436" w:type="dxa"/>
            <w:vAlign w:val="center"/>
          </w:tcPr>
          <w:p w14:paraId="778F994A"/>
        </w:tc>
        <w:tc>
          <w:tcPr>
            <w:tcW w:w="1436" w:type="dxa"/>
            <w:vAlign w:val="center"/>
          </w:tcPr>
          <w:p w14:paraId="4547B174"/>
        </w:tc>
      </w:tr>
      <w:tr w14:paraId="5220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2" w:type="dxa"/>
            <w:vAlign w:val="center"/>
          </w:tcPr>
          <w:p w14:paraId="5939BBBC"/>
        </w:tc>
        <w:tc>
          <w:tcPr>
            <w:tcW w:w="2704" w:type="dxa"/>
            <w:vAlign w:val="center"/>
          </w:tcPr>
          <w:p w14:paraId="4E95D7C3"/>
        </w:tc>
        <w:tc>
          <w:tcPr>
            <w:tcW w:w="2929" w:type="dxa"/>
            <w:vAlign w:val="center"/>
          </w:tcPr>
          <w:p w14:paraId="3EEDC96D"/>
        </w:tc>
        <w:tc>
          <w:tcPr>
            <w:tcW w:w="1436" w:type="dxa"/>
            <w:vAlign w:val="center"/>
          </w:tcPr>
          <w:p w14:paraId="2476E2CF"/>
        </w:tc>
        <w:tc>
          <w:tcPr>
            <w:tcW w:w="1436" w:type="dxa"/>
            <w:vAlign w:val="center"/>
          </w:tcPr>
          <w:p w14:paraId="235946E0"/>
        </w:tc>
      </w:tr>
    </w:tbl>
    <w:p w14:paraId="05CCA679">
      <w:pPr>
        <w:ind w:left="420"/>
        <w:rPr>
          <w:rFonts w:ascii="宋体" w:hAnsi="宋体" w:cs="宋体"/>
          <w:sz w:val="28"/>
          <w:szCs w:val="28"/>
        </w:rPr>
      </w:pPr>
    </w:p>
    <w:p w14:paraId="497D46F4">
      <w:pPr>
        <w:ind w:left="420"/>
        <w:rPr>
          <w:rFonts w:ascii="宋体" w:hAnsi="宋体" w:cs="宋体"/>
          <w:sz w:val="28"/>
          <w:szCs w:val="28"/>
        </w:rPr>
      </w:pPr>
    </w:p>
    <w:p w14:paraId="768D4A3D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 xml:space="preserve">（供应商公章）  </w:t>
      </w:r>
    </w:p>
    <w:p w14:paraId="479DD777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</w:t>
      </w:r>
    </w:p>
    <w:p w14:paraId="5CE95C50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法人授权代表：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（签字或盖章）</w:t>
      </w:r>
    </w:p>
    <w:p w14:paraId="74E3ADF4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 年     月     日</w:t>
      </w:r>
    </w:p>
    <w:p w14:paraId="230B316C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1. “采购文件规定的商务条件”项下填写的内容应与比选文件中采购需求的 “商务要求”的内容保持一致。</w:t>
      </w:r>
    </w:p>
    <w:p w14:paraId="614C536C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2.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投标人应当如实填写上表“投标文件响应的具体内容”处内容，对采购文件规定的商务条件作出明确响应，并列明具体响应数值或内容，只注明符合、满足等无具体内容表述或照搬照抄采购文件参数、不注明实际数值者 的，将视为未实质性满足比选文件要求。投标人需要说明的内容若需特殊表达，应先在本表中进行相应说明，再另页应答，否则投标无效。</w:t>
      </w:r>
    </w:p>
    <w:p w14:paraId="0BDA4A50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3. “是否偏离”项下应按下列规定填写：优于的，填写“正偏离”；符合的，填写“无偏离”；低于的，填写“负偏离”。</w:t>
      </w:r>
    </w:p>
    <w:p w14:paraId="15FD0B6E">
      <w:pPr>
        <w:rPr>
          <w:rFonts w:hint="eastAsia" w:ascii="宋体" w:hAnsi="宋体" w:cs="宋体"/>
        </w:rPr>
      </w:pPr>
      <w:bookmarkStart w:id="42" w:name="_Toc30556"/>
      <w:r>
        <w:rPr>
          <w:rFonts w:hint="eastAsia" w:ascii="宋体" w:hAnsi="宋体" w:cs="宋体"/>
        </w:rPr>
        <w:t>4. “备注”处可填写偏离情况的说明。</w:t>
      </w:r>
      <w:bookmarkEnd w:id="42"/>
    </w:p>
    <w:p w14:paraId="296A8E58">
      <w:pPr>
        <w:pStyle w:val="31"/>
        <w:ind w:left="0" w:leftChars="0" w:firstLine="0" w:firstLineChars="0"/>
        <w:rPr>
          <w:rFonts w:hint="eastAsia" w:ascii="宋体" w:hAnsi="宋体" w:cs="宋体"/>
        </w:rPr>
      </w:pPr>
    </w:p>
    <w:sectPr>
      <w:pgSz w:w="11906" w:h="16838"/>
      <w:pgMar w:top="1440" w:right="1140" w:bottom="1440" w:left="142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04B098"/>
    <w:multiLevelType w:val="multilevel"/>
    <w:tmpl w:val="9004B098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420"/>
        </w:tabs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4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A283FC85"/>
    <w:multiLevelType w:val="multilevel"/>
    <w:tmpl w:val="A283FC8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E824377E"/>
    <w:multiLevelType w:val="singleLevel"/>
    <w:tmpl w:val="E824377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EADE1ED2"/>
    <w:multiLevelType w:val="multilevel"/>
    <w:tmpl w:val="EADE1ED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420"/>
        </w:tabs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4">
    <w:nsid w:val="1F6D417A"/>
    <w:multiLevelType w:val="multilevel"/>
    <w:tmpl w:val="1F6D417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5">
    <w:nsid w:val="30B37AE5"/>
    <w:multiLevelType w:val="singleLevel"/>
    <w:tmpl w:val="30B37AE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6">
    <w:nsid w:val="5BC55476"/>
    <w:multiLevelType w:val="singleLevel"/>
    <w:tmpl w:val="5BC5547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758AF87B"/>
    <w:multiLevelType w:val="singleLevel"/>
    <w:tmpl w:val="758AF87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MGUwZmNhZjA3YTYxZWYwMzVmM2Q1ZWU5ODAxOWEifQ=="/>
  </w:docVars>
  <w:rsids>
    <w:rsidRoot w:val="53FB68E3"/>
    <w:rsid w:val="000027F9"/>
    <w:rsid w:val="00052035"/>
    <w:rsid w:val="00132B34"/>
    <w:rsid w:val="002E3DDC"/>
    <w:rsid w:val="003A6D0A"/>
    <w:rsid w:val="004C640E"/>
    <w:rsid w:val="004D185B"/>
    <w:rsid w:val="0058636D"/>
    <w:rsid w:val="00672766"/>
    <w:rsid w:val="0082524A"/>
    <w:rsid w:val="00BE3CA9"/>
    <w:rsid w:val="00C92D2B"/>
    <w:rsid w:val="00D51761"/>
    <w:rsid w:val="00DB5258"/>
    <w:rsid w:val="00E822F9"/>
    <w:rsid w:val="00F32906"/>
    <w:rsid w:val="00F53CB4"/>
    <w:rsid w:val="00F701D4"/>
    <w:rsid w:val="0154230C"/>
    <w:rsid w:val="018836E9"/>
    <w:rsid w:val="020A2568"/>
    <w:rsid w:val="02822807"/>
    <w:rsid w:val="02BF0358"/>
    <w:rsid w:val="03AB4D58"/>
    <w:rsid w:val="04425FE9"/>
    <w:rsid w:val="061439B5"/>
    <w:rsid w:val="062C7C56"/>
    <w:rsid w:val="09294C09"/>
    <w:rsid w:val="0B1F5EC8"/>
    <w:rsid w:val="0C37410A"/>
    <w:rsid w:val="0D3E3974"/>
    <w:rsid w:val="0D5F7C0C"/>
    <w:rsid w:val="0EFC0FC2"/>
    <w:rsid w:val="112D72E7"/>
    <w:rsid w:val="11465D3A"/>
    <w:rsid w:val="11AB2AD9"/>
    <w:rsid w:val="123D0435"/>
    <w:rsid w:val="149633B3"/>
    <w:rsid w:val="14C14790"/>
    <w:rsid w:val="169C21DF"/>
    <w:rsid w:val="17166BB7"/>
    <w:rsid w:val="19A2414E"/>
    <w:rsid w:val="19D5786F"/>
    <w:rsid w:val="1B50464C"/>
    <w:rsid w:val="1B592166"/>
    <w:rsid w:val="1C6232CC"/>
    <w:rsid w:val="1E5D3CF4"/>
    <w:rsid w:val="1EE31160"/>
    <w:rsid w:val="20705E72"/>
    <w:rsid w:val="21AB121A"/>
    <w:rsid w:val="21D20555"/>
    <w:rsid w:val="227F4154"/>
    <w:rsid w:val="24606AB0"/>
    <w:rsid w:val="25212EA4"/>
    <w:rsid w:val="26E20509"/>
    <w:rsid w:val="27A11A41"/>
    <w:rsid w:val="27AF7F38"/>
    <w:rsid w:val="281A67C2"/>
    <w:rsid w:val="28942C22"/>
    <w:rsid w:val="2B1167EC"/>
    <w:rsid w:val="2BAB28CF"/>
    <w:rsid w:val="2BEF5A7E"/>
    <w:rsid w:val="2EBD19FE"/>
    <w:rsid w:val="309B756E"/>
    <w:rsid w:val="30F96FE4"/>
    <w:rsid w:val="310617C0"/>
    <w:rsid w:val="32346F6E"/>
    <w:rsid w:val="33217710"/>
    <w:rsid w:val="34DE5B0B"/>
    <w:rsid w:val="356824AE"/>
    <w:rsid w:val="35A948CE"/>
    <w:rsid w:val="35FF4EF0"/>
    <w:rsid w:val="36FE4E33"/>
    <w:rsid w:val="37415068"/>
    <w:rsid w:val="38483D77"/>
    <w:rsid w:val="3989585D"/>
    <w:rsid w:val="3AB85BAC"/>
    <w:rsid w:val="3BEE1FA1"/>
    <w:rsid w:val="3F0E37CA"/>
    <w:rsid w:val="3F48163C"/>
    <w:rsid w:val="407777C7"/>
    <w:rsid w:val="40C1324F"/>
    <w:rsid w:val="40F7100D"/>
    <w:rsid w:val="416D6ACA"/>
    <w:rsid w:val="417A0CF3"/>
    <w:rsid w:val="418C7B4C"/>
    <w:rsid w:val="41D02869"/>
    <w:rsid w:val="42F71016"/>
    <w:rsid w:val="43F502ED"/>
    <w:rsid w:val="44EF4B92"/>
    <w:rsid w:val="452964E4"/>
    <w:rsid w:val="45A25D72"/>
    <w:rsid w:val="45EF7078"/>
    <w:rsid w:val="47002253"/>
    <w:rsid w:val="47141834"/>
    <w:rsid w:val="47BA2CA5"/>
    <w:rsid w:val="49300E08"/>
    <w:rsid w:val="4A967D1C"/>
    <w:rsid w:val="4AAB17C9"/>
    <w:rsid w:val="4B060DE4"/>
    <w:rsid w:val="4BA8289A"/>
    <w:rsid w:val="4C8E331F"/>
    <w:rsid w:val="4D3679D2"/>
    <w:rsid w:val="4DA35DAA"/>
    <w:rsid w:val="4E20417D"/>
    <w:rsid w:val="4E324304"/>
    <w:rsid w:val="4E8F1391"/>
    <w:rsid w:val="4E960E10"/>
    <w:rsid w:val="4F912AF7"/>
    <w:rsid w:val="4FC25E01"/>
    <w:rsid w:val="4FFC645A"/>
    <w:rsid w:val="52D81261"/>
    <w:rsid w:val="53C30726"/>
    <w:rsid w:val="53FB68E3"/>
    <w:rsid w:val="53FE65A1"/>
    <w:rsid w:val="54674340"/>
    <w:rsid w:val="5699159A"/>
    <w:rsid w:val="583B614D"/>
    <w:rsid w:val="584A577E"/>
    <w:rsid w:val="58767538"/>
    <w:rsid w:val="58DD3FB8"/>
    <w:rsid w:val="59705FB7"/>
    <w:rsid w:val="59F24396"/>
    <w:rsid w:val="5A0D01D8"/>
    <w:rsid w:val="5A2474A4"/>
    <w:rsid w:val="5A46358F"/>
    <w:rsid w:val="5B376630"/>
    <w:rsid w:val="5BAB74D2"/>
    <w:rsid w:val="5D117442"/>
    <w:rsid w:val="5E744951"/>
    <w:rsid w:val="5E9607FF"/>
    <w:rsid w:val="61091B6E"/>
    <w:rsid w:val="647C797D"/>
    <w:rsid w:val="6526613A"/>
    <w:rsid w:val="67095662"/>
    <w:rsid w:val="67B4570C"/>
    <w:rsid w:val="67FC277F"/>
    <w:rsid w:val="69DC2875"/>
    <w:rsid w:val="6B6C0FF2"/>
    <w:rsid w:val="6B814C60"/>
    <w:rsid w:val="6CC117E6"/>
    <w:rsid w:val="6D5B386F"/>
    <w:rsid w:val="6EE76473"/>
    <w:rsid w:val="6F1B1316"/>
    <w:rsid w:val="6FC059F2"/>
    <w:rsid w:val="6FDE407D"/>
    <w:rsid w:val="705D2F1B"/>
    <w:rsid w:val="71962296"/>
    <w:rsid w:val="71A548FD"/>
    <w:rsid w:val="73282E7D"/>
    <w:rsid w:val="73440DCB"/>
    <w:rsid w:val="74715AED"/>
    <w:rsid w:val="74F95B2E"/>
    <w:rsid w:val="77035D31"/>
    <w:rsid w:val="785745A9"/>
    <w:rsid w:val="78C21364"/>
    <w:rsid w:val="79452192"/>
    <w:rsid w:val="796678F5"/>
    <w:rsid w:val="796D14E2"/>
    <w:rsid w:val="7AED2C21"/>
    <w:rsid w:val="7B4C7DFC"/>
    <w:rsid w:val="7C064B9A"/>
    <w:rsid w:val="7D11496B"/>
    <w:rsid w:val="7D96403C"/>
    <w:rsid w:val="7FF91E78"/>
    <w:rsid w:val="7F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ind w:left="432" w:hanging="432"/>
      <w:jc w:val="center"/>
      <w:outlineLvl w:val="0"/>
    </w:pPr>
    <w:rPr>
      <w:rFonts w:hint="eastAsia" w:ascii="宋体" w:hAnsi="宋体" w:cs="Times New Roman"/>
      <w:b/>
      <w:bCs/>
      <w:kern w:val="44"/>
      <w:sz w:val="32"/>
      <w:szCs w:val="48"/>
    </w:rPr>
  </w:style>
  <w:style w:type="paragraph" w:styleId="3">
    <w:name w:val="heading 2"/>
    <w:basedOn w:val="1"/>
    <w:next w:val="1"/>
    <w:link w:val="40"/>
    <w:unhideWhenUsed/>
    <w:qFormat/>
    <w:uiPriority w:val="0"/>
    <w:pPr>
      <w:keepNext/>
      <w:keepLines/>
      <w:numPr>
        <w:ilvl w:val="1"/>
        <w:numId w:val="1"/>
      </w:numPr>
      <w:tabs>
        <w:tab w:val="left" w:pos="420"/>
      </w:tabs>
      <w:spacing w:line="413" w:lineRule="auto"/>
      <w:jc w:val="center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43"/>
    <w:unhideWhenUsed/>
    <w:qFormat/>
    <w:uiPriority w:val="0"/>
    <w:pPr>
      <w:keepNext/>
      <w:keepLines/>
      <w:outlineLvl w:val="2"/>
    </w:pPr>
    <w:rPr>
      <w:b/>
      <w:sz w:val="28"/>
    </w:rPr>
  </w:style>
  <w:style w:type="paragraph" w:styleId="5">
    <w:name w:val="heading 4"/>
    <w:basedOn w:val="1"/>
    <w:next w:val="1"/>
    <w:link w:val="32"/>
    <w:unhideWhenUsed/>
    <w:qFormat/>
    <w:uiPriority w:val="0"/>
    <w:pPr>
      <w:keepNext/>
      <w:keepLines/>
      <w:numPr>
        <w:ilvl w:val="3"/>
        <w:numId w:val="2"/>
      </w:numPr>
      <w:outlineLvl w:val="3"/>
    </w:pPr>
    <w:rPr>
      <w:rFonts w:ascii="Arial" w:hAnsi="Arial" w:eastAsia="微软雅黑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2"/>
      </w:numPr>
      <w:spacing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line="317" w:lineRule="auto"/>
      <w:outlineLvl w:val="5"/>
    </w:pPr>
    <w:rPr>
      <w:rFonts w:ascii="Arial" w:hAnsi="Arial" w:eastAsia="黑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line="317" w:lineRule="auto"/>
      <w:outlineLvl w:val="6"/>
    </w:pPr>
    <w:rPr>
      <w:b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a heading"/>
    <w:basedOn w:val="1"/>
    <w:next w:val="1"/>
    <w:qFormat/>
    <w:uiPriority w:val="0"/>
    <w:pPr>
      <w:adjustRightInd w:val="0"/>
      <w:spacing w:line="360" w:lineRule="atLeast"/>
      <w:jc w:val="center"/>
      <w:textAlignment w:val="baseline"/>
    </w:pPr>
    <w:rPr>
      <w:rFonts w:ascii="Arial" w:hAnsi="Arial" w:eastAsia="黑体"/>
      <w:kern w:val="0"/>
      <w:sz w:val="36"/>
      <w:szCs w:val="20"/>
    </w:rPr>
  </w:style>
  <w:style w:type="paragraph" w:styleId="12">
    <w:name w:val="annotation text"/>
    <w:basedOn w:val="1"/>
    <w:qFormat/>
    <w:uiPriority w:val="0"/>
  </w:style>
  <w:style w:type="paragraph" w:styleId="13">
    <w:name w:val="Body Text"/>
    <w:basedOn w:val="1"/>
    <w:next w:val="1"/>
    <w:qFormat/>
    <w:uiPriority w:val="0"/>
    <w:rPr>
      <w:rFonts w:ascii="楷体_GB2312" w:hAnsi="Arial" w:eastAsia="楷体_GB2312"/>
      <w:sz w:val="28"/>
      <w:szCs w:val="28"/>
    </w:rPr>
  </w:style>
  <w:style w:type="paragraph" w:styleId="14">
    <w:name w:val="Body Text Indent"/>
    <w:basedOn w:val="1"/>
    <w:next w:val="15"/>
    <w:link w:val="36"/>
    <w:qFormat/>
    <w:uiPriority w:val="0"/>
    <w:pPr>
      <w:ind w:firstLine="795"/>
    </w:pPr>
    <w:rPr>
      <w:sz w:val="32"/>
      <w:szCs w:val="32"/>
    </w:rPr>
  </w:style>
  <w:style w:type="paragraph" w:styleId="1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6">
    <w:name w:val="toc 3"/>
    <w:basedOn w:val="1"/>
    <w:next w:val="1"/>
    <w:qFormat/>
    <w:uiPriority w:val="0"/>
    <w:pPr>
      <w:ind w:left="840" w:leftChars="400"/>
    </w:pPr>
  </w:style>
  <w:style w:type="paragraph" w:styleId="17">
    <w:name w:val="Date"/>
    <w:basedOn w:val="1"/>
    <w:next w:val="1"/>
    <w:qFormat/>
    <w:uiPriority w:val="0"/>
  </w:style>
  <w:style w:type="paragraph" w:styleId="18">
    <w:name w:val="Balloon Text"/>
    <w:basedOn w:val="1"/>
    <w:link w:val="39"/>
    <w:qFormat/>
    <w:uiPriority w:val="0"/>
    <w:rPr>
      <w:sz w:val="18"/>
      <w:szCs w:val="18"/>
    </w:rPr>
  </w:style>
  <w:style w:type="paragraph" w:styleId="19">
    <w:name w:val="footer"/>
    <w:basedOn w:val="1"/>
    <w:link w:val="4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qFormat/>
    <w:uiPriority w:val="0"/>
  </w:style>
  <w:style w:type="paragraph" w:styleId="22">
    <w:name w:val="Body Text Indent 3"/>
    <w:basedOn w:val="1"/>
    <w:next w:val="11"/>
    <w:qFormat/>
    <w:uiPriority w:val="0"/>
    <w:pPr>
      <w:spacing w:line="360" w:lineRule="auto"/>
      <w:ind w:firstLine="617" w:firstLineChars="257"/>
    </w:pPr>
  </w:style>
  <w:style w:type="paragraph" w:styleId="23">
    <w:name w:val="toc 2"/>
    <w:basedOn w:val="1"/>
    <w:next w:val="1"/>
    <w:qFormat/>
    <w:uiPriority w:val="0"/>
    <w:pPr>
      <w:ind w:left="420" w:leftChars="200"/>
    </w:pPr>
  </w:style>
  <w:style w:type="paragraph" w:styleId="24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styleId="25">
    <w:name w:val="Body Text First Indent 2"/>
    <w:basedOn w:val="14"/>
    <w:next w:val="22"/>
    <w:unhideWhenUsed/>
    <w:qFormat/>
    <w:uiPriority w:val="0"/>
    <w:pPr>
      <w:ind w:firstLine="420" w:firstLineChars="200"/>
    </w:p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qFormat/>
    <w:uiPriority w:val="22"/>
    <w:rPr>
      <w:b/>
      <w:bCs/>
    </w:rPr>
  </w:style>
  <w:style w:type="paragraph" w:styleId="30">
    <w:name w:val="List Paragraph"/>
    <w:basedOn w:val="1"/>
    <w:qFormat/>
    <w:uiPriority w:val="34"/>
    <w:pPr>
      <w:ind w:firstLine="420"/>
    </w:pPr>
    <w:rPr>
      <w:rFonts w:ascii="Calibri" w:hAnsi="Calibri"/>
    </w:rPr>
  </w:style>
  <w:style w:type="paragraph" w:customStyle="1" w:styleId="31">
    <w:name w:val="正文（缩进）"/>
    <w:basedOn w:val="1"/>
    <w:qFormat/>
    <w:uiPriority w:val="0"/>
    <w:pPr>
      <w:ind w:firstLine="480" w:firstLineChars="200"/>
    </w:pPr>
  </w:style>
  <w:style w:type="character" w:customStyle="1" w:styleId="32">
    <w:name w:val="标题 4 字符"/>
    <w:link w:val="5"/>
    <w:qFormat/>
    <w:uiPriority w:val="0"/>
    <w:rPr>
      <w:rFonts w:ascii="Arial" w:hAnsi="Arial" w:eastAsia="微软雅黑"/>
      <w:sz w:val="24"/>
    </w:rPr>
  </w:style>
  <w:style w:type="paragraph" w:customStyle="1" w:styleId="33">
    <w:name w:val="Body text|2"/>
    <w:basedOn w:val="1"/>
    <w:qFormat/>
    <w:uiPriority w:val="0"/>
    <w:pPr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34">
    <w:name w:val="Other|1"/>
    <w:basedOn w:val="1"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35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  <w:jc w:val="both"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36">
    <w:name w:val="正文文本缩进 字符"/>
    <w:link w:val="14"/>
    <w:qFormat/>
    <w:uiPriority w:val="0"/>
    <w:rPr>
      <w:color w:val="auto"/>
      <w:sz w:val="32"/>
      <w:szCs w:val="32"/>
    </w:rPr>
  </w:style>
  <w:style w:type="character" w:customStyle="1" w:styleId="37">
    <w:name w:val="font11"/>
    <w:basedOn w:val="2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01"/>
    <w:basedOn w:val="2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9">
    <w:name w:val="批注框文本 字符"/>
    <w:basedOn w:val="28"/>
    <w:link w:val="18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40">
    <w:name w:val="标题 2 字符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41">
    <w:name w:val="Table Text"/>
    <w:basedOn w:val="1"/>
    <w:semiHidden/>
    <w:qFormat/>
    <w:uiPriority w:val="0"/>
    <w:rPr>
      <w:rFonts w:ascii="宋体" w:hAnsi="宋体" w:cs="宋体"/>
      <w:sz w:val="18"/>
      <w:szCs w:val="18"/>
      <w:lang w:eastAsia="en-US"/>
    </w:rPr>
  </w:style>
  <w:style w:type="table" w:customStyle="1" w:styleId="4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标题 3 字符"/>
    <w:link w:val="4"/>
    <w:qFormat/>
    <w:uiPriority w:val="0"/>
    <w:rPr>
      <w:rFonts w:eastAsia="宋体"/>
      <w:b/>
      <w:sz w:val="28"/>
    </w:rPr>
  </w:style>
  <w:style w:type="paragraph" w:customStyle="1" w:styleId="44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45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6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7">
    <w:name w:val="Normal_0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customStyle="1" w:styleId="48">
    <w:name w:val="页脚 字符"/>
    <w:basedOn w:val="28"/>
    <w:link w:val="19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4308</Words>
  <Characters>4483</Characters>
  <Lines>56</Lines>
  <Paragraphs>16</Paragraphs>
  <TotalTime>21</TotalTime>
  <ScaleCrop>false</ScaleCrop>
  <LinksUpToDate>false</LinksUpToDate>
  <CharactersWithSpaces>5646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2022-02-11T14:45:00Z</dcterms:created>
  <dc:creator>衡-</dc:creator>
  <cp:lastModifiedBy>木易三金</cp:lastModifiedBy>
  <cp:lastPrinted>2024-12-04T07:29:00Z</cp:lastPrinted>
  <dcterms:modified xsi:type="dcterms:W3CDTF">2024-12-13T23:53:11Z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B2E92818265844DCA549450F7AEE1578_13</vt:lpwstr>
  </property>
</Properties>
</file>