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8375A">
      <w:pPr>
        <w:pStyle w:val="5"/>
        <w:numPr>
          <w:ilvl w:val="3"/>
          <w:numId w:val="0"/>
        </w:numPr>
        <w:jc w:val="center"/>
        <w:rPr>
          <w:rFonts w:ascii="微软雅黑" w:hAnsi="微软雅黑" w:cs="微软雅黑"/>
          <w:sz w:val="32"/>
          <w:szCs w:val="32"/>
        </w:rPr>
      </w:pPr>
      <w:r>
        <w:rPr>
          <w:rFonts w:hint="eastAsia" w:ascii="微软雅黑" w:hAnsi="微软雅黑" w:cs="微软雅黑"/>
          <w:sz w:val="32"/>
          <w:szCs w:val="32"/>
        </w:rPr>
        <w:t>丹阳市人民医院焊接工作外包招标需求</w:t>
      </w:r>
    </w:p>
    <w:p w14:paraId="08E6A487"/>
    <w:p w14:paraId="2F94D872">
      <w:pPr>
        <w:pStyle w:val="5"/>
        <w:numPr>
          <w:ilvl w:val="3"/>
          <w:numId w:val="0"/>
        </w:numPr>
        <w:jc w:val="left"/>
      </w:pPr>
      <w:r>
        <w:rPr>
          <w:rFonts w:hint="eastAsia"/>
        </w:rPr>
        <w:t>一、项目基本情况</w:t>
      </w:r>
    </w:p>
    <w:p w14:paraId="1610275A">
      <w:r>
        <w:rPr>
          <w:rFonts w:hint="eastAsia" w:ascii="宋体" w:hAnsi="宋体" w:cs="宋体"/>
        </w:rPr>
        <w:t>1.1名称：丹阳市人民医院焊接工作外包招标项目</w:t>
      </w:r>
      <w:r>
        <w:rPr>
          <w:rFonts w:hint="eastAsia" w:ascii="宋体" w:hAnsi="宋体" w:cs="宋体"/>
          <w:color w:val="000000"/>
        </w:rPr>
        <w:t>；</w:t>
      </w:r>
    </w:p>
    <w:p w14:paraId="5005A0EF">
      <w:pPr>
        <w:rPr>
          <w:rFonts w:ascii="宋体" w:hAnsi="宋体" w:cs="宋体"/>
        </w:rPr>
      </w:pPr>
      <w:r>
        <w:rPr>
          <w:rFonts w:hint="eastAsia" w:ascii="宋体" w:hAnsi="宋体" w:cs="宋体"/>
        </w:rPr>
        <w:t>1.2 编号：</w:t>
      </w:r>
      <w:r>
        <w:rPr>
          <w:rFonts w:hint="eastAsia" w:ascii="宋体" w:hAnsi="宋体" w:cs="宋体"/>
          <w:color w:val="0000FF"/>
        </w:rPr>
        <w:t>DRY-CG-2025001；</w:t>
      </w:r>
    </w:p>
    <w:p w14:paraId="0E347EA4">
      <w:pPr>
        <w:rPr>
          <w:rFonts w:ascii="宋体" w:hAnsi="宋体" w:cs="宋体"/>
        </w:rPr>
      </w:pPr>
      <w:r>
        <w:rPr>
          <w:rFonts w:hint="eastAsia" w:ascii="宋体" w:hAnsi="宋体" w:cs="宋体"/>
        </w:rPr>
        <w:t>1.3 预算：4.8万元</w:t>
      </w:r>
      <w:r>
        <w:rPr>
          <w:rFonts w:hint="eastAsia" w:ascii="宋体" w:hAnsi="宋体" w:cs="宋体"/>
          <w:color w:val="0000FF"/>
        </w:rPr>
        <w:t>；</w:t>
      </w:r>
    </w:p>
    <w:p w14:paraId="092E3CB8">
      <w:pPr>
        <w:rPr>
          <w:rFonts w:ascii="宋体" w:hAnsi="宋体" w:cs="宋体"/>
        </w:rPr>
      </w:pPr>
      <w:r>
        <w:rPr>
          <w:rFonts w:hint="eastAsia" w:ascii="宋体" w:hAnsi="宋体" w:cs="宋体"/>
        </w:rPr>
        <w:t>1.4 合同期：3年。</w:t>
      </w:r>
    </w:p>
    <w:p w14:paraId="30D45625">
      <w:pPr>
        <w:pStyle w:val="5"/>
        <w:numPr>
          <w:ilvl w:val="3"/>
          <w:numId w:val="0"/>
        </w:numPr>
        <w:jc w:val="left"/>
        <w:rPr>
          <w:color w:val="auto"/>
        </w:rPr>
      </w:pPr>
      <w:r>
        <w:rPr>
          <w:rFonts w:hint="eastAsia"/>
          <w:color w:val="auto"/>
        </w:rPr>
        <w:t>二、报名时间及地点</w:t>
      </w:r>
    </w:p>
    <w:p w14:paraId="34CFBD85">
      <w:pPr>
        <w:rPr>
          <w:rFonts w:ascii="宋体" w:hAnsi="宋体" w:cs="宋体"/>
          <w:bCs/>
          <w:color w:val="auto"/>
        </w:rPr>
      </w:pPr>
      <w:r>
        <w:rPr>
          <w:rFonts w:hint="eastAsia" w:ascii="宋体" w:hAnsi="宋体" w:cs="宋体"/>
          <w:bCs/>
          <w:color w:val="auto"/>
        </w:rPr>
        <w:t>2.1 报名时间：2025年</w:t>
      </w:r>
      <w:r>
        <w:rPr>
          <w:rFonts w:hint="eastAsia" w:ascii="宋体" w:hAnsi="宋体" w:cs="宋体"/>
          <w:bCs/>
          <w:color w:val="auto"/>
          <w:lang w:val="en-US" w:eastAsia="zh-CN"/>
        </w:rPr>
        <w:t>2</w:t>
      </w:r>
      <w:r>
        <w:rPr>
          <w:rFonts w:hint="eastAsia" w:ascii="宋体" w:hAnsi="宋体" w:cs="宋体"/>
          <w:bCs/>
          <w:color w:val="auto"/>
        </w:rPr>
        <w:t>月</w:t>
      </w:r>
      <w:r>
        <w:rPr>
          <w:rFonts w:hint="eastAsia" w:ascii="宋体" w:hAnsi="宋体" w:cs="宋体"/>
          <w:bCs/>
          <w:color w:val="auto"/>
          <w:lang w:val="en-US" w:eastAsia="zh-CN"/>
        </w:rPr>
        <w:t>17</w:t>
      </w:r>
      <w:r>
        <w:rPr>
          <w:rFonts w:hint="eastAsia" w:ascii="宋体" w:hAnsi="宋体" w:cs="宋体"/>
          <w:bCs/>
          <w:color w:val="auto"/>
        </w:rPr>
        <w:t>日至2025年</w:t>
      </w:r>
      <w:r>
        <w:rPr>
          <w:rFonts w:hint="eastAsia" w:ascii="宋体" w:hAnsi="宋体" w:cs="宋体"/>
          <w:bCs/>
          <w:color w:val="auto"/>
          <w:lang w:val="en-US" w:eastAsia="zh-CN"/>
        </w:rPr>
        <w:t>2</w:t>
      </w:r>
      <w:r>
        <w:rPr>
          <w:rFonts w:hint="eastAsia" w:ascii="宋体" w:hAnsi="宋体" w:cs="宋体"/>
          <w:bCs/>
          <w:color w:val="auto"/>
        </w:rPr>
        <w:t>月</w:t>
      </w:r>
      <w:r>
        <w:rPr>
          <w:rFonts w:hint="eastAsia" w:ascii="宋体" w:hAnsi="宋体" w:cs="宋体"/>
          <w:bCs/>
          <w:color w:val="auto"/>
          <w:lang w:val="en-US" w:eastAsia="zh-CN"/>
        </w:rPr>
        <w:t>24</w:t>
      </w:r>
      <w:r>
        <w:rPr>
          <w:rFonts w:hint="eastAsia" w:ascii="宋体" w:hAnsi="宋体" w:cs="宋体"/>
          <w:bCs/>
          <w:color w:val="auto"/>
        </w:rPr>
        <w:t>日(节假日除外）</w:t>
      </w:r>
    </w:p>
    <w:p w14:paraId="6BFCA7CD">
      <w:pPr>
        <w:rPr>
          <w:rFonts w:ascii="宋体" w:hAnsi="宋体" w:cs="宋体"/>
          <w:bCs/>
          <w:color w:val="auto"/>
        </w:rPr>
      </w:pPr>
      <w:r>
        <w:rPr>
          <w:rFonts w:hint="eastAsia" w:ascii="宋体" w:hAnsi="宋体" w:cs="宋体"/>
          <w:bCs/>
          <w:color w:val="auto"/>
        </w:rPr>
        <w:t>上午8:00-11:00 下午2:00-5:00；</w:t>
      </w:r>
    </w:p>
    <w:p w14:paraId="08B36BC5">
      <w:pPr>
        <w:rPr>
          <w:rFonts w:ascii="宋体" w:hAnsi="宋体" w:cs="宋体"/>
          <w:bCs/>
        </w:rPr>
      </w:pPr>
      <w:r>
        <w:rPr>
          <w:rFonts w:hint="eastAsia" w:ascii="宋体" w:hAnsi="宋体" w:cs="宋体"/>
          <w:bCs/>
          <w:color w:val="auto"/>
        </w:rPr>
        <w:t>2.2 报名地点：丹阳市人民医院采购中心（丹阳市西</w:t>
      </w:r>
      <w:r>
        <w:rPr>
          <w:rFonts w:hint="eastAsia" w:ascii="宋体" w:hAnsi="宋体" w:cs="宋体"/>
          <w:bCs/>
        </w:rPr>
        <w:t>二环路教育印刷厂三楼）；</w:t>
      </w:r>
    </w:p>
    <w:p w14:paraId="39C904A7">
      <w:pPr>
        <w:rPr>
          <w:rFonts w:ascii="宋体" w:hAnsi="宋体" w:cs="宋体"/>
          <w:bCs/>
        </w:rPr>
      </w:pPr>
      <w:r>
        <w:rPr>
          <w:rFonts w:hint="eastAsia" w:ascii="宋体" w:hAnsi="宋体" w:cs="宋体"/>
          <w:bCs/>
        </w:rPr>
        <w:t>2.3 联系人：杨先生；</w:t>
      </w:r>
    </w:p>
    <w:p w14:paraId="72BB082D">
      <w:pPr>
        <w:rPr>
          <w:rFonts w:ascii="宋体" w:hAnsi="宋体" w:cs="宋体"/>
          <w:bCs/>
        </w:rPr>
      </w:pPr>
      <w:r>
        <w:rPr>
          <w:rFonts w:hint="eastAsia" w:ascii="宋体" w:hAnsi="宋体" w:cs="宋体"/>
          <w:bCs/>
        </w:rPr>
        <w:t>2.4 联系电话：0511-86553123、15189172512。</w:t>
      </w:r>
    </w:p>
    <w:p w14:paraId="0B3DFA3F">
      <w:pPr>
        <w:pStyle w:val="5"/>
        <w:numPr>
          <w:ilvl w:val="3"/>
          <w:numId w:val="0"/>
        </w:numPr>
        <w:jc w:val="left"/>
      </w:pPr>
      <w:r>
        <w:rPr>
          <w:rFonts w:hint="eastAsia"/>
        </w:rPr>
        <w:t>三、资质要求</w:t>
      </w:r>
    </w:p>
    <w:p w14:paraId="00267091">
      <w:pPr>
        <w:pageBreakBefore w:val="0"/>
        <w:widowControl w:val="0"/>
        <w:kinsoku/>
        <w:wordWrap/>
        <w:overflowPunct/>
        <w:topLinePunct w:val="0"/>
        <w:autoSpaceDE/>
        <w:autoSpaceDN/>
        <w:bidi w:val="0"/>
        <w:adjustRightInd/>
        <w:snapToGrid/>
        <w:spacing w:line="264" w:lineRule="auto"/>
        <w:textAlignment w:val="auto"/>
      </w:pPr>
      <w:r>
        <w:rPr>
          <w:rFonts w:hint="eastAsia"/>
        </w:rPr>
        <w:t xml:space="preserve">3.1 </w:t>
      </w:r>
      <w:r>
        <w:rPr>
          <w:b/>
        </w:rPr>
        <w:t>投标人应具备《中华人民共和国政府采购法》第二十二条规定的条件，提供下列材料：</w:t>
      </w:r>
    </w:p>
    <w:p w14:paraId="40B458D6">
      <w:pPr>
        <w:pageBreakBefore w:val="0"/>
        <w:widowControl w:val="0"/>
        <w:kinsoku/>
        <w:wordWrap/>
        <w:overflowPunct/>
        <w:topLinePunct w:val="0"/>
        <w:autoSpaceDE/>
        <w:autoSpaceDN/>
        <w:bidi w:val="0"/>
        <w:adjustRightInd/>
        <w:snapToGrid/>
        <w:spacing w:line="264" w:lineRule="auto"/>
        <w:textAlignment w:val="auto"/>
      </w:pPr>
      <w: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2AD5EFE1">
      <w:pPr>
        <w:pageBreakBefore w:val="0"/>
        <w:widowControl w:val="0"/>
        <w:kinsoku/>
        <w:wordWrap/>
        <w:overflowPunct/>
        <w:topLinePunct w:val="0"/>
        <w:autoSpaceDE/>
        <w:autoSpaceDN/>
        <w:bidi w:val="0"/>
        <w:adjustRightInd/>
        <w:snapToGrid/>
        <w:spacing w:line="264" w:lineRule="auto"/>
        <w:textAlignment w:val="auto"/>
      </w:pPr>
      <w:r>
        <w:t>2）有依法缴纳税收和社会保障资金的良好记录：有依法缴纳税收和社会保障资金的良好记录（提供</w:t>
      </w:r>
      <w:r>
        <w:rPr>
          <w:rFonts w:hint="eastAsia"/>
        </w:rPr>
        <w:t>资格承诺函</w:t>
      </w:r>
      <w:r>
        <w:t>）。</w:t>
      </w:r>
    </w:p>
    <w:p w14:paraId="3457CBE7">
      <w:pPr>
        <w:pageBreakBefore w:val="0"/>
        <w:widowControl w:val="0"/>
        <w:kinsoku/>
        <w:wordWrap/>
        <w:overflowPunct/>
        <w:topLinePunct w:val="0"/>
        <w:autoSpaceDE/>
        <w:autoSpaceDN/>
        <w:bidi w:val="0"/>
        <w:adjustRightInd/>
        <w:snapToGrid/>
        <w:spacing w:line="264" w:lineRule="auto"/>
        <w:textAlignment w:val="auto"/>
      </w:pPr>
      <w:r>
        <w:t>3）具有良好的商业信誉和健全的财务会计制度：供应商必须具有良好的商业信誉和健全的财务会计制度（提供</w:t>
      </w:r>
      <w:r>
        <w:rPr>
          <w:rFonts w:hint="eastAsia"/>
        </w:rPr>
        <w:t>资格承诺函</w:t>
      </w:r>
      <w:r>
        <w:t>）。</w:t>
      </w:r>
    </w:p>
    <w:p w14:paraId="68FAAE8C">
      <w:pPr>
        <w:pageBreakBefore w:val="0"/>
        <w:widowControl w:val="0"/>
        <w:kinsoku/>
        <w:wordWrap/>
        <w:overflowPunct/>
        <w:topLinePunct w:val="0"/>
        <w:autoSpaceDE/>
        <w:autoSpaceDN/>
        <w:bidi w:val="0"/>
        <w:adjustRightInd/>
        <w:snapToGrid/>
        <w:spacing w:line="264" w:lineRule="auto"/>
        <w:textAlignment w:val="auto"/>
      </w:pPr>
      <w:r>
        <w:t>4）履行合同所必需的设备和专业技术能力：按投标（响应）文件格式填报设备及专业技术能力情况（提供</w:t>
      </w:r>
      <w:r>
        <w:rPr>
          <w:rFonts w:hint="eastAsia"/>
        </w:rPr>
        <w:t>资格承诺函</w:t>
      </w:r>
      <w:r>
        <w:t>）。</w:t>
      </w:r>
    </w:p>
    <w:p w14:paraId="049E8350">
      <w:pPr>
        <w:pageBreakBefore w:val="0"/>
        <w:widowControl w:val="0"/>
        <w:kinsoku/>
        <w:wordWrap/>
        <w:overflowPunct/>
        <w:topLinePunct w:val="0"/>
        <w:autoSpaceDE/>
        <w:autoSpaceDN/>
        <w:bidi w:val="0"/>
        <w:adjustRightInd/>
        <w:snapToGrid/>
        <w:spacing w:line="264" w:lineRule="auto"/>
        <w:textAlignment w:val="auto"/>
      </w:pPr>
      <w:r>
        <w:rPr>
          <w:rFonts w:hint="eastAsia"/>
          <w:b/>
        </w:rPr>
        <w:t xml:space="preserve">3.2 </w:t>
      </w:r>
      <w:r>
        <w:rPr>
          <w:b/>
        </w:rPr>
        <w:t>本项目特定的资格要求：</w:t>
      </w:r>
    </w:p>
    <w:p w14:paraId="028C7E89">
      <w:pPr>
        <w:pStyle w:val="5"/>
        <w:pageBreakBefore w:val="0"/>
        <w:widowControl w:val="0"/>
        <w:numPr>
          <w:ilvl w:val="3"/>
          <w:numId w:val="0"/>
        </w:numPr>
        <w:kinsoku/>
        <w:wordWrap/>
        <w:overflowPunct/>
        <w:topLinePunct w:val="0"/>
        <w:autoSpaceDE/>
        <w:autoSpaceDN/>
        <w:bidi w:val="0"/>
        <w:adjustRightInd/>
        <w:snapToGrid/>
        <w:spacing w:line="264" w:lineRule="auto"/>
        <w:jc w:val="left"/>
        <w:textAlignment w:val="auto"/>
        <w:rPr>
          <w:rFonts w:hint="eastAsia" w:eastAsia="宋体" w:asciiTheme="minorHAnsi" w:hAnsiTheme="minorHAnsi" w:cstheme="minorBidi"/>
          <w:kern w:val="2"/>
          <w:sz w:val="24"/>
          <w:szCs w:val="24"/>
          <w:lang w:val="en-US" w:eastAsia="zh-CN" w:bidi="ar-SA"/>
        </w:rPr>
      </w:pPr>
      <w:r>
        <w:rPr>
          <w:rFonts w:hint="eastAsia" w:eastAsia="宋体" w:asciiTheme="minorHAnsi" w:hAnsiTheme="minorHAnsi" w:cstheme="minorBidi"/>
          <w:kern w:val="2"/>
          <w:sz w:val="24"/>
          <w:szCs w:val="24"/>
          <w:lang w:val="en-US" w:eastAsia="zh-CN" w:bidi="ar-SA"/>
        </w:rPr>
        <w:t>1）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14:paraId="7E410F91">
      <w:pPr>
        <w:pStyle w:val="5"/>
        <w:pageBreakBefore w:val="0"/>
        <w:widowControl w:val="0"/>
        <w:numPr>
          <w:ilvl w:val="3"/>
          <w:numId w:val="0"/>
        </w:numPr>
        <w:kinsoku/>
        <w:wordWrap/>
        <w:overflowPunct/>
        <w:topLinePunct w:val="0"/>
        <w:autoSpaceDE/>
        <w:autoSpaceDN/>
        <w:bidi w:val="0"/>
        <w:adjustRightInd/>
        <w:snapToGrid/>
        <w:spacing w:line="264" w:lineRule="auto"/>
        <w:jc w:val="left"/>
        <w:textAlignment w:val="auto"/>
        <w:rPr>
          <w:rFonts w:hint="eastAsia" w:eastAsia="宋体" w:asciiTheme="minorHAnsi" w:hAnsiTheme="minorHAnsi" w:cstheme="minorBidi"/>
          <w:kern w:val="2"/>
          <w:sz w:val="24"/>
          <w:szCs w:val="24"/>
          <w:lang w:val="en-US" w:eastAsia="zh-CN" w:bidi="ar-SA"/>
        </w:rPr>
      </w:pPr>
      <w:r>
        <w:rPr>
          <w:rFonts w:hint="eastAsia" w:eastAsia="宋体" w:asciiTheme="minorHAnsi" w:hAnsiTheme="minorHAnsi" w:cstheme="minorBidi"/>
          <w:kern w:val="2"/>
          <w:sz w:val="24"/>
          <w:szCs w:val="24"/>
          <w:lang w:val="en-US" w:eastAsia="zh-CN" w:bidi="ar-SA"/>
        </w:rPr>
        <w:t>2）具有经年检有效的《营业执照》，经营范围应含“金属制品制造、维修”等相关内容；操作人员需持证(焊工证)上岗，焊工证有效期：3 年合同期内。</w:t>
      </w:r>
    </w:p>
    <w:p w14:paraId="51404B74">
      <w:pPr>
        <w:pStyle w:val="5"/>
        <w:numPr>
          <w:ilvl w:val="3"/>
          <w:numId w:val="0"/>
        </w:numPr>
        <w:jc w:val="left"/>
      </w:pPr>
      <w:r>
        <w:rPr>
          <w:rFonts w:hint="eastAsia"/>
        </w:rPr>
        <w:t>四、项目内容</w:t>
      </w:r>
      <w:bookmarkStart w:id="8" w:name="_GoBack"/>
      <w:bookmarkEnd w:id="8"/>
    </w:p>
    <w:p w14:paraId="6C74C2CE">
      <w:pPr>
        <w:autoSpaceDE w:val="0"/>
        <w:autoSpaceDN w:val="0"/>
        <w:adjustRightInd w:val="0"/>
        <w:ind w:right="-23"/>
        <w:jc w:val="left"/>
        <w:rPr>
          <w:rFonts w:ascii="宋体" w:hAnsi="宋体" w:cs="宋体"/>
        </w:rPr>
      </w:pPr>
      <w:r>
        <w:rPr>
          <w:rFonts w:hint="eastAsia" w:ascii="宋体" w:hAnsi="宋体" w:cs="宋体"/>
        </w:rPr>
        <w:t>4.1病床、陪护椅、候诊椅、治疗车、拖车、不锈钢容器等设备的电焊、氩弧焊工作；</w:t>
      </w:r>
    </w:p>
    <w:p w14:paraId="26217FD3">
      <w:pPr>
        <w:pStyle w:val="24"/>
        <w:ind w:firstLine="0"/>
        <w:rPr>
          <w:rFonts w:ascii="宋体" w:hAnsi="宋体" w:cs="宋体"/>
        </w:rPr>
      </w:pPr>
      <w:r>
        <w:rPr>
          <w:rFonts w:hint="eastAsia" w:ascii="宋体" w:hAnsi="宋体" w:cs="宋体"/>
        </w:rPr>
        <w:t>4.2设备数量：约3461件，附品种清单（见下表）。</w:t>
      </w:r>
    </w:p>
    <w:p w14:paraId="226B73CB">
      <w:pPr>
        <w:pStyle w:val="24"/>
        <w:ind w:firstLine="0"/>
        <w:rPr>
          <w:rFonts w:ascii="宋体" w:hAnsi="宋体" w:cs="宋体"/>
        </w:rPr>
      </w:pPr>
    </w:p>
    <w:p w14:paraId="622BEF81">
      <w:pPr>
        <w:pStyle w:val="24"/>
        <w:ind w:firstLine="0"/>
        <w:rPr>
          <w:rFonts w:ascii="宋体" w:hAnsi="宋体" w:cs="宋体"/>
        </w:rPr>
      </w:pPr>
    </w:p>
    <w:p w14:paraId="0684C9FB">
      <w:pPr>
        <w:pStyle w:val="24"/>
        <w:ind w:firstLine="0"/>
        <w:rPr>
          <w:rFonts w:ascii="宋体" w:hAnsi="宋体" w:cs="宋体"/>
        </w:rPr>
      </w:pPr>
    </w:p>
    <w:p w14:paraId="13EE36D3">
      <w:pPr>
        <w:pStyle w:val="24"/>
        <w:ind w:firstLine="0"/>
        <w:rPr>
          <w:rFonts w:ascii="宋体" w:hAnsi="宋体" w:cs="宋体"/>
        </w:rPr>
      </w:pPr>
    </w:p>
    <w:p w14:paraId="26A2EEEA">
      <w:pPr>
        <w:pStyle w:val="24"/>
        <w:ind w:firstLine="0"/>
        <w:rPr>
          <w:rFonts w:ascii="宋体" w:hAnsi="宋体" w:cs="宋体"/>
        </w:rPr>
      </w:pPr>
    </w:p>
    <w:tbl>
      <w:tblPr>
        <w:tblStyle w:val="20"/>
        <w:tblW w:w="8775" w:type="dxa"/>
        <w:tblInd w:w="93" w:type="dxa"/>
        <w:tblLayout w:type="autofit"/>
        <w:tblCellMar>
          <w:top w:w="0" w:type="dxa"/>
          <w:left w:w="108" w:type="dxa"/>
          <w:bottom w:w="0" w:type="dxa"/>
          <w:right w:w="108" w:type="dxa"/>
        </w:tblCellMar>
      </w:tblPr>
      <w:tblGrid>
        <w:gridCol w:w="675"/>
        <w:gridCol w:w="675"/>
        <w:gridCol w:w="675"/>
        <w:gridCol w:w="675"/>
        <w:gridCol w:w="675"/>
        <w:gridCol w:w="675"/>
        <w:gridCol w:w="675"/>
        <w:gridCol w:w="675"/>
        <w:gridCol w:w="675"/>
        <w:gridCol w:w="675"/>
        <w:gridCol w:w="675"/>
        <w:gridCol w:w="675"/>
        <w:gridCol w:w="675"/>
      </w:tblGrid>
      <w:tr w14:paraId="13FB03BC">
        <w:trPr>
          <w:trHeight w:val="512" w:hRule="atLeast"/>
        </w:trPr>
        <w:tc>
          <w:tcPr>
            <w:tcW w:w="8775"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9D9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人民医院需焊接物资数量表</w:t>
            </w:r>
          </w:p>
        </w:tc>
      </w:tr>
      <w:tr w14:paraId="17DD5E04">
        <w:tblPrEx>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C1A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治疗车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6C3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拖车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ED0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移动输液架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EBE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病床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FCE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陪客椅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2C8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候诊椅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051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输液椅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252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不锈钢圆凳、椅子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446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平车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0C7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送货车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1A0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消毒车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D6A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消毒筐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41B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扫床车</w:t>
            </w:r>
          </w:p>
        </w:tc>
      </w:tr>
      <w:tr w14:paraId="0BE7131F">
        <w:tblPrEx>
          <w:tblCellMar>
            <w:top w:w="0" w:type="dxa"/>
            <w:left w:w="108" w:type="dxa"/>
            <w:bottom w:w="0" w:type="dxa"/>
            <w:right w:w="108" w:type="dxa"/>
          </w:tblCellMar>
        </w:tblPrEx>
        <w:trPr>
          <w:trHeight w:val="48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1A1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7CD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F0D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01F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1110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6B7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126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388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80A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497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197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D58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D61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4B4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2F5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0AF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50</w:t>
            </w:r>
          </w:p>
        </w:tc>
      </w:tr>
      <w:tr w14:paraId="6792ED65">
        <w:tblPrEx>
          <w:tblCellMar>
            <w:top w:w="0" w:type="dxa"/>
            <w:left w:w="108" w:type="dxa"/>
            <w:bottom w:w="0" w:type="dxa"/>
            <w:right w:w="108" w:type="dxa"/>
          </w:tblCellMar>
        </w:tblPrEx>
        <w:trPr>
          <w:trHeight w:val="462" w:hRule="atLeast"/>
        </w:trPr>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885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共计</w:t>
            </w:r>
            <w:r>
              <w:rPr>
                <w:rFonts w:ascii="Calibri" w:hAnsi="Calibri" w:cs="Calibri"/>
                <w:color w:val="000000"/>
                <w:kern w:val="0"/>
                <w:sz w:val="22"/>
                <w:szCs w:val="22"/>
                <w:lang w:bidi="ar"/>
              </w:rPr>
              <w:t>:3461</w:t>
            </w:r>
            <w:r>
              <w:rPr>
                <w:rFonts w:hint="eastAsia" w:ascii="Calibri" w:hAnsi="Calibri" w:cs="Calibri"/>
                <w:color w:val="000000"/>
                <w:kern w:val="0"/>
                <w:sz w:val="22"/>
                <w:szCs w:val="22"/>
                <w:lang w:bidi="ar"/>
              </w:rPr>
              <w:t>件</w:t>
            </w:r>
          </w:p>
        </w:tc>
      </w:tr>
    </w:tbl>
    <w:p w14:paraId="5FF29E09">
      <w:pPr>
        <w:pStyle w:val="24"/>
        <w:ind w:firstLine="0"/>
        <w:rPr>
          <w:rFonts w:ascii="宋体" w:hAnsi="宋体" w:cs="宋体"/>
        </w:rPr>
      </w:pPr>
    </w:p>
    <w:p w14:paraId="031A9474">
      <w:pPr>
        <w:pStyle w:val="5"/>
        <w:numPr>
          <w:ilvl w:val="0"/>
          <w:numId w:val="2"/>
        </w:numPr>
        <w:jc w:val="left"/>
      </w:pPr>
      <w:r>
        <w:rPr>
          <w:rFonts w:hint="eastAsia"/>
        </w:rPr>
        <w:t>服务要求</w:t>
      </w:r>
    </w:p>
    <w:p w14:paraId="46DC6CE0">
      <w:pPr>
        <w:rPr>
          <w:rFonts w:hint="eastAsia" w:ascii="宋体" w:hAnsi="宋体" w:cs="宋体"/>
        </w:rPr>
      </w:pPr>
      <w:r>
        <w:rPr>
          <w:rFonts w:hint="eastAsia" w:ascii="宋体" w:hAnsi="宋体" w:cs="宋体"/>
        </w:rPr>
        <w:t>5.1响应时间及方式：每周七天，7：30-11:30；13:30-17：30；当天完成维修工作。</w:t>
      </w:r>
    </w:p>
    <w:p w14:paraId="09FFA333">
      <w:pPr>
        <w:rPr>
          <w:rFonts w:hint="eastAsia" w:ascii="宋体" w:hAnsi="宋体" w:cs="宋体"/>
        </w:rPr>
      </w:pPr>
      <w:r>
        <w:rPr>
          <w:rFonts w:hint="eastAsia" w:ascii="宋体" w:hAnsi="宋体" w:cs="宋体"/>
        </w:rPr>
        <w:t>5.2 施工符合国家相关行业规范，不得干扰正常的诊疗秩序。</w:t>
      </w:r>
    </w:p>
    <w:p w14:paraId="1B28AFB0">
      <w:pPr>
        <w:rPr>
          <w:rFonts w:hint="eastAsia" w:ascii="宋体" w:hAnsi="宋体" w:cs="宋体"/>
        </w:rPr>
      </w:pPr>
      <w:r>
        <w:rPr>
          <w:rFonts w:hint="eastAsia" w:ascii="宋体" w:hAnsi="宋体" w:cs="宋体"/>
        </w:rPr>
        <w:t>5.3 施工结束自行清理施工现场，保持环境整洁，使用科室验收合格。</w:t>
      </w:r>
    </w:p>
    <w:p w14:paraId="4CEB5E39">
      <w:pPr>
        <w:rPr>
          <w:rFonts w:hint="eastAsia" w:ascii="宋体" w:hAnsi="宋体" w:cs="宋体"/>
        </w:rPr>
      </w:pPr>
      <w:r>
        <w:rPr>
          <w:rFonts w:hint="eastAsia" w:ascii="宋体" w:hAnsi="宋体" w:cs="宋体"/>
        </w:rPr>
        <w:t>5.4 根据实际需要，部分物品（如床、柜子等）需至现场焊接，一次不响应扣200元，3次不响应视为违约，予缴纳罚金2000元，合同终止。</w:t>
      </w:r>
    </w:p>
    <w:p w14:paraId="21FA8F8E">
      <w:pPr>
        <w:rPr>
          <w:rFonts w:hint="eastAsia" w:ascii="宋体" w:hAnsi="宋体" w:cs="宋体"/>
        </w:rPr>
      </w:pPr>
      <w:r>
        <w:rPr>
          <w:rFonts w:hint="eastAsia" w:ascii="宋体" w:hAnsi="宋体" w:cs="宋体"/>
        </w:rPr>
        <w:t>5.5 维修响应不及时，扣100元/次。一个月出现3次维修不及时现象且无法提供合理解释的，视为违约，予缴纳罚金2000元，合同终止。</w:t>
      </w:r>
    </w:p>
    <w:p w14:paraId="78AF70F8">
      <w:pPr>
        <w:rPr>
          <w:rFonts w:hint="eastAsia" w:ascii="宋体" w:hAnsi="宋体" w:cs="宋体"/>
        </w:rPr>
      </w:pPr>
      <w:r>
        <w:rPr>
          <w:rFonts w:hint="eastAsia" w:ascii="宋体" w:hAnsi="宋体" w:cs="宋体"/>
        </w:rPr>
        <w:t>5.6中标方在施工进行中保证不损坏甲方任何物品，因施工造成甲方物品损坏的将承担修理费或赔偿责任。中标方工作人员在工作中或途中造成自身及其他人员人身财产损失的，与招标方无涉，由中标方承担相关赔偿等责任。</w:t>
      </w:r>
    </w:p>
    <w:p w14:paraId="1A07F472">
      <w:pPr>
        <w:rPr>
          <w:rFonts w:hint="eastAsia" w:ascii="宋体" w:hAnsi="宋体" w:cs="宋体"/>
        </w:rPr>
      </w:pPr>
      <w:r>
        <w:rPr>
          <w:rFonts w:hint="eastAsia" w:ascii="宋体" w:hAnsi="宋体" w:cs="宋体"/>
        </w:rPr>
        <w:t>5.7考核办法：总务科每月对服务质量按照考核表进行考核（考核表见附件1），考核分数计算如下（保留小数点一位）</w:t>
      </w:r>
    </w:p>
    <w:p w14:paraId="23B015EF">
      <w:pPr>
        <w:rPr>
          <w:rFonts w:hint="eastAsia" w:ascii="宋体" w:hAnsi="宋体" w:cs="宋体"/>
        </w:rPr>
      </w:pPr>
      <w:r>
        <w:rPr>
          <w:rFonts w:hint="eastAsia" w:ascii="宋体" w:hAnsi="宋体" w:cs="宋体"/>
        </w:rPr>
        <w:t>1）考核总分数在90分以上，服务费用按合同金额全额支付；</w:t>
      </w:r>
    </w:p>
    <w:p w14:paraId="0EEE731D">
      <w:pPr>
        <w:rPr>
          <w:rFonts w:hint="eastAsia" w:ascii="宋体" w:hAnsi="宋体" w:cs="宋体"/>
        </w:rPr>
      </w:pPr>
      <w:r>
        <w:rPr>
          <w:rFonts w:hint="eastAsia" w:ascii="宋体" w:hAnsi="宋体" w:cs="宋体"/>
        </w:rPr>
        <w:t>2）考核总分数在80-90分，扣除当月服务费用总额的2%；</w:t>
      </w:r>
    </w:p>
    <w:p w14:paraId="087D739E">
      <w:pPr>
        <w:rPr>
          <w:rFonts w:hint="eastAsia" w:ascii="宋体" w:hAnsi="宋体" w:cs="宋体"/>
        </w:rPr>
      </w:pPr>
      <w:r>
        <w:rPr>
          <w:rFonts w:hint="eastAsia" w:ascii="宋体" w:hAnsi="宋体" w:cs="宋体"/>
        </w:rPr>
        <w:t>3）考核总分数在80分以下的，扣除当月服务费用总额的4%，并予以书面警告一次，全年出现三次警告，一律终止合同，并承担违约责任的赔偿。</w:t>
      </w:r>
    </w:p>
    <w:p w14:paraId="3C080065">
      <w:pPr>
        <w:rPr>
          <w:rFonts w:hint="eastAsia" w:ascii="宋体" w:hAnsi="宋体" w:cs="宋体"/>
        </w:rPr>
      </w:pPr>
      <w:r>
        <w:rPr>
          <w:rFonts w:hint="eastAsia" w:ascii="宋体" w:hAnsi="宋体" w:cs="宋体"/>
        </w:rPr>
        <w:t>5.8中标方人员被投诉，经医院调查存在违规行为的，每次扣除中标方200元。</w:t>
      </w:r>
    </w:p>
    <w:p w14:paraId="4E31BFA5">
      <w:pPr>
        <w:rPr>
          <w:rFonts w:hint="eastAsia" w:ascii="宋体" w:hAnsi="宋体" w:cs="宋体"/>
        </w:rPr>
      </w:pPr>
      <w:r>
        <w:rPr>
          <w:rFonts w:hint="eastAsia" w:ascii="宋体" w:hAnsi="宋体" w:cs="宋体"/>
        </w:rPr>
        <w:t>5.9中标方人员违反招标方管理制度和管理要求的，招标方按照制度对中标方进行经济处罚。</w:t>
      </w:r>
    </w:p>
    <w:p w14:paraId="65180EE0">
      <w:pPr>
        <w:pStyle w:val="5"/>
        <w:numPr>
          <w:ilvl w:val="3"/>
          <w:numId w:val="0"/>
        </w:numPr>
        <w:jc w:val="left"/>
      </w:pPr>
      <w:r>
        <w:rPr>
          <w:rFonts w:hint="eastAsia"/>
        </w:rPr>
        <w:t>六、有关材料的约定</w:t>
      </w:r>
    </w:p>
    <w:p w14:paraId="3921269C">
      <w:pPr>
        <w:rPr>
          <w:rFonts w:hint="eastAsia" w:ascii="宋体" w:hAnsi="宋体" w:cs="宋体"/>
        </w:rPr>
      </w:pPr>
      <w:r>
        <w:rPr>
          <w:rFonts w:hint="eastAsia" w:ascii="宋体" w:hAnsi="宋体" w:cs="宋体"/>
        </w:rPr>
        <w:t>6.1 维修所需水、电、气由院方免费提供。</w:t>
      </w:r>
    </w:p>
    <w:p w14:paraId="542E6EE3">
      <w:pPr>
        <w:rPr>
          <w:rFonts w:hint="eastAsia" w:ascii="宋体" w:hAnsi="宋体" w:cs="宋体"/>
        </w:rPr>
      </w:pPr>
      <w:r>
        <w:rPr>
          <w:rFonts w:hint="eastAsia" w:ascii="宋体" w:hAnsi="宋体" w:cs="宋体"/>
        </w:rPr>
        <w:t>6.2 焊接所需耗材及焊接设备由院方提供。</w:t>
      </w:r>
    </w:p>
    <w:p w14:paraId="7F0BC1BB">
      <w:pPr>
        <w:pStyle w:val="5"/>
        <w:numPr>
          <w:ilvl w:val="3"/>
          <w:numId w:val="0"/>
        </w:numPr>
        <w:jc w:val="left"/>
      </w:pPr>
      <w:r>
        <w:rPr>
          <w:rFonts w:hint="eastAsia"/>
        </w:rPr>
        <w:t>七、商务要求</w:t>
      </w:r>
    </w:p>
    <w:tbl>
      <w:tblPr>
        <w:tblStyle w:val="20"/>
        <w:tblW w:w="494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01"/>
        <w:gridCol w:w="6524"/>
      </w:tblGrid>
      <w:tr w14:paraId="7BCED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3" w:hRule="atLeast"/>
        </w:trPr>
        <w:tc>
          <w:tcPr>
            <w:tcW w:w="1128" w:type="pct"/>
            <w:vAlign w:val="center"/>
          </w:tcPr>
          <w:p w14:paraId="275DF46A">
            <w:pPr>
              <w:jc w:val="center"/>
              <w:rPr>
                <w:rFonts w:ascii="宋体" w:hAnsi="宋体" w:cs="宋体"/>
              </w:rPr>
            </w:pPr>
            <w:r>
              <w:rPr>
                <w:rFonts w:hint="eastAsia" w:ascii="宋体" w:hAnsi="宋体" w:cs="宋体"/>
              </w:rPr>
              <w:t>标的提供的地点</w:t>
            </w:r>
          </w:p>
        </w:tc>
        <w:tc>
          <w:tcPr>
            <w:tcW w:w="3871" w:type="pct"/>
            <w:vAlign w:val="center"/>
          </w:tcPr>
          <w:p w14:paraId="10B7CFCE">
            <w:pPr>
              <w:rPr>
                <w:rFonts w:ascii="宋体" w:hAnsi="宋体" w:cs="宋体"/>
              </w:rPr>
            </w:pPr>
            <w:r>
              <w:rPr>
                <w:rFonts w:hint="eastAsia" w:ascii="宋体" w:hAnsi="宋体" w:cs="宋体"/>
              </w:rPr>
              <w:t>丹阳市人民医院</w:t>
            </w:r>
          </w:p>
        </w:tc>
      </w:tr>
      <w:tr w14:paraId="661B8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3" w:hRule="atLeast"/>
        </w:trPr>
        <w:tc>
          <w:tcPr>
            <w:tcW w:w="1128" w:type="pct"/>
            <w:vAlign w:val="center"/>
          </w:tcPr>
          <w:p w14:paraId="37159E8C">
            <w:pPr>
              <w:jc w:val="center"/>
              <w:rPr>
                <w:rFonts w:ascii="宋体" w:hAnsi="宋体" w:cs="宋体"/>
              </w:rPr>
            </w:pPr>
            <w:r>
              <w:rPr>
                <w:rFonts w:hint="eastAsia" w:ascii="宋体" w:hAnsi="宋体" w:cs="宋体"/>
              </w:rPr>
              <w:t>验收标准</w:t>
            </w:r>
          </w:p>
        </w:tc>
        <w:tc>
          <w:tcPr>
            <w:tcW w:w="3871" w:type="pct"/>
            <w:vAlign w:val="center"/>
          </w:tcPr>
          <w:p w14:paraId="597F9FF6">
            <w:pPr>
              <w:rPr>
                <w:rFonts w:ascii="宋体" w:hAnsi="宋体" w:cs="宋体"/>
              </w:rPr>
            </w:pPr>
            <w:r>
              <w:rPr>
                <w:rFonts w:hint="eastAsia" w:ascii="宋体" w:hAnsi="宋体" w:cs="宋体"/>
              </w:rPr>
              <w:t>按技术参数要求验收</w:t>
            </w:r>
          </w:p>
        </w:tc>
      </w:tr>
      <w:tr w14:paraId="2E2EB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3" w:hRule="atLeast"/>
        </w:trPr>
        <w:tc>
          <w:tcPr>
            <w:tcW w:w="1128" w:type="pct"/>
            <w:vAlign w:val="center"/>
          </w:tcPr>
          <w:p w14:paraId="39D395D9">
            <w:pPr>
              <w:jc w:val="center"/>
              <w:rPr>
                <w:rFonts w:ascii="宋体" w:hAnsi="宋体" w:cs="宋体"/>
              </w:rPr>
            </w:pPr>
            <w:r>
              <w:rPr>
                <w:rFonts w:hint="eastAsia" w:ascii="宋体" w:hAnsi="宋体" w:cs="宋体"/>
              </w:rPr>
              <w:t>付款方式</w:t>
            </w:r>
          </w:p>
        </w:tc>
        <w:tc>
          <w:tcPr>
            <w:tcW w:w="3871" w:type="pct"/>
            <w:vAlign w:val="center"/>
          </w:tcPr>
          <w:p w14:paraId="3F68DF20">
            <w:pPr>
              <w:pStyle w:val="24"/>
              <w:numPr>
                <w:ilvl w:val="0"/>
                <w:numId w:val="3"/>
              </w:numPr>
              <w:ind w:firstLine="0"/>
              <w:rPr>
                <w:rFonts w:ascii="宋体" w:hAnsi="宋体" w:cs="宋体"/>
              </w:rPr>
            </w:pPr>
            <w:r>
              <w:rPr>
                <w:rFonts w:hint="eastAsia" w:ascii="宋体" w:hAnsi="宋体" w:cs="宋体"/>
              </w:rPr>
              <w:t>服务费按年结算，结算标准：中标价÷3</w:t>
            </w:r>
          </w:p>
          <w:p w14:paraId="3682AE37">
            <w:pPr>
              <w:pStyle w:val="24"/>
              <w:numPr>
                <w:ilvl w:val="0"/>
                <w:numId w:val="3"/>
              </w:numPr>
              <w:ind w:firstLine="0"/>
              <w:rPr>
                <w:rFonts w:ascii="宋体" w:hAnsi="宋体" w:cs="宋体"/>
              </w:rPr>
            </w:pPr>
            <w:r>
              <w:rPr>
                <w:rFonts w:hint="eastAsia" w:ascii="宋体" w:hAnsi="宋体" w:cs="宋体"/>
              </w:rPr>
              <w:t>年服务结束，考核合格，一次性结清年服务费。</w:t>
            </w:r>
          </w:p>
          <w:p w14:paraId="6C663264">
            <w:pPr>
              <w:rPr>
                <w:rFonts w:ascii="宋体" w:hAnsi="宋体" w:cs="宋体"/>
                <w:b/>
                <w:bCs/>
              </w:rPr>
            </w:pPr>
            <w:r>
              <w:rPr>
                <w:rFonts w:hint="eastAsia" w:ascii="宋体" w:hAnsi="宋体" w:cs="宋体"/>
              </w:rPr>
              <w:t>（3）院方提供的设备种类及数量仅供参考，维修与结算均不得以种类及数量差异要求增加服务费，投标前请自行勘察现场。</w:t>
            </w:r>
          </w:p>
          <w:p w14:paraId="554D305E">
            <w:pPr>
              <w:rPr>
                <w:rFonts w:ascii="宋体" w:hAnsi="宋体" w:cs="宋体"/>
              </w:rPr>
            </w:pPr>
          </w:p>
        </w:tc>
      </w:tr>
    </w:tbl>
    <w:p w14:paraId="54280A5E"/>
    <w:p w14:paraId="252F176B">
      <w:pPr>
        <w:pStyle w:val="5"/>
        <w:numPr>
          <w:ilvl w:val="3"/>
          <w:numId w:val="0"/>
        </w:numPr>
        <w:jc w:val="left"/>
      </w:pPr>
      <w:r>
        <w:rPr>
          <w:rFonts w:hint="eastAsia"/>
        </w:rPr>
        <w:t>八、招标时间及地点</w:t>
      </w:r>
    </w:p>
    <w:p w14:paraId="23D28B3F">
      <w:pPr>
        <w:rPr>
          <w:rFonts w:ascii="宋体" w:hAnsi="宋体" w:cs="宋体"/>
          <w:bCs/>
        </w:rPr>
      </w:pPr>
      <w:r>
        <w:rPr>
          <w:rFonts w:hint="eastAsia" w:ascii="宋体" w:hAnsi="宋体" w:cs="宋体"/>
          <w:bCs/>
        </w:rPr>
        <w:t>8.1 开标时间：医院通知；</w:t>
      </w:r>
    </w:p>
    <w:p w14:paraId="31AD7C39">
      <w:pPr>
        <w:rPr>
          <w:rFonts w:ascii="宋体" w:hAnsi="宋体" w:cs="宋体"/>
          <w:bCs/>
        </w:rPr>
      </w:pPr>
      <w:r>
        <w:rPr>
          <w:rFonts w:hint="eastAsia" w:ascii="宋体" w:hAnsi="宋体" w:cs="宋体"/>
          <w:bCs/>
        </w:rPr>
        <w:t>8.2 招标地点：院内会议室；</w:t>
      </w:r>
    </w:p>
    <w:p w14:paraId="4AD62715">
      <w:pPr>
        <w:rPr>
          <w:rFonts w:ascii="宋体" w:hAnsi="宋体" w:cs="宋体"/>
          <w:bCs/>
        </w:rPr>
      </w:pPr>
      <w:r>
        <w:rPr>
          <w:rFonts w:hint="eastAsia" w:ascii="宋体" w:hAnsi="宋体" w:cs="宋体"/>
          <w:bCs/>
        </w:rPr>
        <w:t>8.3 招标方式：询价，最低价中标（无特殊情况，报价为一次性报价）；</w:t>
      </w:r>
    </w:p>
    <w:p w14:paraId="50D648E2">
      <w:pPr>
        <w:rPr>
          <w:rFonts w:ascii="宋体" w:hAnsi="宋体" w:cs="宋体"/>
          <w:bCs/>
        </w:rPr>
      </w:pPr>
      <w:r>
        <w:rPr>
          <w:rFonts w:hint="eastAsia" w:ascii="宋体" w:hAnsi="宋体" w:cs="宋体"/>
          <w:bCs/>
        </w:rPr>
        <w:t>8.4 投标文件1份，开标时提供（格式参见第二部分）。</w:t>
      </w:r>
    </w:p>
    <w:p w14:paraId="3CF67C34">
      <w:pPr>
        <w:rPr>
          <w:rFonts w:ascii="宋体" w:hAnsi="宋体" w:cs="宋体"/>
          <w:bCs/>
        </w:rPr>
      </w:pPr>
    </w:p>
    <w:p w14:paraId="3B280ADF">
      <w:pPr>
        <w:pStyle w:val="5"/>
        <w:numPr>
          <w:ilvl w:val="3"/>
          <w:numId w:val="0"/>
        </w:numPr>
        <w:jc w:val="left"/>
      </w:pPr>
      <w:r>
        <w:rPr>
          <w:rFonts w:hint="eastAsia"/>
        </w:rPr>
        <w:t>九、投标人报名时提交材料</w:t>
      </w:r>
    </w:p>
    <w:p w14:paraId="657585DD">
      <w:pPr>
        <w:rPr>
          <w:rFonts w:ascii="宋体" w:hAnsi="宋体" w:cs="宋体"/>
          <w:bCs/>
        </w:rPr>
      </w:pPr>
      <w:r>
        <w:rPr>
          <w:rFonts w:hint="eastAsia" w:ascii="宋体" w:hAnsi="宋体" w:cs="宋体"/>
          <w:bCs/>
        </w:rPr>
        <w:t>9.1 营业执照复印件（复印件盖公章）；</w:t>
      </w:r>
    </w:p>
    <w:p w14:paraId="001B31E3">
      <w:pPr>
        <w:rPr>
          <w:rFonts w:ascii="宋体" w:hAnsi="宋体" w:cs="宋体"/>
          <w:bCs/>
        </w:rPr>
      </w:pPr>
      <w:r>
        <w:rPr>
          <w:rFonts w:hint="eastAsia" w:ascii="宋体" w:hAnsi="宋体" w:cs="宋体"/>
          <w:bCs/>
        </w:rPr>
        <w:t>9.2 法人授权委托书及被授权人身份证复印件，法人参加报名的提供法人身份证复印件；</w:t>
      </w:r>
    </w:p>
    <w:p w14:paraId="6317317F">
      <w:pPr>
        <w:rPr>
          <w:rFonts w:ascii="宋体" w:hAnsi="宋体" w:cs="宋体"/>
          <w:bCs/>
        </w:rPr>
      </w:pPr>
    </w:p>
    <w:p w14:paraId="4E6C41BB">
      <w:pPr>
        <w:pStyle w:val="5"/>
        <w:numPr>
          <w:ilvl w:val="3"/>
          <w:numId w:val="0"/>
        </w:numPr>
        <w:jc w:val="left"/>
      </w:pPr>
      <w:r>
        <w:rPr>
          <w:rFonts w:hint="eastAsia"/>
        </w:rPr>
        <w:t>十、附件1</w:t>
      </w:r>
    </w:p>
    <w:p w14:paraId="0D735C21">
      <w:pPr>
        <w:spacing w:line="300" w:lineRule="auto"/>
        <w:rPr>
          <w:rFonts w:ascii="宋体" w:hAnsi="宋体" w:cs="宋体"/>
        </w:rPr>
      </w:pPr>
      <w:r>
        <w:rPr>
          <w:rFonts w:hint="eastAsia" w:ascii="宋体" w:hAnsi="宋体" w:cs="宋体"/>
        </w:rPr>
        <w:t>10.1焊接服务质量月度考核表</w:t>
      </w:r>
    </w:p>
    <w:p w14:paraId="7C63B825">
      <w:pPr>
        <w:spacing w:line="300" w:lineRule="auto"/>
        <w:ind w:firstLine="1891" w:firstLineChars="900"/>
        <w:rPr>
          <w:rFonts w:ascii="华文细黑" w:hAnsi="华文细黑" w:eastAsia="华文细黑" w:cs="华文细黑"/>
          <w:b/>
          <w:bCs/>
          <w:sz w:val="21"/>
          <w:szCs w:val="21"/>
        </w:rPr>
      </w:pPr>
    </w:p>
    <w:p w14:paraId="2358CD1A">
      <w:pPr>
        <w:spacing w:line="300" w:lineRule="auto"/>
        <w:ind w:firstLine="1891" w:firstLineChars="900"/>
        <w:rPr>
          <w:rFonts w:ascii="华文细黑" w:hAnsi="华文细黑" w:eastAsia="华文细黑" w:cs="华文细黑"/>
          <w:b/>
          <w:bCs/>
          <w:sz w:val="21"/>
          <w:szCs w:val="21"/>
        </w:rPr>
      </w:pPr>
    </w:p>
    <w:p w14:paraId="41A0695D">
      <w:pPr>
        <w:spacing w:line="300" w:lineRule="auto"/>
        <w:ind w:firstLine="1891" w:firstLineChars="900"/>
        <w:rPr>
          <w:rFonts w:ascii="华文细黑" w:hAnsi="华文细黑" w:eastAsia="华文细黑" w:cs="华文细黑"/>
          <w:b/>
          <w:bCs/>
          <w:sz w:val="21"/>
          <w:szCs w:val="21"/>
        </w:rPr>
      </w:pPr>
    </w:p>
    <w:p w14:paraId="197781E8">
      <w:pPr>
        <w:spacing w:line="300" w:lineRule="auto"/>
        <w:ind w:firstLine="1891" w:firstLineChars="900"/>
        <w:rPr>
          <w:rFonts w:ascii="华文细黑" w:hAnsi="华文细黑" w:eastAsia="华文细黑" w:cs="华文细黑"/>
          <w:b/>
          <w:bCs/>
          <w:sz w:val="21"/>
          <w:szCs w:val="21"/>
        </w:rPr>
      </w:pPr>
    </w:p>
    <w:p w14:paraId="7D2B0C44">
      <w:pPr>
        <w:spacing w:line="300" w:lineRule="auto"/>
        <w:ind w:firstLine="1891" w:firstLineChars="900"/>
        <w:rPr>
          <w:rFonts w:ascii="华文细黑" w:hAnsi="华文细黑" w:eastAsia="华文细黑" w:cs="华文细黑"/>
          <w:b/>
          <w:bCs/>
          <w:sz w:val="21"/>
          <w:szCs w:val="21"/>
        </w:rPr>
      </w:pPr>
    </w:p>
    <w:p w14:paraId="4B508CA2">
      <w:pPr>
        <w:spacing w:line="300" w:lineRule="auto"/>
        <w:ind w:firstLine="1891" w:firstLineChars="900"/>
        <w:rPr>
          <w:rFonts w:ascii="华文细黑" w:hAnsi="华文细黑" w:eastAsia="华文细黑" w:cs="华文细黑"/>
          <w:b/>
          <w:bCs/>
          <w:sz w:val="21"/>
          <w:szCs w:val="21"/>
        </w:rPr>
      </w:pPr>
    </w:p>
    <w:p w14:paraId="3E2AF145">
      <w:pPr>
        <w:spacing w:line="300" w:lineRule="auto"/>
        <w:ind w:firstLine="1891" w:firstLineChars="900"/>
        <w:rPr>
          <w:rFonts w:ascii="华文细黑" w:hAnsi="华文细黑" w:eastAsia="华文细黑" w:cs="华文细黑"/>
          <w:b/>
          <w:bCs/>
          <w:sz w:val="21"/>
          <w:szCs w:val="21"/>
        </w:rPr>
      </w:pPr>
    </w:p>
    <w:p w14:paraId="356A2728">
      <w:pPr>
        <w:spacing w:line="300" w:lineRule="auto"/>
        <w:ind w:firstLine="1891" w:firstLineChars="900"/>
        <w:rPr>
          <w:rFonts w:ascii="华文细黑" w:hAnsi="华文细黑" w:eastAsia="华文细黑" w:cs="华文细黑"/>
          <w:b/>
          <w:bCs/>
          <w:sz w:val="21"/>
          <w:szCs w:val="21"/>
        </w:rPr>
      </w:pPr>
    </w:p>
    <w:p w14:paraId="151B4F5A">
      <w:pPr>
        <w:spacing w:line="300" w:lineRule="auto"/>
        <w:ind w:firstLine="1891" w:firstLineChars="900"/>
        <w:rPr>
          <w:rFonts w:ascii="华文细黑" w:hAnsi="华文细黑" w:eastAsia="华文细黑" w:cs="华文细黑"/>
          <w:b/>
          <w:bCs/>
          <w:sz w:val="21"/>
          <w:szCs w:val="21"/>
        </w:rPr>
      </w:pPr>
    </w:p>
    <w:p w14:paraId="11370F48">
      <w:pPr>
        <w:spacing w:line="300" w:lineRule="auto"/>
        <w:ind w:firstLine="1891" w:firstLineChars="900"/>
        <w:rPr>
          <w:rFonts w:ascii="华文细黑" w:hAnsi="华文细黑" w:eastAsia="华文细黑" w:cs="华文细黑"/>
          <w:b/>
          <w:bCs/>
          <w:sz w:val="21"/>
          <w:szCs w:val="21"/>
        </w:rPr>
      </w:pPr>
    </w:p>
    <w:p w14:paraId="03641628">
      <w:pPr>
        <w:spacing w:line="300" w:lineRule="auto"/>
        <w:ind w:firstLine="1891" w:firstLineChars="900"/>
        <w:rPr>
          <w:rFonts w:ascii="华文细黑" w:hAnsi="华文细黑" w:eastAsia="华文细黑" w:cs="华文细黑"/>
          <w:b/>
          <w:bCs/>
          <w:sz w:val="21"/>
          <w:szCs w:val="21"/>
        </w:rPr>
      </w:pPr>
    </w:p>
    <w:p w14:paraId="78D8191F">
      <w:pPr>
        <w:spacing w:line="300" w:lineRule="auto"/>
        <w:ind w:firstLine="1891" w:firstLineChars="900"/>
        <w:rPr>
          <w:rFonts w:ascii="华文细黑" w:hAnsi="华文细黑" w:eastAsia="华文细黑" w:cs="华文细黑"/>
          <w:b/>
          <w:bCs/>
          <w:sz w:val="21"/>
          <w:szCs w:val="21"/>
        </w:rPr>
      </w:pPr>
    </w:p>
    <w:p w14:paraId="31E88C6B">
      <w:pPr>
        <w:spacing w:line="300" w:lineRule="auto"/>
        <w:ind w:firstLine="1891" w:firstLineChars="900"/>
        <w:rPr>
          <w:rFonts w:ascii="华文细黑" w:hAnsi="华文细黑" w:eastAsia="华文细黑" w:cs="华文细黑"/>
          <w:b/>
          <w:bCs/>
          <w:sz w:val="21"/>
          <w:szCs w:val="21"/>
        </w:rPr>
      </w:pPr>
    </w:p>
    <w:p w14:paraId="5D310E9E">
      <w:pPr>
        <w:spacing w:line="300" w:lineRule="auto"/>
        <w:ind w:firstLine="1891" w:firstLineChars="900"/>
        <w:rPr>
          <w:rFonts w:ascii="华文细黑" w:hAnsi="华文细黑" w:eastAsia="华文细黑" w:cs="华文细黑"/>
          <w:b/>
          <w:bCs/>
          <w:sz w:val="21"/>
          <w:szCs w:val="21"/>
        </w:rPr>
      </w:pPr>
    </w:p>
    <w:p w14:paraId="5AEF6955">
      <w:pPr>
        <w:spacing w:line="300" w:lineRule="auto"/>
        <w:ind w:firstLine="1891" w:firstLineChars="900"/>
        <w:rPr>
          <w:rFonts w:ascii="华文细黑" w:hAnsi="华文细黑" w:eastAsia="华文细黑" w:cs="华文细黑"/>
          <w:b/>
          <w:bCs/>
          <w:sz w:val="21"/>
          <w:szCs w:val="21"/>
        </w:rPr>
      </w:pPr>
    </w:p>
    <w:p w14:paraId="2C3C11B7">
      <w:pPr>
        <w:spacing w:line="300" w:lineRule="auto"/>
        <w:ind w:firstLine="1891" w:firstLineChars="900"/>
        <w:rPr>
          <w:rFonts w:ascii="华文细黑" w:hAnsi="华文细黑" w:eastAsia="华文细黑" w:cs="华文细黑"/>
          <w:b/>
          <w:bCs/>
          <w:sz w:val="21"/>
          <w:szCs w:val="21"/>
        </w:rPr>
      </w:pPr>
    </w:p>
    <w:p w14:paraId="610375C8">
      <w:pPr>
        <w:spacing w:line="300" w:lineRule="auto"/>
        <w:ind w:firstLine="1891" w:firstLineChars="900"/>
        <w:rPr>
          <w:rFonts w:ascii="华文细黑" w:hAnsi="华文细黑" w:eastAsia="华文细黑" w:cs="华文细黑"/>
          <w:b/>
          <w:bCs/>
          <w:sz w:val="21"/>
          <w:szCs w:val="21"/>
        </w:rPr>
      </w:pPr>
    </w:p>
    <w:p w14:paraId="50000A2A">
      <w:pPr>
        <w:spacing w:line="300" w:lineRule="auto"/>
        <w:ind w:firstLine="1891" w:firstLineChars="900"/>
        <w:rPr>
          <w:rFonts w:ascii="华文细黑" w:hAnsi="华文细黑" w:eastAsia="华文细黑" w:cs="华文细黑"/>
          <w:b/>
          <w:bCs/>
          <w:sz w:val="21"/>
          <w:szCs w:val="21"/>
        </w:rPr>
      </w:pPr>
    </w:p>
    <w:p w14:paraId="26648329">
      <w:pPr>
        <w:spacing w:line="300" w:lineRule="auto"/>
        <w:ind w:firstLine="1891" w:firstLineChars="900"/>
        <w:rPr>
          <w:rFonts w:ascii="华文细黑" w:hAnsi="华文细黑" w:eastAsia="华文细黑" w:cs="华文细黑"/>
          <w:b/>
          <w:bCs/>
          <w:sz w:val="21"/>
          <w:szCs w:val="21"/>
        </w:rPr>
      </w:pPr>
    </w:p>
    <w:p w14:paraId="53742173">
      <w:pPr>
        <w:spacing w:line="300" w:lineRule="auto"/>
        <w:ind w:firstLine="1891" w:firstLineChars="900"/>
        <w:rPr>
          <w:rFonts w:ascii="华文细黑" w:hAnsi="华文细黑" w:eastAsia="华文细黑" w:cs="华文细黑"/>
          <w:b/>
          <w:bCs/>
          <w:sz w:val="21"/>
          <w:szCs w:val="21"/>
        </w:rPr>
      </w:pPr>
    </w:p>
    <w:p w14:paraId="74020F5D">
      <w:pPr>
        <w:spacing w:line="300" w:lineRule="auto"/>
        <w:ind w:firstLine="1891" w:firstLineChars="900"/>
        <w:rPr>
          <w:rFonts w:ascii="华文细黑" w:hAnsi="华文细黑" w:eastAsia="华文细黑" w:cs="华文细黑"/>
          <w:b/>
          <w:bCs/>
          <w:sz w:val="21"/>
          <w:szCs w:val="21"/>
        </w:rPr>
      </w:pPr>
    </w:p>
    <w:p w14:paraId="563E0014">
      <w:pPr>
        <w:spacing w:line="300" w:lineRule="auto"/>
        <w:ind w:firstLine="1891" w:firstLineChars="900"/>
        <w:rPr>
          <w:rFonts w:ascii="华文细黑" w:hAnsi="华文细黑" w:eastAsia="华文细黑" w:cs="华文细黑"/>
          <w:b/>
          <w:bCs/>
          <w:sz w:val="21"/>
          <w:szCs w:val="21"/>
        </w:rPr>
      </w:pPr>
    </w:p>
    <w:p w14:paraId="457E19C6">
      <w:pPr>
        <w:spacing w:line="300" w:lineRule="auto"/>
        <w:ind w:firstLine="1891" w:firstLineChars="900"/>
        <w:rPr>
          <w:rFonts w:ascii="华文细黑" w:hAnsi="华文细黑" w:eastAsia="华文细黑" w:cs="华文细黑"/>
          <w:b/>
          <w:bCs/>
          <w:sz w:val="21"/>
          <w:szCs w:val="21"/>
        </w:rPr>
      </w:pPr>
    </w:p>
    <w:p w14:paraId="68249A65">
      <w:pPr>
        <w:spacing w:line="300" w:lineRule="auto"/>
        <w:ind w:firstLine="1891" w:firstLineChars="900"/>
        <w:rPr>
          <w:rFonts w:hint="eastAsia" w:ascii="华文细黑" w:hAnsi="华文细黑" w:eastAsia="华文细黑" w:cs="华文细黑"/>
          <w:b/>
          <w:bCs/>
          <w:sz w:val="21"/>
          <w:szCs w:val="21"/>
        </w:rPr>
      </w:pPr>
    </w:p>
    <w:p w14:paraId="4E372581">
      <w:pPr>
        <w:spacing w:line="300" w:lineRule="auto"/>
        <w:ind w:firstLine="1891" w:firstLineChars="900"/>
        <w:rPr>
          <w:rFonts w:ascii="华文细黑" w:hAnsi="华文细黑" w:eastAsia="华文细黑" w:cs="华文细黑"/>
          <w:sz w:val="21"/>
          <w:szCs w:val="21"/>
        </w:rPr>
      </w:pPr>
      <w:r>
        <w:rPr>
          <w:rFonts w:hint="eastAsia" w:ascii="华文细黑" w:hAnsi="华文细黑" w:eastAsia="华文细黑" w:cs="华文细黑"/>
          <w:b/>
          <w:bCs/>
          <w:sz w:val="21"/>
          <w:szCs w:val="21"/>
        </w:rPr>
        <w:t>附件1：     焊接服务质量月度考核表</w:t>
      </w:r>
    </w:p>
    <w:tbl>
      <w:tblPr>
        <w:tblStyle w:val="20"/>
        <w:tblpPr w:leftFromText="180" w:rightFromText="180" w:vertAnchor="text" w:horzAnchor="margin" w:tblpXSpec="center" w:tblpY="26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585"/>
        <w:gridCol w:w="2805"/>
        <w:gridCol w:w="673"/>
        <w:gridCol w:w="673"/>
        <w:gridCol w:w="673"/>
        <w:gridCol w:w="676"/>
      </w:tblGrid>
      <w:tr w14:paraId="32C3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70" w:type="dxa"/>
            <w:tcBorders>
              <w:tl2br w:val="nil"/>
              <w:tr2bl w:val="nil"/>
            </w:tcBorders>
            <w:vAlign w:val="center"/>
          </w:tcPr>
          <w:p w14:paraId="6A6E6305">
            <w:pPr>
              <w:spacing w:line="300" w:lineRule="auto"/>
              <w:jc w:val="center"/>
              <w:rPr>
                <w:rFonts w:ascii="华文细黑" w:hAnsi="华文细黑" w:eastAsia="华文细黑" w:cs="华文细黑"/>
                <w:b/>
                <w:bCs/>
                <w:sz w:val="21"/>
                <w:szCs w:val="21"/>
              </w:rPr>
            </w:pPr>
            <w:r>
              <w:rPr>
                <w:rFonts w:hint="eastAsia" w:ascii="华文细黑" w:hAnsi="华文细黑" w:eastAsia="华文细黑" w:cs="华文细黑"/>
                <w:b/>
                <w:bCs/>
                <w:sz w:val="21"/>
                <w:szCs w:val="21"/>
              </w:rPr>
              <w:t>项目</w:t>
            </w:r>
          </w:p>
        </w:tc>
        <w:tc>
          <w:tcPr>
            <w:tcW w:w="3585" w:type="dxa"/>
            <w:tcBorders>
              <w:tl2br w:val="nil"/>
              <w:tr2bl w:val="nil"/>
            </w:tcBorders>
            <w:vAlign w:val="center"/>
          </w:tcPr>
          <w:p w14:paraId="6249E3F4">
            <w:pPr>
              <w:spacing w:line="300" w:lineRule="auto"/>
              <w:jc w:val="center"/>
              <w:rPr>
                <w:rFonts w:ascii="华文细黑" w:hAnsi="华文细黑" w:eastAsia="华文细黑" w:cs="华文细黑"/>
                <w:b/>
                <w:bCs/>
                <w:sz w:val="21"/>
                <w:szCs w:val="21"/>
              </w:rPr>
            </w:pPr>
            <w:r>
              <w:rPr>
                <w:rFonts w:hint="eastAsia" w:ascii="华文细黑" w:hAnsi="华文细黑" w:eastAsia="华文细黑" w:cs="华文细黑"/>
                <w:b/>
                <w:bCs/>
                <w:sz w:val="21"/>
                <w:szCs w:val="21"/>
              </w:rPr>
              <w:t>考核内容</w:t>
            </w:r>
          </w:p>
        </w:tc>
        <w:tc>
          <w:tcPr>
            <w:tcW w:w="2805" w:type="dxa"/>
            <w:tcBorders>
              <w:tl2br w:val="nil"/>
              <w:tr2bl w:val="nil"/>
            </w:tcBorders>
            <w:vAlign w:val="center"/>
          </w:tcPr>
          <w:p w14:paraId="6B5A2C15">
            <w:pPr>
              <w:spacing w:line="300" w:lineRule="auto"/>
              <w:jc w:val="center"/>
              <w:rPr>
                <w:rFonts w:ascii="华文细黑" w:hAnsi="华文细黑" w:eastAsia="华文细黑" w:cs="华文细黑"/>
                <w:b/>
                <w:bCs/>
                <w:sz w:val="21"/>
                <w:szCs w:val="21"/>
              </w:rPr>
            </w:pPr>
            <w:r>
              <w:rPr>
                <w:rFonts w:hint="eastAsia" w:ascii="华文细黑" w:hAnsi="华文细黑" w:eastAsia="华文细黑" w:cs="华文细黑"/>
                <w:b/>
                <w:bCs/>
                <w:sz w:val="21"/>
                <w:szCs w:val="21"/>
              </w:rPr>
              <w:t>考核细则</w:t>
            </w:r>
          </w:p>
        </w:tc>
        <w:tc>
          <w:tcPr>
            <w:tcW w:w="673" w:type="dxa"/>
            <w:tcBorders>
              <w:tl2br w:val="nil"/>
              <w:tr2bl w:val="nil"/>
            </w:tcBorders>
            <w:vAlign w:val="center"/>
          </w:tcPr>
          <w:p w14:paraId="13A66323">
            <w:pPr>
              <w:spacing w:line="300" w:lineRule="auto"/>
              <w:jc w:val="center"/>
              <w:rPr>
                <w:rFonts w:ascii="华文细黑" w:hAnsi="华文细黑" w:eastAsia="华文细黑" w:cs="华文细黑"/>
                <w:b/>
                <w:bCs/>
                <w:sz w:val="21"/>
                <w:szCs w:val="21"/>
              </w:rPr>
            </w:pPr>
            <w:r>
              <w:rPr>
                <w:rFonts w:hint="eastAsia" w:ascii="华文细黑" w:hAnsi="华文细黑" w:eastAsia="华文细黑" w:cs="华文细黑"/>
                <w:b/>
                <w:bCs/>
                <w:sz w:val="21"/>
                <w:szCs w:val="21"/>
              </w:rPr>
              <w:t>分值</w:t>
            </w:r>
          </w:p>
        </w:tc>
        <w:tc>
          <w:tcPr>
            <w:tcW w:w="673" w:type="dxa"/>
            <w:tcBorders>
              <w:tl2br w:val="nil"/>
              <w:tr2bl w:val="nil"/>
            </w:tcBorders>
            <w:vAlign w:val="center"/>
          </w:tcPr>
          <w:p w14:paraId="1271C0BC">
            <w:pPr>
              <w:spacing w:line="300" w:lineRule="auto"/>
              <w:jc w:val="center"/>
              <w:rPr>
                <w:rFonts w:ascii="华文细黑" w:hAnsi="华文细黑" w:eastAsia="华文细黑" w:cs="华文细黑"/>
                <w:b/>
                <w:bCs/>
                <w:sz w:val="21"/>
                <w:szCs w:val="21"/>
              </w:rPr>
            </w:pPr>
            <w:r>
              <w:rPr>
                <w:rFonts w:hint="eastAsia" w:ascii="华文细黑" w:hAnsi="华文细黑" w:eastAsia="华文细黑" w:cs="华文细黑"/>
                <w:b/>
                <w:bCs/>
                <w:sz w:val="21"/>
                <w:szCs w:val="21"/>
              </w:rPr>
              <w:t>扣分</w:t>
            </w:r>
          </w:p>
        </w:tc>
        <w:tc>
          <w:tcPr>
            <w:tcW w:w="673" w:type="dxa"/>
            <w:tcBorders>
              <w:tl2br w:val="nil"/>
              <w:tr2bl w:val="nil"/>
            </w:tcBorders>
            <w:vAlign w:val="center"/>
          </w:tcPr>
          <w:p w14:paraId="06216B58">
            <w:pPr>
              <w:spacing w:line="300" w:lineRule="auto"/>
              <w:jc w:val="center"/>
              <w:rPr>
                <w:rFonts w:ascii="华文细黑" w:hAnsi="华文细黑" w:eastAsia="华文细黑" w:cs="华文细黑"/>
                <w:b/>
                <w:bCs/>
                <w:sz w:val="21"/>
                <w:szCs w:val="21"/>
              </w:rPr>
            </w:pPr>
            <w:r>
              <w:rPr>
                <w:rFonts w:hint="eastAsia" w:ascii="华文细黑" w:hAnsi="华文细黑" w:eastAsia="华文细黑" w:cs="华文细黑"/>
                <w:b/>
                <w:bCs/>
                <w:sz w:val="21"/>
                <w:szCs w:val="21"/>
              </w:rPr>
              <w:t>得分</w:t>
            </w:r>
          </w:p>
        </w:tc>
        <w:tc>
          <w:tcPr>
            <w:tcW w:w="676" w:type="dxa"/>
            <w:tcBorders>
              <w:tl2br w:val="nil"/>
              <w:tr2bl w:val="nil"/>
            </w:tcBorders>
            <w:vAlign w:val="center"/>
          </w:tcPr>
          <w:p w14:paraId="1B8161A0">
            <w:pPr>
              <w:spacing w:line="300" w:lineRule="auto"/>
              <w:jc w:val="center"/>
              <w:rPr>
                <w:rFonts w:ascii="华文细黑" w:hAnsi="华文细黑" w:eastAsia="华文细黑" w:cs="华文细黑"/>
                <w:b/>
                <w:bCs/>
                <w:sz w:val="21"/>
                <w:szCs w:val="21"/>
              </w:rPr>
            </w:pPr>
            <w:r>
              <w:rPr>
                <w:rFonts w:hint="eastAsia" w:ascii="华文细黑" w:hAnsi="华文细黑" w:eastAsia="华文细黑" w:cs="华文细黑"/>
                <w:b/>
                <w:bCs/>
                <w:sz w:val="21"/>
                <w:szCs w:val="21"/>
              </w:rPr>
              <w:t>备注</w:t>
            </w:r>
          </w:p>
        </w:tc>
      </w:tr>
      <w:tr w14:paraId="2A18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70" w:type="dxa"/>
            <w:vMerge w:val="restart"/>
            <w:tcBorders>
              <w:tl2br w:val="nil"/>
              <w:tr2bl w:val="nil"/>
            </w:tcBorders>
            <w:vAlign w:val="center"/>
          </w:tcPr>
          <w:p w14:paraId="2DBC9382">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仪表、行为规范</w:t>
            </w:r>
          </w:p>
          <w:p w14:paraId="046F44C1">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(35分)</w:t>
            </w:r>
          </w:p>
          <w:p w14:paraId="10227F8D">
            <w:pPr>
              <w:spacing w:line="300" w:lineRule="auto"/>
              <w:rPr>
                <w:rFonts w:ascii="华文细黑" w:hAnsi="华文细黑" w:eastAsia="华文细黑" w:cs="华文细黑"/>
                <w:b/>
                <w:bCs/>
                <w:sz w:val="18"/>
                <w:szCs w:val="18"/>
              </w:rPr>
            </w:pPr>
          </w:p>
          <w:p w14:paraId="43C9CF69">
            <w:pPr>
              <w:spacing w:line="300" w:lineRule="auto"/>
              <w:rPr>
                <w:rFonts w:ascii="华文细黑" w:hAnsi="华文细黑" w:eastAsia="华文细黑" w:cs="华文细黑"/>
                <w:b/>
                <w:bCs/>
                <w:sz w:val="18"/>
                <w:szCs w:val="18"/>
              </w:rPr>
            </w:pPr>
          </w:p>
          <w:p w14:paraId="16049942">
            <w:pPr>
              <w:spacing w:line="300" w:lineRule="auto"/>
              <w:rPr>
                <w:rFonts w:ascii="华文细黑" w:hAnsi="华文细黑" w:eastAsia="华文细黑" w:cs="华文细黑"/>
                <w:b/>
                <w:bCs/>
                <w:sz w:val="18"/>
                <w:szCs w:val="18"/>
              </w:rPr>
            </w:pPr>
          </w:p>
        </w:tc>
        <w:tc>
          <w:tcPr>
            <w:tcW w:w="3585" w:type="dxa"/>
            <w:tcBorders>
              <w:tl2br w:val="nil"/>
              <w:tr2bl w:val="nil"/>
            </w:tcBorders>
            <w:vAlign w:val="center"/>
          </w:tcPr>
          <w:p w14:paraId="7279282B">
            <w:pPr>
              <w:snapToGrid w:val="0"/>
              <w:spacing w:line="300" w:lineRule="auto"/>
              <w:rPr>
                <w:rFonts w:ascii="华文细黑" w:hAnsi="华文细黑" w:eastAsia="华文细黑" w:cs="华文细黑"/>
                <w:sz w:val="18"/>
                <w:szCs w:val="18"/>
              </w:rPr>
            </w:pPr>
            <w:r>
              <w:rPr>
                <w:rFonts w:hint="eastAsia" w:ascii="华文细黑" w:hAnsi="华文细黑" w:eastAsia="华文细黑" w:cs="华文细黑"/>
                <w:sz w:val="18"/>
                <w:szCs w:val="18"/>
              </w:rPr>
              <w:t>仪表端正、挂牌上岗</w:t>
            </w:r>
          </w:p>
        </w:tc>
        <w:tc>
          <w:tcPr>
            <w:tcW w:w="2805" w:type="dxa"/>
            <w:tcBorders>
              <w:tl2br w:val="nil"/>
              <w:tr2bl w:val="nil"/>
            </w:tcBorders>
            <w:vAlign w:val="center"/>
          </w:tcPr>
          <w:p w14:paraId="7967112E">
            <w:pPr>
              <w:spacing w:line="300" w:lineRule="auto"/>
              <w:rPr>
                <w:rFonts w:ascii="华文细黑" w:hAnsi="华文细黑" w:eastAsia="华文细黑" w:cs="华文细黑"/>
                <w:b/>
                <w:bCs/>
                <w:sz w:val="18"/>
                <w:szCs w:val="18"/>
              </w:rPr>
            </w:pPr>
            <w:r>
              <w:rPr>
                <w:rFonts w:hint="eastAsia" w:ascii="华文细黑" w:hAnsi="华文细黑" w:eastAsia="华文细黑" w:cs="华文细黑"/>
                <w:sz w:val="18"/>
                <w:szCs w:val="18"/>
              </w:rPr>
              <w:t>每发现一次不符合要求扣0.5分</w:t>
            </w:r>
          </w:p>
        </w:tc>
        <w:tc>
          <w:tcPr>
            <w:tcW w:w="673" w:type="dxa"/>
            <w:tcBorders>
              <w:tl2br w:val="nil"/>
              <w:tr2bl w:val="nil"/>
            </w:tcBorders>
            <w:vAlign w:val="center"/>
          </w:tcPr>
          <w:p w14:paraId="2BB0884B">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5</w:t>
            </w:r>
          </w:p>
        </w:tc>
        <w:tc>
          <w:tcPr>
            <w:tcW w:w="673" w:type="dxa"/>
            <w:tcBorders>
              <w:tl2br w:val="nil"/>
              <w:tr2bl w:val="nil"/>
            </w:tcBorders>
            <w:vAlign w:val="center"/>
          </w:tcPr>
          <w:p w14:paraId="619CBE0A">
            <w:pPr>
              <w:widowControl/>
              <w:spacing w:line="300" w:lineRule="auto"/>
              <w:rPr>
                <w:rFonts w:ascii="华文细黑" w:hAnsi="华文细黑" w:eastAsia="华文细黑" w:cs="华文细黑"/>
                <w:sz w:val="21"/>
                <w:szCs w:val="21"/>
              </w:rPr>
            </w:pPr>
          </w:p>
        </w:tc>
        <w:tc>
          <w:tcPr>
            <w:tcW w:w="673" w:type="dxa"/>
            <w:tcBorders>
              <w:tl2br w:val="nil"/>
              <w:tr2bl w:val="nil"/>
            </w:tcBorders>
            <w:vAlign w:val="center"/>
          </w:tcPr>
          <w:p w14:paraId="3BBF3951">
            <w:pPr>
              <w:widowControl/>
              <w:spacing w:line="300" w:lineRule="auto"/>
              <w:rPr>
                <w:rFonts w:ascii="华文细黑" w:hAnsi="华文细黑" w:eastAsia="华文细黑" w:cs="华文细黑"/>
                <w:sz w:val="21"/>
                <w:szCs w:val="21"/>
              </w:rPr>
            </w:pPr>
          </w:p>
        </w:tc>
        <w:tc>
          <w:tcPr>
            <w:tcW w:w="676" w:type="dxa"/>
            <w:tcBorders>
              <w:tl2br w:val="nil"/>
              <w:tr2bl w:val="nil"/>
            </w:tcBorders>
            <w:vAlign w:val="center"/>
          </w:tcPr>
          <w:p w14:paraId="374D8D6E">
            <w:pPr>
              <w:widowControl/>
              <w:spacing w:line="300" w:lineRule="auto"/>
              <w:rPr>
                <w:rFonts w:ascii="华文细黑" w:hAnsi="华文细黑" w:eastAsia="华文细黑" w:cs="华文细黑"/>
                <w:sz w:val="21"/>
                <w:szCs w:val="21"/>
              </w:rPr>
            </w:pPr>
          </w:p>
        </w:tc>
      </w:tr>
      <w:tr w14:paraId="50D5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970" w:type="dxa"/>
            <w:vMerge w:val="continue"/>
            <w:tcBorders>
              <w:tl2br w:val="nil"/>
              <w:tr2bl w:val="nil"/>
            </w:tcBorders>
            <w:vAlign w:val="center"/>
          </w:tcPr>
          <w:p w14:paraId="30C24402">
            <w:pPr>
              <w:spacing w:line="300" w:lineRule="auto"/>
              <w:rPr>
                <w:rFonts w:ascii="华文细黑" w:hAnsi="华文细黑" w:eastAsia="华文细黑" w:cs="华文细黑"/>
                <w:b/>
                <w:bCs/>
                <w:sz w:val="15"/>
                <w:szCs w:val="15"/>
              </w:rPr>
            </w:pPr>
          </w:p>
        </w:tc>
        <w:tc>
          <w:tcPr>
            <w:tcW w:w="3585" w:type="dxa"/>
            <w:tcBorders>
              <w:tl2br w:val="nil"/>
              <w:tr2bl w:val="nil"/>
            </w:tcBorders>
            <w:vAlign w:val="center"/>
          </w:tcPr>
          <w:p w14:paraId="75A2905A">
            <w:pPr>
              <w:snapToGrid w:val="0"/>
              <w:spacing w:line="300" w:lineRule="auto"/>
              <w:rPr>
                <w:rFonts w:ascii="华文细黑" w:hAnsi="华文细黑" w:eastAsia="华文细黑" w:cs="华文细黑"/>
                <w:sz w:val="18"/>
                <w:szCs w:val="18"/>
              </w:rPr>
            </w:pPr>
            <w:r>
              <w:rPr>
                <w:rFonts w:hint="eastAsia" w:ascii="华文细黑" w:hAnsi="华文细黑" w:eastAsia="华文细黑" w:cs="华文细黑"/>
                <w:sz w:val="18"/>
                <w:szCs w:val="18"/>
              </w:rPr>
              <w:t>不穿拖鞋，不在医疗场所大声喧哗</w:t>
            </w:r>
          </w:p>
        </w:tc>
        <w:tc>
          <w:tcPr>
            <w:tcW w:w="2805" w:type="dxa"/>
            <w:tcBorders>
              <w:tl2br w:val="nil"/>
              <w:tr2bl w:val="nil"/>
            </w:tcBorders>
            <w:vAlign w:val="center"/>
          </w:tcPr>
          <w:p w14:paraId="1AEB7078">
            <w:pPr>
              <w:rPr>
                <w:rFonts w:ascii="华文细黑" w:hAnsi="华文细黑" w:eastAsia="华文细黑" w:cs="华文细黑"/>
                <w:sz w:val="18"/>
                <w:szCs w:val="18"/>
              </w:rPr>
            </w:pPr>
            <w:r>
              <w:rPr>
                <w:rFonts w:hint="eastAsia" w:ascii="华文细黑" w:hAnsi="华文细黑" w:eastAsia="华文细黑" w:cs="华文细黑"/>
                <w:sz w:val="18"/>
                <w:szCs w:val="18"/>
              </w:rPr>
              <w:t>每发现一次不符合要求扣0.5分</w:t>
            </w:r>
          </w:p>
        </w:tc>
        <w:tc>
          <w:tcPr>
            <w:tcW w:w="673" w:type="dxa"/>
            <w:tcBorders>
              <w:tl2br w:val="nil"/>
              <w:tr2bl w:val="nil"/>
            </w:tcBorders>
            <w:vAlign w:val="center"/>
          </w:tcPr>
          <w:p w14:paraId="65D7F85C">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5</w:t>
            </w:r>
          </w:p>
        </w:tc>
        <w:tc>
          <w:tcPr>
            <w:tcW w:w="673" w:type="dxa"/>
            <w:tcBorders>
              <w:tl2br w:val="nil"/>
              <w:tr2bl w:val="nil"/>
            </w:tcBorders>
            <w:vAlign w:val="center"/>
          </w:tcPr>
          <w:p w14:paraId="2A916E03">
            <w:pPr>
              <w:widowControl/>
              <w:spacing w:line="300" w:lineRule="auto"/>
              <w:rPr>
                <w:rFonts w:ascii="华文细黑" w:hAnsi="华文细黑" w:eastAsia="华文细黑" w:cs="华文细黑"/>
                <w:sz w:val="21"/>
                <w:szCs w:val="21"/>
              </w:rPr>
            </w:pPr>
          </w:p>
        </w:tc>
        <w:tc>
          <w:tcPr>
            <w:tcW w:w="673" w:type="dxa"/>
            <w:tcBorders>
              <w:tl2br w:val="nil"/>
              <w:tr2bl w:val="nil"/>
            </w:tcBorders>
            <w:vAlign w:val="center"/>
          </w:tcPr>
          <w:p w14:paraId="3072ADCC">
            <w:pPr>
              <w:widowControl/>
              <w:spacing w:line="300" w:lineRule="auto"/>
              <w:rPr>
                <w:rFonts w:ascii="华文细黑" w:hAnsi="华文细黑" w:eastAsia="华文细黑" w:cs="华文细黑"/>
                <w:sz w:val="21"/>
                <w:szCs w:val="21"/>
              </w:rPr>
            </w:pPr>
          </w:p>
        </w:tc>
        <w:tc>
          <w:tcPr>
            <w:tcW w:w="676" w:type="dxa"/>
            <w:tcBorders>
              <w:tl2br w:val="nil"/>
              <w:tr2bl w:val="nil"/>
            </w:tcBorders>
            <w:vAlign w:val="center"/>
          </w:tcPr>
          <w:p w14:paraId="0252C0BF">
            <w:pPr>
              <w:widowControl/>
              <w:spacing w:line="300" w:lineRule="auto"/>
              <w:rPr>
                <w:rFonts w:ascii="华文细黑" w:hAnsi="华文细黑" w:eastAsia="华文细黑" w:cs="华文细黑"/>
                <w:sz w:val="21"/>
                <w:szCs w:val="21"/>
              </w:rPr>
            </w:pPr>
          </w:p>
        </w:tc>
      </w:tr>
      <w:tr w14:paraId="4476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0" w:type="dxa"/>
            <w:vMerge w:val="continue"/>
            <w:tcBorders>
              <w:tl2br w:val="nil"/>
              <w:tr2bl w:val="nil"/>
            </w:tcBorders>
            <w:vAlign w:val="center"/>
          </w:tcPr>
          <w:p w14:paraId="3E740750">
            <w:pPr>
              <w:spacing w:line="300" w:lineRule="auto"/>
              <w:rPr>
                <w:rFonts w:ascii="华文细黑" w:hAnsi="华文细黑" w:eastAsia="华文细黑" w:cs="华文细黑"/>
                <w:b/>
                <w:bCs/>
                <w:sz w:val="15"/>
                <w:szCs w:val="15"/>
              </w:rPr>
            </w:pPr>
          </w:p>
        </w:tc>
        <w:tc>
          <w:tcPr>
            <w:tcW w:w="3585" w:type="dxa"/>
            <w:tcBorders>
              <w:tl2br w:val="nil"/>
              <w:tr2bl w:val="nil"/>
            </w:tcBorders>
            <w:vAlign w:val="center"/>
          </w:tcPr>
          <w:p w14:paraId="75A6831A">
            <w:pPr>
              <w:snapToGrid w:val="0"/>
              <w:spacing w:line="300" w:lineRule="auto"/>
              <w:rPr>
                <w:rFonts w:ascii="华文细黑" w:hAnsi="华文细黑" w:eastAsia="华文细黑" w:cs="华文细黑"/>
                <w:sz w:val="18"/>
                <w:szCs w:val="18"/>
              </w:rPr>
            </w:pPr>
            <w:r>
              <w:rPr>
                <w:rFonts w:hint="eastAsia" w:ascii="华文细黑" w:hAnsi="华文细黑" w:eastAsia="华文细黑" w:cs="华文细黑"/>
                <w:sz w:val="18"/>
                <w:szCs w:val="18"/>
              </w:rPr>
              <w:t>遵守院感要求，必要时帽子口罩佩戴规范，做好手卫生</w:t>
            </w:r>
          </w:p>
        </w:tc>
        <w:tc>
          <w:tcPr>
            <w:tcW w:w="2805" w:type="dxa"/>
            <w:tcBorders>
              <w:tl2br w:val="nil"/>
              <w:tr2bl w:val="nil"/>
            </w:tcBorders>
            <w:vAlign w:val="center"/>
          </w:tcPr>
          <w:p w14:paraId="74FDD273">
            <w:pPr>
              <w:rPr>
                <w:rFonts w:ascii="华文细黑" w:hAnsi="华文细黑" w:eastAsia="华文细黑" w:cs="华文细黑"/>
                <w:sz w:val="18"/>
                <w:szCs w:val="18"/>
              </w:rPr>
            </w:pPr>
            <w:r>
              <w:rPr>
                <w:rFonts w:hint="eastAsia" w:ascii="华文细黑" w:hAnsi="华文细黑" w:eastAsia="华文细黑" w:cs="华文细黑"/>
                <w:sz w:val="18"/>
                <w:szCs w:val="18"/>
              </w:rPr>
              <w:t>每发现一次不符合要求扣0.5分</w:t>
            </w:r>
          </w:p>
        </w:tc>
        <w:tc>
          <w:tcPr>
            <w:tcW w:w="673" w:type="dxa"/>
            <w:tcBorders>
              <w:tl2br w:val="nil"/>
              <w:tr2bl w:val="nil"/>
            </w:tcBorders>
            <w:vAlign w:val="center"/>
          </w:tcPr>
          <w:p w14:paraId="3B900F65">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5</w:t>
            </w:r>
          </w:p>
        </w:tc>
        <w:tc>
          <w:tcPr>
            <w:tcW w:w="673" w:type="dxa"/>
            <w:tcBorders>
              <w:tl2br w:val="nil"/>
              <w:tr2bl w:val="nil"/>
            </w:tcBorders>
            <w:vAlign w:val="center"/>
          </w:tcPr>
          <w:p w14:paraId="2BA2CF82">
            <w:pPr>
              <w:widowControl/>
              <w:spacing w:line="300" w:lineRule="auto"/>
              <w:rPr>
                <w:rFonts w:ascii="华文细黑" w:hAnsi="华文细黑" w:eastAsia="华文细黑" w:cs="华文细黑"/>
                <w:sz w:val="21"/>
                <w:szCs w:val="21"/>
              </w:rPr>
            </w:pPr>
          </w:p>
        </w:tc>
        <w:tc>
          <w:tcPr>
            <w:tcW w:w="673" w:type="dxa"/>
            <w:tcBorders>
              <w:tl2br w:val="nil"/>
              <w:tr2bl w:val="nil"/>
            </w:tcBorders>
            <w:vAlign w:val="center"/>
          </w:tcPr>
          <w:p w14:paraId="432FD742">
            <w:pPr>
              <w:widowControl/>
              <w:spacing w:line="300" w:lineRule="auto"/>
              <w:rPr>
                <w:rFonts w:ascii="华文细黑" w:hAnsi="华文细黑" w:eastAsia="华文细黑" w:cs="华文细黑"/>
                <w:sz w:val="21"/>
                <w:szCs w:val="21"/>
              </w:rPr>
            </w:pPr>
          </w:p>
        </w:tc>
        <w:tc>
          <w:tcPr>
            <w:tcW w:w="676" w:type="dxa"/>
            <w:tcBorders>
              <w:tl2br w:val="nil"/>
              <w:tr2bl w:val="nil"/>
            </w:tcBorders>
            <w:vAlign w:val="center"/>
          </w:tcPr>
          <w:p w14:paraId="089678FA">
            <w:pPr>
              <w:widowControl/>
              <w:spacing w:line="300" w:lineRule="auto"/>
              <w:rPr>
                <w:rFonts w:ascii="华文细黑" w:hAnsi="华文细黑" w:eastAsia="华文细黑" w:cs="华文细黑"/>
                <w:sz w:val="21"/>
                <w:szCs w:val="21"/>
              </w:rPr>
            </w:pPr>
          </w:p>
        </w:tc>
      </w:tr>
      <w:tr w14:paraId="2320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0" w:type="dxa"/>
            <w:vMerge w:val="continue"/>
            <w:tcBorders>
              <w:tl2br w:val="nil"/>
              <w:tr2bl w:val="nil"/>
            </w:tcBorders>
            <w:vAlign w:val="center"/>
          </w:tcPr>
          <w:p w14:paraId="0063DB4E">
            <w:pPr>
              <w:spacing w:line="300" w:lineRule="auto"/>
              <w:rPr>
                <w:rFonts w:ascii="华文细黑" w:hAnsi="华文细黑" w:eastAsia="华文细黑" w:cs="华文细黑"/>
                <w:b/>
                <w:bCs/>
                <w:sz w:val="15"/>
                <w:szCs w:val="15"/>
              </w:rPr>
            </w:pPr>
          </w:p>
        </w:tc>
        <w:tc>
          <w:tcPr>
            <w:tcW w:w="3585" w:type="dxa"/>
            <w:tcBorders>
              <w:tl2br w:val="nil"/>
              <w:tr2bl w:val="nil"/>
            </w:tcBorders>
            <w:vAlign w:val="center"/>
          </w:tcPr>
          <w:p w14:paraId="469A62CD">
            <w:pPr>
              <w:snapToGrid w:val="0"/>
              <w:spacing w:line="300" w:lineRule="auto"/>
              <w:rPr>
                <w:rFonts w:ascii="华文细黑" w:hAnsi="华文细黑" w:eastAsia="华文细黑" w:cs="华文细黑"/>
                <w:sz w:val="18"/>
                <w:szCs w:val="18"/>
              </w:rPr>
            </w:pPr>
            <w:r>
              <w:rPr>
                <w:rFonts w:hint="eastAsia" w:ascii="华文细黑" w:hAnsi="华文细黑" w:eastAsia="华文细黑" w:cs="华文细黑"/>
                <w:sz w:val="18"/>
                <w:szCs w:val="18"/>
              </w:rPr>
              <w:t>服务举止得体，文明礼貌，不讲脏话、粗话、服务忌语</w:t>
            </w:r>
          </w:p>
        </w:tc>
        <w:tc>
          <w:tcPr>
            <w:tcW w:w="2805" w:type="dxa"/>
            <w:tcBorders>
              <w:tl2br w:val="nil"/>
              <w:tr2bl w:val="nil"/>
            </w:tcBorders>
            <w:vAlign w:val="center"/>
          </w:tcPr>
          <w:p w14:paraId="6DD2D2FB">
            <w:pPr>
              <w:rPr>
                <w:rFonts w:ascii="华文细黑" w:hAnsi="华文细黑" w:eastAsia="华文细黑" w:cs="华文细黑"/>
                <w:sz w:val="18"/>
                <w:szCs w:val="18"/>
              </w:rPr>
            </w:pPr>
            <w:r>
              <w:rPr>
                <w:rFonts w:hint="eastAsia" w:ascii="华文细黑" w:hAnsi="华文细黑" w:eastAsia="华文细黑" w:cs="华文细黑"/>
                <w:sz w:val="18"/>
                <w:szCs w:val="18"/>
              </w:rPr>
              <w:t>每发现一次不符合要求扣0.5分</w:t>
            </w:r>
          </w:p>
        </w:tc>
        <w:tc>
          <w:tcPr>
            <w:tcW w:w="673" w:type="dxa"/>
            <w:tcBorders>
              <w:tl2br w:val="nil"/>
              <w:tr2bl w:val="nil"/>
            </w:tcBorders>
            <w:vAlign w:val="center"/>
          </w:tcPr>
          <w:p w14:paraId="571B7C5A">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5</w:t>
            </w:r>
          </w:p>
        </w:tc>
        <w:tc>
          <w:tcPr>
            <w:tcW w:w="673" w:type="dxa"/>
            <w:tcBorders>
              <w:tl2br w:val="nil"/>
              <w:tr2bl w:val="nil"/>
            </w:tcBorders>
            <w:vAlign w:val="center"/>
          </w:tcPr>
          <w:p w14:paraId="326C3167">
            <w:pPr>
              <w:widowControl/>
              <w:spacing w:line="300" w:lineRule="auto"/>
              <w:rPr>
                <w:rFonts w:ascii="华文细黑" w:hAnsi="华文细黑" w:eastAsia="华文细黑" w:cs="华文细黑"/>
                <w:sz w:val="21"/>
                <w:szCs w:val="21"/>
              </w:rPr>
            </w:pPr>
          </w:p>
        </w:tc>
        <w:tc>
          <w:tcPr>
            <w:tcW w:w="673" w:type="dxa"/>
            <w:tcBorders>
              <w:tl2br w:val="nil"/>
              <w:tr2bl w:val="nil"/>
            </w:tcBorders>
            <w:vAlign w:val="center"/>
          </w:tcPr>
          <w:p w14:paraId="3753258C">
            <w:pPr>
              <w:widowControl/>
              <w:spacing w:line="300" w:lineRule="auto"/>
              <w:rPr>
                <w:rFonts w:ascii="华文细黑" w:hAnsi="华文细黑" w:eastAsia="华文细黑" w:cs="华文细黑"/>
                <w:sz w:val="21"/>
                <w:szCs w:val="21"/>
              </w:rPr>
            </w:pPr>
          </w:p>
        </w:tc>
        <w:tc>
          <w:tcPr>
            <w:tcW w:w="676" w:type="dxa"/>
            <w:tcBorders>
              <w:tl2br w:val="nil"/>
              <w:tr2bl w:val="nil"/>
            </w:tcBorders>
            <w:vAlign w:val="center"/>
          </w:tcPr>
          <w:p w14:paraId="35894C49">
            <w:pPr>
              <w:widowControl/>
              <w:spacing w:line="300" w:lineRule="auto"/>
              <w:rPr>
                <w:rFonts w:ascii="华文细黑" w:hAnsi="华文细黑" w:eastAsia="华文细黑" w:cs="华文细黑"/>
                <w:sz w:val="21"/>
                <w:szCs w:val="21"/>
              </w:rPr>
            </w:pPr>
          </w:p>
        </w:tc>
      </w:tr>
      <w:tr w14:paraId="2786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0" w:type="dxa"/>
            <w:vMerge w:val="continue"/>
            <w:tcBorders>
              <w:tl2br w:val="nil"/>
              <w:tr2bl w:val="nil"/>
            </w:tcBorders>
            <w:vAlign w:val="center"/>
          </w:tcPr>
          <w:p w14:paraId="06023D26">
            <w:pPr>
              <w:spacing w:line="300" w:lineRule="auto"/>
              <w:rPr>
                <w:rFonts w:ascii="华文细黑" w:hAnsi="华文细黑" w:eastAsia="华文细黑" w:cs="华文细黑"/>
                <w:b/>
                <w:bCs/>
                <w:sz w:val="15"/>
                <w:szCs w:val="15"/>
              </w:rPr>
            </w:pPr>
          </w:p>
        </w:tc>
        <w:tc>
          <w:tcPr>
            <w:tcW w:w="3585" w:type="dxa"/>
            <w:tcBorders>
              <w:tl2br w:val="nil"/>
              <w:tr2bl w:val="nil"/>
            </w:tcBorders>
            <w:vAlign w:val="center"/>
          </w:tcPr>
          <w:p w14:paraId="3A8C6466">
            <w:pPr>
              <w:snapToGrid w:val="0"/>
              <w:spacing w:line="300" w:lineRule="auto"/>
              <w:rPr>
                <w:rFonts w:ascii="华文细黑" w:hAnsi="华文细黑" w:eastAsia="华文细黑" w:cs="华文细黑"/>
                <w:sz w:val="18"/>
                <w:szCs w:val="18"/>
              </w:rPr>
            </w:pPr>
            <w:r>
              <w:rPr>
                <w:rFonts w:hint="eastAsia" w:ascii="华文细黑" w:hAnsi="华文细黑" w:eastAsia="华文细黑" w:cs="华文细黑"/>
                <w:sz w:val="18"/>
                <w:szCs w:val="18"/>
              </w:rPr>
              <w:t>主动服务，态度热情，避免出现生、冷、硬现象</w:t>
            </w:r>
          </w:p>
        </w:tc>
        <w:tc>
          <w:tcPr>
            <w:tcW w:w="2805" w:type="dxa"/>
            <w:tcBorders>
              <w:tl2br w:val="nil"/>
              <w:tr2bl w:val="nil"/>
            </w:tcBorders>
            <w:vAlign w:val="center"/>
          </w:tcPr>
          <w:p w14:paraId="69576D8B">
            <w:pPr>
              <w:rPr>
                <w:rFonts w:ascii="华文细黑" w:hAnsi="华文细黑" w:eastAsia="华文细黑" w:cs="华文细黑"/>
                <w:sz w:val="18"/>
                <w:szCs w:val="18"/>
              </w:rPr>
            </w:pPr>
            <w:r>
              <w:rPr>
                <w:rFonts w:hint="eastAsia" w:ascii="华文细黑" w:hAnsi="华文细黑" w:eastAsia="华文细黑" w:cs="华文细黑"/>
                <w:sz w:val="18"/>
                <w:szCs w:val="18"/>
              </w:rPr>
              <w:t>每发现一次不符合要求扣0.5分</w:t>
            </w:r>
          </w:p>
        </w:tc>
        <w:tc>
          <w:tcPr>
            <w:tcW w:w="673" w:type="dxa"/>
            <w:tcBorders>
              <w:tl2br w:val="nil"/>
              <w:tr2bl w:val="nil"/>
            </w:tcBorders>
            <w:vAlign w:val="center"/>
          </w:tcPr>
          <w:p w14:paraId="5537F2EB">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5</w:t>
            </w:r>
          </w:p>
        </w:tc>
        <w:tc>
          <w:tcPr>
            <w:tcW w:w="673" w:type="dxa"/>
            <w:tcBorders>
              <w:tl2br w:val="nil"/>
              <w:tr2bl w:val="nil"/>
            </w:tcBorders>
            <w:vAlign w:val="center"/>
          </w:tcPr>
          <w:p w14:paraId="32B918C6">
            <w:pPr>
              <w:widowControl/>
              <w:spacing w:line="300" w:lineRule="auto"/>
              <w:rPr>
                <w:rFonts w:ascii="华文细黑" w:hAnsi="华文细黑" w:eastAsia="华文细黑" w:cs="华文细黑"/>
                <w:sz w:val="21"/>
                <w:szCs w:val="21"/>
              </w:rPr>
            </w:pPr>
          </w:p>
        </w:tc>
        <w:tc>
          <w:tcPr>
            <w:tcW w:w="673" w:type="dxa"/>
            <w:tcBorders>
              <w:tl2br w:val="nil"/>
              <w:tr2bl w:val="nil"/>
            </w:tcBorders>
            <w:vAlign w:val="center"/>
          </w:tcPr>
          <w:p w14:paraId="452B2B7E">
            <w:pPr>
              <w:widowControl/>
              <w:spacing w:line="300" w:lineRule="auto"/>
              <w:rPr>
                <w:rFonts w:ascii="华文细黑" w:hAnsi="华文细黑" w:eastAsia="华文细黑" w:cs="华文细黑"/>
                <w:sz w:val="21"/>
                <w:szCs w:val="21"/>
              </w:rPr>
            </w:pPr>
          </w:p>
        </w:tc>
        <w:tc>
          <w:tcPr>
            <w:tcW w:w="676" w:type="dxa"/>
            <w:tcBorders>
              <w:tl2br w:val="nil"/>
              <w:tr2bl w:val="nil"/>
            </w:tcBorders>
            <w:vAlign w:val="center"/>
          </w:tcPr>
          <w:p w14:paraId="267CC6B3">
            <w:pPr>
              <w:widowControl/>
              <w:spacing w:line="300" w:lineRule="auto"/>
              <w:rPr>
                <w:rFonts w:ascii="华文细黑" w:hAnsi="华文细黑" w:eastAsia="华文细黑" w:cs="华文细黑"/>
                <w:sz w:val="21"/>
                <w:szCs w:val="21"/>
              </w:rPr>
            </w:pPr>
          </w:p>
        </w:tc>
      </w:tr>
      <w:tr w14:paraId="7553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0" w:type="dxa"/>
            <w:vMerge w:val="continue"/>
            <w:tcBorders>
              <w:tl2br w:val="nil"/>
              <w:tr2bl w:val="nil"/>
            </w:tcBorders>
            <w:vAlign w:val="center"/>
          </w:tcPr>
          <w:p w14:paraId="4A50FFA2">
            <w:pPr>
              <w:spacing w:line="300" w:lineRule="auto"/>
              <w:rPr>
                <w:rFonts w:ascii="华文细黑" w:hAnsi="华文细黑" w:eastAsia="华文细黑" w:cs="华文细黑"/>
                <w:b/>
                <w:bCs/>
                <w:sz w:val="15"/>
                <w:szCs w:val="15"/>
              </w:rPr>
            </w:pPr>
          </w:p>
        </w:tc>
        <w:tc>
          <w:tcPr>
            <w:tcW w:w="3585" w:type="dxa"/>
            <w:tcBorders>
              <w:tl2br w:val="nil"/>
              <w:tr2bl w:val="nil"/>
            </w:tcBorders>
            <w:vAlign w:val="center"/>
          </w:tcPr>
          <w:p w14:paraId="11AF0D93">
            <w:pPr>
              <w:snapToGrid w:val="0"/>
              <w:spacing w:line="300" w:lineRule="auto"/>
              <w:rPr>
                <w:rFonts w:ascii="华文细黑" w:hAnsi="华文细黑" w:eastAsia="华文细黑" w:cs="华文细黑"/>
                <w:sz w:val="18"/>
                <w:szCs w:val="18"/>
              </w:rPr>
            </w:pPr>
            <w:r>
              <w:rPr>
                <w:rFonts w:hint="eastAsia" w:ascii="华文细黑" w:hAnsi="华文细黑" w:eastAsia="华文细黑" w:cs="华文细黑"/>
                <w:sz w:val="18"/>
                <w:szCs w:val="18"/>
              </w:rPr>
              <w:t>不被医务人员、患者及家属投诉，在检查中，不被院领导或大会点名批评</w:t>
            </w:r>
          </w:p>
        </w:tc>
        <w:tc>
          <w:tcPr>
            <w:tcW w:w="2805" w:type="dxa"/>
            <w:tcBorders>
              <w:tl2br w:val="nil"/>
              <w:tr2bl w:val="nil"/>
            </w:tcBorders>
            <w:vAlign w:val="center"/>
          </w:tcPr>
          <w:p w14:paraId="634D8585">
            <w:pPr>
              <w:rPr>
                <w:rFonts w:ascii="华文细黑" w:hAnsi="华文细黑" w:eastAsia="华文细黑" w:cs="华文细黑"/>
                <w:sz w:val="18"/>
                <w:szCs w:val="18"/>
              </w:rPr>
            </w:pPr>
            <w:r>
              <w:rPr>
                <w:rFonts w:hint="eastAsia" w:ascii="华文细黑" w:hAnsi="华文细黑" w:eastAsia="华文细黑" w:cs="华文细黑"/>
                <w:sz w:val="18"/>
                <w:szCs w:val="18"/>
              </w:rPr>
              <w:t>被投诉一次按照合同规定扣200元，每次扣1分</w:t>
            </w:r>
          </w:p>
        </w:tc>
        <w:tc>
          <w:tcPr>
            <w:tcW w:w="673" w:type="dxa"/>
            <w:tcBorders>
              <w:tl2br w:val="nil"/>
              <w:tr2bl w:val="nil"/>
            </w:tcBorders>
            <w:vAlign w:val="center"/>
          </w:tcPr>
          <w:p w14:paraId="594034E7">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5</w:t>
            </w:r>
          </w:p>
        </w:tc>
        <w:tc>
          <w:tcPr>
            <w:tcW w:w="673" w:type="dxa"/>
            <w:tcBorders>
              <w:tl2br w:val="nil"/>
              <w:tr2bl w:val="nil"/>
            </w:tcBorders>
            <w:vAlign w:val="center"/>
          </w:tcPr>
          <w:p w14:paraId="675A2BA8">
            <w:pPr>
              <w:widowControl/>
              <w:spacing w:line="300" w:lineRule="auto"/>
              <w:rPr>
                <w:rFonts w:ascii="华文细黑" w:hAnsi="华文细黑" w:eastAsia="华文细黑" w:cs="华文细黑"/>
                <w:sz w:val="21"/>
                <w:szCs w:val="21"/>
              </w:rPr>
            </w:pPr>
          </w:p>
        </w:tc>
        <w:tc>
          <w:tcPr>
            <w:tcW w:w="673" w:type="dxa"/>
            <w:tcBorders>
              <w:tl2br w:val="nil"/>
              <w:tr2bl w:val="nil"/>
            </w:tcBorders>
            <w:vAlign w:val="center"/>
          </w:tcPr>
          <w:p w14:paraId="66EDB782">
            <w:pPr>
              <w:widowControl/>
              <w:spacing w:line="300" w:lineRule="auto"/>
              <w:rPr>
                <w:rFonts w:ascii="华文细黑" w:hAnsi="华文细黑" w:eastAsia="华文细黑" w:cs="华文细黑"/>
                <w:sz w:val="21"/>
                <w:szCs w:val="21"/>
              </w:rPr>
            </w:pPr>
          </w:p>
        </w:tc>
        <w:tc>
          <w:tcPr>
            <w:tcW w:w="676" w:type="dxa"/>
            <w:tcBorders>
              <w:tl2br w:val="nil"/>
              <w:tr2bl w:val="nil"/>
            </w:tcBorders>
            <w:vAlign w:val="center"/>
          </w:tcPr>
          <w:p w14:paraId="728810BA">
            <w:pPr>
              <w:widowControl/>
              <w:spacing w:line="300" w:lineRule="auto"/>
              <w:rPr>
                <w:rFonts w:ascii="华文细黑" w:hAnsi="华文细黑" w:eastAsia="华文细黑" w:cs="华文细黑"/>
                <w:sz w:val="21"/>
                <w:szCs w:val="21"/>
              </w:rPr>
            </w:pPr>
          </w:p>
        </w:tc>
      </w:tr>
      <w:tr w14:paraId="2688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970" w:type="dxa"/>
            <w:vMerge w:val="continue"/>
            <w:tcBorders>
              <w:tl2br w:val="nil"/>
              <w:tr2bl w:val="nil"/>
            </w:tcBorders>
            <w:vAlign w:val="center"/>
          </w:tcPr>
          <w:p w14:paraId="026E539E">
            <w:pPr>
              <w:spacing w:line="300" w:lineRule="auto"/>
              <w:rPr>
                <w:rFonts w:ascii="华文细黑" w:hAnsi="华文细黑" w:eastAsia="华文细黑" w:cs="华文细黑"/>
                <w:b/>
                <w:bCs/>
                <w:sz w:val="15"/>
                <w:szCs w:val="15"/>
              </w:rPr>
            </w:pPr>
          </w:p>
        </w:tc>
        <w:tc>
          <w:tcPr>
            <w:tcW w:w="3585" w:type="dxa"/>
            <w:tcBorders>
              <w:tl2br w:val="nil"/>
              <w:tr2bl w:val="nil"/>
            </w:tcBorders>
            <w:vAlign w:val="center"/>
          </w:tcPr>
          <w:p w14:paraId="03872A61">
            <w:pPr>
              <w:widowControl/>
              <w:spacing w:line="300" w:lineRule="auto"/>
              <w:rPr>
                <w:rFonts w:ascii="华文细黑" w:hAnsi="华文细黑" w:eastAsia="华文细黑" w:cs="华文细黑"/>
                <w:sz w:val="18"/>
                <w:szCs w:val="18"/>
              </w:rPr>
            </w:pPr>
            <w:r>
              <w:rPr>
                <w:rFonts w:hint="eastAsia" w:ascii="华文细黑" w:hAnsi="华文细黑" w:eastAsia="华文细黑" w:cs="华文细黑"/>
                <w:sz w:val="18"/>
                <w:szCs w:val="18"/>
              </w:rPr>
              <w:t>执行首问负责制，耐心解答咨询及问题，不与医务人员、患者或家属争吵</w:t>
            </w:r>
          </w:p>
        </w:tc>
        <w:tc>
          <w:tcPr>
            <w:tcW w:w="2805" w:type="dxa"/>
            <w:tcBorders>
              <w:tl2br w:val="nil"/>
              <w:tr2bl w:val="nil"/>
            </w:tcBorders>
            <w:vAlign w:val="center"/>
          </w:tcPr>
          <w:p w14:paraId="4C8D56A7">
            <w:pPr>
              <w:rPr>
                <w:rFonts w:ascii="华文细黑" w:hAnsi="华文细黑" w:eastAsia="华文细黑" w:cs="华文细黑"/>
                <w:sz w:val="18"/>
                <w:szCs w:val="18"/>
              </w:rPr>
            </w:pPr>
            <w:r>
              <w:rPr>
                <w:rFonts w:hint="eastAsia" w:ascii="华文细黑" w:hAnsi="华文细黑" w:eastAsia="华文细黑" w:cs="华文细黑"/>
                <w:sz w:val="18"/>
                <w:szCs w:val="18"/>
              </w:rPr>
              <w:t>每发现一次不符合要求扣1分</w:t>
            </w:r>
          </w:p>
        </w:tc>
        <w:tc>
          <w:tcPr>
            <w:tcW w:w="673" w:type="dxa"/>
            <w:tcBorders>
              <w:tl2br w:val="nil"/>
              <w:tr2bl w:val="nil"/>
            </w:tcBorders>
            <w:vAlign w:val="center"/>
          </w:tcPr>
          <w:p w14:paraId="54959F97">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5</w:t>
            </w:r>
          </w:p>
        </w:tc>
        <w:tc>
          <w:tcPr>
            <w:tcW w:w="673" w:type="dxa"/>
            <w:tcBorders>
              <w:tl2br w:val="nil"/>
              <w:tr2bl w:val="nil"/>
            </w:tcBorders>
            <w:vAlign w:val="center"/>
          </w:tcPr>
          <w:p w14:paraId="30FA6634">
            <w:pPr>
              <w:widowControl/>
              <w:spacing w:line="300" w:lineRule="auto"/>
              <w:rPr>
                <w:rFonts w:ascii="华文细黑" w:hAnsi="华文细黑" w:eastAsia="华文细黑" w:cs="华文细黑"/>
                <w:sz w:val="21"/>
                <w:szCs w:val="21"/>
              </w:rPr>
            </w:pPr>
          </w:p>
        </w:tc>
        <w:tc>
          <w:tcPr>
            <w:tcW w:w="673" w:type="dxa"/>
            <w:tcBorders>
              <w:tl2br w:val="nil"/>
              <w:tr2bl w:val="nil"/>
            </w:tcBorders>
            <w:vAlign w:val="center"/>
          </w:tcPr>
          <w:p w14:paraId="465EBB13">
            <w:pPr>
              <w:widowControl/>
              <w:spacing w:line="300" w:lineRule="auto"/>
              <w:rPr>
                <w:rFonts w:ascii="华文细黑" w:hAnsi="华文细黑" w:eastAsia="华文细黑" w:cs="华文细黑"/>
                <w:sz w:val="21"/>
                <w:szCs w:val="21"/>
              </w:rPr>
            </w:pPr>
          </w:p>
        </w:tc>
        <w:tc>
          <w:tcPr>
            <w:tcW w:w="676" w:type="dxa"/>
            <w:tcBorders>
              <w:tl2br w:val="nil"/>
              <w:tr2bl w:val="nil"/>
            </w:tcBorders>
            <w:vAlign w:val="center"/>
          </w:tcPr>
          <w:p w14:paraId="417C3695">
            <w:pPr>
              <w:widowControl/>
              <w:spacing w:line="300" w:lineRule="auto"/>
              <w:rPr>
                <w:rFonts w:ascii="华文细黑" w:hAnsi="华文细黑" w:eastAsia="华文细黑" w:cs="华文细黑"/>
                <w:sz w:val="21"/>
                <w:szCs w:val="21"/>
              </w:rPr>
            </w:pPr>
          </w:p>
        </w:tc>
      </w:tr>
      <w:tr w14:paraId="6B91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jc w:val="center"/>
        </w:trPr>
        <w:tc>
          <w:tcPr>
            <w:tcW w:w="970" w:type="dxa"/>
            <w:vMerge w:val="restart"/>
            <w:tcBorders>
              <w:tl2br w:val="nil"/>
              <w:tr2bl w:val="nil"/>
            </w:tcBorders>
            <w:vAlign w:val="center"/>
          </w:tcPr>
          <w:p w14:paraId="70775EA9">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劳动纪律</w:t>
            </w:r>
          </w:p>
          <w:p w14:paraId="2E635351">
            <w:pPr>
              <w:spacing w:line="300" w:lineRule="auto"/>
              <w:jc w:val="center"/>
              <w:rPr>
                <w:rFonts w:ascii="华文细黑" w:hAnsi="华文细黑" w:eastAsia="华文细黑" w:cs="华文细黑"/>
                <w:b/>
                <w:bCs/>
                <w:sz w:val="15"/>
                <w:szCs w:val="15"/>
              </w:rPr>
            </w:pPr>
            <w:r>
              <w:rPr>
                <w:rFonts w:hint="eastAsia" w:ascii="华文细黑" w:hAnsi="华文细黑" w:eastAsia="华文细黑" w:cs="华文细黑"/>
                <w:b/>
                <w:bCs/>
                <w:sz w:val="18"/>
                <w:szCs w:val="18"/>
              </w:rPr>
              <w:t>(25分)</w:t>
            </w:r>
          </w:p>
        </w:tc>
        <w:tc>
          <w:tcPr>
            <w:tcW w:w="3585" w:type="dxa"/>
            <w:tcBorders>
              <w:tl2br w:val="nil"/>
              <w:tr2bl w:val="nil"/>
            </w:tcBorders>
            <w:vAlign w:val="center"/>
          </w:tcPr>
          <w:p w14:paraId="12AADC9E">
            <w:pPr>
              <w:rPr>
                <w:rFonts w:ascii="华文细黑" w:hAnsi="华文细黑" w:eastAsia="华文细黑" w:cs="华文细黑"/>
                <w:sz w:val="18"/>
                <w:szCs w:val="18"/>
              </w:rPr>
            </w:pPr>
            <w:r>
              <w:rPr>
                <w:rFonts w:hint="eastAsia" w:ascii="华文细黑" w:hAnsi="华文细黑" w:eastAsia="华文细黑" w:cs="华文细黑"/>
                <w:sz w:val="18"/>
                <w:szCs w:val="18"/>
              </w:rPr>
              <w:t>响应时间：每周七天，07：30-11:30；13:30-17：30</w:t>
            </w:r>
          </w:p>
        </w:tc>
        <w:tc>
          <w:tcPr>
            <w:tcW w:w="2805" w:type="dxa"/>
            <w:tcBorders>
              <w:tl2br w:val="nil"/>
              <w:tr2bl w:val="nil"/>
            </w:tcBorders>
            <w:vAlign w:val="center"/>
          </w:tcPr>
          <w:p w14:paraId="7B171B03">
            <w:pPr>
              <w:rPr>
                <w:rFonts w:ascii="华文细黑" w:hAnsi="华文细黑" w:eastAsia="华文细黑" w:cs="华文细黑"/>
                <w:sz w:val="18"/>
                <w:szCs w:val="18"/>
              </w:rPr>
            </w:pPr>
            <w:r>
              <w:rPr>
                <w:rFonts w:hint="eastAsia" w:ascii="华文细黑" w:hAnsi="华文细黑" w:eastAsia="华文细黑" w:cs="华文细黑"/>
                <w:sz w:val="18"/>
                <w:szCs w:val="18"/>
              </w:rPr>
              <w:t>每发现一次不符合要求扣0.5分</w:t>
            </w:r>
          </w:p>
        </w:tc>
        <w:tc>
          <w:tcPr>
            <w:tcW w:w="673" w:type="dxa"/>
            <w:tcBorders>
              <w:tl2br w:val="nil"/>
              <w:tr2bl w:val="nil"/>
            </w:tcBorders>
            <w:vAlign w:val="center"/>
          </w:tcPr>
          <w:p w14:paraId="557EE482">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5</w:t>
            </w:r>
          </w:p>
        </w:tc>
        <w:tc>
          <w:tcPr>
            <w:tcW w:w="673" w:type="dxa"/>
            <w:tcBorders>
              <w:tl2br w:val="nil"/>
              <w:tr2bl w:val="nil"/>
            </w:tcBorders>
            <w:vAlign w:val="center"/>
          </w:tcPr>
          <w:p w14:paraId="5679564E">
            <w:pPr>
              <w:widowControl/>
              <w:spacing w:line="300" w:lineRule="auto"/>
              <w:rPr>
                <w:rFonts w:ascii="华文细黑" w:hAnsi="华文细黑" w:eastAsia="华文细黑" w:cs="华文细黑"/>
                <w:sz w:val="21"/>
                <w:szCs w:val="21"/>
              </w:rPr>
            </w:pPr>
          </w:p>
        </w:tc>
        <w:tc>
          <w:tcPr>
            <w:tcW w:w="673" w:type="dxa"/>
            <w:tcBorders>
              <w:tl2br w:val="nil"/>
              <w:tr2bl w:val="nil"/>
            </w:tcBorders>
            <w:vAlign w:val="center"/>
          </w:tcPr>
          <w:p w14:paraId="784532EC">
            <w:pPr>
              <w:widowControl/>
              <w:spacing w:line="300" w:lineRule="auto"/>
              <w:rPr>
                <w:rFonts w:ascii="华文细黑" w:hAnsi="华文细黑" w:eastAsia="华文细黑" w:cs="华文细黑"/>
                <w:sz w:val="21"/>
                <w:szCs w:val="21"/>
              </w:rPr>
            </w:pPr>
          </w:p>
        </w:tc>
        <w:tc>
          <w:tcPr>
            <w:tcW w:w="676" w:type="dxa"/>
            <w:tcBorders>
              <w:tl2br w:val="nil"/>
              <w:tr2bl w:val="nil"/>
            </w:tcBorders>
            <w:vAlign w:val="center"/>
          </w:tcPr>
          <w:p w14:paraId="6996E8F1">
            <w:pPr>
              <w:widowControl/>
              <w:spacing w:line="300" w:lineRule="auto"/>
              <w:rPr>
                <w:rFonts w:ascii="华文细黑" w:hAnsi="华文细黑" w:eastAsia="华文细黑" w:cs="华文细黑"/>
                <w:sz w:val="21"/>
                <w:szCs w:val="21"/>
              </w:rPr>
            </w:pPr>
          </w:p>
        </w:tc>
      </w:tr>
      <w:tr w14:paraId="240A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970" w:type="dxa"/>
            <w:vMerge w:val="continue"/>
            <w:tcBorders>
              <w:right w:val="single" w:color="auto" w:sz="2" w:space="0"/>
              <w:tl2br w:val="nil"/>
              <w:tr2bl w:val="nil"/>
            </w:tcBorders>
            <w:vAlign w:val="center"/>
          </w:tcPr>
          <w:p w14:paraId="543BEF23">
            <w:pPr>
              <w:spacing w:line="300" w:lineRule="auto"/>
              <w:rPr>
                <w:rFonts w:ascii="华文细黑" w:hAnsi="华文细黑" w:eastAsia="华文细黑" w:cs="华文细黑"/>
                <w:b/>
                <w:bCs/>
                <w:sz w:val="15"/>
                <w:szCs w:val="15"/>
              </w:rPr>
            </w:pPr>
          </w:p>
        </w:tc>
        <w:tc>
          <w:tcPr>
            <w:tcW w:w="3585" w:type="dxa"/>
            <w:tcBorders>
              <w:top w:val="single" w:color="auto" w:sz="2" w:space="0"/>
              <w:left w:val="single" w:color="auto" w:sz="2" w:space="0"/>
              <w:bottom w:val="single" w:color="auto" w:sz="2" w:space="0"/>
              <w:right w:val="single" w:color="auto" w:sz="2" w:space="0"/>
            </w:tcBorders>
            <w:vAlign w:val="center"/>
          </w:tcPr>
          <w:p w14:paraId="4415AB12">
            <w:pPr>
              <w:widowControl/>
              <w:spacing w:line="300" w:lineRule="auto"/>
              <w:rPr>
                <w:rFonts w:ascii="华文细黑" w:hAnsi="华文细黑" w:eastAsia="华文细黑" w:cs="华文细黑"/>
                <w:sz w:val="18"/>
                <w:szCs w:val="18"/>
              </w:rPr>
            </w:pPr>
            <w:r>
              <w:rPr>
                <w:rFonts w:hint="eastAsia" w:ascii="华文细黑" w:hAnsi="华文细黑" w:eastAsia="华文细黑" w:cs="华文细黑"/>
                <w:sz w:val="18"/>
                <w:szCs w:val="18"/>
              </w:rPr>
              <w:t>保持通讯通畅，无酒后上班或上班打瞌睡、窜岗、看书报、吸烟、吃零食等违规行为</w:t>
            </w:r>
          </w:p>
        </w:tc>
        <w:tc>
          <w:tcPr>
            <w:tcW w:w="2805" w:type="dxa"/>
            <w:tcBorders>
              <w:left w:val="single" w:color="auto" w:sz="2" w:space="0"/>
              <w:tl2br w:val="nil"/>
              <w:tr2bl w:val="nil"/>
            </w:tcBorders>
            <w:vAlign w:val="center"/>
          </w:tcPr>
          <w:p w14:paraId="07B34FB9">
            <w:pPr>
              <w:rPr>
                <w:rFonts w:ascii="华文细黑" w:hAnsi="华文细黑" w:eastAsia="华文细黑" w:cs="华文细黑"/>
                <w:sz w:val="18"/>
                <w:szCs w:val="18"/>
              </w:rPr>
            </w:pPr>
            <w:r>
              <w:rPr>
                <w:rFonts w:hint="eastAsia" w:ascii="华文细黑" w:hAnsi="华文细黑" w:eastAsia="华文细黑" w:cs="华文细黑"/>
                <w:sz w:val="18"/>
                <w:szCs w:val="18"/>
              </w:rPr>
              <w:t>每发现一次不符合要求扣1分</w:t>
            </w:r>
          </w:p>
        </w:tc>
        <w:tc>
          <w:tcPr>
            <w:tcW w:w="673" w:type="dxa"/>
            <w:tcBorders>
              <w:tl2br w:val="nil"/>
              <w:tr2bl w:val="nil"/>
            </w:tcBorders>
            <w:vAlign w:val="center"/>
          </w:tcPr>
          <w:p w14:paraId="23FEC4F4">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5</w:t>
            </w:r>
          </w:p>
        </w:tc>
        <w:tc>
          <w:tcPr>
            <w:tcW w:w="673" w:type="dxa"/>
            <w:tcBorders>
              <w:tl2br w:val="nil"/>
              <w:tr2bl w:val="nil"/>
            </w:tcBorders>
            <w:vAlign w:val="center"/>
          </w:tcPr>
          <w:p w14:paraId="35849E43">
            <w:pPr>
              <w:widowControl/>
              <w:spacing w:line="300" w:lineRule="auto"/>
              <w:rPr>
                <w:rFonts w:ascii="华文细黑" w:hAnsi="华文细黑" w:eastAsia="华文细黑" w:cs="华文细黑"/>
                <w:sz w:val="21"/>
                <w:szCs w:val="21"/>
              </w:rPr>
            </w:pPr>
          </w:p>
        </w:tc>
        <w:tc>
          <w:tcPr>
            <w:tcW w:w="673" w:type="dxa"/>
            <w:tcBorders>
              <w:tl2br w:val="nil"/>
              <w:tr2bl w:val="nil"/>
            </w:tcBorders>
            <w:vAlign w:val="center"/>
          </w:tcPr>
          <w:p w14:paraId="01F25923">
            <w:pPr>
              <w:widowControl/>
              <w:spacing w:line="300" w:lineRule="auto"/>
              <w:rPr>
                <w:rFonts w:ascii="华文细黑" w:hAnsi="华文细黑" w:eastAsia="华文细黑" w:cs="华文细黑"/>
                <w:sz w:val="21"/>
                <w:szCs w:val="21"/>
              </w:rPr>
            </w:pPr>
          </w:p>
        </w:tc>
        <w:tc>
          <w:tcPr>
            <w:tcW w:w="676" w:type="dxa"/>
            <w:tcBorders>
              <w:tl2br w:val="nil"/>
              <w:tr2bl w:val="nil"/>
            </w:tcBorders>
            <w:vAlign w:val="center"/>
          </w:tcPr>
          <w:p w14:paraId="2ECB3A06">
            <w:pPr>
              <w:widowControl/>
              <w:spacing w:line="300" w:lineRule="auto"/>
              <w:rPr>
                <w:rFonts w:ascii="华文细黑" w:hAnsi="华文细黑" w:eastAsia="华文细黑" w:cs="华文细黑"/>
                <w:sz w:val="21"/>
                <w:szCs w:val="21"/>
              </w:rPr>
            </w:pPr>
          </w:p>
        </w:tc>
      </w:tr>
      <w:tr w14:paraId="0DF2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jc w:val="center"/>
        </w:trPr>
        <w:tc>
          <w:tcPr>
            <w:tcW w:w="970" w:type="dxa"/>
            <w:vMerge w:val="continue"/>
            <w:tcBorders>
              <w:tl2br w:val="nil"/>
              <w:tr2bl w:val="nil"/>
            </w:tcBorders>
            <w:vAlign w:val="center"/>
          </w:tcPr>
          <w:p w14:paraId="2C71F99A">
            <w:pPr>
              <w:spacing w:line="300" w:lineRule="auto"/>
              <w:rPr>
                <w:rFonts w:ascii="华文细黑" w:hAnsi="华文细黑" w:eastAsia="华文细黑" w:cs="华文细黑"/>
                <w:b/>
                <w:bCs/>
                <w:sz w:val="15"/>
                <w:szCs w:val="15"/>
              </w:rPr>
            </w:pPr>
          </w:p>
        </w:tc>
        <w:tc>
          <w:tcPr>
            <w:tcW w:w="3585" w:type="dxa"/>
            <w:tcBorders>
              <w:top w:val="single" w:color="auto" w:sz="2" w:space="0"/>
              <w:tl2br w:val="nil"/>
              <w:tr2bl w:val="nil"/>
            </w:tcBorders>
            <w:vAlign w:val="center"/>
          </w:tcPr>
          <w:p w14:paraId="7A58BDBE">
            <w:pPr>
              <w:widowControl/>
              <w:spacing w:line="300" w:lineRule="auto"/>
              <w:rPr>
                <w:rFonts w:ascii="华文细黑" w:hAnsi="华文细黑" w:eastAsia="华文细黑" w:cs="华文细黑"/>
                <w:sz w:val="18"/>
                <w:szCs w:val="18"/>
              </w:rPr>
            </w:pPr>
            <w:r>
              <w:rPr>
                <w:rFonts w:hint="eastAsia" w:ascii="华文细黑" w:hAnsi="华文细黑" w:eastAsia="华文细黑" w:cs="华文细黑"/>
                <w:sz w:val="18"/>
                <w:szCs w:val="18"/>
              </w:rPr>
              <w:t>严格执行保密制度，严禁私自拍摄、传播病人照片或视频，制作、复制、传播损害国家、单位或他人荣誉和利益的信息</w:t>
            </w:r>
          </w:p>
        </w:tc>
        <w:tc>
          <w:tcPr>
            <w:tcW w:w="2805" w:type="dxa"/>
            <w:tcBorders>
              <w:tl2br w:val="nil"/>
              <w:tr2bl w:val="nil"/>
            </w:tcBorders>
            <w:vAlign w:val="center"/>
          </w:tcPr>
          <w:p w14:paraId="5AE11977">
            <w:pPr>
              <w:rPr>
                <w:rFonts w:ascii="华文细黑" w:hAnsi="华文细黑" w:eastAsia="华文细黑" w:cs="华文细黑"/>
                <w:sz w:val="18"/>
                <w:szCs w:val="18"/>
              </w:rPr>
            </w:pPr>
            <w:r>
              <w:rPr>
                <w:rFonts w:hint="eastAsia" w:ascii="华文细黑" w:hAnsi="华文细黑" w:eastAsia="华文细黑" w:cs="华文细黑"/>
                <w:sz w:val="18"/>
                <w:szCs w:val="18"/>
              </w:rPr>
              <w:t>每发现一次不符合要求扣1分</w:t>
            </w:r>
          </w:p>
        </w:tc>
        <w:tc>
          <w:tcPr>
            <w:tcW w:w="673" w:type="dxa"/>
            <w:tcBorders>
              <w:tl2br w:val="nil"/>
              <w:tr2bl w:val="nil"/>
            </w:tcBorders>
            <w:vAlign w:val="center"/>
          </w:tcPr>
          <w:p w14:paraId="61DB269D">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5</w:t>
            </w:r>
          </w:p>
        </w:tc>
        <w:tc>
          <w:tcPr>
            <w:tcW w:w="673" w:type="dxa"/>
            <w:tcBorders>
              <w:tl2br w:val="nil"/>
              <w:tr2bl w:val="nil"/>
            </w:tcBorders>
            <w:vAlign w:val="center"/>
          </w:tcPr>
          <w:p w14:paraId="57B84582">
            <w:pPr>
              <w:widowControl/>
              <w:spacing w:line="300" w:lineRule="auto"/>
              <w:rPr>
                <w:rFonts w:ascii="华文细黑" w:hAnsi="华文细黑" w:eastAsia="华文细黑" w:cs="华文细黑"/>
                <w:sz w:val="21"/>
                <w:szCs w:val="21"/>
              </w:rPr>
            </w:pPr>
          </w:p>
        </w:tc>
        <w:tc>
          <w:tcPr>
            <w:tcW w:w="673" w:type="dxa"/>
            <w:tcBorders>
              <w:tl2br w:val="nil"/>
              <w:tr2bl w:val="nil"/>
            </w:tcBorders>
            <w:vAlign w:val="center"/>
          </w:tcPr>
          <w:p w14:paraId="4C5E2D8E">
            <w:pPr>
              <w:widowControl/>
              <w:spacing w:line="300" w:lineRule="auto"/>
              <w:rPr>
                <w:rFonts w:ascii="华文细黑" w:hAnsi="华文细黑" w:eastAsia="华文细黑" w:cs="华文细黑"/>
                <w:sz w:val="21"/>
                <w:szCs w:val="21"/>
              </w:rPr>
            </w:pPr>
          </w:p>
        </w:tc>
        <w:tc>
          <w:tcPr>
            <w:tcW w:w="676" w:type="dxa"/>
            <w:tcBorders>
              <w:tl2br w:val="nil"/>
              <w:tr2bl w:val="nil"/>
            </w:tcBorders>
            <w:vAlign w:val="center"/>
          </w:tcPr>
          <w:p w14:paraId="481B305C">
            <w:pPr>
              <w:widowControl/>
              <w:spacing w:line="300" w:lineRule="auto"/>
              <w:rPr>
                <w:rFonts w:ascii="华文细黑" w:hAnsi="华文细黑" w:eastAsia="华文细黑" w:cs="华文细黑"/>
                <w:sz w:val="21"/>
                <w:szCs w:val="21"/>
              </w:rPr>
            </w:pPr>
          </w:p>
        </w:tc>
      </w:tr>
      <w:tr w14:paraId="5753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970" w:type="dxa"/>
            <w:vMerge w:val="continue"/>
            <w:tcBorders>
              <w:tl2br w:val="nil"/>
              <w:tr2bl w:val="nil"/>
            </w:tcBorders>
            <w:vAlign w:val="center"/>
          </w:tcPr>
          <w:p w14:paraId="29D0BAAF">
            <w:pPr>
              <w:spacing w:line="300" w:lineRule="auto"/>
              <w:rPr>
                <w:rFonts w:ascii="华文细黑" w:hAnsi="华文细黑" w:eastAsia="华文细黑" w:cs="华文细黑"/>
                <w:b/>
                <w:bCs/>
                <w:sz w:val="15"/>
                <w:szCs w:val="15"/>
              </w:rPr>
            </w:pPr>
          </w:p>
        </w:tc>
        <w:tc>
          <w:tcPr>
            <w:tcW w:w="3585" w:type="dxa"/>
            <w:tcBorders>
              <w:tl2br w:val="nil"/>
              <w:tr2bl w:val="nil"/>
            </w:tcBorders>
            <w:vAlign w:val="center"/>
          </w:tcPr>
          <w:p w14:paraId="35F88948">
            <w:pPr>
              <w:widowControl/>
              <w:spacing w:line="300" w:lineRule="auto"/>
              <w:rPr>
                <w:rFonts w:ascii="华文细黑" w:hAnsi="华文细黑" w:eastAsia="华文细黑" w:cs="华文细黑"/>
                <w:sz w:val="18"/>
                <w:szCs w:val="18"/>
              </w:rPr>
            </w:pPr>
            <w:r>
              <w:rPr>
                <w:rFonts w:hint="eastAsia" w:ascii="华文细黑" w:hAnsi="华文细黑" w:eastAsia="华文细黑" w:cs="华文细黑"/>
                <w:sz w:val="18"/>
                <w:szCs w:val="18"/>
              </w:rPr>
              <w:t>遵纪守法，爱护公共财物，不得将公物占为己有</w:t>
            </w:r>
          </w:p>
        </w:tc>
        <w:tc>
          <w:tcPr>
            <w:tcW w:w="2805" w:type="dxa"/>
            <w:tcBorders>
              <w:tl2br w:val="nil"/>
              <w:tr2bl w:val="nil"/>
            </w:tcBorders>
            <w:vAlign w:val="center"/>
          </w:tcPr>
          <w:p w14:paraId="31B6CF5F">
            <w:pPr>
              <w:rPr>
                <w:rFonts w:ascii="华文细黑" w:hAnsi="华文细黑" w:eastAsia="华文细黑" w:cs="华文细黑"/>
                <w:sz w:val="18"/>
                <w:szCs w:val="18"/>
              </w:rPr>
            </w:pPr>
            <w:r>
              <w:rPr>
                <w:rFonts w:hint="eastAsia" w:ascii="华文细黑" w:hAnsi="华文细黑" w:eastAsia="华文细黑" w:cs="华文细黑"/>
                <w:sz w:val="18"/>
                <w:szCs w:val="18"/>
              </w:rPr>
              <w:t>每发现一次不符合要求扣1分</w:t>
            </w:r>
          </w:p>
        </w:tc>
        <w:tc>
          <w:tcPr>
            <w:tcW w:w="673" w:type="dxa"/>
            <w:tcBorders>
              <w:tl2br w:val="nil"/>
              <w:tr2bl w:val="nil"/>
            </w:tcBorders>
            <w:vAlign w:val="center"/>
          </w:tcPr>
          <w:p w14:paraId="1107E89C">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5</w:t>
            </w:r>
          </w:p>
        </w:tc>
        <w:tc>
          <w:tcPr>
            <w:tcW w:w="673" w:type="dxa"/>
            <w:tcBorders>
              <w:tl2br w:val="nil"/>
              <w:tr2bl w:val="nil"/>
            </w:tcBorders>
            <w:vAlign w:val="center"/>
          </w:tcPr>
          <w:p w14:paraId="7C1AA2DB">
            <w:pPr>
              <w:widowControl/>
              <w:spacing w:line="300" w:lineRule="auto"/>
              <w:rPr>
                <w:rFonts w:ascii="华文细黑" w:hAnsi="华文细黑" w:eastAsia="华文细黑" w:cs="华文细黑"/>
                <w:sz w:val="21"/>
                <w:szCs w:val="21"/>
              </w:rPr>
            </w:pPr>
          </w:p>
        </w:tc>
        <w:tc>
          <w:tcPr>
            <w:tcW w:w="673" w:type="dxa"/>
            <w:tcBorders>
              <w:tl2br w:val="nil"/>
              <w:tr2bl w:val="nil"/>
            </w:tcBorders>
            <w:vAlign w:val="center"/>
          </w:tcPr>
          <w:p w14:paraId="4A8F0EF1">
            <w:pPr>
              <w:widowControl/>
              <w:spacing w:line="300" w:lineRule="auto"/>
              <w:rPr>
                <w:rFonts w:ascii="华文细黑" w:hAnsi="华文细黑" w:eastAsia="华文细黑" w:cs="华文细黑"/>
                <w:sz w:val="21"/>
                <w:szCs w:val="21"/>
              </w:rPr>
            </w:pPr>
          </w:p>
        </w:tc>
        <w:tc>
          <w:tcPr>
            <w:tcW w:w="676" w:type="dxa"/>
            <w:tcBorders>
              <w:tl2br w:val="nil"/>
              <w:tr2bl w:val="nil"/>
            </w:tcBorders>
            <w:vAlign w:val="center"/>
          </w:tcPr>
          <w:p w14:paraId="4AAA7A09">
            <w:pPr>
              <w:widowControl/>
              <w:spacing w:line="300" w:lineRule="auto"/>
              <w:rPr>
                <w:rFonts w:ascii="华文细黑" w:hAnsi="华文细黑" w:eastAsia="华文细黑" w:cs="华文细黑"/>
                <w:sz w:val="21"/>
                <w:szCs w:val="21"/>
              </w:rPr>
            </w:pPr>
          </w:p>
        </w:tc>
      </w:tr>
      <w:tr w14:paraId="7976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970" w:type="dxa"/>
            <w:vMerge w:val="continue"/>
            <w:tcBorders>
              <w:tl2br w:val="nil"/>
              <w:tr2bl w:val="nil"/>
            </w:tcBorders>
            <w:vAlign w:val="center"/>
          </w:tcPr>
          <w:p w14:paraId="6BAF3F96">
            <w:pPr>
              <w:spacing w:line="300" w:lineRule="auto"/>
              <w:rPr>
                <w:rFonts w:ascii="华文细黑" w:hAnsi="华文细黑" w:eastAsia="华文细黑" w:cs="华文细黑"/>
                <w:b/>
                <w:bCs/>
                <w:sz w:val="15"/>
                <w:szCs w:val="15"/>
              </w:rPr>
            </w:pPr>
          </w:p>
        </w:tc>
        <w:tc>
          <w:tcPr>
            <w:tcW w:w="3585" w:type="dxa"/>
            <w:tcBorders>
              <w:tl2br w:val="nil"/>
              <w:tr2bl w:val="nil"/>
            </w:tcBorders>
            <w:vAlign w:val="center"/>
          </w:tcPr>
          <w:p w14:paraId="2D639E80">
            <w:pPr>
              <w:widowControl/>
              <w:spacing w:line="300" w:lineRule="auto"/>
              <w:rPr>
                <w:rFonts w:ascii="华文细黑" w:hAnsi="华文细黑" w:eastAsia="华文细黑" w:cs="华文细黑"/>
                <w:sz w:val="18"/>
                <w:szCs w:val="18"/>
              </w:rPr>
            </w:pPr>
            <w:r>
              <w:rPr>
                <w:rFonts w:hint="eastAsia" w:ascii="华文细黑" w:hAnsi="华文细黑" w:eastAsia="华文细黑" w:cs="华文细黑"/>
                <w:sz w:val="18"/>
                <w:szCs w:val="18"/>
              </w:rPr>
              <w:t>严禁向患者索取钱物或代购紧俏商品</w:t>
            </w:r>
          </w:p>
        </w:tc>
        <w:tc>
          <w:tcPr>
            <w:tcW w:w="2805" w:type="dxa"/>
            <w:tcBorders>
              <w:tl2br w:val="nil"/>
              <w:tr2bl w:val="nil"/>
            </w:tcBorders>
            <w:vAlign w:val="center"/>
          </w:tcPr>
          <w:p w14:paraId="34F189D3">
            <w:pPr>
              <w:widowControl/>
              <w:spacing w:line="300" w:lineRule="auto"/>
              <w:rPr>
                <w:rFonts w:ascii="华文细黑" w:hAnsi="华文细黑" w:eastAsia="华文细黑" w:cs="华文细黑"/>
                <w:sz w:val="18"/>
                <w:szCs w:val="18"/>
              </w:rPr>
            </w:pPr>
            <w:r>
              <w:rPr>
                <w:rFonts w:hint="eastAsia" w:ascii="华文细黑" w:hAnsi="华文细黑" w:eastAsia="华文细黑" w:cs="华文细黑"/>
                <w:sz w:val="18"/>
                <w:szCs w:val="18"/>
              </w:rPr>
              <w:t>每发现一次不符合要求扣1分</w:t>
            </w:r>
          </w:p>
        </w:tc>
        <w:tc>
          <w:tcPr>
            <w:tcW w:w="673" w:type="dxa"/>
            <w:tcBorders>
              <w:tl2br w:val="nil"/>
              <w:tr2bl w:val="nil"/>
            </w:tcBorders>
            <w:vAlign w:val="center"/>
          </w:tcPr>
          <w:p w14:paraId="4079FF45">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5</w:t>
            </w:r>
          </w:p>
        </w:tc>
        <w:tc>
          <w:tcPr>
            <w:tcW w:w="673" w:type="dxa"/>
            <w:tcBorders>
              <w:tl2br w:val="nil"/>
              <w:tr2bl w:val="nil"/>
            </w:tcBorders>
            <w:vAlign w:val="center"/>
          </w:tcPr>
          <w:p w14:paraId="60EE0CF3">
            <w:pPr>
              <w:widowControl/>
              <w:spacing w:line="300" w:lineRule="auto"/>
              <w:rPr>
                <w:rFonts w:ascii="华文细黑" w:hAnsi="华文细黑" w:eastAsia="华文细黑" w:cs="华文细黑"/>
                <w:sz w:val="21"/>
                <w:szCs w:val="21"/>
              </w:rPr>
            </w:pPr>
          </w:p>
        </w:tc>
        <w:tc>
          <w:tcPr>
            <w:tcW w:w="673" w:type="dxa"/>
            <w:tcBorders>
              <w:tl2br w:val="nil"/>
              <w:tr2bl w:val="nil"/>
            </w:tcBorders>
            <w:vAlign w:val="center"/>
          </w:tcPr>
          <w:p w14:paraId="1FD29B3B">
            <w:pPr>
              <w:widowControl/>
              <w:spacing w:line="300" w:lineRule="auto"/>
              <w:rPr>
                <w:rFonts w:ascii="华文细黑" w:hAnsi="华文细黑" w:eastAsia="华文细黑" w:cs="华文细黑"/>
                <w:sz w:val="21"/>
                <w:szCs w:val="21"/>
              </w:rPr>
            </w:pPr>
          </w:p>
        </w:tc>
        <w:tc>
          <w:tcPr>
            <w:tcW w:w="676" w:type="dxa"/>
            <w:tcBorders>
              <w:tl2br w:val="nil"/>
              <w:tr2bl w:val="nil"/>
            </w:tcBorders>
            <w:vAlign w:val="center"/>
          </w:tcPr>
          <w:p w14:paraId="6E282035">
            <w:pPr>
              <w:widowControl/>
              <w:spacing w:line="300" w:lineRule="auto"/>
              <w:rPr>
                <w:rFonts w:ascii="华文细黑" w:hAnsi="华文细黑" w:eastAsia="华文细黑" w:cs="华文细黑"/>
                <w:sz w:val="21"/>
                <w:szCs w:val="21"/>
              </w:rPr>
            </w:pPr>
          </w:p>
        </w:tc>
      </w:tr>
      <w:tr w14:paraId="5ABC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970" w:type="dxa"/>
            <w:vMerge w:val="restart"/>
            <w:tcBorders>
              <w:tl2br w:val="nil"/>
              <w:tr2bl w:val="nil"/>
            </w:tcBorders>
            <w:vAlign w:val="center"/>
          </w:tcPr>
          <w:p w14:paraId="1FA935F2">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岗位质量</w:t>
            </w:r>
          </w:p>
          <w:p w14:paraId="11ED4BD6">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(40分)</w:t>
            </w:r>
          </w:p>
          <w:p w14:paraId="041B20CF">
            <w:pPr>
              <w:spacing w:line="300" w:lineRule="auto"/>
              <w:rPr>
                <w:rFonts w:ascii="华文细黑" w:hAnsi="华文细黑" w:eastAsia="华文细黑" w:cs="华文细黑"/>
                <w:b/>
                <w:bCs/>
                <w:sz w:val="15"/>
                <w:szCs w:val="15"/>
              </w:rPr>
            </w:pPr>
          </w:p>
        </w:tc>
        <w:tc>
          <w:tcPr>
            <w:tcW w:w="3585" w:type="dxa"/>
            <w:tcBorders>
              <w:tl2br w:val="nil"/>
              <w:tr2bl w:val="nil"/>
            </w:tcBorders>
            <w:vAlign w:val="center"/>
          </w:tcPr>
          <w:p w14:paraId="71E59277">
            <w:pPr>
              <w:widowControl/>
              <w:spacing w:line="300" w:lineRule="auto"/>
              <w:rPr>
                <w:rFonts w:ascii="华文细黑" w:hAnsi="华文细黑" w:eastAsia="华文细黑" w:cs="华文细黑"/>
                <w:sz w:val="18"/>
                <w:szCs w:val="18"/>
              </w:rPr>
            </w:pPr>
            <w:r>
              <w:rPr>
                <w:rFonts w:hint="eastAsia" w:ascii="华文细黑" w:hAnsi="华文细黑" w:eastAsia="华文细黑" w:cs="华文细黑"/>
                <w:sz w:val="18"/>
                <w:szCs w:val="18"/>
              </w:rPr>
              <w:t>部分物品（如床、柜子等）需至现场焊接</w:t>
            </w:r>
          </w:p>
        </w:tc>
        <w:tc>
          <w:tcPr>
            <w:tcW w:w="2805" w:type="dxa"/>
            <w:tcBorders>
              <w:tl2br w:val="nil"/>
              <w:tr2bl w:val="nil"/>
            </w:tcBorders>
            <w:vAlign w:val="center"/>
          </w:tcPr>
          <w:p w14:paraId="43C2A991">
            <w:pPr>
              <w:rPr>
                <w:rFonts w:ascii="华文细黑" w:hAnsi="华文细黑" w:eastAsia="华文细黑" w:cs="华文细黑"/>
                <w:sz w:val="18"/>
                <w:szCs w:val="18"/>
              </w:rPr>
            </w:pPr>
            <w:r>
              <w:rPr>
                <w:rFonts w:hint="eastAsia" w:ascii="华文细黑" w:hAnsi="华文细黑" w:eastAsia="华文细黑" w:cs="华文细黑"/>
                <w:sz w:val="18"/>
                <w:szCs w:val="18"/>
              </w:rPr>
              <w:t>每发现一次不符合要求扣1分</w:t>
            </w:r>
          </w:p>
        </w:tc>
        <w:tc>
          <w:tcPr>
            <w:tcW w:w="673" w:type="dxa"/>
            <w:tcBorders>
              <w:tl2br w:val="nil"/>
              <w:tr2bl w:val="nil"/>
            </w:tcBorders>
            <w:vAlign w:val="center"/>
          </w:tcPr>
          <w:p w14:paraId="3B5FC0C9">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5</w:t>
            </w:r>
          </w:p>
        </w:tc>
        <w:tc>
          <w:tcPr>
            <w:tcW w:w="673" w:type="dxa"/>
            <w:tcBorders>
              <w:tl2br w:val="nil"/>
              <w:tr2bl w:val="nil"/>
            </w:tcBorders>
            <w:vAlign w:val="center"/>
          </w:tcPr>
          <w:p w14:paraId="495889E2">
            <w:pPr>
              <w:widowControl/>
              <w:spacing w:line="300" w:lineRule="auto"/>
              <w:rPr>
                <w:rFonts w:ascii="华文细黑" w:hAnsi="华文细黑" w:eastAsia="华文细黑" w:cs="华文细黑"/>
                <w:sz w:val="21"/>
                <w:szCs w:val="21"/>
              </w:rPr>
            </w:pPr>
          </w:p>
        </w:tc>
        <w:tc>
          <w:tcPr>
            <w:tcW w:w="673" w:type="dxa"/>
            <w:tcBorders>
              <w:tl2br w:val="nil"/>
              <w:tr2bl w:val="nil"/>
            </w:tcBorders>
            <w:vAlign w:val="center"/>
          </w:tcPr>
          <w:p w14:paraId="0C3CA3E4">
            <w:pPr>
              <w:widowControl/>
              <w:spacing w:line="300" w:lineRule="auto"/>
              <w:rPr>
                <w:rFonts w:ascii="华文细黑" w:hAnsi="华文细黑" w:eastAsia="华文细黑" w:cs="华文细黑"/>
                <w:sz w:val="21"/>
                <w:szCs w:val="21"/>
              </w:rPr>
            </w:pPr>
          </w:p>
        </w:tc>
        <w:tc>
          <w:tcPr>
            <w:tcW w:w="676" w:type="dxa"/>
            <w:tcBorders>
              <w:tl2br w:val="nil"/>
              <w:tr2bl w:val="nil"/>
            </w:tcBorders>
            <w:vAlign w:val="center"/>
          </w:tcPr>
          <w:p w14:paraId="76503465">
            <w:pPr>
              <w:widowControl/>
              <w:spacing w:line="300" w:lineRule="auto"/>
              <w:rPr>
                <w:rFonts w:ascii="华文细黑" w:hAnsi="华文细黑" w:eastAsia="华文细黑" w:cs="华文细黑"/>
                <w:sz w:val="21"/>
                <w:szCs w:val="21"/>
              </w:rPr>
            </w:pPr>
          </w:p>
        </w:tc>
      </w:tr>
      <w:tr w14:paraId="4D99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970" w:type="dxa"/>
            <w:vMerge w:val="continue"/>
            <w:tcBorders>
              <w:tl2br w:val="nil"/>
              <w:tr2bl w:val="nil"/>
            </w:tcBorders>
            <w:vAlign w:val="center"/>
          </w:tcPr>
          <w:p w14:paraId="4F24A1FC">
            <w:pPr>
              <w:spacing w:line="300" w:lineRule="auto"/>
              <w:rPr>
                <w:rFonts w:ascii="华文细黑" w:hAnsi="华文细黑" w:eastAsia="华文细黑" w:cs="华文细黑"/>
                <w:b/>
                <w:bCs/>
                <w:sz w:val="15"/>
                <w:szCs w:val="15"/>
              </w:rPr>
            </w:pPr>
          </w:p>
        </w:tc>
        <w:tc>
          <w:tcPr>
            <w:tcW w:w="3585" w:type="dxa"/>
            <w:tcBorders>
              <w:tl2br w:val="nil"/>
              <w:tr2bl w:val="nil"/>
            </w:tcBorders>
            <w:vAlign w:val="center"/>
          </w:tcPr>
          <w:p w14:paraId="279CBBDC">
            <w:pPr>
              <w:widowControl/>
              <w:spacing w:line="300" w:lineRule="auto"/>
              <w:rPr>
                <w:rFonts w:ascii="华文细黑" w:hAnsi="华文细黑" w:eastAsia="华文细黑" w:cs="华文细黑"/>
                <w:sz w:val="18"/>
                <w:szCs w:val="18"/>
              </w:rPr>
            </w:pPr>
            <w:r>
              <w:rPr>
                <w:rFonts w:hint="eastAsia" w:ascii="华文细黑" w:hAnsi="华文细黑" w:eastAsia="华文细黑" w:cs="华文细黑"/>
                <w:sz w:val="18"/>
                <w:szCs w:val="18"/>
              </w:rPr>
              <w:t>严格执行医院规章制度，遵守医院工作规程</w:t>
            </w:r>
          </w:p>
        </w:tc>
        <w:tc>
          <w:tcPr>
            <w:tcW w:w="2805" w:type="dxa"/>
            <w:tcBorders>
              <w:tl2br w:val="nil"/>
              <w:tr2bl w:val="nil"/>
            </w:tcBorders>
            <w:vAlign w:val="center"/>
          </w:tcPr>
          <w:p w14:paraId="13A99CA6">
            <w:pPr>
              <w:rPr>
                <w:rFonts w:ascii="华文细黑" w:hAnsi="华文细黑" w:eastAsia="华文细黑" w:cs="华文细黑"/>
                <w:sz w:val="18"/>
                <w:szCs w:val="18"/>
              </w:rPr>
            </w:pPr>
            <w:r>
              <w:rPr>
                <w:rFonts w:hint="eastAsia" w:ascii="华文细黑" w:hAnsi="华文细黑" w:eastAsia="华文细黑" w:cs="华文细黑"/>
                <w:sz w:val="18"/>
                <w:szCs w:val="18"/>
              </w:rPr>
              <w:t>每发现一次不符合要求扣1分</w:t>
            </w:r>
          </w:p>
        </w:tc>
        <w:tc>
          <w:tcPr>
            <w:tcW w:w="673" w:type="dxa"/>
            <w:tcBorders>
              <w:tl2br w:val="nil"/>
              <w:tr2bl w:val="nil"/>
            </w:tcBorders>
            <w:vAlign w:val="center"/>
          </w:tcPr>
          <w:p w14:paraId="51FA90D2">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5</w:t>
            </w:r>
          </w:p>
        </w:tc>
        <w:tc>
          <w:tcPr>
            <w:tcW w:w="673" w:type="dxa"/>
            <w:tcBorders>
              <w:tl2br w:val="nil"/>
              <w:tr2bl w:val="nil"/>
            </w:tcBorders>
            <w:vAlign w:val="center"/>
          </w:tcPr>
          <w:p w14:paraId="3D72DB9C">
            <w:pPr>
              <w:widowControl/>
              <w:spacing w:line="300" w:lineRule="auto"/>
              <w:rPr>
                <w:rFonts w:ascii="华文细黑" w:hAnsi="华文细黑" w:eastAsia="华文细黑" w:cs="华文细黑"/>
                <w:sz w:val="21"/>
                <w:szCs w:val="21"/>
              </w:rPr>
            </w:pPr>
          </w:p>
        </w:tc>
        <w:tc>
          <w:tcPr>
            <w:tcW w:w="673" w:type="dxa"/>
            <w:tcBorders>
              <w:tl2br w:val="nil"/>
              <w:tr2bl w:val="nil"/>
            </w:tcBorders>
            <w:vAlign w:val="center"/>
          </w:tcPr>
          <w:p w14:paraId="1B391CFC">
            <w:pPr>
              <w:widowControl/>
              <w:spacing w:line="300" w:lineRule="auto"/>
              <w:rPr>
                <w:rFonts w:ascii="华文细黑" w:hAnsi="华文细黑" w:eastAsia="华文细黑" w:cs="华文细黑"/>
                <w:sz w:val="21"/>
                <w:szCs w:val="21"/>
              </w:rPr>
            </w:pPr>
          </w:p>
        </w:tc>
        <w:tc>
          <w:tcPr>
            <w:tcW w:w="676" w:type="dxa"/>
            <w:tcBorders>
              <w:tl2br w:val="nil"/>
              <w:tr2bl w:val="nil"/>
            </w:tcBorders>
            <w:vAlign w:val="center"/>
          </w:tcPr>
          <w:p w14:paraId="6BAEC43D">
            <w:pPr>
              <w:widowControl/>
              <w:spacing w:line="300" w:lineRule="auto"/>
              <w:rPr>
                <w:rFonts w:ascii="华文细黑" w:hAnsi="华文细黑" w:eastAsia="华文细黑" w:cs="华文细黑"/>
                <w:sz w:val="21"/>
                <w:szCs w:val="21"/>
              </w:rPr>
            </w:pPr>
          </w:p>
        </w:tc>
      </w:tr>
      <w:tr w14:paraId="296C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970" w:type="dxa"/>
            <w:vMerge w:val="continue"/>
            <w:tcBorders>
              <w:tl2br w:val="nil"/>
              <w:tr2bl w:val="nil"/>
            </w:tcBorders>
            <w:vAlign w:val="center"/>
          </w:tcPr>
          <w:p w14:paraId="3B7CF6D4">
            <w:pPr>
              <w:widowControl/>
              <w:spacing w:line="300" w:lineRule="auto"/>
              <w:rPr>
                <w:rFonts w:ascii="华文细黑" w:hAnsi="华文细黑" w:eastAsia="华文细黑" w:cs="华文细黑"/>
                <w:b/>
                <w:bCs/>
                <w:sz w:val="21"/>
                <w:szCs w:val="21"/>
              </w:rPr>
            </w:pPr>
          </w:p>
        </w:tc>
        <w:tc>
          <w:tcPr>
            <w:tcW w:w="3585" w:type="dxa"/>
            <w:tcBorders>
              <w:tl2br w:val="nil"/>
              <w:tr2bl w:val="nil"/>
            </w:tcBorders>
            <w:vAlign w:val="center"/>
          </w:tcPr>
          <w:p w14:paraId="0DA7EA77">
            <w:pPr>
              <w:widowControl/>
              <w:spacing w:line="300" w:lineRule="auto"/>
              <w:rPr>
                <w:rFonts w:ascii="华文细黑" w:hAnsi="华文细黑" w:eastAsia="华文细黑" w:cs="华文细黑"/>
                <w:sz w:val="18"/>
                <w:szCs w:val="18"/>
              </w:rPr>
            </w:pPr>
            <w:r>
              <w:rPr>
                <w:rFonts w:hint="eastAsia" w:ascii="华文细黑" w:hAnsi="华文细黑" w:eastAsia="华文细黑" w:cs="华文细黑"/>
                <w:sz w:val="18"/>
                <w:szCs w:val="18"/>
              </w:rPr>
              <w:t>当天的维修工作当天完成，确保维修质量</w:t>
            </w:r>
          </w:p>
        </w:tc>
        <w:tc>
          <w:tcPr>
            <w:tcW w:w="2805" w:type="dxa"/>
            <w:tcBorders>
              <w:tl2br w:val="nil"/>
              <w:tr2bl w:val="nil"/>
            </w:tcBorders>
            <w:vAlign w:val="center"/>
          </w:tcPr>
          <w:p w14:paraId="00FBED5D">
            <w:pPr>
              <w:rPr>
                <w:rFonts w:ascii="华文细黑" w:hAnsi="华文细黑" w:eastAsia="华文细黑" w:cs="华文细黑"/>
                <w:sz w:val="18"/>
                <w:szCs w:val="18"/>
              </w:rPr>
            </w:pPr>
            <w:r>
              <w:rPr>
                <w:rFonts w:hint="eastAsia" w:ascii="华文细黑" w:hAnsi="华文细黑" w:eastAsia="华文细黑" w:cs="华文细黑"/>
                <w:sz w:val="18"/>
                <w:szCs w:val="18"/>
              </w:rPr>
              <w:t>每发现一次不符合要求扣1分</w:t>
            </w:r>
          </w:p>
        </w:tc>
        <w:tc>
          <w:tcPr>
            <w:tcW w:w="673" w:type="dxa"/>
            <w:tcBorders>
              <w:tl2br w:val="nil"/>
              <w:tr2bl w:val="nil"/>
            </w:tcBorders>
            <w:vAlign w:val="center"/>
          </w:tcPr>
          <w:p w14:paraId="05179950">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10</w:t>
            </w:r>
          </w:p>
        </w:tc>
        <w:tc>
          <w:tcPr>
            <w:tcW w:w="673" w:type="dxa"/>
            <w:tcBorders>
              <w:tl2br w:val="nil"/>
              <w:tr2bl w:val="nil"/>
            </w:tcBorders>
            <w:vAlign w:val="center"/>
          </w:tcPr>
          <w:p w14:paraId="75E13711">
            <w:pPr>
              <w:widowControl/>
              <w:spacing w:line="300" w:lineRule="auto"/>
              <w:rPr>
                <w:rFonts w:ascii="华文细黑" w:hAnsi="华文细黑" w:eastAsia="华文细黑" w:cs="华文细黑"/>
                <w:sz w:val="21"/>
                <w:szCs w:val="21"/>
              </w:rPr>
            </w:pPr>
          </w:p>
        </w:tc>
        <w:tc>
          <w:tcPr>
            <w:tcW w:w="673" w:type="dxa"/>
            <w:tcBorders>
              <w:tl2br w:val="nil"/>
              <w:tr2bl w:val="nil"/>
            </w:tcBorders>
            <w:vAlign w:val="center"/>
          </w:tcPr>
          <w:p w14:paraId="5693241D">
            <w:pPr>
              <w:widowControl/>
              <w:spacing w:line="300" w:lineRule="auto"/>
              <w:rPr>
                <w:rFonts w:ascii="华文细黑" w:hAnsi="华文细黑" w:eastAsia="华文细黑" w:cs="华文细黑"/>
                <w:sz w:val="21"/>
                <w:szCs w:val="21"/>
              </w:rPr>
            </w:pPr>
          </w:p>
        </w:tc>
        <w:tc>
          <w:tcPr>
            <w:tcW w:w="676" w:type="dxa"/>
            <w:tcBorders>
              <w:tl2br w:val="nil"/>
              <w:tr2bl w:val="nil"/>
            </w:tcBorders>
            <w:vAlign w:val="center"/>
          </w:tcPr>
          <w:p w14:paraId="388C2947">
            <w:pPr>
              <w:widowControl/>
              <w:spacing w:line="300" w:lineRule="auto"/>
              <w:rPr>
                <w:rFonts w:ascii="华文细黑" w:hAnsi="华文细黑" w:eastAsia="华文细黑" w:cs="华文细黑"/>
                <w:sz w:val="21"/>
                <w:szCs w:val="21"/>
              </w:rPr>
            </w:pPr>
          </w:p>
        </w:tc>
      </w:tr>
      <w:tr w14:paraId="7A1C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970" w:type="dxa"/>
            <w:vMerge w:val="continue"/>
            <w:tcBorders>
              <w:tl2br w:val="nil"/>
              <w:tr2bl w:val="nil"/>
            </w:tcBorders>
            <w:vAlign w:val="center"/>
          </w:tcPr>
          <w:p w14:paraId="6F5334FE">
            <w:pPr>
              <w:widowControl/>
              <w:spacing w:line="300" w:lineRule="auto"/>
              <w:rPr>
                <w:rFonts w:ascii="华文细黑" w:hAnsi="华文细黑" w:eastAsia="华文细黑" w:cs="华文细黑"/>
                <w:b/>
                <w:bCs/>
                <w:sz w:val="21"/>
                <w:szCs w:val="21"/>
              </w:rPr>
            </w:pPr>
          </w:p>
        </w:tc>
        <w:tc>
          <w:tcPr>
            <w:tcW w:w="3585" w:type="dxa"/>
            <w:tcBorders>
              <w:tl2br w:val="nil"/>
              <w:tr2bl w:val="nil"/>
            </w:tcBorders>
            <w:vAlign w:val="center"/>
          </w:tcPr>
          <w:p w14:paraId="72749FF5">
            <w:pPr>
              <w:widowControl/>
              <w:spacing w:line="300" w:lineRule="auto"/>
              <w:rPr>
                <w:rFonts w:ascii="华文细黑" w:hAnsi="华文细黑" w:eastAsia="华文细黑" w:cs="华文细黑"/>
                <w:sz w:val="18"/>
                <w:szCs w:val="18"/>
              </w:rPr>
            </w:pPr>
            <w:r>
              <w:rPr>
                <w:rFonts w:hint="eastAsia" w:ascii="华文细黑" w:hAnsi="华文细黑" w:eastAsia="华文细黑" w:cs="华文细黑"/>
                <w:sz w:val="18"/>
                <w:szCs w:val="18"/>
              </w:rPr>
              <w:t>维修工作当天未能及时完成，需向院方相关科室说明原因</w:t>
            </w:r>
          </w:p>
        </w:tc>
        <w:tc>
          <w:tcPr>
            <w:tcW w:w="2805" w:type="dxa"/>
            <w:tcBorders>
              <w:tl2br w:val="nil"/>
              <w:tr2bl w:val="nil"/>
            </w:tcBorders>
            <w:vAlign w:val="center"/>
          </w:tcPr>
          <w:p w14:paraId="7031B53C">
            <w:pPr>
              <w:widowControl/>
              <w:spacing w:line="300" w:lineRule="auto"/>
              <w:rPr>
                <w:rFonts w:ascii="华文细黑" w:hAnsi="华文细黑" w:eastAsia="华文细黑" w:cs="华文细黑"/>
                <w:sz w:val="18"/>
                <w:szCs w:val="18"/>
              </w:rPr>
            </w:pPr>
            <w:r>
              <w:rPr>
                <w:rFonts w:hint="eastAsia" w:ascii="华文细黑" w:hAnsi="华文细黑" w:eastAsia="华文细黑" w:cs="华文细黑"/>
                <w:sz w:val="18"/>
                <w:szCs w:val="18"/>
              </w:rPr>
              <w:t>每发现一次不符合要求扣1分</w:t>
            </w:r>
          </w:p>
        </w:tc>
        <w:tc>
          <w:tcPr>
            <w:tcW w:w="673" w:type="dxa"/>
            <w:tcBorders>
              <w:tl2br w:val="nil"/>
              <w:tr2bl w:val="nil"/>
            </w:tcBorders>
            <w:vAlign w:val="center"/>
          </w:tcPr>
          <w:p w14:paraId="10E8D464">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10</w:t>
            </w:r>
          </w:p>
        </w:tc>
        <w:tc>
          <w:tcPr>
            <w:tcW w:w="673" w:type="dxa"/>
            <w:tcBorders>
              <w:tl2br w:val="nil"/>
              <w:tr2bl w:val="nil"/>
            </w:tcBorders>
            <w:vAlign w:val="center"/>
          </w:tcPr>
          <w:p w14:paraId="22E59029">
            <w:pPr>
              <w:widowControl/>
              <w:spacing w:line="300" w:lineRule="auto"/>
              <w:rPr>
                <w:rFonts w:ascii="华文细黑" w:hAnsi="华文细黑" w:eastAsia="华文细黑" w:cs="华文细黑"/>
                <w:sz w:val="21"/>
                <w:szCs w:val="21"/>
              </w:rPr>
            </w:pPr>
          </w:p>
        </w:tc>
        <w:tc>
          <w:tcPr>
            <w:tcW w:w="673" w:type="dxa"/>
            <w:tcBorders>
              <w:tl2br w:val="nil"/>
              <w:tr2bl w:val="nil"/>
            </w:tcBorders>
            <w:vAlign w:val="center"/>
          </w:tcPr>
          <w:p w14:paraId="20D14F87">
            <w:pPr>
              <w:widowControl/>
              <w:spacing w:line="300" w:lineRule="auto"/>
              <w:rPr>
                <w:rFonts w:ascii="华文细黑" w:hAnsi="华文细黑" w:eastAsia="华文细黑" w:cs="华文细黑"/>
                <w:sz w:val="21"/>
                <w:szCs w:val="21"/>
              </w:rPr>
            </w:pPr>
          </w:p>
        </w:tc>
        <w:tc>
          <w:tcPr>
            <w:tcW w:w="676" w:type="dxa"/>
            <w:tcBorders>
              <w:tl2br w:val="nil"/>
              <w:tr2bl w:val="nil"/>
            </w:tcBorders>
            <w:vAlign w:val="center"/>
          </w:tcPr>
          <w:p w14:paraId="30ACAD76">
            <w:pPr>
              <w:widowControl/>
              <w:spacing w:line="300" w:lineRule="auto"/>
              <w:rPr>
                <w:rFonts w:ascii="华文细黑" w:hAnsi="华文细黑" w:eastAsia="华文细黑" w:cs="华文细黑"/>
                <w:sz w:val="21"/>
                <w:szCs w:val="21"/>
              </w:rPr>
            </w:pPr>
          </w:p>
        </w:tc>
      </w:tr>
      <w:tr w14:paraId="0F24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970" w:type="dxa"/>
            <w:vMerge w:val="continue"/>
            <w:tcBorders>
              <w:tl2br w:val="nil"/>
              <w:tr2bl w:val="nil"/>
            </w:tcBorders>
            <w:vAlign w:val="center"/>
          </w:tcPr>
          <w:p w14:paraId="1542D7B8">
            <w:pPr>
              <w:widowControl/>
              <w:spacing w:line="300" w:lineRule="auto"/>
              <w:rPr>
                <w:rFonts w:ascii="华文细黑" w:hAnsi="华文细黑" w:eastAsia="华文细黑" w:cs="华文细黑"/>
                <w:b/>
                <w:bCs/>
                <w:sz w:val="21"/>
                <w:szCs w:val="21"/>
              </w:rPr>
            </w:pPr>
          </w:p>
        </w:tc>
        <w:tc>
          <w:tcPr>
            <w:tcW w:w="3585" w:type="dxa"/>
            <w:tcBorders>
              <w:tl2br w:val="nil"/>
              <w:tr2bl w:val="nil"/>
            </w:tcBorders>
            <w:vAlign w:val="center"/>
          </w:tcPr>
          <w:p w14:paraId="3D2DC980">
            <w:pPr>
              <w:widowControl/>
              <w:spacing w:line="300" w:lineRule="auto"/>
              <w:rPr>
                <w:rFonts w:ascii="华文细黑" w:hAnsi="华文细黑" w:eastAsia="华文细黑" w:cs="华文细黑"/>
                <w:sz w:val="18"/>
                <w:szCs w:val="18"/>
              </w:rPr>
            </w:pPr>
            <w:r>
              <w:rPr>
                <w:rFonts w:hint="eastAsia" w:ascii="华文细黑" w:hAnsi="华文细黑" w:eastAsia="华文细黑" w:cs="华文细黑"/>
                <w:sz w:val="18"/>
                <w:szCs w:val="18"/>
              </w:rPr>
              <w:t>按需参加医院各项安全专业技能培训</w:t>
            </w:r>
          </w:p>
        </w:tc>
        <w:tc>
          <w:tcPr>
            <w:tcW w:w="2805" w:type="dxa"/>
            <w:tcBorders>
              <w:tl2br w:val="nil"/>
              <w:tr2bl w:val="nil"/>
            </w:tcBorders>
            <w:vAlign w:val="center"/>
          </w:tcPr>
          <w:p w14:paraId="50FBC0D8">
            <w:pPr>
              <w:rPr>
                <w:rFonts w:ascii="华文细黑" w:hAnsi="华文细黑" w:eastAsia="华文细黑" w:cs="华文细黑"/>
                <w:sz w:val="18"/>
                <w:szCs w:val="18"/>
              </w:rPr>
            </w:pPr>
            <w:r>
              <w:rPr>
                <w:rFonts w:hint="eastAsia" w:ascii="华文细黑" w:hAnsi="华文细黑" w:eastAsia="华文细黑" w:cs="华文细黑"/>
                <w:sz w:val="18"/>
                <w:szCs w:val="18"/>
              </w:rPr>
              <w:t>未按时参加培训一人次扣1分</w:t>
            </w:r>
          </w:p>
        </w:tc>
        <w:tc>
          <w:tcPr>
            <w:tcW w:w="673" w:type="dxa"/>
            <w:tcBorders>
              <w:tl2br w:val="nil"/>
              <w:tr2bl w:val="nil"/>
            </w:tcBorders>
            <w:vAlign w:val="center"/>
          </w:tcPr>
          <w:p w14:paraId="3881AA6C">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5</w:t>
            </w:r>
          </w:p>
        </w:tc>
        <w:tc>
          <w:tcPr>
            <w:tcW w:w="673" w:type="dxa"/>
            <w:tcBorders>
              <w:tl2br w:val="nil"/>
              <w:tr2bl w:val="nil"/>
            </w:tcBorders>
            <w:vAlign w:val="center"/>
          </w:tcPr>
          <w:p w14:paraId="4A19CD1F">
            <w:pPr>
              <w:widowControl/>
              <w:spacing w:line="300" w:lineRule="auto"/>
              <w:rPr>
                <w:rFonts w:ascii="华文细黑" w:hAnsi="华文细黑" w:eastAsia="华文细黑" w:cs="华文细黑"/>
                <w:sz w:val="21"/>
                <w:szCs w:val="21"/>
              </w:rPr>
            </w:pPr>
          </w:p>
        </w:tc>
        <w:tc>
          <w:tcPr>
            <w:tcW w:w="673" w:type="dxa"/>
            <w:tcBorders>
              <w:tl2br w:val="nil"/>
              <w:tr2bl w:val="nil"/>
            </w:tcBorders>
            <w:vAlign w:val="center"/>
          </w:tcPr>
          <w:p w14:paraId="11D15286">
            <w:pPr>
              <w:widowControl/>
              <w:spacing w:line="300" w:lineRule="auto"/>
              <w:rPr>
                <w:rFonts w:ascii="华文细黑" w:hAnsi="华文细黑" w:eastAsia="华文细黑" w:cs="华文细黑"/>
                <w:sz w:val="21"/>
                <w:szCs w:val="21"/>
              </w:rPr>
            </w:pPr>
          </w:p>
        </w:tc>
        <w:tc>
          <w:tcPr>
            <w:tcW w:w="676" w:type="dxa"/>
            <w:tcBorders>
              <w:tl2br w:val="nil"/>
              <w:tr2bl w:val="nil"/>
            </w:tcBorders>
            <w:vAlign w:val="center"/>
          </w:tcPr>
          <w:p w14:paraId="52CE7F37">
            <w:pPr>
              <w:widowControl/>
              <w:spacing w:line="300" w:lineRule="auto"/>
              <w:rPr>
                <w:rFonts w:ascii="华文细黑" w:hAnsi="华文细黑" w:eastAsia="华文细黑" w:cs="华文细黑"/>
                <w:sz w:val="21"/>
                <w:szCs w:val="21"/>
              </w:rPr>
            </w:pPr>
          </w:p>
        </w:tc>
      </w:tr>
      <w:tr w14:paraId="4D60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970" w:type="dxa"/>
            <w:vMerge w:val="continue"/>
            <w:tcBorders>
              <w:tl2br w:val="nil"/>
              <w:tr2bl w:val="nil"/>
            </w:tcBorders>
            <w:vAlign w:val="center"/>
          </w:tcPr>
          <w:p w14:paraId="0CC11DB3">
            <w:pPr>
              <w:widowControl/>
              <w:spacing w:line="300" w:lineRule="auto"/>
              <w:rPr>
                <w:rFonts w:ascii="华文细黑" w:hAnsi="华文细黑" w:eastAsia="华文细黑" w:cs="华文细黑"/>
                <w:b/>
                <w:bCs/>
                <w:sz w:val="21"/>
                <w:szCs w:val="21"/>
              </w:rPr>
            </w:pPr>
          </w:p>
        </w:tc>
        <w:tc>
          <w:tcPr>
            <w:tcW w:w="3585" w:type="dxa"/>
            <w:tcBorders>
              <w:tl2br w:val="nil"/>
              <w:tr2bl w:val="nil"/>
            </w:tcBorders>
            <w:vAlign w:val="center"/>
          </w:tcPr>
          <w:p w14:paraId="75F32E02">
            <w:pPr>
              <w:widowControl/>
              <w:spacing w:line="300" w:lineRule="auto"/>
              <w:rPr>
                <w:rFonts w:ascii="华文细黑" w:hAnsi="华文细黑" w:eastAsia="华文细黑" w:cs="华文细黑"/>
                <w:sz w:val="18"/>
                <w:szCs w:val="18"/>
              </w:rPr>
            </w:pPr>
            <w:r>
              <w:rPr>
                <w:rFonts w:hint="eastAsia" w:ascii="华文细黑" w:hAnsi="华文细黑" w:eastAsia="华文细黑" w:cs="华文细黑"/>
                <w:sz w:val="18"/>
                <w:szCs w:val="18"/>
              </w:rPr>
              <w:t>配合执行医院临时交待任务（推诿/刁难或找借口拒绝合作等）</w:t>
            </w:r>
          </w:p>
        </w:tc>
        <w:tc>
          <w:tcPr>
            <w:tcW w:w="2805" w:type="dxa"/>
            <w:tcBorders>
              <w:tl2br w:val="nil"/>
              <w:tr2bl w:val="nil"/>
            </w:tcBorders>
            <w:vAlign w:val="center"/>
          </w:tcPr>
          <w:p w14:paraId="1A70E20F">
            <w:pPr>
              <w:rPr>
                <w:rFonts w:ascii="华文细黑" w:hAnsi="华文细黑" w:eastAsia="华文细黑" w:cs="华文细黑"/>
                <w:sz w:val="18"/>
                <w:szCs w:val="18"/>
              </w:rPr>
            </w:pPr>
            <w:r>
              <w:rPr>
                <w:rFonts w:hint="eastAsia" w:ascii="华文细黑" w:hAnsi="华文细黑" w:eastAsia="华文细黑" w:cs="华文细黑"/>
                <w:sz w:val="18"/>
                <w:szCs w:val="18"/>
              </w:rPr>
              <w:t>不服从管理每次扣1分</w:t>
            </w:r>
          </w:p>
        </w:tc>
        <w:tc>
          <w:tcPr>
            <w:tcW w:w="673" w:type="dxa"/>
            <w:tcBorders>
              <w:tl2br w:val="nil"/>
              <w:tr2bl w:val="nil"/>
            </w:tcBorders>
            <w:vAlign w:val="center"/>
          </w:tcPr>
          <w:p w14:paraId="1E5F8214">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5</w:t>
            </w:r>
          </w:p>
        </w:tc>
        <w:tc>
          <w:tcPr>
            <w:tcW w:w="673" w:type="dxa"/>
            <w:tcBorders>
              <w:tl2br w:val="nil"/>
              <w:tr2bl w:val="nil"/>
            </w:tcBorders>
            <w:vAlign w:val="center"/>
          </w:tcPr>
          <w:p w14:paraId="49270ACB">
            <w:pPr>
              <w:widowControl/>
              <w:spacing w:line="300" w:lineRule="auto"/>
              <w:rPr>
                <w:rFonts w:ascii="华文细黑" w:hAnsi="华文细黑" w:eastAsia="华文细黑" w:cs="华文细黑"/>
                <w:sz w:val="21"/>
                <w:szCs w:val="21"/>
              </w:rPr>
            </w:pPr>
          </w:p>
        </w:tc>
        <w:tc>
          <w:tcPr>
            <w:tcW w:w="673" w:type="dxa"/>
            <w:tcBorders>
              <w:tl2br w:val="nil"/>
              <w:tr2bl w:val="nil"/>
            </w:tcBorders>
            <w:vAlign w:val="center"/>
          </w:tcPr>
          <w:p w14:paraId="7782F83F">
            <w:pPr>
              <w:widowControl/>
              <w:spacing w:line="300" w:lineRule="auto"/>
              <w:rPr>
                <w:rFonts w:ascii="华文细黑" w:hAnsi="华文细黑" w:eastAsia="华文细黑" w:cs="华文细黑"/>
                <w:sz w:val="21"/>
                <w:szCs w:val="21"/>
              </w:rPr>
            </w:pPr>
          </w:p>
        </w:tc>
        <w:tc>
          <w:tcPr>
            <w:tcW w:w="676" w:type="dxa"/>
            <w:tcBorders>
              <w:tl2br w:val="nil"/>
              <w:tr2bl w:val="nil"/>
            </w:tcBorders>
            <w:vAlign w:val="center"/>
          </w:tcPr>
          <w:p w14:paraId="71F95931">
            <w:pPr>
              <w:widowControl/>
              <w:spacing w:line="300" w:lineRule="auto"/>
              <w:rPr>
                <w:rFonts w:ascii="华文细黑" w:hAnsi="华文细黑" w:eastAsia="华文细黑" w:cs="华文细黑"/>
                <w:sz w:val="21"/>
                <w:szCs w:val="21"/>
              </w:rPr>
            </w:pPr>
          </w:p>
        </w:tc>
      </w:tr>
      <w:tr w14:paraId="19D1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60" w:type="dxa"/>
            <w:gridSpan w:val="3"/>
            <w:tcBorders>
              <w:tl2br w:val="nil"/>
              <w:tr2bl w:val="nil"/>
            </w:tcBorders>
            <w:vAlign w:val="center"/>
          </w:tcPr>
          <w:p w14:paraId="7A5F3DE5">
            <w:pPr>
              <w:spacing w:line="300" w:lineRule="auto"/>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合计</w:t>
            </w:r>
          </w:p>
        </w:tc>
        <w:tc>
          <w:tcPr>
            <w:tcW w:w="673" w:type="dxa"/>
            <w:tcBorders>
              <w:tl2br w:val="nil"/>
              <w:tr2bl w:val="nil"/>
            </w:tcBorders>
            <w:vAlign w:val="center"/>
          </w:tcPr>
          <w:p w14:paraId="417C5FF8">
            <w:pPr>
              <w:widowControl/>
              <w:jc w:val="center"/>
              <w:rPr>
                <w:rFonts w:ascii="华文细黑" w:hAnsi="华文细黑" w:eastAsia="华文细黑" w:cs="华文细黑"/>
                <w:b/>
                <w:bCs/>
                <w:sz w:val="18"/>
                <w:szCs w:val="18"/>
              </w:rPr>
            </w:pPr>
            <w:r>
              <w:rPr>
                <w:rFonts w:hint="eastAsia" w:ascii="华文细黑" w:hAnsi="华文细黑" w:eastAsia="华文细黑" w:cs="华文细黑"/>
                <w:b/>
                <w:bCs/>
                <w:sz w:val="18"/>
                <w:szCs w:val="18"/>
              </w:rPr>
              <w:t>100</w:t>
            </w:r>
          </w:p>
        </w:tc>
        <w:tc>
          <w:tcPr>
            <w:tcW w:w="673" w:type="dxa"/>
            <w:tcBorders>
              <w:tl2br w:val="nil"/>
              <w:tr2bl w:val="nil"/>
            </w:tcBorders>
            <w:vAlign w:val="center"/>
          </w:tcPr>
          <w:p w14:paraId="0BE9DAA6">
            <w:pPr>
              <w:widowControl/>
              <w:spacing w:line="300" w:lineRule="auto"/>
              <w:rPr>
                <w:rFonts w:ascii="华文细黑" w:hAnsi="华文细黑" w:eastAsia="华文细黑" w:cs="华文细黑"/>
                <w:sz w:val="21"/>
                <w:szCs w:val="21"/>
              </w:rPr>
            </w:pPr>
          </w:p>
        </w:tc>
        <w:tc>
          <w:tcPr>
            <w:tcW w:w="673" w:type="dxa"/>
            <w:tcBorders>
              <w:tl2br w:val="nil"/>
              <w:tr2bl w:val="nil"/>
            </w:tcBorders>
            <w:vAlign w:val="center"/>
          </w:tcPr>
          <w:p w14:paraId="66FDC5EE">
            <w:pPr>
              <w:widowControl/>
              <w:spacing w:line="300" w:lineRule="auto"/>
              <w:rPr>
                <w:rFonts w:ascii="华文细黑" w:hAnsi="华文细黑" w:eastAsia="华文细黑" w:cs="华文细黑"/>
                <w:sz w:val="21"/>
                <w:szCs w:val="21"/>
              </w:rPr>
            </w:pPr>
          </w:p>
        </w:tc>
        <w:tc>
          <w:tcPr>
            <w:tcW w:w="676" w:type="dxa"/>
            <w:tcBorders>
              <w:tl2br w:val="nil"/>
              <w:tr2bl w:val="nil"/>
            </w:tcBorders>
            <w:vAlign w:val="center"/>
          </w:tcPr>
          <w:p w14:paraId="320DCFC3">
            <w:pPr>
              <w:widowControl/>
              <w:spacing w:line="300" w:lineRule="auto"/>
              <w:rPr>
                <w:rFonts w:ascii="华文细黑" w:hAnsi="华文细黑" w:eastAsia="华文细黑" w:cs="华文细黑"/>
                <w:sz w:val="21"/>
                <w:szCs w:val="21"/>
              </w:rPr>
            </w:pPr>
          </w:p>
        </w:tc>
      </w:tr>
    </w:tbl>
    <w:p w14:paraId="44930442">
      <w:r>
        <w:rPr>
          <w:rFonts w:hint="eastAsia"/>
        </w:rPr>
        <w:br w:type="page"/>
      </w:r>
    </w:p>
    <w:p w14:paraId="28E78874">
      <w:pPr>
        <w:pStyle w:val="5"/>
        <w:numPr>
          <w:ilvl w:val="3"/>
          <w:numId w:val="0"/>
        </w:numPr>
        <w:jc w:val="center"/>
        <w:rPr>
          <w:sz w:val="32"/>
          <w:szCs w:val="32"/>
        </w:rPr>
      </w:pPr>
      <w:r>
        <w:rPr>
          <w:rFonts w:hint="eastAsia"/>
          <w:sz w:val="32"/>
          <w:szCs w:val="32"/>
        </w:rPr>
        <w:t>第二部分 谈判响应文件（格式如下）</w:t>
      </w:r>
    </w:p>
    <w:p w14:paraId="75538A8E">
      <w:pPr>
        <w:pStyle w:val="24"/>
        <w:rPr>
          <w:sz w:val="32"/>
          <w:szCs w:val="32"/>
        </w:rPr>
      </w:pPr>
    </w:p>
    <w:p w14:paraId="2B509FB7">
      <w:pPr>
        <w:jc w:val="center"/>
        <w:rPr>
          <w:sz w:val="32"/>
          <w:szCs w:val="32"/>
        </w:rPr>
      </w:pPr>
      <w:r>
        <w:rPr>
          <w:sz w:val="32"/>
          <w:szCs w:val="32"/>
        </w:rPr>
        <mc:AlternateContent>
          <mc:Choice Requires="wps">
            <w:drawing>
              <wp:inline distT="0" distB="0" distL="114300" distR="114300">
                <wp:extent cx="635" cy="0"/>
                <wp:effectExtent l="0" t="0" r="0" b="0"/>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408315FF"/>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4cJf3PAAAA/wAA&#10;AA8AAAAAAAAAAQAgAAAAIgAAAGRycy9kb3ducmV2LnhtbFBLAQIUABQAAAAIAIdO4kAzFyiLsQEA&#10;AHIDAAAOAAAAAAAAAAEAIAAAAB4BAABkcnMvZTJvRG9jLnhtbFBLBQYAAAAABgAGAFkBAABBBQAA&#10;AAA=&#10;">
                <v:fill on="f" focussize="0,0"/>
                <v:stroke on="f"/>
                <v:imagedata o:title=""/>
                <o:lock v:ext="edit" aspectratio="t"/>
                <v:textbox>
                  <w:txbxContent>
                    <w:p w14:paraId="408315FF"/>
                  </w:txbxContent>
                </v:textbox>
                <w10:wrap type="none"/>
                <w10:anchorlock/>
              </v:rect>
            </w:pict>
          </mc:Fallback>
        </mc:AlternateContent>
      </w:r>
      <w:r>
        <w:rPr>
          <w:rFonts w:hint="eastAsia"/>
          <w:sz w:val="32"/>
          <w:szCs w:val="32"/>
        </w:rPr>
        <w:t>丹阳市人民医院焊接工作外包招标项目</w:t>
      </w:r>
    </w:p>
    <w:p w14:paraId="1C5583CB">
      <w:pPr>
        <w:snapToGrid w:val="0"/>
        <w:spacing w:line="396" w:lineRule="atLeast"/>
        <w:ind w:firstLine="1546"/>
        <w:jc w:val="center"/>
        <w:rPr>
          <w:rFonts w:ascii="微软雅黑" w:hAnsi="微软雅黑" w:eastAsia="微软雅黑" w:cs="微软雅黑"/>
          <w:sz w:val="32"/>
          <w:szCs w:val="32"/>
        </w:rPr>
      </w:pPr>
    </w:p>
    <w:p w14:paraId="29F593BB">
      <w:pPr>
        <w:snapToGrid w:val="0"/>
        <w:spacing w:line="396" w:lineRule="atLeast"/>
        <w:ind w:firstLine="4216"/>
        <w:jc w:val="center"/>
        <w:rPr>
          <w:rFonts w:ascii="微软雅黑" w:hAnsi="微软雅黑" w:eastAsia="微软雅黑" w:cs="微软雅黑"/>
          <w:sz w:val="32"/>
          <w:szCs w:val="32"/>
        </w:rPr>
      </w:pPr>
    </w:p>
    <w:p w14:paraId="0F3199F6">
      <w:pPr>
        <w:pStyle w:val="24"/>
        <w:rPr>
          <w:rFonts w:ascii="微软雅黑" w:hAnsi="微软雅黑" w:eastAsia="微软雅黑" w:cs="微软雅黑"/>
          <w:sz w:val="32"/>
          <w:szCs w:val="32"/>
        </w:rPr>
      </w:pPr>
    </w:p>
    <w:p w14:paraId="49D758C0">
      <w:pPr>
        <w:pStyle w:val="24"/>
        <w:rPr>
          <w:rFonts w:ascii="微软雅黑" w:hAnsi="微软雅黑" w:eastAsia="微软雅黑" w:cs="微软雅黑"/>
          <w:sz w:val="32"/>
          <w:szCs w:val="32"/>
        </w:rPr>
      </w:pPr>
    </w:p>
    <w:p w14:paraId="13153180">
      <w:pPr>
        <w:snapToGrid w:val="0"/>
        <w:spacing w:line="396" w:lineRule="atLeast"/>
        <w:jc w:val="center"/>
        <w:rPr>
          <w:rFonts w:ascii="微软雅黑" w:hAnsi="微软雅黑" w:eastAsia="微软雅黑" w:cs="微软雅黑"/>
          <w:spacing w:val="40"/>
          <w:sz w:val="32"/>
          <w:szCs w:val="32"/>
        </w:rPr>
      </w:pPr>
      <w:r>
        <w:rPr>
          <w:rFonts w:hint="eastAsia" w:ascii="微软雅黑" w:hAnsi="微软雅黑" w:eastAsia="微软雅黑" w:cs="微软雅黑"/>
          <w:spacing w:val="40"/>
          <w:sz w:val="32"/>
          <w:szCs w:val="32"/>
        </w:rPr>
        <w:t>投 标 文 件</w:t>
      </w:r>
    </w:p>
    <w:p w14:paraId="3C0E2F31">
      <w:pPr>
        <w:snapToGrid w:val="0"/>
        <w:spacing w:line="396" w:lineRule="atLeast"/>
        <w:ind w:firstLine="4216"/>
        <w:rPr>
          <w:rFonts w:ascii="微软雅黑" w:hAnsi="微软雅黑" w:eastAsia="微软雅黑" w:cs="微软雅黑"/>
          <w:sz w:val="32"/>
          <w:szCs w:val="32"/>
        </w:rPr>
      </w:pPr>
    </w:p>
    <w:p w14:paraId="417DDDD2">
      <w:pPr>
        <w:snapToGrid w:val="0"/>
        <w:spacing w:line="396" w:lineRule="atLeast"/>
        <w:ind w:firstLine="4216"/>
        <w:rPr>
          <w:rFonts w:ascii="微软雅黑" w:hAnsi="微软雅黑" w:eastAsia="微软雅黑" w:cs="微软雅黑"/>
          <w:sz w:val="32"/>
          <w:szCs w:val="32"/>
        </w:rPr>
      </w:pPr>
    </w:p>
    <w:p w14:paraId="3ECBB00B">
      <w:pPr>
        <w:jc w:val="center"/>
        <w:rPr>
          <w:rFonts w:ascii="微软雅黑" w:hAnsi="微软雅黑" w:eastAsia="微软雅黑" w:cs="微软雅黑"/>
          <w:sz w:val="32"/>
          <w:szCs w:val="32"/>
        </w:rPr>
      </w:pPr>
      <w:r>
        <w:rPr>
          <w:rFonts w:hint="eastAsia" w:ascii="微软雅黑" w:hAnsi="微软雅黑" w:eastAsia="微软雅黑" w:cs="微软雅黑"/>
          <w:sz w:val="32"/>
          <w:szCs w:val="32"/>
        </w:rPr>
        <w:t>（招标编号：</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color w:val="0000FF"/>
          <w:sz w:val="32"/>
          <w:szCs w:val="32"/>
          <w:u w:val="single"/>
        </w:rPr>
        <w:t xml:space="preserve">  DRY-CG-2025001</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rPr>
        <w:t>）</w:t>
      </w:r>
    </w:p>
    <w:p w14:paraId="37EAA2FD">
      <w:pPr>
        <w:snapToGrid w:val="0"/>
        <w:spacing w:line="396" w:lineRule="atLeast"/>
        <w:ind w:firstLine="1827"/>
        <w:rPr>
          <w:rFonts w:ascii="微软雅黑" w:hAnsi="微软雅黑" w:eastAsia="微软雅黑" w:cs="微软雅黑"/>
          <w:sz w:val="32"/>
          <w:szCs w:val="32"/>
        </w:rPr>
      </w:pPr>
    </w:p>
    <w:p w14:paraId="40B71529">
      <w:pPr>
        <w:snapToGrid w:val="0"/>
        <w:spacing w:line="396" w:lineRule="atLeast"/>
        <w:ind w:firstLine="1827"/>
        <w:jc w:val="center"/>
        <w:rPr>
          <w:rFonts w:ascii="微软雅黑" w:hAnsi="微软雅黑" w:eastAsia="微软雅黑" w:cs="微软雅黑"/>
          <w:sz w:val="32"/>
          <w:szCs w:val="32"/>
        </w:rPr>
      </w:pPr>
    </w:p>
    <w:p w14:paraId="7E35C712">
      <w:pPr>
        <w:snapToGrid w:val="0"/>
        <w:spacing w:line="396" w:lineRule="atLeast"/>
        <w:jc w:val="center"/>
        <w:rPr>
          <w:rFonts w:ascii="微软雅黑" w:hAnsi="微软雅黑" w:eastAsia="微软雅黑" w:cs="微软雅黑"/>
          <w:sz w:val="32"/>
          <w:szCs w:val="32"/>
          <w:u w:val="single"/>
        </w:rPr>
      </w:pPr>
      <w:r>
        <w:rPr>
          <w:rFonts w:hint="eastAsia" w:ascii="微软雅黑" w:hAnsi="微软雅黑" w:eastAsia="微软雅黑" w:cs="微软雅黑"/>
          <w:sz w:val="32"/>
          <w:szCs w:val="32"/>
        </w:rPr>
        <w:t>投 标 人（盖章）：</w:t>
      </w:r>
    </w:p>
    <w:p w14:paraId="22E5517F">
      <w:pPr>
        <w:snapToGrid w:val="0"/>
        <w:spacing w:line="396" w:lineRule="atLeast"/>
        <w:ind w:firstLine="1827"/>
        <w:jc w:val="center"/>
        <w:rPr>
          <w:rFonts w:ascii="微软雅黑" w:hAnsi="微软雅黑" w:eastAsia="微软雅黑" w:cs="微软雅黑"/>
          <w:sz w:val="32"/>
          <w:szCs w:val="32"/>
        </w:rPr>
      </w:pPr>
    </w:p>
    <w:p w14:paraId="3292EE47">
      <w:pPr>
        <w:pStyle w:val="24"/>
      </w:pPr>
    </w:p>
    <w:p w14:paraId="6A089853">
      <w:pPr>
        <w:snapToGrid w:val="0"/>
        <w:spacing w:line="396" w:lineRule="atLeast"/>
        <w:jc w:val="center"/>
        <w:rPr>
          <w:rFonts w:ascii="微软雅黑" w:hAnsi="微软雅黑" w:eastAsia="微软雅黑" w:cs="微软雅黑"/>
          <w:sz w:val="32"/>
          <w:szCs w:val="32"/>
          <w:u w:val="single"/>
        </w:rPr>
      </w:pPr>
      <w:r>
        <w:rPr>
          <w:rFonts w:hint="eastAsia" w:ascii="微软雅黑" w:hAnsi="微软雅黑" w:eastAsia="微软雅黑" w:cs="微软雅黑"/>
          <w:sz w:val="32"/>
          <w:szCs w:val="32"/>
        </w:rPr>
        <w:t>日    期：</w:t>
      </w:r>
    </w:p>
    <w:p w14:paraId="37E94EC4">
      <w:pPr>
        <w:snapToGrid w:val="0"/>
        <w:spacing w:line="396" w:lineRule="atLeast"/>
        <w:ind w:firstLine="1827"/>
        <w:jc w:val="center"/>
        <w:rPr>
          <w:rFonts w:ascii="宋体" w:hAnsi="宋体"/>
          <w:b/>
          <w:sz w:val="28"/>
          <w:szCs w:val="28"/>
        </w:rPr>
      </w:pPr>
    </w:p>
    <w:p w14:paraId="10F07258">
      <w:pPr>
        <w:snapToGrid w:val="0"/>
        <w:spacing w:line="396" w:lineRule="atLeast"/>
        <w:ind w:firstLine="1827"/>
        <w:rPr>
          <w:rFonts w:ascii="宋体" w:hAnsi="宋体"/>
          <w:b/>
          <w:sz w:val="28"/>
          <w:szCs w:val="28"/>
        </w:rPr>
      </w:pPr>
    </w:p>
    <w:p w14:paraId="32668DD0">
      <w:pPr>
        <w:pStyle w:val="25"/>
        <w:ind w:firstLine="562"/>
        <w:rPr>
          <w:rFonts w:ascii="宋体" w:hAnsi="宋体"/>
          <w:b/>
          <w:sz w:val="28"/>
          <w:szCs w:val="28"/>
        </w:rPr>
      </w:pPr>
    </w:p>
    <w:p w14:paraId="132EAEF7">
      <w:pPr>
        <w:pStyle w:val="2"/>
        <w:numPr>
          <w:ilvl w:val="0"/>
          <w:numId w:val="0"/>
        </w:numPr>
        <w:spacing w:before="120" w:after="120"/>
        <w:jc w:val="both"/>
        <w:rPr>
          <w:rFonts w:hint="default" w:cs="宋体"/>
          <w:sz w:val="32"/>
          <w:szCs w:val="32"/>
        </w:rPr>
      </w:pPr>
      <w:bookmarkStart w:id="0" w:name="_Toc9147"/>
    </w:p>
    <w:p w14:paraId="7879F1C8"/>
    <w:p w14:paraId="01225C8A">
      <w:pPr>
        <w:pStyle w:val="2"/>
        <w:numPr>
          <w:ilvl w:val="0"/>
          <w:numId w:val="0"/>
        </w:numPr>
        <w:spacing w:before="120" w:after="120"/>
        <w:jc w:val="both"/>
        <w:rPr>
          <w:rFonts w:hint="default" w:cs="宋体"/>
          <w:sz w:val="32"/>
          <w:szCs w:val="32"/>
        </w:rPr>
      </w:pPr>
    </w:p>
    <w:p w14:paraId="11AC03DB">
      <w:pPr>
        <w:pStyle w:val="2"/>
        <w:numPr>
          <w:ilvl w:val="0"/>
          <w:numId w:val="0"/>
        </w:numPr>
        <w:spacing w:before="120" w:after="120"/>
        <w:jc w:val="center"/>
        <w:rPr>
          <w:rFonts w:hint="default" w:cs="宋体"/>
          <w:sz w:val="32"/>
          <w:szCs w:val="32"/>
        </w:rPr>
      </w:pPr>
    </w:p>
    <w:p w14:paraId="07C7DC0B">
      <w:pPr>
        <w:rPr>
          <w:rFonts w:cs="宋体"/>
          <w:sz w:val="32"/>
          <w:szCs w:val="32"/>
        </w:rPr>
      </w:pPr>
      <w:r>
        <w:rPr>
          <w:rFonts w:cs="宋体"/>
          <w:sz w:val="32"/>
          <w:szCs w:val="32"/>
        </w:rPr>
        <w:br w:type="page"/>
      </w:r>
    </w:p>
    <w:p w14:paraId="1D2C5FEB">
      <w:pPr>
        <w:jc w:val="center"/>
        <w:rPr>
          <w:rStyle w:val="34"/>
        </w:rPr>
      </w:pPr>
      <w:r>
        <w:rPr>
          <w:rStyle w:val="34"/>
        </w:rPr>
        <w:t>投标文件目录</w:t>
      </w:r>
    </w:p>
    <w:p w14:paraId="00CF339C">
      <w:pPr>
        <w:numPr>
          <w:ilvl w:val="0"/>
          <w:numId w:val="4"/>
        </w:numPr>
        <w:spacing w:line="360" w:lineRule="auto"/>
        <w:rPr>
          <w:sz w:val="28"/>
          <w:szCs w:val="28"/>
        </w:rPr>
      </w:pPr>
      <w:r>
        <w:rPr>
          <w:sz w:val="28"/>
          <w:szCs w:val="28"/>
        </w:rPr>
        <w:t>投标函</w:t>
      </w:r>
    </w:p>
    <w:p w14:paraId="1699A909">
      <w:pPr>
        <w:numPr>
          <w:ilvl w:val="0"/>
          <w:numId w:val="4"/>
        </w:numPr>
        <w:spacing w:line="360" w:lineRule="auto"/>
        <w:rPr>
          <w:sz w:val="28"/>
          <w:szCs w:val="28"/>
        </w:rPr>
      </w:pPr>
      <w:r>
        <w:rPr>
          <w:rFonts w:hint="eastAsia"/>
          <w:sz w:val="28"/>
          <w:szCs w:val="28"/>
        </w:rPr>
        <w:t>谈判响应报价表</w:t>
      </w:r>
    </w:p>
    <w:p w14:paraId="5E05E909">
      <w:pPr>
        <w:numPr>
          <w:ilvl w:val="0"/>
          <w:numId w:val="4"/>
        </w:numPr>
        <w:spacing w:line="360" w:lineRule="auto"/>
        <w:rPr>
          <w:sz w:val="28"/>
          <w:szCs w:val="28"/>
        </w:rPr>
      </w:pPr>
      <w:r>
        <w:rPr>
          <w:sz w:val="28"/>
          <w:szCs w:val="28"/>
        </w:rPr>
        <w:t>法定代表人</w:t>
      </w:r>
      <w:r>
        <w:rPr>
          <w:rFonts w:hint="eastAsia"/>
          <w:sz w:val="28"/>
          <w:szCs w:val="28"/>
        </w:rPr>
        <w:t>身份</w:t>
      </w:r>
      <w:r>
        <w:rPr>
          <w:sz w:val="28"/>
          <w:szCs w:val="28"/>
        </w:rPr>
        <w:t>证明书</w:t>
      </w:r>
    </w:p>
    <w:p w14:paraId="4A167CE3">
      <w:pPr>
        <w:numPr>
          <w:ilvl w:val="0"/>
          <w:numId w:val="4"/>
        </w:numPr>
        <w:spacing w:line="360" w:lineRule="auto"/>
        <w:rPr>
          <w:sz w:val="28"/>
          <w:szCs w:val="28"/>
        </w:rPr>
      </w:pPr>
      <w:r>
        <w:rPr>
          <w:sz w:val="28"/>
          <w:szCs w:val="28"/>
        </w:rPr>
        <w:t>法定代表人授权</w:t>
      </w:r>
      <w:r>
        <w:rPr>
          <w:rFonts w:hint="eastAsia"/>
          <w:sz w:val="28"/>
          <w:szCs w:val="28"/>
        </w:rPr>
        <w:t>委托</w:t>
      </w:r>
      <w:r>
        <w:rPr>
          <w:sz w:val="28"/>
          <w:szCs w:val="28"/>
        </w:rPr>
        <w:t>书</w:t>
      </w:r>
    </w:p>
    <w:p w14:paraId="029D14FD">
      <w:pPr>
        <w:numPr>
          <w:ilvl w:val="0"/>
          <w:numId w:val="4"/>
        </w:numPr>
        <w:spacing w:line="360" w:lineRule="auto"/>
        <w:rPr>
          <w:sz w:val="28"/>
          <w:szCs w:val="28"/>
        </w:rPr>
      </w:pPr>
      <w:r>
        <w:rPr>
          <w:rFonts w:hint="eastAsia"/>
          <w:sz w:val="28"/>
          <w:szCs w:val="28"/>
        </w:rPr>
        <w:t>资格审查资料</w:t>
      </w:r>
    </w:p>
    <w:p w14:paraId="668ED879">
      <w:pPr>
        <w:numPr>
          <w:ilvl w:val="0"/>
          <w:numId w:val="4"/>
        </w:numPr>
        <w:spacing w:line="360" w:lineRule="auto"/>
        <w:rPr>
          <w:sz w:val="28"/>
          <w:szCs w:val="28"/>
        </w:rPr>
      </w:pPr>
      <w:r>
        <w:rPr>
          <w:sz w:val="28"/>
          <w:szCs w:val="28"/>
        </w:rPr>
        <w:t>技术和服务要求响应</w:t>
      </w:r>
      <w:r>
        <w:rPr>
          <w:rFonts w:hint="eastAsia"/>
          <w:sz w:val="28"/>
          <w:szCs w:val="28"/>
        </w:rPr>
        <w:t>偏离</w:t>
      </w:r>
      <w:r>
        <w:rPr>
          <w:sz w:val="28"/>
          <w:szCs w:val="28"/>
        </w:rPr>
        <w:t>表</w:t>
      </w:r>
    </w:p>
    <w:p w14:paraId="5AEA6FA2">
      <w:pPr>
        <w:numPr>
          <w:ilvl w:val="0"/>
          <w:numId w:val="4"/>
        </w:numPr>
        <w:spacing w:line="360" w:lineRule="auto"/>
        <w:rPr>
          <w:sz w:val="28"/>
          <w:szCs w:val="28"/>
        </w:rPr>
      </w:pPr>
      <w:r>
        <w:rPr>
          <w:sz w:val="28"/>
          <w:szCs w:val="28"/>
        </w:rPr>
        <w:t>商务响应</w:t>
      </w:r>
      <w:r>
        <w:rPr>
          <w:rFonts w:hint="eastAsia"/>
          <w:sz w:val="28"/>
          <w:szCs w:val="28"/>
        </w:rPr>
        <w:t>偏离</w:t>
      </w:r>
      <w:r>
        <w:rPr>
          <w:sz w:val="28"/>
          <w:szCs w:val="28"/>
        </w:rPr>
        <w:t>表</w:t>
      </w:r>
    </w:p>
    <w:p w14:paraId="376F3285">
      <w:pPr>
        <w:numPr>
          <w:ilvl w:val="0"/>
          <w:numId w:val="4"/>
        </w:numPr>
        <w:spacing w:line="360" w:lineRule="auto"/>
        <w:rPr>
          <w:sz w:val="28"/>
          <w:szCs w:val="28"/>
        </w:rPr>
      </w:pPr>
      <w:r>
        <w:rPr>
          <w:rFonts w:hint="eastAsia"/>
          <w:sz w:val="28"/>
          <w:szCs w:val="28"/>
        </w:rPr>
        <w:t>焊工证复印件</w:t>
      </w:r>
    </w:p>
    <w:p w14:paraId="3A5AE18F">
      <w:pPr>
        <w:rPr>
          <w:rFonts w:cs="宋体"/>
          <w:sz w:val="32"/>
          <w:szCs w:val="32"/>
        </w:rPr>
      </w:pPr>
    </w:p>
    <w:p w14:paraId="67EE7AE0">
      <w:pPr>
        <w:pStyle w:val="2"/>
        <w:numPr>
          <w:ilvl w:val="0"/>
          <w:numId w:val="0"/>
        </w:numPr>
        <w:spacing w:before="120" w:after="120"/>
        <w:jc w:val="center"/>
        <w:rPr>
          <w:rFonts w:hint="default" w:cs="宋体"/>
          <w:sz w:val="32"/>
          <w:szCs w:val="32"/>
        </w:rPr>
        <w:sectPr>
          <w:pgSz w:w="11906" w:h="16838"/>
          <w:pgMar w:top="1100" w:right="1800" w:bottom="1157" w:left="1800" w:header="851" w:footer="992" w:gutter="0"/>
          <w:cols w:space="425" w:num="1"/>
          <w:docGrid w:type="lines" w:linePitch="312" w:charSpace="0"/>
        </w:sectPr>
      </w:pPr>
    </w:p>
    <w:p w14:paraId="7DA38C20">
      <w:pPr>
        <w:pStyle w:val="2"/>
        <w:numPr>
          <w:ilvl w:val="0"/>
          <w:numId w:val="0"/>
        </w:numPr>
        <w:spacing w:before="120" w:after="120"/>
        <w:jc w:val="center"/>
        <w:rPr>
          <w:rFonts w:hint="default" w:cs="宋体"/>
          <w:sz w:val="32"/>
          <w:szCs w:val="32"/>
        </w:rPr>
      </w:pPr>
      <w:r>
        <w:rPr>
          <w:rFonts w:cs="宋体"/>
          <w:sz w:val="32"/>
          <w:szCs w:val="32"/>
        </w:rPr>
        <w:t>一、投 标 函</w:t>
      </w:r>
      <w:bookmarkEnd w:id="0"/>
    </w:p>
    <w:p w14:paraId="0430A39A">
      <w:pPr>
        <w:rPr>
          <w:sz w:val="28"/>
          <w:szCs w:val="28"/>
        </w:rPr>
      </w:pPr>
      <w:r>
        <w:rPr>
          <w:rFonts w:hint="eastAsia"/>
          <w:sz w:val="28"/>
          <w:szCs w:val="28"/>
          <w:u w:val="single"/>
        </w:rPr>
        <w:t>丹阳市人民医院:</w:t>
      </w:r>
      <w:r>
        <w:rPr>
          <w:rFonts w:hint="eastAsia"/>
          <w:sz w:val="28"/>
          <w:szCs w:val="28"/>
        </w:rPr>
        <w:t xml:space="preserve"> </w:t>
      </w:r>
    </w:p>
    <w:p w14:paraId="236EF393">
      <w:pPr>
        <w:rPr>
          <w:sz w:val="28"/>
          <w:szCs w:val="28"/>
        </w:rPr>
      </w:pPr>
      <w:r>
        <w:rPr>
          <w:rFonts w:hint="eastAsia"/>
          <w:sz w:val="28"/>
          <w:szCs w:val="28"/>
        </w:rPr>
        <w:t>1．我方己仔细研究了</w:t>
      </w:r>
      <w:r>
        <w:rPr>
          <w:sz w:val="32"/>
          <w:szCs w:val="32"/>
        </w:rPr>
        <mc:AlternateContent>
          <mc:Choice Requires="wps">
            <w:drawing>
              <wp:inline distT="0" distB="0" distL="114300" distR="114300">
                <wp:extent cx="635" cy="0"/>
                <wp:effectExtent l="0" t="0" r="0" b="0"/>
                <wp:docPr id="10" name="矩形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67EE2BE5"/>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4cJf3PAAAA/wAA&#10;AA8AAAAAAAAAAQAgAAAAIgAAAGRycy9kb3ducmV2LnhtbFBLAQIUABQAAAAIAIdO4kApKNJesQEA&#10;AHQDAAAOAAAAAAAAAAEAIAAAAB4BAABkcnMvZTJvRG9jLnhtbFBLBQYAAAAABgAGAFkBAABBBQAA&#10;AAA=&#10;">
                <v:fill on="f" focussize="0,0"/>
                <v:stroke on="f"/>
                <v:imagedata o:title=""/>
                <o:lock v:ext="edit" aspectratio="t"/>
                <v:textbox>
                  <w:txbxContent>
                    <w:p w14:paraId="67EE2BE5"/>
                  </w:txbxContent>
                </v:textbox>
                <w10:wrap type="none"/>
                <w10:anchorlock/>
              </v:rect>
            </w:pict>
          </mc:Fallback>
        </mc:AlternateContent>
      </w:r>
      <w:r>
        <w:rPr>
          <w:rFonts w:hint="eastAsia"/>
          <w:sz w:val="28"/>
          <w:szCs w:val="28"/>
          <w:u w:val="single"/>
        </w:rPr>
        <w:t>丹阳市人民医院焊接工作外包招标项目</w:t>
      </w:r>
      <w:r>
        <w:rPr>
          <w:rFonts w:hint="eastAsia"/>
          <w:sz w:val="28"/>
          <w:szCs w:val="28"/>
          <w:u w:val="single"/>
        </w:rPr>
        <mc:AlternateContent>
          <mc:Choice Requires="wps">
            <w:drawing>
              <wp:inline distT="0" distB="0" distL="114300" distR="114300">
                <wp:extent cx="635" cy="0"/>
                <wp:effectExtent l="0" t="0" r="0" b="0"/>
                <wp:docPr id="12" name="矩形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5875EEC3"/>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WUpi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uZNWEjhlOWJ//7249fP74IdrM7g&#10;qeSgJ/8YEj/yD6i/knD4oVOuhffkWWPOTrHFWXC60JQ2NsGmdCYsxqz+/qQ+jFFodt5cv5VCH/2F&#10;Ko9JPlC8B7QiGZUMXDBrrXYPFFNZVR5DUg2Hd6bv82B7d+bgwIMH8mZM2c99JiuOm3GivcF6z+Js&#10;fTBtd8aRh5HLTouTpv33PSvx/Fl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GWUpibIB&#10;AAB0AwAADgAAAAAAAAABACAAAAAeAQAAZHJzL2Uyb0RvYy54bWxQSwUGAAAAAAYABgBZAQAAQgUA&#10;AAAA&#10;">
                <v:fill on="f" focussize="0,0"/>
                <v:stroke on="f"/>
                <v:imagedata o:title=""/>
                <o:lock v:ext="edit" aspectratio="t"/>
                <v:textbox>
                  <w:txbxContent>
                    <w:p w14:paraId="5875EEC3"/>
                  </w:txbxContent>
                </v:textbox>
                <w10:wrap type="none"/>
                <w10:anchorlock/>
              </v:rect>
            </w:pict>
          </mc:Fallback>
        </mc:AlternateContent>
      </w:r>
      <w:r>
        <w:rPr>
          <w:rFonts w:hint="eastAsia"/>
          <w:sz w:val="28"/>
          <w:szCs w:val="28"/>
        </w:rPr>
        <w:t>招标文件的全部内容，愿意以人民币（大写）</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 xml:space="preserve"> 元）的投标总报价，并将按招标文件的规定履行合同责任和义务，实现工程目的。</w:t>
      </w:r>
    </w:p>
    <w:p w14:paraId="3477DE57">
      <w:pPr>
        <w:rPr>
          <w:sz w:val="28"/>
          <w:szCs w:val="28"/>
        </w:rPr>
      </w:pPr>
      <w:r>
        <w:rPr>
          <w:rFonts w:hint="eastAsia"/>
          <w:sz w:val="28"/>
          <w:szCs w:val="28"/>
        </w:rPr>
        <w:t>2．我方承诺在招标文件规定的投标有效期内不修改、撤销投标文件。</w:t>
      </w:r>
    </w:p>
    <w:p w14:paraId="41893172">
      <w:pPr>
        <w:rPr>
          <w:sz w:val="28"/>
          <w:szCs w:val="28"/>
        </w:rPr>
      </w:pPr>
      <w:r>
        <w:rPr>
          <w:rFonts w:hint="eastAsia"/>
          <w:sz w:val="28"/>
          <w:szCs w:val="28"/>
        </w:rPr>
        <w:t>3．如果我方中标，将派出</w:t>
      </w:r>
      <w:r>
        <w:rPr>
          <w:sz w:val="28"/>
          <w:szCs w:val="28"/>
        </w:rPr>
        <mc:AlternateContent>
          <mc:Choice Requires="wps">
            <w:drawing>
              <wp:inline distT="0" distB="0" distL="114300" distR="114300">
                <wp:extent cx="635" cy="0"/>
                <wp:effectExtent l="0" t="0" r="0" b="0"/>
                <wp:docPr id="16" name="矩形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71E73911"/>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Pmu/bIB&#10;AAB0AwAADgAAAAAAAAABACAAAAAeAQAAZHJzL2Uyb0RvYy54bWxQSwUGAAAAAAYABgBZAQAAQgUA&#10;AAAA&#10;">
                <v:fill on="f" focussize="0,0"/>
                <v:stroke on="f"/>
                <v:imagedata o:title=""/>
                <o:lock v:ext="edit" aspectratio="t"/>
                <v:textbox>
                  <w:txbxContent>
                    <w:p w14:paraId="71E73911"/>
                  </w:txbxContent>
                </v:textbox>
                <w10:wrap type="none"/>
                <w10:anchorlock/>
              </v:rect>
            </w:pict>
          </mc:Fallback>
        </mc:AlternateContent>
      </w:r>
      <w:r>
        <w:rPr>
          <w:rFonts w:hint="eastAsia"/>
          <w:sz w:val="28"/>
          <w:szCs w:val="28"/>
          <w:u w:val="single"/>
        </w:rPr>
        <w:t xml:space="preserve">          </w:t>
      </w:r>
      <w:r>
        <w:rPr>
          <w:rFonts w:hint="eastAsia"/>
          <w:sz w:val="28"/>
          <w:szCs w:val="28"/>
        </w:rPr>
        <w:t>（姓名）作为本工程的项目负责人。</w:t>
      </w:r>
    </w:p>
    <w:p w14:paraId="2A20787D">
      <w:pPr>
        <w:rPr>
          <w:sz w:val="28"/>
          <w:szCs w:val="28"/>
        </w:rPr>
      </w:pPr>
      <w:r>
        <w:rPr>
          <w:rFonts w:hint="eastAsia"/>
          <w:sz w:val="28"/>
          <w:szCs w:val="28"/>
        </w:rPr>
        <w:t>4．如我方中标：</w:t>
      </w:r>
    </w:p>
    <w:p w14:paraId="2B67743B">
      <w:pPr>
        <w:rPr>
          <w:sz w:val="28"/>
          <w:szCs w:val="28"/>
        </w:rPr>
      </w:pPr>
      <w:r>
        <w:rPr>
          <w:rFonts w:hint="eastAsia"/>
          <w:sz w:val="28"/>
          <w:szCs w:val="28"/>
        </w:rPr>
        <w:t>（1）我方承诺在收到中标通知后，在规定的期限内与你方签订合同。</w:t>
      </w:r>
    </w:p>
    <w:p w14:paraId="7A5E19BD">
      <w:pPr>
        <w:rPr>
          <w:sz w:val="28"/>
          <w:szCs w:val="28"/>
        </w:rPr>
      </w:pPr>
      <w:r>
        <w:rPr>
          <w:rFonts w:hint="eastAsia"/>
          <w:sz w:val="28"/>
          <w:szCs w:val="28"/>
        </w:rPr>
        <w:t>（2）我方将严格履行本投标文件中的全部承诺和责任，并遵守招标文件中对投标人的所有规定。</w:t>
      </w:r>
    </w:p>
    <w:p w14:paraId="2D503F8B">
      <w:pPr>
        <w:rPr>
          <w:sz w:val="28"/>
          <w:szCs w:val="28"/>
        </w:rPr>
      </w:pPr>
      <w:r>
        <w:rPr>
          <w:rFonts w:hint="eastAsia"/>
          <w:sz w:val="28"/>
          <w:szCs w:val="28"/>
        </w:rPr>
        <w:t>5.</w:t>
      </w:r>
      <w:r>
        <w:rPr>
          <w:sz w:val="28"/>
          <w:szCs w:val="28"/>
        </w:rPr>
        <mc:AlternateContent>
          <mc:Choice Requires="wps">
            <w:drawing>
              <wp:inline distT="0" distB="0" distL="114300" distR="114300">
                <wp:extent cx="635" cy="0"/>
                <wp:effectExtent l="0" t="0" r="0" b="0"/>
                <wp:docPr id="17" name="矩形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3A7A9DCB"/>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F9TlrIB&#10;AAB0AwAADgAAAAAAAAABACAAAAAeAQAAZHJzL2Uyb0RvYy54bWxQSwUGAAAAAAYABgBZAQAAQgUA&#10;AAAA&#10;">
                <v:fill on="f" focussize="0,0"/>
                <v:stroke on="f"/>
                <v:imagedata o:title=""/>
                <o:lock v:ext="edit" aspectratio="t"/>
                <v:textbox>
                  <w:txbxContent>
                    <w:p w14:paraId="3A7A9DCB"/>
                  </w:txbxContent>
                </v:textbox>
                <w10:wrap type="none"/>
                <w10:anchorlock/>
              </v:rect>
            </w:pict>
          </mc:Fallback>
        </mc:AlternateContent>
      </w:r>
      <w:r>
        <w:rPr>
          <w:rFonts w:hint="eastAsia"/>
          <w:sz w:val="28"/>
          <w:szCs w:val="28"/>
        </w:rPr>
        <w:t>（其他补充说明）。</w:t>
      </w:r>
    </w:p>
    <w:p w14:paraId="38FD9748">
      <w:pPr>
        <w:rPr>
          <w:sz w:val="28"/>
          <w:szCs w:val="28"/>
        </w:rPr>
      </w:pPr>
      <w:r>
        <w:rPr>
          <w:rFonts w:hint="eastAsia"/>
          <w:sz w:val="28"/>
          <w:szCs w:val="28"/>
        </w:rPr>
        <w:t> </w:t>
      </w:r>
    </w:p>
    <w:p w14:paraId="7365BCD6">
      <w:pPr>
        <w:jc w:val="left"/>
        <w:rPr>
          <w:sz w:val="28"/>
          <w:szCs w:val="28"/>
        </w:rPr>
      </w:pPr>
      <w:r>
        <w:rPr>
          <w:rFonts w:hint="eastAsia"/>
          <w:sz w:val="28"/>
          <w:szCs w:val="28"/>
        </w:rPr>
        <w:t xml:space="preserve">                         投标人(公章)：               </w:t>
      </w:r>
    </w:p>
    <w:p w14:paraId="7A782668">
      <w:pPr>
        <w:ind w:firstLine="3360" w:firstLineChars="1200"/>
        <w:jc w:val="left"/>
        <w:rPr>
          <w:sz w:val="28"/>
          <w:szCs w:val="28"/>
        </w:rPr>
      </w:pPr>
      <w:r>
        <w:rPr>
          <w:rFonts w:hint="eastAsia"/>
          <w:sz w:val="28"/>
          <w:szCs w:val="28"/>
        </w:rPr>
        <w:t xml:space="preserve">法人代表或授权委托人（签字或印章）：          </w:t>
      </w:r>
    </w:p>
    <w:p w14:paraId="51D2AC5A">
      <w:pPr>
        <w:ind w:firstLine="3360" w:firstLineChars="1200"/>
        <w:jc w:val="left"/>
        <w:rPr>
          <w:sz w:val="28"/>
          <w:szCs w:val="28"/>
        </w:rPr>
      </w:pPr>
      <w:r>
        <w:rPr>
          <w:rFonts w:hint="eastAsia"/>
          <w:sz w:val="28"/>
          <w:szCs w:val="28"/>
        </w:rPr>
        <w:t xml:space="preserve">日期：               </w:t>
      </w:r>
    </w:p>
    <w:p w14:paraId="4414E85F">
      <w:pPr>
        <w:snapToGrid w:val="0"/>
        <w:spacing w:line="470" w:lineRule="atLeast"/>
        <w:ind w:left="5680" w:hanging="5074"/>
        <w:rPr>
          <w:rFonts w:ascii="宋体" w:hAnsi="宋体"/>
        </w:rPr>
      </w:pPr>
    </w:p>
    <w:p w14:paraId="6D2A9950">
      <w:pPr>
        <w:snapToGrid w:val="0"/>
        <w:spacing w:line="470" w:lineRule="atLeast"/>
        <w:jc w:val="center"/>
        <w:rPr>
          <w:b/>
          <w:bCs/>
          <w:sz w:val="36"/>
        </w:rPr>
      </w:pPr>
      <w:r>
        <w:rPr>
          <w:rFonts w:ascii="宋体" w:hAnsi="宋体"/>
        </w:rPr>
        <w:br w:type="page"/>
      </w:r>
      <w:bookmarkStart w:id="1" w:name="_Toc26543"/>
      <w:r>
        <w:rPr>
          <w:rFonts w:hint="eastAsia" w:cs="Times New Roman"/>
          <w:b/>
          <w:bCs/>
          <w:sz w:val="32"/>
          <w:szCs w:val="20"/>
        </w:rPr>
        <w:t>二、</w:t>
      </w:r>
      <w:r>
        <w:rPr>
          <w:rFonts w:hint="eastAsia" w:ascii="宋体" w:hAnsi="宋体"/>
        </w:rPr>
        <w:t xml:space="preserve"> </w:t>
      </w:r>
      <w:r>
        <w:rPr>
          <w:rFonts w:hint="eastAsia"/>
          <w:b/>
          <w:bCs/>
          <w:sz w:val="32"/>
          <w:szCs w:val="20"/>
        </w:rPr>
        <w:t>谈判响</w:t>
      </w:r>
      <w:r>
        <w:rPr>
          <w:b/>
          <w:bCs/>
          <w:sz w:val="32"/>
          <w:szCs w:val="20"/>
        </w:rPr>
        <w:t>应报价表（格式）</w:t>
      </w:r>
      <w:bookmarkEnd w:id="1"/>
    </w:p>
    <w:tbl>
      <w:tblPr>
        <w:tblStyle w:val="20"/>
        <w:tblpPr w:leftFromText="180" w:rightFromText="180" w:vertAnchor="text" w:horzAnchor="page" w:tblpX="1393" w:tblpY="269"/>
        <w:tblOverlap w:val="never"/>
        <w:tblW w:w="0" w:type="auto"/>
        <w:jc w:val="center"/>
        <w:tblLayout w:type="fixed"/>
        <w:tblCellMar>
          <w:top w:w="0" w:type="dxa"/>
          <w:left w:w="10" w:type="dxa"/>
          <w:bottom w:w="0" w:type="dxa"/>
          <w:right w:w="10" w:type="dxa"/>
        </w:tblCellMar>
      </w:tblPr>
      <w:tblGrid>
        <w:gridCol w:w="1915"/>
        <w:gridCol w:w="2221"/>
        <w:gridCol w:w="1342"/>
        <w:gridCol w:w="2662"/>
      </w:tblGrid>
      <w:tr w14:paraId="0E9E3DB4">
        <w:tblPrEx>
          <w:tblCellMar>
            <w:top w:w="0" w:type="dxa"/>
            <w:left w:w="10" w:type="dxa"/>
            <w:bottom w:w="0" w:type="dxa"/>
            <w:right w:w="10" w:type="dxa"/>
          </w:tblCellMar>
        </w:tblPrEx>
        <w:trPr>
          <w:trHeight w:val="684"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365D063F">
            <w:pPr>
              <w:pStyle w:val="28"/>
              <w:jc w:val="left"/>
              <w:rPr>
                <w:sz w:val="24"/>
                <w:szCs w:val="24"/>
              </w:rPr>
            </w:pPr>
            <w:r>
              <w:rPr>
                <w:rFonts w:hint="eastAsia"/>
                <w:color w:val="000000"/>
                <w:sz w:val="24"/>
                <w:szCs w:val="24"/>
                <w:lang w:eastAsia="zh-CN"/>
              </w:rPr>
              <w:t>采购</w:t>
            </w:r>
            <w:r>
              <w:rPr>
                <w:color w:val="000000"/>
                <w:sz w:val="24"/>
                <w:szCs w:val="24"/>
              </w:rPr>
              <w:t>単位：丹阳市人民医院</w:t>
            </w:r>
          </w:p>
        </w:tc>
      </w:tr>
      <w:tr w14:paraId="76A3FED7">
        <w:tblPrEx>
          <w:tblCellMar>
            <w:top w:w="0" w:type="dxa"/>
            <w:left w:w="10" w:type="dxa"/>
            <w:bottom w:w="0" w:type="dxa"/>
            <w:right w:w="10" w:type="dxa"/>
          </w:tblCellMar>
        </w:tblPrEx>
        <w:trPr>
          <w:trHeight w:val="510"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02FB4B9">
            <w:pPr>
              <w:pStyle w:val="28"/>
              <w:jc w:val="left"/>
              <w:rPr>
                <w:color w:val="000000"/>
                <w:sz w:val="24"/>
                <w:szCs w:val="24"/>
                <w:lang w:eastAsia="zh-CN"/>
              </w:rPr>
            </w:pPr>
            <w:r>
              <w:rPr>
                <w:rFonts w:hint="eastAsia"/>
                <w:color w:val="000000"/>
                <w:sz w:val="24"/>
                <w:szCs w:val="24"/>
                <w:lang w:eastAsia="zh-CN"/>
              </w:rPr>
              <w:t>项目</w:t>
            </w:r>
            <w:r>
              <w:rPr>
                <w:color w:val="000000"/>
                <w:sz w:val="24"/>
                <w:szCs w:val="24"/>
              </w:rPr>
              <w:t>名称：</w:t>
            </w:r>
            <w:r>
              <w:rPr>
                <w:rFonts w:hint="eastAsia"/>
                <w:color w:val="000000"/>
                <w:sz w:val="24"/>
                <w:szCs w:val="24"/>
                <w:lang w:eastAsia="zh-CN"/>
              </w:rPr>
              <w:t>丹阳市人民医院焊接工作</w:t>
            </w:r>
            <w:r>
              <w:rPr>
                <w:rFonts w:hint="eastAsia"/>
                <w:color w:val="000000"/>
                <w:sz w:val="24"/>
                <w:szCs w:val="24"/>
                <w:lang w:val="en-US" w:eastAsia="zh-CN"/>
              </w:rPr>
              <w:t>外包</w:t>
            </w:r>
            <w:r>
              <w:rPr>
                <w:rFonts w:hint="eastAsia"/>
                <w:color w:val="000000"/>
                <w:sz w:val="24"/>
                <w:szCs w:val="24"/>
                <w:lang w:eastAsia="zh-CN"/>
              </w:rPr>
              <w:t>招标项目</w:t>
            </w:r>
          </w:p>
        </w:tc>
      </w:tr>
      <w:tr w14:paraId="2A0D104D">
        <w:tblPrEx>
          <w:tblCellMar>
            <w:top w:w="0" w:type="dxa"/>
            <w:left w:w="10" w:type="dxa"/>
            <w:bottom w:w="0" w:type="dxa"/>
            <w:right w:w="10" w:type="dxa"/>
          </w:tblCellMar>
        </w:tblPrEx>
        <w:trPr>
          <w:trHeight w:val="1081"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5111A68">
            <w:pPr>
              <w:pStyle w:val="28"/>
              <w:jc w:val="left"/>
              <w:rPr>
                <w:color w:val="000000"/>
                <w:sz w:val="24"/>
                <w:szCs w:val="24"/>
                <w:lang w:val="en-US" w:eastAsia="zh-CN"/>
              </w:rPr>
            </w:pPr>
            <w:r>
              <w:rPr>
                <w:rFonts w:hint="eastAsia"/>
                <w:color w:val="000000"/>
                <w:sz w:val="24"/>
                <w:szCs w:val="24"/>
                <w:lang w:val="en-US" w:eastAsia="zh-CN"/>
              </w:rPr>
              <w:t>投标单位（盖章）</w:t>
            </w:r>
          </w:p>
        </w:tc>
      </w:tr>
      <w:tr w14:paraId="21F7FF03">
        <w:tblPrEx>
          <w:tblCellMar>
            <w:top w:w="0" w:type="dxa"/>
            <w:left w:w="10" w:type="dxa"/>
            <w:bottom w:w="0" w:type="dxa"/>
            <w:right w:w="10" w:type="dxa"/>
          </w:tblCellMar>
        </w:tblPrEx>
        <w:trPr>
          <w:trHeight w:val="803" w:hRule="exact"/>
          <w:jc w:val="center"/>
        </w:trPr>
        <w:tc>
          <w:tcPr>
            <w:tcW w:w="1915" w:type="dxa"/>
            <w:tcBorders>
              <w:top w:val="single" w:color="auto" w:sz="4" w:space="0"/>
              <w:left w:val="single" w:color="auto" w:sz="4" w:space="0"/>
              <w:bottom w:val="single" w:color="auto" w:sz="4" w:space="0"/>
              <w:right w:val="single" w:color="auto" w:sz="4" w:space="0"/>
            </w:tcBorders>
            <w:shd w:val="clear" w:color="auto" w:fill="FFFFFF"/>
            <w:vAlign w:val="center"/>
          </w:tcPr>
          <w:p w14:paraId="43F26051">
            <w:pPr>
              <w:pStyle w:val="28"/>
              <w:jc w:val="center"/>
              <w:rPr>
                <w:color w:val="000000"/>
                <w:sz w:val="24"/>
                <w:szCs w:val="24"/>
                <w:lang w:val="en-US" w:eastAsia="zh-CN"/>
              </w:rPr>
            </w:pPr>
            <w:r>
              <w:rPr>
                <w:sz w:val="24"/>
                <w:szCs w:val="24"/>
              </w:rPr>
              <w:t>法定代表人或授权委托人</w:t>
            </w:r>
            <w:r>
              <w:rPr>
                <w:rFonts w:hint="eastAsia"/>
                <w:sz w:val="24"/>
                <w:szCs w:val="24"/>
                <w:lang w:val="en-US" w:eastAsia="zh-CN"/>
              </w:rPr>
              <w:t>签字</w:t>
            </w:r>
          </w:p>
        </w:tc>
        <w:tc>
          <w:tcPr>
            <w:tcW w:w="2221" w:type="dxa"/>
            <w:tcBorders>
              <w:top w:val="single" w:color="auto" w:sz="4" w:space="0"/>
              <w:left w:val="single" w:color="auto" w:sz="4" w:space="0"/>
              <w:bottom w:val="single" w:color="auto" w:sz="4" w:space="0"/>
              <w:right w:val="single" w:color="auto" w:sz="4" w:space="0"/>
            </w:tcBorders>
            <w:shd w:val="clear" w:color="auto" w:fill="FFFFFF"/>
            <w:vAlign w:val="center"/>
          </w:tcPr>
          <w:p w14:paraId="74D2EB0F">
            <w:pPr>
              <w:pStyle w:val="28"/>
              <w:jc w:val="left"/>
              <w:rPr>
                <w:color w:val="000000"/>
                <w:sz w:val="24"/>
                <w:szCs w:val="24"/>
                <w:lang w:val="en-US" w:eastAsia="zh-CN"/>
              </w:rPr>
            </w:pPr>
          </w:p>
        </w:tc>
        <w:tc>
          <w:tcPr>
            <w:tcW w:w="1342" w:type="dxa"/>
            <w:tcBorders>
              <w:top w:val="single" w:color="auto" w:sz="4" w:space="0"/>
              <w:left w:val="single" w:color="auto" w:sz="4" w:space="0"/>
              <w:bottom w:val="single" w:color="auto" w:sz="4" w:space="0"/>
              <w:right w:val="single" w:color="auto" w:sz="4" w:space="0"/>
            </w:tcBorders>
            <w:shd w:val="clear" w:color="auto" w:fill="FFFFFF"/>
            <w:vAlign w:val="center"/>
          </w:tcPr>
          <w:p w14:paraId="7DC247B4">
            <w:pPr>
              <w:pStyle w:val="28"/>
              <w:jc w:val="center"/>
              <w:rPr>
                <w:color w:val="000000"/>
                <w:sz w:val="24"/>
                <w:szCs w:val="24"/>
                <w:lang w:val="en-US" w:eastAsia="zh-CN"/>
              </w:rPr>
            </w:pPr>
            <w:r>
              <w:rPr>
                <w:rFonts w:hint="eastAsia"/>
                <w:color w:val="000000"/>
                <w:sz w:val="24"/>
                <w:szCs w:val="24"/>
                <w:lang w:val="en-US" w:eastAsia="zh-CN"/>
              </w:rPr>
              <w:t>联系电话</w:t>
            </w:r>
          </w:p>
        </w:tc>
        <w:tc>
          <w:tcPr>
            <w:tcW w:w="2662" w:type="dxa"/>
            <w:tcBorders>
              <w:top w:val="single" w:color="auto" w:sz="4" w:space="0"/>
              <w:left w:val="single" w:color="auto" w:sz="4" w:space="0"/>
              <w:bottom w:val="single" w:color="auto" w:sz="4" w:space="0"/>
              <w:right w:val="single" w:color="auto" w:sz="4" w:space="0"/>
            </w:tcBorders>
            <w:shd w:val="clear" w:color="auto" w:fill="FFFFFF"/>
            <w:vAlign w:val="center"/>
          </w:tcPr>
          <w:p w14:paraId="78418E02">
            <w:pPr>
              <w:pStyle w:val="28"/>
              <w:jc w:val="left"/>
              <w:rPr>
                <w:color w:val="000000"/>
                <w:sz w:val="24"/>
                <w:szCs w:val="24"/>
                <w:lang w:val="en-US" w:eastAsia="zh-CN"/>
              </w:rPr>
            </w:pPr>
          </w:p>
        </w:tc>
      </w:tr>
      <w:tr w14:paraId="7E7EB623">
        <w:tblPrEx>
          <w:tblCellMar>
            <w:top w:w="0" w:type="dxa"/>
            <w:left w:w="10" w:type="dxa"/>
            <w:bottom w:w="0" w:type="dxa"/>
            <w:right w:w="10" w:type="dxa"/>
          </w:tblCellMar>
        </w:tblPrEx>
        <w:trPr>
          <w:trHeight w:val="763" w:hRule="exact"/>
          <w:jc w:val="center"/>
        </w:trPr>
        <w:tc>
          <w:tcPr>
            <w:tcW w:w="1915" w:type="dxa"/>
            <w:tcBorders>
              <w:top w:val="single" w:color="auto" w:sz="4" w:space="0"/>
              <w:left w:val="single" w:color="auto" w:sz="4" w:space="0"/>
              <w:bottom w:val="single" w:color="auto" w:sz="4" w:space="0"/>
              <w:right w:val="single" w:color="auto" w:sz="4" w:space="0"/>
            </w:tcBorders>
            <w:shd w:val="clear" w:color="auto" w:fill="FFFFFF"/>
            <w:vAlign w:val="center"/>
          </w:tcPr>
          <w:p w14:paraId="1A115DF2">
            <w:pPr>
              <w:pStyle w:val="28"/>
              <w:jc w:val="center"/>
              <w:rPr>
                <w:color w:val="000000"/>
                <w:sz w:val="24"/>
                <w:szCs w:val="24"/>
                <w:lang w:val="en-US" w:eastAsia="zh-CN"/>
              </w:rPr>
            </w:pPr>
            <w:r>
              <w:rPr>
                <w:rFonts w:hint="eastAsia"/>
                <w:color w:val="000000"/>
                <w:sz w:val="24"/>
                <w:szCs w:val="24"/>
                <w:lang w:val="en-US" w:eastAsia="zh-CN"/>
              </w:rPr>
              <w:t>金额</w:t>
            </w:r>
          </w:p>
        </w:tc>
        <w:tc>
          <w:tcPr>
            <w:tcW w:w="62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32B0F20"/>
        </w:tc>
      </w:tr>
      <w:tr w14:paraId="3AF92687">
        <w:tblPrEx>
          <w:tblCellMar>
            <w:top w:w="0" w:type="dxa"/>
            <w:left w:w="10" w:type="dxa"/>
            <w:bottom w:w="0" w:type="dxa"/>
            <w:right w:w="10" w:type="dxa"/>
          </w:tblCellMar>
        </w:tblPrEx>
        <w:trPr>
          <w:trHeight w:val="728" w:hRule="exact"/>
          <w:jc w:val="center"/>
        </w:trPr>
        <w:tc>
          <w:tcPr>
            <w:tcW w:w="1915" w:type="dxa"/>
            <w:tcBorders>
              <w:top w:val="single" w:color="auto" w:sz="4" w:space="0"/>
              <w:left w:val="single" w:color="auto" w:sz="4" w:space="0"/>
              <w:bottom w:val="single" w:color="auto" w:sz="4" w:space="0"/>
              <w:right w:val="single" w:color="auto" w:sz="4" w:space="0"/>
            </w:tcBorders>
            <w:shd w:val="clear" w:color="auto" w:fill="FFFFFF"/>
            <w:vAlign w:val="center"/>
          </w:tcPr>
          <w:p w14:paraId="77AED0E4">
            <w:pPr>
              <w:pStyle w:val="28"/>
              <w:jc w:val="center"/>
              <w:rPr>
                <w:color w:val="000000"/>
                <w:sz w:val="24"/>
                <w:szCs w:val="24"/>
                <w:lang w:val="en-US" w:eastAsia="zh-CN"/>
              </w:rPr>
            </w:pPr>
            <w:r>
              <w:rPr>
                <w:rFonts w:hint="eastAsia"/>
                <w:color w:val="000000"/>
                <w:sz w:val="24"/>
                <w:szCs w:val="24"/>
                <w:lang w:val="en-US" w:eastAsia="zh-CN"/>
              </w:rPr>
              <w:t>合计（大写）</w:t>
            </w:r>
          </w:p>
        </w:tc>
        <w:tc>
          <w:tcPr>
            <w:tcW w:w="62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AA104C9">
            <w:pPr>
              <w:rPr>
                <w:color w:val="000000"/>
              </w:rPr>
            </w:pPr>
          </w:p>
        </w:tc>
      </w:tr>
      <w:tr w14:paraId="1764E921">
        <w:tblPrEx>
          <w:tblCellMar>
            <w:top w:w="0" w:type="dxa"/>
            <w:left w:w="10" w:type="dxa"/>
            <w:bottom w:w="0" w:type="dxa"/>
            <w:right w:w="10" w:type="dxa"/>
          </w:tblCellMar>
        </w:tblPrEx>
        <w:trPr>
          <w:trHeight w:val="750" w:hRule="exact"/>
          <w:jc w:val="center"/>
        </w:trPr>
        <w:tc>
          <w:tcPr>
            <w:tcW w:w="1915" w:type="dxa"/>
            <w:tcBorders>
              <w:top w:val="single" w:color="auto" w:sz="4" w:space="0"/>
              <w:left w:val="single" w:color="auto" w:sz="4" w:space="0"/>
              <w:bottom w:val="single" w:color="auto" w:sz="4" w:space="0"/>
              <w:right w:val="single" w:color="auto" w:sz="4" w:space="0"/>
            </w:tcBorders>
            <w:shd w:val="clear" w:color="auto" w:fill="FFFFFF"/>
            <w:vAlign w:val="center"/>
          </w:tcPr>
          <w:p w14:paraId="5C5ACF7A">
            <w:pPr>
              <w:pStyle w:val="28"/>
              <w:jc w:val="center"/>
              <w:rPr>
                <w:color w:val="000000"/>
                <w:sz w:val="24"/>
                <w:szCs w:val="24"/>
                <w:lang w:val="en-US" w:eastAsia="zh-CN"/>
              </w:rPr>
            </w:pPr>
            <w:r>
              <w:rPr>
                <w:rFonts w:hint="eastAsia"/>
                <w:color w:val="000000"/>
                <w:sz w:val="24"/>
                <w:szCs w:val="24"/>
                <w:lang w:val="en-US" w:eastAsia="zh-CN"/>
              </w:rPr>
              <w:t>日期</w:t>
            </w:r>
          </w:p>
        </w:tc>
        <w:tc>
          <w:tcPr>
            <w:tcW w:w="62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EC4829A">
            <w:pPr>
              <w:rPr>
                <w:color w:val="000000"/>
              </w:rPr>
            </w:pPr>
          </w:p>
        </w:tc>
      </w:tr>
    </w:tbl>
    <w:p w14:paraId="005D0B1C">
      <w:pPr>
        <w:pStyle w:val="24"/>
        <w:rPr>
          <w:sz w:val="28"/>
          <w:szCs w:val="28"/>
        </w:rPr>
      </w:pPr>
    </w:p>
    <w:p w14:paraId="2C49C09F">
      <w:pPr>
        <w:pStyle w:val="12"/>
        <w:ind w:firstLine="560" w:firstLineChars="200"/>
      </w:pPr>
    </w:p>
    <w:p w14:paraId="063BD5EB">
      <w:pPr>
        <w:pStyle w:val="12"/>
        <w:ind w:firstLine="560" w:firstLineChars="200"/>
      </w:pPr>
    </w:p>
    <w:p w14:paraId="295F3E73">
      <w:pPr>
        <w:pStyle w:val="12"/>
        <w:ind w:firstLine="560" w:firstLineChars="200"/>
      </w:pPr>
    </w:p>
    <w:p w14:paraId="465DF3A4">
      <w:pPr>
        <w:pStyle w:val="12"/>
        <w:ind w:firstLine="560" w:firstLineChars="200"/>
      </w:pPr>
    </w:p>
    <w:p w14:paraId="412E1430">
      <w:pPr>
        <w:pStyle w:val="12"/>
        <w:ind w:firstLine="560" w:firstLineChars="200"/>
      </w:pPr>
    </w:p>
    <w:p w14:paraId="400E3FB1">
      <w:pPr>
        <w:pStyle w:val="12"/>
        <w:ind w:firstLine="560" w:firstLineChars="200"/>
      </w:pPr>
    </w:p>
    <w:p w14:paraId="363BEBB5">
      <w:pPr>
        <w:pStyle w:val="12"/>
        <w:ind w:firstLine="560" w:firstLineChars="200"/>
      </w:pPr>
    </w:p>
    <w:p w14:paraId="634249A1">
      <w:pPr>
        <w:pStyle w:val="12"/>
        <w:ind w:firstLine="560" w:firstLineChars="200"/>
      </w:pPr>
    </w:p>
    <w:p w14:paraId="7639D535">
      <w:pPr>
        <w:pStyle w:val="12"/>
        <w:ind w:firstLine="560" w:firstLineChars="200"/>
      </w:pPr>
    </w:p>
    <w:p w14:paraId="77AC12BF">
      <w:pPr>
        <w:pStyle w:val="12"/>
        <w:ind w:firstLine="560" w:firstLineChars="200"/>
      </w:pPr>
    </w:p>
    <w:p w14:paraId="63BFA779">
      <w:pPr>
        <w:pStyle w:val="12"/>
        <w:ind w:firstLine="560" w:firstLineChars="200"/>
      </w:pPr>
      <w:r>
        <w:t>注：1、总报价</w:t>
      </w:r>
      <w:r>
        <w:rPr>
          <w:rFonts w:hint="eastAsia"/>
        </w:rPr>
        <w:t>应包含磋商文件所确定的采购范围内的全部内容，含税，且为3年总报价。</w:t>
      </w:r>
    </w:p>
    <w:p w14:paraId="1771756C">
      <w:pPr>
        <w:pStyle w:val="12"/>
        <w:numPr>
          <w:ilvl w:val="0"/>
          <w:numId w:val="5"/>
        </w:numPr>
        <w:spacing w:before="5"/>
        <w:ind w:firstLine="1120" w:firstLineChars="400"/>
      </w:pPr>
      <w:r>
        <w:t>投标供应商必须据实填写此表，项目报价不得超过预算。</w:t>
      </w:r>
    </w:p>
    <w:p w14:paraId="62613A8D">
      <w:pPr>
        <w:pStyle w:val="12"/>
        <w:ind w:firstLine="280" w:firstLineChars="100"/>
      </w:pPr>
      <w:r>
        <w:rPr>
          <w:rFonts w:hint="eastAsia"/>
          <w:lang w:val="en-US" w:eastAsia="zh-CN"/>
        </w:rPr>
        <w:t xml:space="preserve">        </w:t>
      </w:r>
    </w:p>
    <w:p w14:paraId="1E2B9129">
      <w:pPr>
        <w:rPr>
          <w:b/>
          <w:bCs/>
          <w:sz w:val="32"/>
          <w:szCs w:val="20"/>
        </w:rPr>
      </w:pPr>
      <w:bookmarkStart w:id="2" w:name="_Toc26951"/>
      <w:r>
        <w:rPr>
          <w:rFonts w:hint="eastAsia"/>
          <w:b/>
          <w:bCs/>
          <w:sz w:val="32"/>
          <w:szCs w:val="20"/>
        </w:rPr>
        <w:br w:type="page"/>
      </w:r>
    </w:p>
    <w:p w14:paraId="0AD6F2A4">
      <w:pPr>
        <w:pStyle w:val="19"/>
        <w:spacing w:before="120" w:beforeAutospacing="0" w:after="120" w:afterAutospacing="0" w:line="240" w:lineRule="atLeast"/>
        <w:ind w:firstLine="567"/>
        <w:jc w:val="center"/>
        <w:outlineLvl w:val="0"/>
        <w:rPr>
          <w:b/>
          <w:bCs/>
          <w:color w:val="000000"/>
          <w:sz w:val="32"/>
          <w:szCs w:val="32"/>
        </w:rPr>
      </w:pPr>
      <w:r>
        <w:rPr>
          <w:rFonts w:hint="eastAsia"/>
          <w:b/>
          <w:bCs/>
          <w:color w:val="000000"/>
          <w:sz w:val="32"/>
          <w:szCs w:val="32"/>
        </w:rPr>
        <w:t>三、法定代表人身份证明</w:t>
      </w:r>
      <w:bookmarkEnd w:id="2"/>
      <w:r>
        <w:rPr>
          <w:rFonts w:hint="eastAsia"/>
          <w:b/>
          <w:bCs/>
          <w:color w:val="000000"/>
          <w:sz w:val="32"/>
          <w:szCs w:val="32"/>
        </w:rPr>
        <w:t>书</w:t>
      </w:r>
    </w:p>
    <w:p w14:paraId="678A122C">
      <w:pPr>
        <w:pStyle w:val="19"/>
        <w:spacing w:line="206" w:lineRule="atLeast"/>
        <w:ind w:firstLine="567"/>
        <w:jc w:val="both"/>
        <w:rPr>
          <w:color w:val="000000"/>
          <w:sz w:val="28"/>
          <w:szCs w:val="28"/>
          <w:u w:val="single"/>
        </w:rPr>
      </w:pPr>
      <w:r>
        <w:rPr>
          <w:rFonts w:hint="eastAsia"/>
          <w:color w:val="000000"/>
          <w:sz w:val="28"/>
          <w:szCs w:val="28"/>
        </w:rPr>
        <w:t>投 标 人：</w:t>
      </w:r>
      <w:r>
        <w:rPr>
          <w:rFonts w:hint="eastAsia"/>
          <w:color w:val="000000"/>
          <w:sz w:val="28"/>
          <w:szCs w:val="28"/>
          <w:u w:val="single"/>
        </w:rPr>
        <w:t xml:space="preserve">                                      </w:t>
      </w:r>
    </w:p>
    <w:p w14:paraId="3078571E">
      <w:pPr>
        <w:pStyle w:val="19"/>
        <w:spacing w:line="206" w:lineRule="atLeast"/>
        <w:ind w:firstLine="567"/>
        <w:jc w:val="both"/>
        <w:rPr>
          <w:color w:val="000000"/>
          <w:sz w:val="28"/>
          <w:szCs w:val="28"/>
        </w:rPr>
      </w:pPr>
      <w:r>
        <w:rPr>
          <w:rFonts w:hint="eastAsia"/>
          <w:color w:val="000000"/>
          <w:sz w:val="28"/>
          <w:szCs w:val="28"/>
        </w:rPr>
        <w:t>单位性质：</w:t>
      </w:r>
      <w:r>
        <w:rPr>
          <w:rFonts w:hint="eastAsia"/>
          <w:color w:val="000000"/>
          <w:sz w:val="28"/>
          <w:szCs w:val="28"/>
          <w:u w:val="single"/>
        </w:rPr>
        <w:t xml:space="preserve">                                      </w:t>
      </w:r>
    </w:p>
    <w:p w14:paraId="402A0BC7">
      <w:pPr>
        <w:pStyle w:val="19"/>
        <w:spacing w:line="206" w:lineRule="atLeast"/>
        <w:ind w:firstLine="567"/>
        <w:jc w:val="both"/>
        <w:rPr>
          <w:color w:val="000000"/>
          <w:sz w:val="28"/>
          <w:szCs w:val="28"/>
          <w:u w:val="single"/>
        </w:rPr>
      </w:pPr>
      <w:r>
        <w:rPr>
          <w:rFonts w:hint="eastAsia"/>
          <w:color w:val="000000"/>
          <w:sz w:val="28"/>
          <w:szCs w:val="28"/>
        </w:rPr>
        <w:t>地     址：</w:t>
      </w:r>
      <w:r>
        <w:rPr>
          <w:color w:val="000000"/>
          <w:sz w:val="28"/>
          <w:szCs w:val="28"/>
          <w:shd w:val="clear" w:color="auto" w:fill="F7F2B0"/>
        </w:rPr>
        <mc:AlternateContent>
          <mc:Choice Requires="wps">
            <w:drawing>
              <wp:inline distT="0" distB="0" distL="114300" distR="114300">
                <wp:extent cx="635" cy="0"/>
                <wp:effectExtent l="0" t="0" r="0" b="0"/>
                <wp:docPr id="21" name="矩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23573170"/>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gKOe7bIB&#10;AAB0AwAADgAAAAAAAAABACAAAAAeAQAAZHJzL2Uyb0RvYy54bWxQSwUGAAAAAAYABgBZAQAAQgUA&#10;AAAA&#10;">
                <v:fill on="f" focussize="0,0"/>
                <v:stroke on="f"/>
                <v:imagedata o:title=""/>
                <o:lock v:ext="edit" aspectratio="t"/>
                <v:textbox>
                  <w:txbxContent>
                    <w:p w14:paraId="23573170"/>
                  </w:txbxContent>
                </v:textbox>
                <w10:wrap type="none"/>
                <w10:anchorlock/>
              </v:rect>
            </w:pict>
          </mc:Fallback>
        </mc:AlternateContent>
      </w:r>
      <w:r>
        <w:rPr>
          <w:rFonts w:hint="eastAsia"/>
          <w:color w:val="000000"/>
          <w:sz w:val="28"/>
          <w:szCs w:val="28"/>
          <w:u w:val="single"/>
        </w:rPr>
        <w:t xml:space="preserve">                                      </w:t>
      </w:r>
    </w:p>
    <w:p w14:paraId="316D04C4">
      <w:pPr>
        <w:pStyle w:val="19"/>
        <w:spacing w:line="206" w:lineRule="atLeast"/>
        <w:ind w:firstLine="567"/>
        <w:jc w:val="both"/>
        <w:rPr>
          <w:color w:val="000000"/>
          <w:sz w:val="28"/>
          <w:szCs w:val="28"/>
          <w:u w:val="single"/>
        </w:rPr>
      </w:pPr>
      <w:r>
        <w:rPr>
          <w:rFonts w:hint="eastAsia"/>
          <w:color w:val="000000"/>
          <w:sz w:val="28"/>
          <w:szCs w:val="28"/>
        </w:rPr>
        <w:t>成立时间：</w:t>
      </w:r>
      <w:r>
        <w:rPr>
          <w:color w:val="000000"/>
          <w:sz w:val="28"/>
          <w:szCs w:val="28"/>
          <w:shd w:val="clear" w:color="auto" w:fill="F7F2B0"/>
        </w:rPr>
        <mc:AlternateContent>
          <mc:Choice Requires="wps">
            <w:drawing>
              <wp:inline distT="0" distB="0" distL="114300" distR="114300">
                <wp:extent cx="635" cy="0"/>
                <wp:effectExtent l="0" t="0" r="0" b="0"/>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24D99CFD"/>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EiYU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YiGFU5Yn/vvbj18/vwt2sDqD&#10;p5KDnvxjSPzIP6D+SsLhh065Ft6TZ415j1JscRacLjSljU2wKZ0JizGrvz+pD2MUmp0312+l0Ed/&#10;ocpjkg8U7wGtSEYlAxfMWqvdA8VUVpXHkFTD4Z3p+zzY3p05OPDggbwZU/Zzn8mK42acaG+w3rM4&#10;Wx9M251x5GHkstPipGn/fc9KPH+W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KEiYUbIB&#10;AAB0AwAADgAAAAAAAAABACAAAAAeAQAAZHJzL2Uyb0RvYy54bWxQSwUGAAAAAAYABgBZAQAAQgUA&#10;AAAA&#10;">
                <v:fill on="f" focussize="0,0"/>
                <v:stroke on="f"/>
                <v:imagedata o:title=""/>
                <o:lock v:ext="edit" aspectratio="t"/>
                <v:textbox>
                  <w:txbxContent>
                    <w:p w14:paraId="24D99CFD"/>
                  </w:txbxContent>
                </v:textbox>
                <w10:wrap type="none"/>
                <w10:anchorlock/>
              </v:rect>
            </w:pict>
          </mc:Fallback>
        </mc:AlternateContent>
      </w:r>
      <w:r>
        <w:rPr>
          <w:rFonts w:hint="eastAsia"/>
          <w:color w:val="000000"/>
          <w:sz w:val="28"/>
          <w:szCs w:val="28"/>
          <w:u w:val="single"/>
        </w:rPr>
        <w:t xml:space="preserve">                                      </w:t>
      </w:r>
    </w:p>
    <w:p w14:paraId="2A7C2DF1">
      <w:pPr>
        <w:pStyle w:val="19"/>
        <w:spacing w:line="206" w:lineRule="atLeast"/>
        <w:ind w:firstLine="567"/>
        <w:jc w:val="both"/>
        <w:rPr>
          <w:color w:val="000000"/>
          <w:sz w:val="28"/>
          <w:szCs w:val="28"/>
        </w:rPr>
      </w:pPr>
      <w:r>
        <w:rPr>
          <w:rFonts w:hint="eastAsia"/>
          <w:color w:val="000000"/>
          <w:sz w:val="28"/>
          <w:szCs w:val="28"/>
        </w:rPr>
        <w:t>经营期限：</w:t>
      </w:r>
      <w:r>
        <w:rPr>
          <w:color w:val="000000"/>
          <w:sz w:val="28"/>
          <w:szCs w:val="28"/>
          <w:shd w:val="clear" w:color="auto" w:fill="F7F2B0"/>
        </w:rPr>
        <mc:AlternateContent>
          <mc:Choice Requires="wps">
            <w:drawing>
              <wp:inline distT="0" distB="0" distL="114300" distR="114300">
                <wp:extent cx="635" cy="0"/>
                <wp:effectExtent l="0" t="0" r="0" b="0"/>
                <wp:docPr id="23" name="矩形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15F3CF9A"/>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sO5lOrIB&#10;AAB0AwAADgAAAAAAAAABACAAAAAeAQAAZHJzL2Uyb0RvYy54bWxQSwUGAAAAAAYABgBZAQAAQgUA&#10;AAAA&#10;">
                <v:fill on="f" focussize="0,0"/>
                <v:stroke on="f"/>
                <v:imagedata o:title=""/>
                <o:lock v:ext="edit" aspectratio="t"/>
                <v:textbox>
                  <w:txbxContent>
                    <w:p w14:paraId="15F3CF9A"/>
                  </w:txbxContent>
                </v:textbox>
                <w10:wrap type="none"/>
                <w10:anchorlock/>
              </v:rect>
            </w:pict>
          </mc:Fallback>
        </mc:AlternateContent>
      </w:r>
      <w:r>
        <w:rPr>
          <w:rFonts w:hint="eastAsia"/>
          <w:color w:val="000000"/>
          <w:sz w:val="28"/>
          <w:szCs w:val="28"/>
          <w:u w:val="single"/>
        </w:rPr>
        <w:t xml:space="preserve">                                      </w:t>
      </w:r>
    </w:p>
    <w:p w14:paraId="262EBF31">
      <w:pPr>
        <w:pStyle w:val="19"/>
        <w:spacing w:line="206" w:lineRule="atLeast"/>
        <w:ind w:firstLine="567"/>
        <w:jc w:val="both"/>
        <w:rPr>
          <w:color w:val="000000"/>
          <w:sz w:val="28"/>
          <w:szCs w:val="28"/>
        </w:rPr>
      </w:pPr>
      <w:r>
        <w:rPr>
          <w:rFonts w:hint="eastAsia"/>
          <w:color w:val="000000"/>
          <w:sz w:val="28"/>
          <w:szCs w:val="28"/>
        </w:rPr>
        <w:t>姓     名：</w:t>
      </w:r>
      <w:r>
        <w:rPr>
          <w:rFonts w:hint="eastAsia"/>
          <w:color w:val="000000"/>
          <w:sz w:val="28"/>
          <w:szCs w:val="28"/>
          <w:u w:val="single"/>
        </w:rPr>
        <w:t xml:space="preserve">                     </w:t>
      </w:r>
      <w:r>
        <w:rPr>
          <w:rFonts w:hint="eastAsia"/>
          <w:color w:val="000000"/>
          <w:sz w:val="28"/>
          <w:szCs w:val="28"/>
        </w:rPr>
        <w:t>性     别：</w:t>
      </w:r>
      <w:r>
        <w:rPr>
          <w:color w:val="000000"/>
          <w:sz w:val="28"/>
          <w:szCs w:val="28"/>
          <w:shd w:val="clear" w:color="auto" w:fill="F7F2B0"/>
        </w:rPr>
        <mc:AlternateContent>
          <mc:Choice Requires="wps">
            <w:drawing>
              <wp:inline distT="0" distB="0" distL="114300" distR="114300">
                <wp:extent cx="635" cy="0"/>
                <wp:effectExtent l="0" t="0" r="0" b="0"/>
                <wp:docPr id="24" name="矩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2DEBE11F"/>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Znk8rMBAAB0AwAADgAAAGRycy9lMm9Eb2MueG1srVPBbtswDL0P2D8I&#10;ui9Os60Y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p0UTlme+J/vP3//+iHYweoM&#10;nkoOuvO3IfEjf4P6gYTDT51yLXwkzxrzHqXY4iw4XWhKG5tgUzoTFmNWf39SH8YoNDsv376X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DmZ5PKz&#10;AQAAdAMAAA4AAAAAAAAAAQAgAAAAHgEAAGRycy9lMm9Eb2MueG1sUEsFBgAAAAAGAAYAWQEAAEMF&#10;AAAAAA==&#10;">
                <v:fill on="f" focussize="0,0"/>
                <v:stroke on="f"/>
                <v:imagedata o:title=""/>
                <o:lock v:ext="edit" aspectratio="t"/>
                <v:textbox>
                  <w:txbxContent>
                    <w:p w14:paraId="2DEBE11F"/>
                  </w:txbxContent>
                </v:textbox>
                <w10:wrap type="none"/>
                <w10:anchorlock/>
              </v:rect>
            </w:pict>
          </mc:Fallback>
        </mc:AlternateContent>
      </w:r>
      <w:r>
        <w:rPr>
          <w:rFonts w:hint="eastAsia"/>
          <w:color w:val="000000"/>
          <w:sz w:val="28"/>
          <w:szCs w:val="28"/>
          <w:u w:val="single"/>
        </w:rPr>
        <w:t xml:space="preserve">                     </w:t>
      </w:r>
    </w:p>
    <w:p w14:paraId="547EAA75">
      <w:pPr>
        <w:pStyle w:val="19"/>
        <w:spacing w:line="206" w:lineRule="atLeast"/>
        <w:ind w:firstLine="567"/>
        <w:jc w:val="both"/>
        <w:rPr>
          <w:color w:val="000000"/>
          <w:sz w:val="28"/>
          <w:szCs w:val="28"/>
        </w:rPr>
      </w:pPr>
      <w:r>
        <w:rPr>
          <w:rFonts w:hint="eastAsia"/>
          <w:color w:val="000000"/>
          <w:sz w:val="28"/>
          <w:szCs w:val="28"/>
        </w:rPr>
        <w:t>年     龄：</w:t>
      </w:r>
      <w:r>
        <w:rPr>
          <w:rFonts w:hint="eastAsia"/>
          <w:color w:val="000000"/>
          <w:sz w:val="28"/>
          <w:szCs w:val="28"/>
          <w:u w:val="single"/>
        </w:rPr>
        <w:t xml:space="preserve">                     </w:t>
      </w:r>
      <w:r>
        <w:rPr>
          <w:rFonts w:hint="eastAsia"/>
          <w:color w:val="000000"/>
          <w:sz w:val="28"/>
          <w:szCs w:val="28"/>
        </w:rPr>
        <w:t>职     务：</w:t>
      </w:r>
      <w:r>
        <w:rPr>
          <w:color w:val="000000"/>
          <w:sz w:val="28"/>
          <w:szCs w:val="28"/>
          <w:shd w:val="clear" w:color="auto" w:fill="F7F2B0"/>
        </w:rPr>
        <mc:AlternateContent>
          <mc:Choice Requires="wps">
            <w:drawing>
              <wp:inline distT="0" distB="0" distL="114300" distR="114300">
                <wp:extent cx="635" cy="0"/>
                <wp:effectExtent l="0" t="0" r="0" b="0"/>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44DFE616"/>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T8Zm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4q0UTlme+O9vP379/C7YweoM&#10;nkoOevKPIfEj/4D6KwmHHzrlWnhPnjXmPUqxxVlwutCUNjbBpnQmLMas/v6kPoxRaHbeXHMH+ugv&#10;VHlM8oHiPaAVyahk4IJZa7V7oJjKqvIYkmo4vDN9nwfbuzMHBx48kDdjyn7uM1lx3IwT7Q3WexZn&#10;64NpuzOOPIxcdlqcNO2/71mJ58+y+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T8ZmbIB&#10;AAB0AwAADgAAAAAAAAABACAAAAAeAQAAZHJzL2Uyb0RvYy54bWxQSwUGAAAAAAYABgBZAQAAQgUA&#10;AAAA&#10;">
                <v:fill on="f" focussize="0,0"/>
                <v:stroke on="f"/>
                <v:imagedata o:title=""/>
                <o:lock v:ext="edit" aspectratio="t"/>
                <v:textbox>
                  <w:txbxContent>
                    <w:p w14:paraId="44DFE616"/>
                  </w:txbxContent>
                </v:textbox>
                <w10:wrap type="none"/>
                <w10:anchorlock/>
              </v:rect>
            </w:pict>
          </mc:Fallback>
        </mc:AlternateContent>
      </w:r>
      <w:r>
        <w:rPr>
          <w:rFonts w:hint="eastAsia"/>
          <w:color w:val="000000"/>
          <w:sz w:val="28"/>
          <w:szCs w:val="28"/>
          <w:u w:val="single"/>
        </w:rPr>
        <w:t xml:space="preserve">                     </w:t>
      </w:r>
    </w:p>
    <w:p w14:paraId="473239E2">
      <w:pPr>
        <w:pStyle w:val="19"/>
        <w:spacing w:line="206" w:lineRule="atLeast"/>
        <w:ind w:firstLine="567"/>
        <w:jc w:val="both"/>
        <w:rPr>
          <w:color w:val="000000"/>
          <w:sz w:val="28"/>
          <w:szCs w:val="28"/>
        </w:rPr>
      </w:pPr>
      <w:r>
        <w:rPr>
          <w:rFonts w:hint="eastAsia"/>
          <w:color w:val="000000"/>
          <w:sz w:val="28"/>
          <w:szCs w:val="28"/>
        </w:rPr>
        <w:t>系</w:t>
      </w:r>
      <w:r>
        <w:rPr>
          <w:rFonts w:hint="eastAsia"/>
          <w:color w:val="000000"/>
          <w:sz w:val="28"/>
          <w:szCs w:val="28"/>
          <w:u w:val="single"/>
        </w:rPr>
        <w:t xml:space="preserve">                    </w:t>
      </w:r>
      <w:r>
        <w:rPr>
          <w:rFonts w:hint="eastAsia"/>
          <w:color w:val="000000"/>
          <w:sz w:val="28"/>
          <w:szCs w:val="28"/>
        </w:rPr>
        <w:t>(投标人名称)的法定代表人。</w:t>
      </w:r>
    </w:p>
    <w:p w14:paraId="6C273C4B">
      <w:pPr>
        <w:pStyle w:val="19"/>
        <w:spacing w:line="206" w:lineRule="atLeast"/>
        <w:ind w:firstLine="567"/>
        <w:jc w:val="both"/>
        <w:rPr>
          <w:color w:val="000000"/>
          <w:sz w:val="28"/>
          <w:szCs w:val="28"/>
        </w:rPr>
      </w:pPr>
      <w:r>
        <w:rPr>
          <w:rFonts w:hint="eastAsia"/>
          <w:color w:val="000000"/>
          <w:sz w:val="28"/>
          <w:szCs w:val="28"/>
        </w:rPr>
        <w:t>特此证明。</w:t>
      </w:r>
    </w:p>
    <w:p w14:paraId="5C580E69">
      <w:pPr>
        <w:pStyle w:val="19"/>
        <w:spacing w:line="206" w:lineRule="atLeast"/>
        <w:ind w:firstLine="567"/>
        <w:jc w:val="both"/>
        <w:rPr>
          <w:color w:val="000000"/>
          <w:sz w:val="28"/>
          <w:szCs w:val="28"/>
        </w:rPr>
      </w:pPr>
    </w:p>
    <w:p w14:paraId="1C9C0F15">
      <w:pPr>
        <w:pStyle w:val="19"/>
        <w:spacing w:line="206" w:lineRule="atLeast"/>
        <w:ind w:firstLine="567"/>
        <w:jc w:val="center"/>
        <w:rPr>
          <w:color w:val="000000"/>
          <w:sz w:val="28"/>
          <w:szCs w:val="28"/>
        </w:rPr>
      </w:pPr>
      <w:r>
        <w:rPr>
          <w:rFonts w:hint="eastAsia"/>
          <w:color w:val="000000"/>
          <w:sz w:val="28"/>
          <w:szCs w:val="28"/>
        </w:rPr>
        <w:t>投标人：</w:t>
      </w:r>
      <w:r>
        <w:rPr>
          <w:color w:val="000000"/>
          <w:sz w:val="28"/>
          <w:szCs w:val="28"/>
          <w:shd w:val="clear" w:color="auto" w:fill="F7F2B0"/>
        </w:rPr>
        <mc:AlternateContent>
          <mc:Choice Requires="wps">
            <w:drawing>
              <wp:inline distT="0" distB="0" distL="114300" distR="114300">
                <wp:extent cx="635" cy="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2B04E2AC"/>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CdQfJbIB&#10;AAB0AwAADgAAAAAAAAABACAAAAAeAQAAZHJzL2Uyb0RvYy54bWxQSwUGAAAAAAYABgBZAQAAQgUA&#10;AAAA&#10;">
                <v:fill on="f" focussize="0,0"/>
                <v:stroke on="f"/>
                <v:imagedata o:title=""/>
                <o:lock v:ext="edit" aspectratio="t"/>
                <v:textbox>
                  <w:txbxContent>
                    <w:p w14:paraId="2B04E2AC"/>
                  </w:txbxContent>
                </v:textbox>
                <w10:wrap type="none"/>
                <w10:anchorlock/>
              </v:rect>
            </w:pict>
          </mc:Fallback>
        </mc:AlternateContent>
      </w:r>
      <w:r>
        <w:rPr>
          <w:rFonts w:hint="eastAsia"/>
          <w:color w:val="000000"/>
          <w:sz w:val="28"/>
          <w:szCs w:val="28"/>
        </w:rPr>
        <w:t>(盖公章)</w:t>
      </w:r>
      <w:r>
        <w:rPr>
          <w:rFonts w:hint="eastAsia"/>
          <w:color w:val="000000"/>
          <w:sz w:val="28"/>
          <w:szCs w:val="28"/>
          <w:u w:val="single"/>
        </w:rPr>
        <w:t xml:space="preserve">                      </w:t>
      </w:r>
    </w:p>
    <w:p w14:paraId="1B07268A">
      <w:pPr>
        <w:pStyle w:val="19"/>
        <w:spacing w:line="206" w:lineRule="atLeast"/>
        <w:ind w:firstLine="567"/>
        <w:jc w:val="center"/>
        <w:rPr>
          <w:color w:val="000000"/>
          <w:sz w:val="28"/>
          <w:szCs w:val="28"/>
        </w:rPr>
      </w:pPr>
    </w:p>
    <w:p w14:paraId="256C088B">
      <w:pPr>
        <w:pStyle w:val="19"/>
        <w:spacing w:line="206" w:lineRule="atLeast"/>
        <w:ind w:firstLine="567"/>
        <w:jc w:val="center"/>
        <w:rPr>
          <w:color w:val="000000"/>
          <w:sz w:val="28"/>
          <w:szCs w:val="28"/>
          <w:u w:val="single"/>
        </w:rPr>
      </w:pPr>
      <w:r>
        <w:rPr>
          <w:rFonts w:hint="eastAsia"/>
          <w:color w:val="000000"/>
          <w:sz w:val="28"/>
          <w:szCs w:val="28"/>
        </w:rPr>
        <w:t>日期：</w:t>
      </w:r>
      <w:r>
        <w:rPr>
          <w:color w:val="000000"/>
          <w:sz w:val="28"/>
          <w:szCs w:val="28"/>
          <w:shd w:val="clear" w:color="auto" w:fill="F7F2B0"/>
        </w:rPr>
        <mc:AlternateContent>
          <mc:Choice Requires="wps">
            <w:drawing>
              <wp:inline distT="0" distB="0" distL="114300" distR="114300">
                <wp:extent cx="635" cy="0"/>
                <wp:effectExtent l="0" t="0" r="0" b="0"/>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3E4F98B6"/>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XLiTrMBAAB0AwAADgAAAGRycy9lMm9Eb2MueG1srVPBbtswDL0P2D8I&#10;ui9OM6wb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r0UTlme+J/vP3//+iHYweoM&#10;nkoOuvO3IfEjf4P6gYTDT51yLXwkzxrzHqXY4iw4XWhKG5tgUzoTFmNWf39SH8YoNDsv376T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JFy4k6z&#10;AQAAdAMAAA4AAAAAAAAAAQAgAAAAHgEAAGRycy9lMm9Eb2MueG1sUEsFBgAAAAAGAAYAWQEAAEMF&#10;AAAAAA==&#10;">
                <v:fill on="f" focussize="0,0"/>
                <v:stroke on="f"/>
                <v:imagedata o:title=""/>
                <o:lock v:ext="edit" aspectratio="t"/>
                <v:textbox>
                  <w:txbxContent>
                    <w:p w14:paraId="3E4F98B6"/>
                  </w:txbxContent>
                </v:textbox>
                <w10:wrap type="none"/>
                <w10:anchorlock/>
              </v:rect>
            </w:pict>
          </mc:Fallback>
        </mc:AlternateContent>
      </w:r>
      <w:r>
        <w:rPr>
          <w:rFonts w:hint="eastAsia"/>
          <w:color w:val="000000"/>
          <w:sz w:val="28"/>
          <w:szCs w:val="28"/>
          <w:u w:val="single"/>
        </w:rPr>
        <w:t xml:space="preserve">                         </w:t>
      </w:r>
    </w:p>
    <w:p w14:paraId="1B117FD3">
      <w:pPr>
        <w:pStyle w:val="19"/>
        <w:spacing w:line="206" w:lineRule="atLeast"/>
        <w:ind w:firstLine="567"/>
        <w:jc w:val="center"/>
        <w:rPr>
          <w:color w:val="000000"/>
          <w:sz w:val="28"/>
          <w:szCs w:val="28"/>
          <w:u w:val="single"/>
        </w:rPr>
      </w:pPr>
    </w:p>
    <w:p w14:paraId="4047F0B3">
      <w:pPr>
        <w:rPr>
          <w:rFonts w:cs="宋体"/>
          <w:sz w:val="32"/>
          <w:szCs w:val="32"/>
        </w:rPr>
      </w:pPr>
      <w:bookmarkStart w:id="3" w:name="_Toc10458"/>
      <w:r>
        <w:rPr>
          <w:rFonts w:cs="宋体"/>
          <w:sz w:val="32"/>
          <w:szCs w:val="32"/>
        </w:rPr>
        <w:br w:type="page"/>
      </w:r>
    </w:p>
    <w:p w14:paraId="594A203C">
      <w:pPr>
        <w:pStyle w:val="2"/>
        <w:numPr>
          <w:ilvl w:val="0"/>
          <w:numId w:val="0"/>
        </w:numPr>
        <w:spacing w:before="240" w:after="60"/>
        <w:jc w:val="center"/>
        <w:rPr>
          <w:rFonts w:hint="default" w:cs="宋体"/>
          <w:sz w:val="32"/>
          <w:szCs w:val="32"/>
        </w:rPr>
      </w:pPr>
      <w:r>
        <w:rPr>
          <w:rFonts w:cs="宋体"/>
          <w:sz w:val="32"/>
          <w:szCs w:val="32"/>
        </w:rPr>
        <w:t>四、法定代表人授权委托书</w:t>
      </w:r>
      <w:bookmarkEnd w:id="3"/>
    </w:p>
    <w:p w14:paraId="337F74DF">
      <w:pPr>
        <w:pStyle w:val="19"/>
        <w:spacing w:line="360" w:lineRule="auto"/>
        <w:ind w:firstLine="1036" w:firstLineChars="370"/>
        <w:jc w:val="both"/>
        <w:rPr>
          <w:color w:val="000000"/>
          <w:sz w:val="28"/>
          <w:szCs w:val="28"/>
        </w:rPr>
      </w:pPr>
      <w:r>
        <w:rPr>
          <w:rFonts w:hint="eastAsia"/>
          <w:color w:val="000000"/>
          <w:sz w:val="28"/>
          <w:szCs w:val="28"/>
        </w:rPr>
        <w:t>本人</w:t>
      </w:r>
      <w:r>
        <w:rPr>
          <w:rFonts w:hint="eastAsia"/>
          <w:color w:val="000000"/>
          <w:sz w:val="28"/>
          <w:szCs w:val="28"/>
          <w:u w:val="single"/>
        </w:rPr>
        <w:t xml:space="preserve">                  </w:t>
      </w:r>
      <w:r>
        <w:rPr>
          <w:rFonts w:hint="eastAsia"/>
          <w:color w:val="000000"/>
          <w:sz w:val="28"/>
          <w:szCs w:val="28"/>
        </w:rPr>
        <w:t>（姓名）系</w:t>
      </w:r>
      <w:r>
        <w:rPr>
          <w:color w:val="000000"/>
          <w:sz w:val="28"/>
          <w:szCs w:val="28"/>
          <w:shd w:val="clear" w:color="auto" w:fill="F7F2B0"/>
        </w:rPr>
        <mc:AlternateContent>
          <mc:Choice Requires="wps">
            <w:drawing>
              <wp:inline distT="0" distB="0" distL="114300" distR="114300">
                <wp:extent cx="635" cy="0"/>
                <wp:effectExtent l="0" t="0" r="0" b="0"/>
                <wp:docPr id="29" name="矩形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1ED50323"/>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MKbkQSz&#10;AQAAdAMAAA4AAAAAAAAAAQAgAAAAHgEAAGRycy9lMm9Eb2MueG1sUEsFBgAAAAAGAAYAWQEAAEMF&#10;AAAAAA==&#10;">
                <v:fill on="f" focussize="0,0"/>
                <v:stroke on="f"/>
                <v:imagedata o:title=""/>
                <o:lock v:ext="edit" aspectratio="t"/>
                <v:textbox>
                  <w:txbxContent>
                    <w:p w14:paraId="1ED50323"/>
                  </w:txbxContent>
                </v:textbox>
                <w10:wrap type="none"/>
                <w10:anchorlock/>
              </v:rect>
            </w:pict>
          </mc:Fallback>
        </mc:AlternateContent>
      </w:r>
      <w:r>
        <w:rPr>
          <w:rFonts w:hint="eastAsia"/>
          <w:color w:val="000000"/>
          <w:sz w:val="28"/>
          <w:szCs w:val="28"/>
          <w:u w:val="single"/>
        </w:rPr>
        <w:t xml:space="preserve">                   </w:t>
      </w:r>
      <w:r>
        <w:rPr>
          <w:rFonts w:hint="eastAsia"/>
          <w:color w:val="000000"/>
          <w:sz w:val="28"/>
          <w:szCs w:val="28"/>
        </w:rPr>
        <w:t>（投标人名称）的法定代表人，现委托</w:t>
      </w:r>
      <w:r>
        <w:rPr>
          <w:color w:val="000000"/>
          <w:sz w:val="28"/>
          <w:szCs w:val="28"/>
          <w:shd w:val="clear" w:color="auto" w:fill="F7F2B0"/>
        </w:rPr>
        <mc:AlternateContent>
          <mc:Choice Requires="wps">
            <w:drawing>
              <wp:inline distT="0" distB="0" distL="114300" distR="114300">
                <wp:extent cx="635" cy="0"/>
                <wp:effectExtent l="0" t="0" r="0" b="0"/>
                <wp:docPr id="30" name="矩形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62D2F913"/>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yOPceLIB&#10;AAB0AwAADgAAAAAAAAABACAAAAAeAQAAZHJzL2Uyb0RvYy54bWxQSwUGAAAAAAYABgBZAQAAQgUA&#10;AAAA&#10;">
                <v:fill on="f" focussize="0,0"/>
                <v:stroke on="f"/>
                <v:imagedata o:title=""/>
                <o:lock v:ext="edit" aspectratio="t"/>
                <v:textbox>
                  <w:txbxContent>
                    <w:p w14:paraId="62D2F913"/>
                  </w:txbxContent>
                </v:textbox>
                <w10:wrap type="none"/>
                <w10:anchorlock/>
              </v:rect>
            </w:pict>
          </mc:Fallback>
        </mc:AlternateContent>
      </w:r>
      <w:r>
        <w:rPr>
          <w:rFonts w:hint="eastAsia"/>
          <w:color w:val="000000"/>
          <w:sz w:val="28"/>
          <w:szCs w:val="28"/>
        </w:rPr>
        <w:t>（姓名）为我方代理人。代理人根据授权，以我方名义签署、澄清、说明、补正、递交、撤回、修改</w:t>
      </w:r>
      <w:r>
        <w:rPr>
          <w:rFonts w:hint="eastAsia"/>
          <w:color w:val="000000"/>
          <w:sz w:val="28"/>
          <w:szCs w:val="28"/>
          <w:u w:val="single"/>
        </w:rPr>
        <w:t xml:space="preserve">                   </w:t>
      </w:r>
      <w:r>
        <w:rPr>
          <w:rFonts w:hint="eastAsia"/>
          <w:color w:val="000000"/>
          <w:sz w:val="28"/>
          <w:szCs w:val="28"/>
        </w:rPr>
        <w:t>（项目名称）</w:t>
      </w:r>
      <w:r>
        <w:rPr>
          <w:rFonts w:hint="eastAsia"/>
          <w:color w:val="000000"/>
          <w:sz w:val="28"/>
          <w:szCs w:val="28"/>
          <w:u w:val="single"/>
        </w:rPr>
        <w:t xml:space="preserve">                                  </w:t>
      </w:r>
      <w:r>
        <w:rPr>
          <w:rFonts w:hint="eastAsia"/>
          <w:color w:val="000000"/>
          <w:sz w:val="28"/>
          <w:szCs w:val="28"/>
        </w:rPr>
        <w:t>标段施工投标文件、签订合同和处理有关事宜，其法律后果由我方承担。</w:t>
      </w:r>
    </w:p>
    <w:p w14:paraId="71AE6F8E">
      <w:pPr>
        <w:pStyle w:val="19"/>
        <w:spacing w:line="206" w:lineRule="atLeast"/>
        <w:ind w:firstLine="1260"/>
        <w:jc w:val="both"/>
        <w:rPr>
          <w:color w:val="000000"/>
          <w:sz w:val="28"/>
          <w:szCs w:val="28"/>
        </w:rPr>
      </w:pPr>
      <w:r>
        <w:rPr>
          <w:rFonts w:hint="eastAsia"/>
          <w:color w:val="000000"/>
          <w:sz w:val="28"/>
          <w:szCs w:val="28"/>
        </w:rPr>
        <w:t>委托期限：</w:t>
      </w:r>
    </w:p>
    <w:p w14:paraId="22ADF3A9">
      <w:pPr>
        <w:pStyle w:val="19"/>
        <w:spacing w:line="206" w:lineRule="atLeast"/>
        <w:ind w:firstLine="567"/>
        <w:jc w:val="both"/>
        <w:rPr>
          <w:color w:val="000000"/>
          <w:sz w:val="28"/>
          <w:szCs w:val="28"/>
        </w:rPr>
      </w:pPr>
      <w:r>
        <w:rPr>
          <w:rFonts w:hint="eastAsia"/>
          <w:color w:val="000000"/>
          <w:sz w:val="28"/>
          <w:szCs w:val="28"/>
        </w:rPr>
        <w:t>代理人无转委托权。</w:t>
      </w:r>
    </w:p>
    <w:p w14:paraId="6613254E">
      <w:pPr>
        <w:pStyle w:val="19"/>
        <w:spacing w:line="206" w:lineRule="atLeast"/>
        <w:ind w:firstLine="567"/>
        <w:jc w:val="both"/>
        <w:rPr>
          <w:color w:val="000000"/>
          <w:sz w:val="28"/>
          <w:szCs w:val="28"/>
        </w:rPr>
      </w:pPr>
      <w:r>
        <w:rPr>
          <w:rFonts w:hint="eastAsia"/>
          <w:color w:val="000000"/>
          <w:sz w:val="28"/>
          <w:szCs w:val="28"/>
        </w:rPr>
        <w:t>附：法定代表人身份证明</w:t>
      </w:r>
    </w:p>
    <w:p w14:paraId="2A6FFEFD">
      <w:pPr>
        <w:pStyle w:val="19"/>
        <w:spacing w:line="206" w:lineRule="atLeast"/>
        <w:ind w:firstLine="1400" w:firstLineChars="500"/>
        <w:jc w:val="right"/>
        <w:rPr>
          <w:color w:val="000000"/>
          <w:sz w:val="28"/>
          <w:szCs w:val="28"/>
          <w:u w:val="single"/>
        </w:rPr>
      </w:pPr>
      <w:r>
        <w:rPr>
          <w:rFonts w:hint="eastAsia"/>
          <w:color w:val="000000"/>
          <w:sz w:val="28"/>
          <w:szCs w:val="28"/>
        </w:rPr>
        <w:t>投    标   人：</w:t>
      </w:r>
      <w:r>
        <w:rPr>
          <w:color w:val="000000"/>
          <w:sz w:val="28"/>
          <w:szCs w:val="28"/>
          <w:shd w:val="clear" w:color="auto" w:fill="F7F2B0"/>
        </w:rPr>
        <mc:AlternateContent>
          <mc:Choice Requires="wps">
            <w:drawing>
              <wp:inline distT="0" distB="0" distL="114300" distR="114300">
                <wp:extent cx="635" cy="0"/>
                <wp:effectExtent l="0" t="0" r="0" b="0"/>
                <wp:docPr id="33" name="矩形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22FAB01A"/>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YAjaxLIB&#10;AAB0AwAADgAAAAAAAAABACAAAAAeAQAAZHJzL2Uyb0RvYy54bWxQSwUGAAAAAAYABgBZAQAAQgUA&#10;AAAA&#10;">
                <v:fill on="f" focussize="0,0"/>
                <v:stroke on="f"/>
                <v:imagedata o:title=""/>
                <o:lock v:ext="edit" aspectratio="t"/>
                <v:textbox>
                  <w:txbxContent>
                    <w:p w14:paraId="22FAB01A"/>
                  </w:txbxContent>
                </v:textbox>
                <w10:wrap type="none"/>
                <w10:anchorlock/>
              </v:rect>
            </w:pict>
          </mc:Fallback>
        </mc:AlternateContent>
      </w:r>
      <w:r>
        <w:rPr>
          <w:rFonts w:hint="eastAsia"/>
          <w:color w:val="000000"/>
          <w:sz w:val="28"/>
          <w:szCs w:val="28"/>
        </w:rPr>
        <w:t>（盖单位章）</w:t>
      </w:r>
      <w:r>
        <w:rPr>
          <w:rFonts w:hint="eastAsia"/>
          <w:color w:val="000000"/>
          <w:sz w:val="28"/>
          <w:szCs w:val="28"/>
          <w:u w:val="single"/>
        </w:rPr>
        <w:t xml:space="preserve">         </w:t>
      </w:r>
    </w:p>
    <w:p w14:paraId="70F3D01C">
      <w:pPr>
        <w:pStyle w:val="19"/>
        <w:spacing w:line="206" w:lineRule="atLeast"/>
        <w:ind w:firstLine="1400" w:firstLineChars="500"/>
        <w:jc w:val="right"/>
        <w:rPr>
          <w:color w:val="000000"/>
          <w:sz w:val="28"/>
          <w:szCs w:val="28"/>
        </w:rPr>
      </w:pPr>
      <w:r>
        <w:rPr>
          <w:rFonts w:hint="eastAsia"/>
          <w:color w:val="000000"/>
          <w:sz w:val="28"/>
          <w:szCs w:val="28"/>
        </w:rPr>
        <w:t xml:space="preserve">  法定代表人：</w:t>
      </w:r>
      <w:r>
        <w:rPr>
          <w:rFonts w:hint="eastAsia"/>
          <w:color w:val="000000"/>
          <w:sz w:val="28"/>
          <w:szCs w:val="28"/>
          <w:u w:val="single"/>
        </w:rPr>
        <w:t xml:space="preserve">                    </w:t>
      </w:r>
      <w:r>
        <w:rPr>
          <w:rFonts w:hint="eastAsia"/>
          <w:color w:val="000000"/>
          <w:sz w:val="28"/>
          <w:szCs w:val="28"/>
        </w:rPr>
        <w:t>（签字）</w:t>
      </w:r>
    </w:p>
    <w:p w14:paraId="18CB085B">
      <w:pPr>
        <w:pStyle w:val="19"/>
        <w:spacing w:line="206" w:lineRule="atLeast"/>
        <w:ind w:firstLine="2800" w:firstLineChars="1000"/>
        <w:jc w:val="both"/>
        <w:rPr>
          <w:color w:val="000000"/>
          <w:sz w:val="28"/>
          <w:szCs w:val="28"/>
        </w:rPr>
      </w:pPr>
      <w:r>
        <w:rPr>
          <w:rFonts w:hint="eastAsia"/>
          <w:color w:val="000000"/>
          <w:sz w:val="28"/>
          <w:szCs w:val="28"/>
        </w:rPr>
        <w:t>身份证号码：</w:t>
      </w:r>
      <w:r>
        <w:rPr>
          <w:rFonts w:hint="eastAsia"/>
          <w:color w:val="000000"/>
          <w:sz w:val="28"/>
          <w:szCs w:val="28"/>
          <w:u w:val="single"/>
        </w:rPr>
        <w:t xml:space="preserve">                        </w:t>
      </w:r>
    </w:p>
    <w:p w14:paraId="6EF99322">
      <w:pPr>
        <w:pStyle w:val="19"/>
        <w:spacing w:line="206" w:lineRule="atLeast"/>
        <w:jc w:val="center"/>
        <w:rPr>
          <w:color w:val="000000"/>
          <w:sz w:val="28"/>
          <w:szCs w:val="28"/>
        </w:rPr>
      </w:pPr>
      <w:r>
        <w:rPr>
          <w:rFonts w:hint="eastAsia"/>
          <w:color w:val="000000"/>
          <w:sz w:val="28"/>
          <w:szCs w:val="28"/>
        </w:rPr>
        <w:t xml:space="preserve">                    委托代理人：</w:t>
      </w:r>
      <w:r>
        <w:rPr>
          <w:rFonts w:hint="eastAsia"/>
          <w:color w:val="000000"/>
          <w:sz w:val="28"/>
          <w:szCs w:val="28"/>
          <w:u w:val="single"/>
        </w:rPr>
        <w:t xml:space="preserve">                    </w:t>
      </w:r>
      <w:r>
        <w:rPr>
          <w:rFonts w:hint="eastAsia"/>
          <w:color w:val="000000"/>
          <w:sz w:val="28"/>
          <w:szCs w:val="28"/>
        </w:rPr>
        <w:t>（签字）</w:t>
      </w:r>
    </w:p>
    <w:p w14:paraId="205EAC42">
      <w:pPr>
        <w:pStyle w:val="19"/>
        <w:spacing w:line="206" w:lineRule="atLeast"/>
        <w:ind w:firstLine="2800" w:firstLineChars="1000"/>
        <w:jc w:val="both"/>
        <w:rPr>
          <w:color w:val="000000"/>
          <w:sz w:val="28"/>
          <w:szCs w:val="28"/>
        </w:rPr>
      </w:pPr>
      <w:r>
        <w:rPr>
          <w:rFonts w:hint="eastAsia"/>
          <w:color w:val="000000"/>
          <w:sz w:val="28"/>
          <w:szCs w:val="28"/>
        </w:rPr>
        <w:t>身份证号码：</w:t>
      </w:r>
      <w:r>
        <w:rPr>
          <w:rFonts w:hint="eastAsia"/>
          <w:color w:val="000000"/>
          <w:sz w:val="28"/>
          <w:szCs w:val="28"/>
          <w:u w:val="single"/>
        </w:rPr>
        <w:t xml:space="preserve">                        </w:t>
      </w:r>
    </w:p>
    <w:p w14:paraId="5D6BED44">
      <w:pPr>
        <w:pStyle w:val="19"/>
        <w:spacing w:line="206" w:lineRule="atLeast"/>
        <w:ind w:firstLine="2800" w:firstLineChars="1000"/>
        <w:jc w:val="both"/>
        <w:rPr>
          <w:color w:val="000000"/>
          <w:sz w:val="28"/>
          <w:szCs w:val="28"/>
        </w:rPr>
      </w:pPr>
      <w:r>
        <w:rPr>
          <w:rFonts w:hint="eastAsia"/>
          <w:color w:val="000000"/>
          <w:sz w:val="28"/>
          <w:szCs w:val="28"/>
        </w:rPr>
        <w:t>日      期：</w:t>
      </w:r>
      <w:r>
        <w:rPr>
          <w:rFonts w:hint="eastAsia"/>
          <w:color w:val="000000"/>
          <w:sz w:val="28"/>
          <w:szCs w:val="28"/>
          <w:u w:val="single"/>
        </w:rPr>
        <w:t xml:space="preserve">                        </w:t>
      </w:r>
    </w:p>
    <w:p w14:paraId="17126F0C">
      <w:pPr>
        <w:pStyle w:val="19"/>
        <w:spacing w:line="100" w:lineRule="atLeast"/>
        <w:ind w:firstLine="567"/>
        <w:jc w:val="both"/>
        <w:rPr>
          <w:color w:val="000000"/>
        </w:rPr>
      </w:pPr>
    </w:p>
    <w:p w14:paraId="39DF63DF">
      <w:pPr>
        <w:pStyle w:val="2"/>
        <w:numPr>
          <w:ilvl w:val="0"/>
          <w:numId w:val="0"/>
        </w:numPr>
        <w:rPr>
          <w:rFonts w:hint="default"/>
        </w:rPr>
      </w:pPr>
      <w:bookmarkStart w:id="4" w:name="_Toc28085"/>
      <w:bookmarkStart w:id="5" w:name="_Toc18040"/>
    </w:p>
    <w:p w14:paraId="487DE473">
      <w:pPr>
        <w:pStyle w:val="2"/>
        <w:numPr>
          <w:ilvl w:val="0"/>
          <w:numId w:val="0"/>
        </w:numPr>
        <w:spacing w:before="240" w:after="60"/>
        <w:jc w:val="center"/>
        <w:rPr>
          <w:rFonts w:hint="default" w:cs="宋体"/>
          <w:sz w:val="32"/>
          <w:szCs w:val="32"/>
        </w:rPr>
      </w:pPr>
      <w:r>
        <w:rPr>
          <w:rFonts w:cs="宋体"/>
          <w:sz w:val="32"/>
          <w:szCs w:val="32"/>
        </w:rPr>
        <w:t>五、资格审查资料</w:t>
      </w:r>
    </w:p>
    <w:p w14:paraId="304E56E8">
      <w:pPr>
        <w:pStyle w:val="12"/>
        <w:numPr>
          <w:ilvl w:val="0"/>
          <w:numId w:val="6"/>
        </w:numPr>
        <w:ind w:left="-300" w:firstLine="0"/>
        <w:jc w:val="center"/>
        <w:outlineLvl w:val="2"/>
        <w:rPr>
          <w:rFonts w:ascii="宋体" w:hAnsi="宋体" w:eastAsia="宋体" w:cs="宋体"/>
          <w:szCs w:val="24"/>
        </w:rPr>
      </w:pPr>
      <w:r>
        <w:rPr>
          <w:rFonts w:hint="eastAsia" w:ascii="宋体" w:hAnsi="宋体" w:eastAsia="宋体" w:cs="宋体"/>
          <w:b/>
          <w:bCs/>
          <w:szCs w:val="24"/>
        </w:rPr>
        <w:t>投标供应商基本情况表</w:t>
      </w:r>
      <w:bookmarkEnd w:id="4"/>
    </w:p>
    <w:tbl>
      <w:tblPr>
        <w:tblStyle w:val="20"/>
        <w:tblpPr w:leftFromText="180" w:rightFromText="180" w:vertAnchor="text" w:horzAnchor="page" w:tblpX="1037" w:tblpY="925"/>
        <w:tblOverlap w:val="never"/>
        <w:tblW w:w="95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7"/>
        <w:gridCol w:w="1000"/>
        <w:gridCol w:w="1183"/>
        <w:gridCol w:w="1350"/>
        <w:gridCol w:w="1834"/>
        <w:gridCol w:w="800"/>
        <w:gridCol w:w="1679"/>
      </w:tblGrid>
      <w:tr w14:paraId="2243F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2AA6BD61">
            <w:pPr>
              <w:jc w:val="center"/>
              <w:textAlignment w:val="center"/>
              <w:rPr>
                <w:rFonts w:ascii="宋体" w:hAnsi="宋体" w:cs="宋体"/>
              </w:rPr>
            </w:pPr>
            <w:r>
              <w:rPr>
                <w:rFonts w:hint="eastAsia" w:ascii="宋体" w:hAnsi="宋体" w:cs="宋体"/>
              </w:rPr>
              <w:t>投标供应商</w:t>
            </w:r>
          </w:p>
          <w:p w14:paraId="39AED884">
            <w:pPr>
              <w:jc w:val="center"/>
              <w:textAlignment w:val="center"/>
              <w:rPr>
                <w:rFonts w:ascii="宋体" w:hAnsi="宋体" w:cs="宋体"/>
              </w:rPr>
            </w:pPr>
            <w:r>
              <w:rPr>
                <w:rFonts w:hint="eastAsia" w:ascii="宋体" w:hAnsi="宋体" w:cs="宋体"/>
              </w:rPr>
              <w:t>名称</w:t>
            </w:r>
          </w:p>
        </w:tc>
        <w:tc>
          <w:tcPr>
            <w:tcW w:w="7846" w:type="dxa"/>
            <w:gridSpan w:val="6"/>
            <w:tcBorders>
              <w:tl2br w:val="nil"/>
              <w:tr2bl w:val="nil"/>
            </w:tcBorders>
            <w:noWrap/>
            <w:vAlign w:val="center"/>
          </w:tcPr>
          <w:p w14:paraId="01435B52">
            <w:pPr>
              <w:jc w:val="center"/>
              <w:rPr>
                <w:rFonts w:ascii="宋体" w:hAnsi="宋体" w:cs="宋体"/>
              </w:rPr>
            </w:pPr>
          </w:p>
        </w:tc>
      </w:tr>
      <w:tr w14:paraId="5898A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717" w:type="dxa"/>
            <w:tcBorders>
              <w:tl2br w:val="nil"/>
              <w:tr2bl w:val="nil"/>
            </w:tcBorders>
            <w:noWrap/>
            <w:vAlign w:val="center"/>
          </w:tcPr>
          <w:p w14:paraId="556BD670">
            <w:pPr>
              <w:jc w:val="center"/>
              <w:textAlignment w:val="center"/>
              <w:rPr>
                <w:rFonts w:ascii="宋体" w:hAnsi="宋体" w:cs="宋体"/>
              </w:rPr>
            </w:pPr>
            <w:r>
              <w:rPr>
                <w:rFonts w:hint="eastAsia" w:ascii="宋体" w:hAnsi="宋体" w:cs="宋体"/>
              </w:rPr>
              <w:t>注册地址</w:t>
            </w:r>
          </w:p>
        </w:tc>
        <w:tc>
          <w:tcPr>
            <w:tcW w:w="2183" w:type="dxa"/>
            <w:gridSpan w:val="2"/>
            <w:tcBorders>
              <w:tl2br w:val="nil"/>
              <w:tr2bl w:val="nil"/>
            </w:tcBorders>
            <w:noWrap/>
            <w:vAlign w:val="center"/>
          </w:tcPr>
          <w:p w14:paraId="5E5444A8">
            <w:pPr>
              <w:jc w:val="center"/>
              <w:rPr>
                <w:rFonts w:ascii="宋体" w:hAnsi="宋体" w:cs="宋体"/>
              </w:rPr>
            </w:pPr>
          </w:p>
        </w:tc>
        <w:tc>
          <w:tcPr>
            <w:tcW w:w="1350" w:type="dxa"/>
            <w:tcBorders>
              <w:tl2br w:val="nil"/>
              <w:tr2bl w:val="nil"/>
            </w:tcBorders>
            <w:noWrap/>
            <w:vAlign w:val="center"/>
          </w:tcPr>
          <w:p w14:paraId="0BAAE959">
            <w:pPr>
              <w:jc w:val="center"/>
              <w:textAlignment w:val="center"/>
              <w:rPr>
                <w:rFonts w:ascii="宋体" w:hAnsi="宋体" w:cs="宋体"/>
              </w:rPr>
            </w:pPr>
            <w:r>
              <w:rPr>
                <w:rFonts w:hint="eastAsia" w:ascii="宋体" w:hAnsi="宋体" w:cs="宋体"/>
              </w:rPr>
              <w:t>邮政编码</w:t>
            </w:r>
          </w:p>
        </w:tc>
        <w:tc>
          <w:tcPr>
            <w:tcW w:w="4313" w:type="dxa"/>
            <w:gridSpan w:val="3"/>
            <w:tcBorders>
              <w:tl2br w:val="nil"/>
              <w:tr2bl w:val="nil"/>
            </w:tcBorders>
            <w:noWrap/>
            <w:vAlign w:val="center"/>
          </w:tcPr>
          <w:p w14:paraId="5CF61E89">
            <w:pPr>
              <w:jc w:val="center"/>
              <w:rPr>
                <w:rFonts w:ascii="宋体" w:hAnsi="宋体" w:cs="宋体"/>
              </w:rPr>
            </w:pPr>
          </w:p>
        </w:tc>
      </w:tr>
      <w:tr w14:paraId="5EA0B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vMerge w:val="restart"/>
            <w:tcBorders>
              <w:tl2br w:val="nil"/>
              <w:tr2bl w:val="nil"/>
            </w:tcBorders>
            <w:noWrap/>
            <w:vAlign w:val="center"/>
          </w:tcPr>
          <w:p w14:paraId="5E7A4FF5">
            <w:pPr>
              <w:jc w:val="center"/>
              <w:textAlignment w:val="center"/>
              <w:rPr>
                <w:rFonts w:ascii="宋体" w:hAnsi="宋体" w:cs="宋体"/>
              </w:rPr>
            </w:pPr>
            <w:r>
              <w:rPr>
                <w:rFonts w:hint="eastAsia" w:ascii="宋体" w:hAnsi="宋体" w:cs="宋体"/>
              </w:rPr>
              <w:t>联系方式</w:t>
            </w:r>
          </w:p>
        </w:tc>
        <w:tc>
          <w:tcPr>
            <w:tcW w:w="1000" w:type="dxa"/>
            <w:tcBorders>
              <w:tl2br w:val="nil"/>
              <w:tr2bl w:val="nil"/>
            </w:tcBorders>
            <w:noWrap/>
            <w:vAlign w:val="center"/>
          </w:tcPr>
          <w:p w14:paraId="3C4FEE94">
            <w:pPr>
              <w:jc w:val="center"/>
              <w:textAlignment w:val="center"/>
              <w:rPr>
                <w:rFonts w:ascii="宋体" w:hAnsi="宋体" w:cs="宋体"/>
              </w:rPr>
            </w:pPr>
            <w:r>
              <w:rPr>
                <w:rFonts w:hint="eastAsia" w:ascii="宋体" w:hAnsi="宋体" w:cs="宋体"/>
              </w:rPr>
              <w:t>联系人</w:t>
            </w:r>
          </w:p>
        </w:tc>
        <w:tc>
          <w:tcPr>
            <w:tcW w:w="1183" w:type="dxa"/>
            <w:tcBorders>
              <w:tl2br w:val="nil"/>
              <w:tr2bl w:val="nil"/>
            </w:tcBorders>
            <w:noWrap/>
            <w:vAlign w:val="center"/>
          </w:tcPr>
          <w:p w14:paraId="38EC1B94">
            <w:pPr>
              <w:jc w:val="center"/>
              <w:rPr>
                <w:rFonts w:ascii="宋体" w:hAnsi="宋体" w:cs="宋体"/>
              </w:rPr>
            </w:pPr>
          </w:p>
        </w:tc>
        <w:tc>
          <w:tcPr>
            <w:tcW w:w="1350" w:type="dxa"/>
            <w:tcBorders>
              <w:tl2br w:val="nil"/>
              <w:tr2bl w:val="nil"/>
            </w:tcBorders>
            <w:noWrap/>
            <w:vAlign w:val="center"/>
          </w:tcPr>
          <w:p w14:paraId="4D43F318">
            <w:pPr>
              <w:jc w:val="center"/>
              <w:textAlignment w:val="center"/>
              <w:rPr>
                <w:rFonts w:ascii="宋体" w:hAnsi="宋体" w:cs="宋体"/>
              </w:rPr>
            </w:pPr>
            <w:r>
              <w:rPr>
                <w:rFonts w:hint="eastAsia" w:ascii="宋体" w:hAnsi="宋体" w:cs="宋体"/>
              </w:rPr>
              <w:t>电话</w:t>
            </w:r>
          </w:p>
        </w:tc>
        <w:tc>
          <w:tcPr>
            <w:tcW w:w="4313" w:type="dxa"/>
            <w:gridSpan w:val="3"/>
            <w:tcBorders>
              <w:tl2br w:val="nil"/>
              <w:tr2bl w:val="nil"/>
            </w:tcBorders>
            <w:noWrap/>
            <w:vAlign w:val="center"/>
          </w:tcPr>
          <w:p w14:paraId="4C389A0A">
            <w:pPr>
              <w:jc w:val="center"/>
              <w:rPr>
                <w:rFonts w:ascii="宋体" w:hAnsi="宋体" w:cs="宋体"/>
              </w:rPr>
            </w:pPr>
          </w:p>
        </w:tc>
      </w:tr>
      <w:tr w14:paraId="69EFE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vMerge w:val="continue"/>
            <w:tcBorders>
              <w:tl2br w:val="nil"/>
              <w:tr2bl w:val="nil"/>
            </w:tcBorders>
            <w:noWrap/>
            <w:vAlign w:val="center"/>
          </w:tcPr>
          <w:p w14:paraId="450D7D68">
            <w:pPr>
              <w:jc w:val="center"/>
              <w:rPr>
                <w:rFonts w:ascii="宋体" w:hAnsi="宋体" w:cs="宋体"/>
              </w:rPr>
            </w:pPr>
          </w:p>
        </w:tc>
        <w:tc>
          <w:tcPr>
            <w:tcW w:w="1000" w:type="dxa"/>
            <w:tcBorders>
              <w:tl2br w:val="nil"/>
              <w:tr2bl w:val="nil"/>
            </w:tcBorders>
            <w:noWrap/>
            <w:vAlign w:val="center"/>
          </w:tcPr>
          <w:p w14:paraId="7021A149">
            <w:pPr>
              <w:jc w:val="center"/>
              <w:textAlignment w:val="center"/>
              <w:rPr>
                <w:rFonts w:ascii="宋体" w:hAnsi="宋体" w:cs="宋体"/>
              </w:rPr>
            </w:pPr>
            <w:r>
              <w:rPr>
                <w:rFonts w:hint="eastAsia" w:ascii="宋体" w:hAnsi="宋体" w:cs="宋体"/>
              </w:rPr>
              <w:t>传真</w:t>
            </w:r>
          </w:p>
        </w:tc>
        <w:tc>
          <w:tcPr>
            <w:tcW w:w="1183" w:type="dxa"/>
            <w:tcBorders>
              <w:tl2br w:val="nil"/>
              <w:tr2bl w:val="nil"/>
            </w:tcBorders>
            <w:noWrap/>
            <w:vAlign w:val="center"/>
          </w:tcPr>
          <w:p w14:paraId="7856698B">
            <w:pPr>
              <w:jc w:val="center"/>
              <w:rPr>
                <w:rFonts w:ascii="宋体" w:hAnsi="宋体" w:cs="宋体"/>
              </w:rPr>
            </w:pPr>
          </w:p>
        </w:tc>
        <w:tc>
          <w:tcPr>
            <w:tcW w:w="1350" w:type="dxa"/>
            <w:tcBorders>
              <w:tl2br w:val="nil"/>
              <w:tr2bl w:val="nil"/>
            </w:tcBorders>
            <w:noWrap/>
            <w:vAlign w:val="center"/>
          </w:tcPr>
          <w:p w14:paraId="2C914C7F">
            <w:pPr>
              <w:jc w:val="center"/>
              <w:textAlignment w:val="center"/>
              <w:rPr>
                <w:rFonts w:ascii="宋体" w:hAnsi="宋体" w:cs="宋体"/>
              </w:rPr>
            </w:pPr>
            <w:r>
              <w:rPr>
                <w:rFonts w:hint="eastAsia" w:ascii="宋体" w:hAnsi="宋体" w:cs="宋体"/>
              </w:rPr>
              <w:t>网址</w:t>
            </w:r>
          </w:p>
        </w:tc>
        <w:tc>
          <w:tcPr>
            <w:tcW w:w="4313" w:type="dxa"/>
            <w:gridSpan w:val="3"/>
            <w:tcBorders>
              <w:tl2br w:val="nil"/>
              <w:tr2bl w:val="nil"/>
            </w:tcBorders>
            <w:noWrap/>
            <w:vAlign w:val="center"/>
          </w:tcPr>
          <w:p w14:paraId="1986A74B">
            <w:pPr>
              <w:jc w:val="center"/>
              <w:rPr>
                <w:rFonts w:ascii="宋体" w:hAnsi="宋体" w:cs="宋体"/>
              </w:rPr>
            </w:pPr>
          </w:p>
        </w:tc>
      </w:tr>
      <w:tr w14:paraId="43E88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5E59D7CC">
            <w:pPr>
              <w:jc w:val="center"/>
              <w:textAlignment w:val="center"/>
              <w:rPr>
                <w:rFonts w:ascii="宋体" w:hAnsi="宋体" w:cs="宋体"/>
              </w:rPr>
            </w:pPr>
            <w:r>
              <w:rPr>
                <w:rFonts w:hint="eastAsia" w:ascii="宋体" w:hAnsi="宋体" w:cs="宋体"/>
              </w:rPr>
              <w:t>组织结构</w:t>
            </w:r>
          </w:p>
        </w:tc>
        <w:tc>
          <w:tcPr>
            <w:tcW w:w="7846" w:type="dxa"/>
            <w:gridSpan w:val="6"/>
            <w:tcBorders>
              <w:tl2br w:val="nil"/>
              <w:tr2bl w:val="nil"/>
            </w:tcBorders>
            <w:noWrap/>
            <w:vAlign w:val="center"/>
          </w:tcPr>
          <w:p w14:paraId="6A9C14F9">
            <w:pPr>
              <w:jc w:val="center"/>
              <w:rPr>
                <w:rFonts w:ascii="宋体" w:hAnsi="宋体" w:cs="宋体"/>
              </w:rPr>
            </w:pPr>
          </w:p>
        </w:tc>
      </w:tr>
      <w:tr w14:paraId="76927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2F124244">
            <w:pPr>
              <w:jc w:val="center"/>
              <w:textAlignment w:val="center"/>
              <w:rPr>
                <w:rFonts w:ascii="宋体" w:hAnsi="宋体" w:cs="宋体"/>
              </w:rPr>
            </w:pPr>
            <w:r>
              <w:rPr>
                <w:rFonts w:hint="eastAsia" w:ascii="宋体" w:hAnsi="宋体" w:cs="宋体"/>
              </w:rPr>
              <w:t>法定代表人</w:t>
            </w:r>
          </w:p>
        </w:tc>
        <w:tc>
          <w:tcPr>
            <w:tcW w:w="1000" w:type="dxa"/>
            <w:tcBorders>
              <w:tl2br w:val="nil"/>
              <w:tr2bl w:val="nil"/>
            </w:tcBorders>
            <w:noWrap/>
            <w:vAlign w:val="center"/>
          </w:tcPr>
          <w:p w14:paraId="24E066F7">
            <w:pPr>
              <w:jc w:val="center"/>
              <w:textAlignment w:val="center"/>
              <w:rPr>
                <w:rFonts w:ascii="宋体" w:hAnsi="宋体" w:cs="宋体"/>
              </w:rPr>
            </w:pPr>
            <w:r>
              <w:rPr>
                <w:rFonts w:hint="eastAsia" w:ascii="宋体" w:hAnsi="宋体" w:cs="宋体"/>
              </w:rPr>
              <w:t>姓名</w:t>
            </w:r>
          </w:p>
        </w:tc>
        <w:tc>
          <w:tcPr>
            <w:tcW w:w="1183" w:type="dxa"/>
            <w:tcBorders>
              <w:tl2br w:val="nil"/>
              <w:tr2bl w:val="nil"/>
            </w:tcBorders>
            <w:noWrap/>
            <w:vAlign w:val="center"/>
          </w:tcPr>
          <w:p w14:paraId="3ACDC77F">
            <w:pPr>
              <w:jc w:val="center"/>
              <w:rPr>
                <w:rFonts w:ascii="宋体" w:hAnsi="宋体" w:cs="宋体"/>
              </w:rPr>
            </w:pPr>
          </w:p>
        </w:tc>
        <w:tc>
          <w:tcPr>
            <w:tcW w:w="1350" w:type="dxa"/>
            <w:tcBorders>
              <w:tl2br w:val="nil"/>
              <w:tr2bl w:val="nil"/>
            </w:tcBorders>
            <w:noWrap/>
            <w:vAlign w:val="center"/>
          </w:tcPr>
          <w:p w14:paraId="0D62461F">
            <w:pPr>
              <w:jc w:val="center"/>
              <w:textAlignment w:val="center"/>
              <w:rPr>
                <w:rFonts w:ascii="宋体" w:hAnsi="宋体" w:cs="宋体"/>
              </w:rPr>
            </w:pPr>
            <w:r>
              <w:rPr>
                <w:rFonts w:hint="eastAsia" w:ascii="宋体" w:hAnsi="宋体" w:cs="宋体"/>
              </w:rPr>
              <w:t>技术职称</w:t>
            </w:r>
          </w:p>
        </w:tc>
        <w:tc>
          <w:tcPr>
            <w:tcW w:w="1834" w:type="dxa"/>
            <w:tcBorders>
              <w:tl2br w:val="nil"/>
              <w:tr2bl w:val="nil"/>
            </w:tcBorders>
            <w:noWrap/>
            <w:vAlign w:val="center"/>
          </w:tcPr>
          <w:p w14:paraId="7C064B7A">
            <w:pPr>
              <w:jc w:val="center"/>
              <w:rPr>
                <w:rFonts w:ascii="宋体" w:hAnsi="宋体" w:cs="宋体"/>
              </w:rPr>
            </w:pPr>
          </w:p>
        </w:tc>
        <w:tc>
          <w:tcPr>
            <w:tcW w:w="800" w:type="dxa"/>
            <w:tcBorders>
              <w:tl2br w:val="nil"/>
              <w:tr2bl w:val="nil"/>
            </w:tcBorders>
            <w:noWrap/>
            <w:vAlign w:val="center"/>
          </w:tcPr>
          <w:p w14:paraId="3EB08776">
            <w:pPr>
              <w:jc w:val="center"/>
              <w:textAlignment w:val="center"/>
              <w:rPr>
                <w:rFonts w:ascii="宋体" w:hAnsi="宋体" w:cs="宋体"/>
              </w:rPr>
            </w:pPr>
            <w:r>
              <w:rPr>
                <w:rFonts w:hint="eastAsia" w:ascii="宋体" w:hAnsi="宋体" w:cs="宋体"/>
              </w:rPr>
              <w:t>电话</w:t>
            </w:r>
          </w:p>
        </w:tc>
        <w:tc>
          <w:tcPr>
            <w:tcW w:w="1679" w:type="dxa"/>
            <w:tcBorders>
              <w:tl2br w:val="nil"/>
              <w:tr2bl w:val="nil"/>
            </w:tcBorders>
            <w:noWrap/>
            <w:vAlign w:val="center"/>
          </w:tcPr>
          <w:p w14:paraId="779335D1">
            <w:pPr>
              <w:rPr>
                <w:rFonts w:ascii="宋体" w:hAnsi="宋体" w:cs="宋体"/>
              </w:rPr>
            </w:pPr>
          </w:p>
        </w:tc>
      </w:tr>
      <w:tr w14:paraId="23B2D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0162E94A">
            <w:pPr>
              <w:jc w:val="center"/>
              <w:rPr>
                <w:rFonts w:ascii="宋体" w:hAnsi="宋体" w:cs="宋体"/>
              </w:rPr>
            </w:pPr>
            <w:r>
              <w:rPr>
                <w:rFonts w:hint="eastAsia" w:ascii="宋体" w:hAnsi="宋体" w:cs="宋体"/>
              </w:rPr>
              <w:t>技术负责人</w:t>
            </w:r>
          </w:p>
        </w:tc>
        <w:tc>
          <w:tcPr>
            <w:tcW w:w="1000" w:type="dxa"/>
            <w:tcBorders>
              <w:tl2br w:val="nil"/>
              <w:tr2bl w:val="nil"/>
            </w:tcBorders>
            <w:noWrap/>
            <w:vAlign w:val="center"/>
          </w:tcPr>
          <w:p w14:paraId="165DCC58">
            <w:pPr>
              <w:jc w:val="center"/>
              <w:textAlignment w:val="center"/>
              <w:rPr>
                <w:rFonts w:ascii="宋体" w:hAnsi="宋体" w:cs="宋体"/>
              </w:rPr>
            </w:pPr>
            <w:r>
              <w:rPr>
                <w:rFonts w:hint="eastAsia" w:ascii="宋体" w:hAnsi="宋体" w:cs="宋体"/>
              </w:rPr>
              <w:t>姓名</w:t>
            </w:r>
          </w:p>
        </w:tc>
        <w:tc>
          <w:tcPr>
            <w:tcW w:w="1183" w:type="dxa"/>
            <w:tcBorders>
              <w:tl2br w:val="nil"/>
              <w:tr2bl w:val="nil"/>
            </w:tcBorders>
            <w:noWrap/>
            <w:vAlign w:val="center"/>
          </w:tcPr>
          <w:p w14:paraId="642F8354">
            <w:pPr>
              <w:jc w:val="center"/>
              <w:rPr>
                <w:rFonts w:ascii="宋体" w:hAnsi="宋体" w:cs="宋体"/>
              </w:rPr>
            </w:pPr>
          </w:p>
        </w:tc>
        <w:tc>
          <w:tcPr>
            <w:tcW w:w="1350" w:type="dxa"/>
            <w:tcBorders>
              <w:tl2br w:val="nil"/>
              <w:tr2bl w:val="nil"/>
            </w:tcBorders>
            <w:noWrap/>
            <w:vAlign w:val="center"/>
          </w:tcPr>
          <w:p w14:paraId="1538B4B7">
            <w:pPr>
              <w:jc w:val="center"/>
              <w:textAlignment w:val="center"/>
              <w:rPr>
                <w:rFonts w:ascii="宋体" w:hAnsi="宋体" w:cs="宋体"/>
              </w:rPr>
            </w:pPr>
            <w:r>
              <w:rPr>
                <w:rFonts w:hint="eastAsia" w:ascii="宋体" w:hAnsi="宋体" w:cs="宋体"/>
              </w:rPr>
              <w:t>技术职称</w:t>
            </w:r>
          </w:p>
        </w:tc>
        <w:tc>
          <w:tcPr>
            <w:tcW w:w="1834" w:type="dxa"/>
            <w:tcBorders>
              <w:tl2br w:val="nil"/>
              <w:tr2bl w:val="nil"/>
            </w:tcBorders>
            <w:noWrap/>
            <w:vAlign w:val="center"/>
          </w:tcPr>
          <w:p w14:paraId="56CB0DB7">
            <w:pPr>
              <w:jc w:val="center"/>
              <w:rPr>
                <w:rFonts w:ascii="宋体" w:hAnsi="宋体" w:cs="宋体"/>
              </w:rPr>
            </w:pPr>
          </w:p>
        </w:tc>
        <w:tc>
          <w:tcPr>
            <w:tcW w:w="800" w:type="dxa"/>
            <w:tcBorders>
              <w:tl2br w:val="nil"/>
              <w:tr2bl w:val="nil"/>
            </w:tcBorders>
            <w:noWrap/>
            <w:vAlign w:val="center"/>
          </w:tcPr>
          <w:p w14:paraId="484E7BEF">
            <w:pPr>
              <w:jc w:val="center"/>
              <w:textAlignment w:val="center"/>
              <w:rPr>
                <w:rFonts w:ascii="宋体" w:hAnsi="宋体" w:cs="宋体"/>
              </w:rPr>
            </w:pPr>
            <w:r>
              <w:rPr>
                <w:rFonts w:hint="eastAsia" w:ascii="宋体" w:hAnsi="宋体" w:cs="宋体"/>
              </w:rPr>
              <w:t>电话</w:t>
            </w:r>
          </w:p>
        </w:tc>
        <w:tc>
          <w:tcPr>
            <w:tcW w:w="1679" w:type="dxa"/>
            <w:tcBorders>
              <w:tl2br w:val="nil"/>
              <w:tr2bl w:val="nil"/>
            </w:tcBorders>
            <w:noWrap/>
            <w:vAlign w:val="center"/>
          </w:tcPr>
          <w:p w14:paraId="62420FE5">
            <w:pPr>
              <w:rPr>
                <w:rFonts w:ascii="宋体" w:hAnsi="宋体" w:cs="宋体"/>
              </w:rPr>
            </w:pPr>
          </w:p>
        </w:tc>
      </w:tr>
      <w:tr w14:paraId="616D8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39179766">
            <w:pPr>
              <w:jc w:val="center"/>
              <w:textAlignment w:val="center"/>
              <w:rPr>
                <w:rFonts w:ascii="宋体" w:hAnsi="宋体" w:cs="宋体"/>
              </w:rPr>
            </w:pPr>
            <w:r>
              <w:rPr>
                <w:rFonts w:hint="eastAsia" w:ascii="宋体" w:hAnsi="宋体" w:cs="宋体"/>
              </w:rPr>
              <w:t>成立时间</w:t>
            </w:r>
          </w:p>
        </w:tc>
        <w:tc>
          <w:tcPr>
            <w:tcW w:w="2183" w:type="dxa"/>
            <w:gridSpan w:val="2"/>
            <w:tcBorders>
              <w:tl2br w:val="nil"/>
              <w:tr2bl w:val="nil"/>
            </w:tcBorders>
            <w:noWrap/>
            <w:vAlign w:val="center"/>
          </w:tcPr>
          <w:p w14:paraId="6F7C0691">
            <w:pPr>
              <w:jc w:val="center"/>
              <w:rPr>
                <w:rFonts w:ascii="宋体" w:hAnsi="宋体" w:cs="宋体"/>
              </w:rPr>
            </w:pPr>
          </w:p>
        </w:tc>
        <w:tc>
          <w:tcPr>
            <w:tcW w:w="1350" w:type="dxa"/>
            <w:tcBorders>
              <w:tl2br w:val="nil"/>
              <w:tr2bl w:val="nil"/>
            </w:tcBorders>
            <w:noWrap/>
            <w:vAlign w:val="center"/>
          </w:tcPr>
          <w:p w14:paraId="49F93766">
            <w:pPr>
              <w:jc w:val="center"/>
              <w:textAlignment w:val="center"/>
              <w:rPr>
                <w:rFonts w:ascii="宋体" w:hAnsi="宋体" w:cs="宋体"/>
              </w:rPr>
            </w:pPr>
            <w:r>
              <w:rPr>
                <w:rFonts w:hint="eastAsia" w:ascii="宋体" w:hAnsi="宋体" w:cs="宋体"/>
              </w:rPr>
              <w:t>员工人数</w:t>
            </w:r>
          </w:p>
        </w:tc>
        <w:tc>
          <w:tcPr>
            <w:tcW w:w="4313" w:type="dxa"/>
            <w:gridSpan w:val="3"/>
            <w:tcBorders>
              <w:tl2br w:val="nil"/>
              <w:tr2bl w:val="nil"/>
            </w:tcBorders>
            <w:noWrap/>
            <w:vAlign w:val="center"/>
          </w:tcPr>
          <w:p w14:paraId="068EC135">
            <w:pPr>
              <w:jc w:val="center"/>
              <w:rPr>
                <w:rFonts w:ascii="宋体" w:hAnsi="宋体" w:cs="宋体"/>
              </w:rPr>
            </w:pPr>
          </w:p>
        </w:tc>
      </w:tr>
      <w:tr w14:paraId="64A9C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4B2BB184">
            <w:pPr>
              <w:jc w:val="center"/>
              <w:textAlignment w:val="center"/>
              <w:rPr>
                <w:rFonts w:ascii="宋体" w:hAnsi="宋体" w:cs="宋体"/>
              </w:rPr>
            </w:pPr>
            <w:r>
              <w:rPr>
                <w:rFonts w:hint="eastAsia" w:ascii="宋体" w:hAnsi="宋体" w:cs="宋体"/>
              </w:rPr>
              <w:t>企业资质等级</w:t>
            </w:r>
          </w:p>
        </w:tc>
        <w:tc>
          <w:tcPr>
            <w:tcW w:w="2183" w:type="dxa"/>
            <w:gridSpan w:val="2"/>
            <w:tcBorders>
              <w:tl2br w:val="nil"/>
              <w:tr2bl w:val="nil"/>
            </w:tcBorders>
            <w:noWrap/>
            <w:vAlign w:val="center"/>
          </w:tcPr>
          <w:p w14:paraId="55883D6C">
            <w:pPr>
              <w:jc w:val="center"/>
              <w:rPr>
                <w:rFonts w:ascii="宋体" w:hAnsi="宋体" w:cs="宋体"/>
              </w:rPr>
            </w:pPr>
          </w:p>
        </w:tc>
        <w:tc>
          <w:tcPr>
            <w:tcW w:w="1350" w:type="dxa"/>
            <w:vMerge w:val="restart"/>
            <w:tcBorders>
              <w:tl2br w:val="nil"/>
              <w:tr2bl w:val="nil"/>
            </w:tcBorders>
            <w:noWrap/>
            <w:vAlign w:val="center"/>
          </w:tcPr>
          <w:p w14:paraId="6930857D">
            <w:pPr>
              <w:jc w:val="center"/>
              <w:textAlignment w:val="center"/>
              <w:rPr>
                <w:rFonts w:ascii="宋体" w:hAnsi="宋体" w:cs="宋体"/>
              </w:rPr>
            </w:pPr>
            <w:r>
              <w:rPr>
                <w:rFonts w:hint="eastAsia" w:ascii="宋体" w:hAnsi="宋体" w:cs="宋体"/>
              </w:rPr>
              <w:t>其中</w:t>
            </w:r>
          </w:p>
        </w:tc>
        <w:tc>
          <w:tcPr>
            <w:tcW w:w="1834" w:type="dxa"/>
            <w:tcBorders>
              <w:tl2br w:val="nil"/>
              <w:tr2bl w:val="nil"/>
            </w:tcBorders>
            <w:noWrap/>
            <w:vAlign w:val="center"/>
          </w:tcPr>
          <w:p w14:paraId="14CB8C28">
            <w:pPr>
              <w:jc w:val="center"/>
              <w:textAlignment w:val="center"/>
              <w:rPr>
                <w:rFonts w:ascii="宋体" w:hAnsi="宋体" w:cs="宋体"/>
              </w:rPr>
            </w:pPr>
            <w:r>
              <w:rPr>
                <w:rFonts w:hint="eastAsia" w:ascii="宋体" w:hAnsi="宋体" w:cs="宋体"/>
              </w:rPr>
              <w:t>项目经理</w:t>
            </w:r>
          </w:p>
        </w:tc>
        <w:tc>
          <w:tcPr>
            <w:tcW w:w="2479" w:type="dxa"/>
            <w:gridSpan w:val="2"/>
            <w:tcBorders>
              <w:tl2br w:val="nil"/>
              <w:tr2bl w:val="nil"/>
            </w:tcBorders>
            <w:noWrap/>
            <w:vAlign w:val="center"/>
          </w:tcPr>
          <w:p w14:paraId="5DDF4085">
            <w:pPr>
              <w:jc w:val="center"/>
              <w:rPr>
                <w:rFonts w:ascii="宋体" w:hAnsi="宋体" w:cs="宋体"/>
              </w:rPr>
            </w:pPr>
          </w:p>
        </w:tc>
      </w:tr>
      <w:tr w14:paraId="78D67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6AD97D38">
            <w:pPr>
              <w:jc w:val="center"/>
              <w:textAlignment w:val="center"/>
              <w:rPr>
                <w:rFonts w:ascii="宋体" w:hAnsi="宋体" w:cs="宋体"/>
              </w:rPr>
            </w:pPr>
            <w:r>
              <w:rPr>
                <w:rFonts w:hint="eastAsia" w:ascii="宋体" w:hAnsi="宋体" w:cs="宋体"/>
              </w:rPr>
              <w:t>营业执照号</w:t>
            </w:r>
          </w:p>
        </w:tc>
        <w:tc>
          <w:tcPr>
            <w:tcW w:w="2183" w:type="dxa"/>
            <w:gridSpan w:val="2"/>
            <w:tcBorders>
              <w:tl2br w:val="nil"/>
              <w:tr2bl w:val="nil"/>
            </w:tcBorders>
            <w:noWrap/>
            <w:vAlign w:val="center"/>
          </w:tcPr>
          <w:p w14:paraId="6DC6FB56">
            <w:pPr>
              <w:jc w:val="center"/>
              <w:rPr>
                <w:rFonts w:ascii="宋体" w:hAnsi="宋体" w:cs="宋体"/>
              </w:rPr>
            </w:pPr>
          </w:p>
        </w:tc>
        <w:tc>
          <w:tcPr>
            <w:tcW w:w="1350" w:type="dxa"/>
            <w:vMerge w:val="continue"/>
            <w:tcBorders>
              <w:tl2br w:val="nil"/>
              <w:tr2bl w:val="nil"/>
            </w:tcBorders>
            <w:noWrap/>
            <w:vAlign w:val="center"/>
          </w:tcPr>
          <w:p w14:paraId="7D0A5154">
            <w:pPr>
              <w:jc w:val="center"/>
              <w:rPr>
                <w:rFonts w:ascii="宋体" w:hAnsi="宋体" w:cs="宋体"/>
              </w:rPr>
            </w:pPr>
          </w:p>
        </w:tc>
        <w:tc>
          <w:tcPr>
            <w:tcW w:w="1834" w:type="dxa"/>
            <w:tcBorders>
              <w:tl2br w:val="nil"/>
              <w:tr2bl w:val="nil"/>
            </w:tcBorders>
            <w:noWrap/>
            <w:vAlign w:val="center"/>
          </w:tcPr>
          <w:p w14:paraId="1991F098">
            <w:pPr>
              <w:jc w:val="center"/>
              <w:textAlignment w:val="center"/>
              <w:rPr>
                <w:rFonts w:ascii="宋体" w:hAnsi="宋体" w:cs="宋体"/>
              </w:rPr>
            </w:pPr>
            <w:r>
              <w:rPr>
                <w:rFonts w:hint="eastAsia" w:ascii="宋体" w:hAnsi="宋体" w:cs="宋体"/>
              </w:rPr>
              <w:t>高级职称人员</w:t>
            </w:r>
          </w:p>
        </w:tc>
        <w:tc>
          <w:tcPr>
            <w:tcW w:w="2479" w:type="dxa"/>
            <w:gridSpan w:val="2"/>
            <w:tcBorders>
              <w:tl2br w:val="nil"/>
              <w:tr2bl w:val="nil"/>
            </w:tcBorders>
            <w:noWrap/>
            <w:vAlign w:val="center"/>
          </w:tcPr>
          <w:p w14:paraId="7BD612D0">
            <w:pPr>
              <w:jc w:val="center"/>
              <w:rPr>
                <w:rFonts w:ascii="宋体" w:hAnsi="宋体" w:cs="宋体"/>
              </w:rPr>
            </w:pPr>
          </w:p>
        </w:tc>
      </w:tr>
      <w:tr w14:paraId="685DB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67B28853">
            <w:pPr>
              <w:jc w:val="center"/>
              <w:textAlignment w:val="center"/>
              <w:rPr>
                <w:rFonts w:ascii="宋体" w:hAnsi="宋体" w:cs="宋体"/>
              </w:rPr>
            </w:pPr>
            <w:r>
              <w:rPr>
                <w:rFonts w:hint="eastAsia" w:ascii="宋体" w:hAnsi="宋体" w:cs="宋体"/>
              </w:rPr>
              <w:t>注册资金</w:t>
            </w:r>
          </w:p>
        </w:tc>
        <w:tc>
          <w:tcPr>
            <w:tcW w:w="2183" w:type="dxa"/>
            <w:gridSpan w:val="2"/>
            <w:tcBorders>
              <w:tl2br w:val="nil"/>
              <w:tr2bl w:val="nil"/>
            </w:tcBorders>
            <w:noWrap/>
            <w:vAlign w:val="center"/>
          </w:tcPr>
          <w:p w14:paraId="2BCADA18">
            <w:pPr>
              <w:jc w:val="left"/>
              <w:textAlignment w:val="center"/>
              <w:rPr>
                <w:rFonts w:ascii="宋体" w:hAnsi="宋体" w:cs="宋体"/>
              </w:rPr>
            </w:pPr>
            <w:r>
              <w:rPr>
                <w:rFonts w:hint="eastAsia" w:ascii="宋体" w:hAnsi="宋体" w:cs="宋体"/>
              </w:rPr>
              <w:t>（万元）</w:t>
            </w:r>
          </w:p>
        </w:tc>
        <w:tc>
          <w:tcPr>
            <w:tcW w:w="1350" w:type="dxa"/>
            <w:vMerge w:val="continue"/>
            <w:tcBorders>
              <w:tl2br w:val="nil"/>
              <w:tr2bl w:val="nil"/>
            </w:tcBorders>
            <w:noWrap/>
            <w:vAlign w:val="center"/>
          </w:tcPr>
          <w:p w14:paraId="0B343350">
            <w:pPr>
              <w:jc w:val="center"/>
              <w:rPr>
                <w:rFonts w:ascii="宋体" w:hAnsi="宋体" w:cs="宋体"/>
              </w:rPr>
            </w:pPr>
          </w:p>
        </w:tc>
        <w:tc>
          <w:tcPr>
            <w:tcW w:w="1834" w:type="dxa"/>
            <w:tcBorders>
              <w:tl2br w:val="nil"/>
              <w:tr2bl w:val="nil"/>
            </w:tcBorders>
            <w:noWrap/>
            <w:vAlign w:val="center"/>
          </w:tcPr>
          <w:p w14:paraId="435C1FDC">
            <w:pPr>
              <w:jc w:val="center"/>
              <w:textAlignment w:val="center"/>
              <w:rPr>
                <w:rFonts w:ascii="宋体" w:hAnsi="宋体" w:cs="宋体"/>
              </w:rPr>
            </w:pPr>
            <w:r>
              <w:rPr>
                <w:rFonts w:hint="eastAsia" w:ascii="宋体" w:hAnsi="宋体" w:cs="宋体"/>
              </w:rPr>
              <w:t>中级职称人员</w:t>
            </w:r>
          </w:p>
        </w:tc>
        <w:tc>
          <w:tcPr>
            <w:tcW w:w="2479" w:type="dxa"/>
            <w:gridSpan w:val="2"/>
            <w:tcBorders>
              <w:tl2br w:val="nil"/>
              <w:tr2bl w:val="nil"/>
            </w:tcBorders>
            <w:noWrap/>
            <w:vAlign w:val="center"/>
          </w:tcPr>
          <w:p w14:paraId="3A3423C6">
            <w:pPr>
              <w:jc w:val="center"/>
              <w:rPr>
                <w:rFonts w:ascii="宋体" w:hAnsi="宋体" w:cs="宋体"/>
              </w:rPr>
            </w:pPr>
          </w:p>
        </w:tc>
      </w:tr>
      <w:tr w14:paraId="56B48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3423699E">
            <w:pPr>
              <w:jc w:val="center"/>
              <w:textAlignment w:val="center"/>
              <w:rPr>
                <w:rFonts w:ascii="宋体" w:hAnsi="宋体" w:cs="宋体"/>
              </w:rPr>
            </w:pPr>
            <w:r>
              <w:rPr>
                <w:rFonts w:hint="eastAsia" w:ascii="宋体" w:hAnsi="宋体" w:cs="宋体"/>
              </w:rPr>
              <w:t>开户银行</w:t>
            </w:r>
          </w:p>
        </w:tc>
        <w:tc>
          <w:tcPr>
            <w:tcW w:w="2183" w:type="dxa"/>
            <w:gridSpan w:val="2"/>
            <w:tcBorders>
              <w:tl2br w:val="nil"/>
              <w:tr2bl w:val="nil"/>
            </w:tcBorders>
            <w:noWrap/>
            <w:vAlign w:val="center"/>
          </w:tcPr>
          <w:p w14:paraId="0D9AC90C">
            <w:pPr>
              <w:jc w:val="center"/>
              <w:rPr>
                <w:rFonts w:ascii="宋体" w:hAnsi="宋体" w:cs="宋体"/>
              </w:rPr>
            </w:pPr>
          </w:p>
        </w:tc>
        <w:tc>
          <w:tcPr>
            <w:tcW w:w="1350" w:type="dxa"/>
            <w:vMerge w:val="continue"/>
            <w:tcBorders>
              <w:tl2br w:val="nil"/>
              <w:tr2bl w:val="nil"/>
            </w:tcBorders>
            <w:noWrap/>
            <w:vAlign w:val="center"/>
          </w:tcPr>
          <w:p w14:paraId="5C05E1A9">
            <w:pPr>
              <w:jc w:val="center"/>
              <w:rPr>
                <w:rFonts w:ascii="宋体" w:hAnsi="宋体" w:cs="宋体"/>
              </w:rPr>
            </w:pPr>
          </w:p>
        </w:tc>
        <w:tc>
          <w:tcPr>
            <w:tcW w:w="1834" w:type="dxa"/>
            <w:tcBorders>
              <w:tl2br w:val="nil"/>
              <w:tr2bl w:val="nil"/>
            </w:tcBorders>
            <w:noWrap/>
            <w:vAlign w:val="center"/>
          </w:tcPr>
          <w:p w14:paraId="3E7227F8">
            <w:pPr>
              <w:jc w:val="center"/>
              <w:textAlignment w:val="center"/>
              <w:rPr>
                <w:rFonts w:ascii="宋体" w:hAnsi="宋体" w:cs="宋体"/>
              </w:rPr>
            </w:pPr>
            <w:r>
              <w:rPr>
                <w:rFonts w:hint="eastAsia" w:ascii="宋体" w:hAnsi="宋体" w:cs="宋体"/>
              </w:rPr>
              <w:t>初级职称人员</w:t>
            </w:r>
          </w:p>
        </w:tc>
        <w:tc>
          <w:tcPr>
            <w:tcW w:w="2479" w:type="dxa"/>
            <w:gridSpan w:val="2"/>
            <w:tcBorders>
              <w:tl2br w:val="nil"/>
              <w:tr2bl w:val="nil"/>
            </w:tcBorders>
            <w:noWrap/>
            <w:vAlign w:val="center"/>
          </w:tcPr>
          <w:p w14:paraId="12169709">
            <w:pPr>
              <w:jc w:val="center"/>
              <w:rPr>
                <w:rFonts w:ascii="宋体" w:hAnsi="宋体" w:cs="宋体"/>
              </w:rPr>
            </w:pPr>
          </w:p>
        </w:tc>
      </w:tr>
      <w:tr w14:paraId="6C859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3A70B0F4">
            <w:pPr>
              <w:jc w:val="center"/>
              <w:textAlignment w:val="center"/>
              <w:rPr>
                <w:rFonts w:ascii="宋体" w:hAnsi="宋体" w:cs="宋体"/>
              </w:rPr>
            </w:pPr>
            <w:r>
              <w:rPr>
                <w:rFonts w:hint="eastAsia" w:ascii="宋体" w:hAnsi="宋体" w:cs="宋体"/>
              </w:rPr>
              <w:t>账号</w:t>
            </w:r>
          </w:p>
        </w:tc>
        <w:tc>
          <w:tcPr>
            <w:tcW w:w="2183" w:type="dxa"/>
            <w:gridSpan w:val="2"/>
            <w:tcBorders>
              <w:tl2br w:val="nil"/>
              <w:tr2bl w:val="nil"/>
            </w:tcBorders>
            <w:noWrap/>
            <w:vAlign w:val="center"/>
          </w:tcPr>
          <w:p w14:paraId="579C46DD">
            <w:pPr>
              <w:jc w:val="center"/>
              <w:rPr>
                <w:rFonts w:ascii="宋体" w:hAnsi="宋体" w:cs="宋体"/>
              </w:rPr>
            </w:pPr>
          </w:p>
        </w:tc>
        <w:tc>
          <w:tcPr>
            <w:tcW w:w="1350" w:type="dxa"/>
            <w:vMerge w:val="continue"/>
            <w:tcBorders>
              <w:tl2br w:val="nil"/>
              <w:tr2bl w:val="nil"/>
            </w:tcBorders>
            <w:noWrap/>
            <w:vAlign w:val="center"/>
          </w:tcPr>
          <w:p w14:paraId="08603DE1">
            <w:pPr>
              <w:jc w:val="center"/>
              <w:rPr>
                <w:rFonts w:ascii="宋体" w:hAnsi="宋体" w:cs="宋体"/>
              </w:rPr>
            </w:pPr>
          </w:p>
        </w:tc>
        <w:tc>
          <w:tcPr>
            <w:tcW w:w="1834" w:type="dxa"/>
            <w:tcBorders>
              <w:tl2br w:val="nil"/>
              <w:tr2bl w:val="nil"/>
            </w:tcBorders>
            <w:noWrap/>
            <w:vAlign w:val="center"/>
          </w:tcPr>
          <w:p w14:paraId="46788F6E">
            <w:pPr>
              <w:jc w:val="center"/>
              <w:textAlignment w:val="center"/>
              <w:rPr>
                <w:rFonts w:ascii="宋体" w:hAnsi="宋体" w:cs="宋体"/>
              </w:rPr>
            </w:pPr>
            <w:r>
              <w:rPr>
                <w:rFonts w:hint="eastAsia" w:ascii="宋体" w:hAnsi="宋体" w:cs="宋体"/>
              </w:rPr>
              <w:t>技工</w:t>
            </w:r>
          </w:p>
        </w:tc>
        <w:tc>
          <w:tcPr>
            <w:tcW w:w="2479" w:type="dxa"/>
            <w:gridSpan w:val="2"/>
            <w:tcBorders>
              <w:tl2br w:val="nil"/>
              <w:tr2bl w:val="nil"/>
            </w:tcBorders>
            <w:noWrap/>
            <w:vAlign w:val="center"/>
          </w:tcPr>
          <w:p w14:paraId="3DC4D8B6">
            <w:pPr>
              <w:jc w:val="center"/>
              <w:rPr>
                <w:rFonts w:ascii="宋体" w:hAnsi="宋体" w:cs="宋体"/>
              </w:rPr>
            </w:pPr>
          </w:p>
        </w:tc>
      </w:tr>
      <w:tr w14:paraId="5C882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352CE4F4">
            <w:pPr>
              <w:jc w:val="center"/>
              <w:textAlignment w:val="center"/>
              <w:rPr>
                <w:rFonts w:ascii="宋体" w:hAnsi="宋体" w:cs="宋体"/>
              </w:rPr>
            </w:pPr>
            <w:r>
              <w:rPr>
                <w:rFonts w:hint="eastAsia" w:ascii="宋体" w:hAnsi="宋体" w:cs="宋体"/>
              </w:rPr>
              <w:t>经营范围</w:t>
            </w:r>
          </w:p>
        </w:tc>
        <w:tc>
          <w:tcPr>
            <w:tcW w:w="7846" w:type="dxa"/>
            <w:gridSpan w:val="6"/>
            <w:tcBorders>
              <w:tl2br w:val="nil"/>
              <w:tr2bl w:val="nil"/>
            </w:tcBorders>
            <w:noWrap/>
            <w:vAlign w:val="center"/>
          </w:tcPr>
          <w:p w14:paraId="672C744B">
            <w:pPr>
              <w:jc w:val="center"/>
              <w:rPr>
                <w:rFonts w:ascii="宋体" w:hAnsi="宋体" w:cs="宋体"/>
              </w:rPr>
            </w:pPr>
          </w:p>
        </w:tc>
      </w:tr>
      <w:tr w14:paraId="2D227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717" w:type="dxa"/>
            <w:tcBorders>
              <w:tl2br w:val="nil"/>
              <w:tr2bl w:val="nil"/>
            </w:tcBorders>
            <w:noWrap/>
            <w:vAlign w:val="center"/>
          </w:tcPr>
          <w:p w14:paraId="0AF2AB62">
            <w:pPr>
              <w:jc w:val="center"/>
              <w:textAlignment w:val="center"/>
              <w:rPr>
                <w:rFonts w:ascii="宋体" w:hAnsi="宋体" w:cs="宋体"/>
              </w:rPr>
            </w:pPr>
            <w:r>
              <w:rPr>
                <w:rFonts w:hint="eastAsia" w:ascii="宋体" w:hAnsi="宋体" w:cs="宋体"/>
              </w:rPr>
              <w:t>备注</w:t>
            </w:r>
          </w:p>
        </w:tc>
        <w:tc>
          <w:tcPr>
            <w:tcW w:w="7846" w:type="dxa"/>
            <w:gridSpan w:val="6"/>
            <w:tcBorders>
              <w:tl2br w:val="nil"/>
              <w:tr2bl w:val="nil"/>
            </w:tcBorders>
            <w:noWrap/>
            <w:vAlign w:val="center"/>
          </w:tcPr>
          <w:p w14:paraId="1BB50120">
            <w:pPr>
              <w:jc w:val="center"/>
              <w:rPr>
                <w:rFonts w:ascii="宋体" w:hAnsi="宋体" w:cs="宋体"/>
              </w:rPr>
            </w:pPr>
          </w:p>
        </w:tc>
      </w:tr>
    </w:tbl>
    <w:p w14:paraId="14BCB924">
      <w:pPr>
        <w:pStyle w:val="12"/>
        <w:tabs>
          <w:tab w:val="left" w:pos="1374"/>
        </w:tabs>
        <w:rPr>
          <w:rFonts w:ascii="宋体" w:hAnsi="宋体" w:eastAsia="宋体" w:cs="宋体"/>
          <w:szCs w:val="24"/>
        </w:rPr>
      </w:pPr>
      <w:r>
        <w:rPr>
          <w:rFonts w:hint="eastAsia" w:ascii="宋体" w:hAnsi="宋体" w:eastAsia="宋体" w:cs="宋体"/>
          <w:b/>
          <w:bCs/>
          <w:szCs w:val="24"/>
        </w:rPr>
        <w:t>备注：</w:t>
      </w:r>
      <w:r>
        <w:rPr>
          <w:rFonts w:hint="eastAsia" w:ascii="宋体" w:hAnsi="宋体" w:eastAsia="宋体" w:cs="宋体"/>
          <w:szCs w:val="24"/>
        </w:rPr>
        <w:t>1.本表后应附资质要求对应的相关证明材料复印件；2.无响应指标的应写明无。</w:t>
      </w:r>
    </w:p>
    <w:p w14:paraId="4A55589D">
      <w:pPr>
        <w:ind w:left="2970"/>
        <w:rPr>
          <w:rFonts w:ascii="宋体" w:hAnsi="宋体" w:cs="宋体"/>
          <w:b/>
          <w:bCs/>
        </w:rPr>
      </w:pPr>
    </w:p>
    <w:p w14:paraId="293765BE">
      <w:pPr>
        <w:pStyle w:val="24"/>
        <w:rPr>
          <w:rFonts w:ascii="宋体" w:hAnsi="宋体" w:cs="宋体"/>
          <w:b/>
          <w:bCs/>
        </w:rPr>
      </w:pPr>
    </w:p>
    <w:p w14:paraId="44F81A26">
      <w:pPr>
        <w:pStyle w:val="24"/>
        <w:rPr>
          <w:rFonts w:ascii="宋体" w:hAnsi="宋体" w:cs="宋体"/>
          <w:b/>
          <w:bCs/>
        </w:rPr>
      </w:pPr>
    </w:p>
    <w:p w14:paraId="22E041C7">
      <w:pPr>
        <w:pStyle w:val="24"/>
        <w:rPr>
          <w:rFonts w:ascii="宋体" w:hAnsi="宋体" w:cs="宋体"/>
          <w:b/>
          <w:bCs/>
        </w:rPr>
      </w:pPr>
    </w:p>
    <w:p w14:paraId="75D9F399">
      <w:pPr>
        <w:rPr>
          <w:rFonts w:ascii="宋体" w:hAnsi="宋体" w:cs="宋体"/>
          <w:b/>
          <w:bCs/>
        </w:rPr>
      </w:pPr>
      <w:r>
        <w:rPr>
          <w:rFonts w:hint="eastAsia" w:ascii="宋体" w:hAnsi="宋体" w:cs="宋体"/>
          <w:b/>
          <w:bCs/>
        </w:rPr>
        <w:br w:type="page"/>
      </w:r>
    </w:p>
    <w:p w14:paraId="06A3106F">
      <w:pPr>
        <w:widowControl/>
        <w:outlineLvl w:val="3"/>
        <w:rPr>
          <w:rFonts w:ascii="宋体" w:hAnsi="宋体" w:cs="宋体"/>
          <w:b/>
          <w:bCs/>
          <w:color w:val="000000"/>
          <w:kern w:val="0"/>
          <w:sz w:val="32"/>
          <w:szCs w:val="32"/>
          <w:lang w:bidi="ar"/>
        </w:rPr>
      </w:pPr>
      <w:bookmarkStart w:id="6" w:name="_Toc15698"/>
      <w:r>
        <w:rPr>
          <w:rFonts w:hint="eastAsia" w:ascii="宋体" w:hAnsi="宋体" w:cs="宋体"/>
          <w:b/>
          <w:bCs/>
          <w:color w:val="000000"/>
          <w:kern w:val="0"/>
          <w:sz w:val="32"/>
          <w:szCs w:val="32"/>
          <w:lang w:bidi="ar"/>
        </w:rPr>
        <w:t>附：</w:t>
      </w:r>
    </w:p>
    <w:p w14:paraId="2B1AB907">
      <w:pPr>
        <w:widowControl/>
        <w:numPr>
          <w:ilvl w:val="0"/>
          <w:numId w:val="7"/>
        </w:numPr>
        <w:jc w:val="center"/>
        <w:outlineLvl w:val="4"/>
        <w:rPr>
          <w:rFonts w:ascii="宋体" w:hAnsi="宋体" w:cs="宋体"/>
          <w:b/>
          <w:bCs/>
          <w:sz w:val="32"/>
          <w:szCs w:val="32"/>
        </w:rPr>
      </w:pPr>
      <w:r>
        <w:rPr>
          <w:rFonts w:hint="eastAsia" w:ascii="宋体" w:hAnsi="宋体" w:cs="宋体"/>
          <w:b/>
          <w:bCs/>
          <w:color w:val="000000"/>
          <w:kern w:val="0"/>
          <w:sz w:val="32"/>
          <w:szCs w:val="32"/>
          <w:lang w:bidi="ar"/>
        </w:rPr>
        <w:t>独立承担民事责任的能力</w:t>
      </w:r>
      <w:bookmarkEnd w:id="6"/>
    </w:p>
    <w:p w14:paraId="7D621AF5">
      <w:pPr>
        <w:pStyle w:val="24"/>
        <w:rPr>
          <w:rFonts w:ascii="宋体" w:hAnsi="宋体" w:cs="宋体"/>
        </w:rPr>
      </w:pPr>
    </w:p>
    <w:p w14:paraId="729F7394">
      <w:pPr>
        <w:pStyle w:val="24"/>
        <w:ind w:firstLine="280" w:firstLineChars="100"/>
        <w:rPr>
          <w:rFonts w:ascii="宋体" w:hAnsi="宋体" w:cs="宋体"/>
          <w:sz w:val="28"/>
          <w:szCs w:val="28"/>
        </w:rPr>
      </w:pPr>
      <w:r>
        <w:rPr>
          <w:rFonts w:hint="eastAsia" w:ascii="宋体" w:hAnsi="宋体" w:cs="宋体"/>
          <w:sz w:val="28"/>
          <w:szCs w:val="28"/>
        </w:rPr>
        <w:t>营业执照加盖公章</w:t>
      </w:r>
    </w:p>
    <w:p w14:paraId="3FD0C3C0">
      <w:pPr>
        <w:numPr>
          <w:ilvl w:val="0"/>
          <w:numId w:val="7"/>
        </w:numPr>
        <w:tabs>
          <w:tab w:val="left" w:pos="462"/>
        </w:tabs>
        <w:jc w:val="center"/>
        <w:rPr>
          <w:rFonts w:ascii="宋体" w:hAnsi="宋体" w:cs="宋体"/>
          <w:b/>
          <w:bCs/>
        </w:rPr>
        <w:sectPr>
          <w:pgSz w:w="11906" w:h="16838"/>
          <w:pgMar w:top="1100" w:right="1800" w:bottom="1157" w:left="1800" w:header="851" w:footer="992" w:gutter="0"/>
          <w:cols w:space="425" w:num="1"/>
          <w:docGrid w:type="lines" w:linePitch="312" w:charSpace="0"/>
        </w:sectPr>
      </w:pPr>
      <w:r>
        <w:rPr>
          <w:rFonts w:hint="eastAsia" w:ascii="宋体" w:hAnsi="宋体" w:cs="宋体"/>
          <w:b/>
          <w:bCs/>
        </w:rPr>
        <w:br w:type="page"/>
      </w:r>
    </w:p>
    <w:p w14:paraId="0850CEAC">
      <w:pPr>
        <w:pStyle w:val="25"/>
      </w:pPr>
    </w:p>
    <w:p w14:paraId="5E2271F0">
      <w:pPr>
        <w:widowControl/>
        <w:jc w:val="center"/>
        <w:outlineLvl w:val="4"/>
        <w:rPr>
          <w:rFonts w:ascii="宋体" w:hAnsi="宋体" w:cs="宋体"/>
          <w:b/>
          <w:bCs/>
          <w:color w:val="000000"/>
          <w:kern w:val="0"/>
          <w:sz w:val="32"/>
          <w:szCs w:val="32"/>
          <w:lang w:bidi="ar"/>
        </w:rPr>
      </w:pPr>
      <w:bookmarkStart w:id="7" w:name="_Toc29012"/>
      <w:r>
        <w:rPr>
          <w:rFonts w:hint="eastAsia" w:ascii="宋体" w:hAnsi="宋体" w:cs="宋体"/>
          <w:b/>
          <w:bCs/>
          <w:color w:val="000000"/>
          <w:kern w:val="0"/>
          <w:sz w:val="32"/>
          <w:szCs w:val="32"/>
          <w:lang w:bidi="ar"/>
        </w:rPr>
        <w:t>（2) 资格承诺函</w:t>
      </w:r>
    </w:p>
    <w:p w14:paraId="75E2DDC1">
      <w:pPr>
        <w:spacing w:line="560" w:lineRule="exact"/>
        <w:jc w:val="left"/>
        <w:rPr>
          <w:sz w:val="28"/>
          <w:szCs w:val="28"/>
        </w:rPr>
      </w:pPr>
      <w:r>
        <w:rPr>
          <w:rFonts w:hint="eastAsia" w:ascii="宋体" w:hAnsi="宋体"/>
          <w:color w:val="000000"/>
          <w:sz w:val="28"/>
          <w:szCs w:val="28"/>
        </w:rPr>
        <w:t>致：</w:t>
      </w:r>
      <w:r>
        <w:rPr>
          <w:rFonts w:hint="eastAsia" w:ascii="宋体" w:hAnsi="宋体"/>
          <w:color w:val="000000"/>
          <w:sz w:val="28"/>
          <w:szCs w:val="28"/>
          <w:u w:val="single"/>
        </w:rPr>
        <w:tab/>
      </w:r>
      <w:r>
        <w:rPr>
          <w:rFonts w:hint="eastAsia" w:ascii="宋体" w:hAnsi="宋体"/>
          <w:color w:val="000000"/>
          <w:sz w:val="28"/>
          <w:szCs w:val="28"/>
          <w:u w:val="single"/>
        </w:rPr>
        <w:t>丹阳市人民医院</w:t>
      </w:r>
    </w:p>
    <w:p w14:paraId="560A5DED">
      <w:pPr>
        <w:spacing w:line="580" w:lineRule="exact"/>
        <w:ind w:firstLine="620"/>
        <w:rPr>
          <w:sz w:val="28"/>
          <w:szCs w:val="28"/>
        </w:rPr>
      </w:pPr>
      <w:r>
        <w:rPr>
          <w:rFonts w:hint="eastAsia" w:ascii="宋体" w:hAnsi="宋体"/>
          <w:color w:val="000000"/>
          <w:sz w:val="28"/>
          <w:szCs w:val="28"/>
        </w:rPr>
        <w:t>我单位参与</w:t>
      </w:r>
      <w:r>
        <w:rPr>
          <w:rFonts w:hint="eastAsia" w:ascii="宋体" w:hAnsi="宋体"/>
          <w:color w:val="000000"/>
          <w:sz w:val="28"/>
          <w:szCs w:val="28"/>
          <w:u w:val="single"/>
        </w:rPr>
        <w:t>（项目名称）</w:t>
      </w:r>
      <w:r>
        <w:rPr>
          <w:rFonts w:hint="eastAsia" w:ascii="宋体" w:hAnsi="宋体"/>
          <w:color w:val="000000"/>
          <w:sz w:val="28"/>
          <w:szCs w:val="28"/>
          <w:u w:val="single"/>
        </w:rPr>
        <w:tab/>
      </w:r>
      <w:r>
        <w:rPr>
          <w:rFonts w:hint="eastAsia" w:ascii="宋体" w:hAnsi="宋体"/>
          <w:color w:val="000000"/>
          <w:sz w:val="28"/>
          <w:szCs w:val="28"/>
          <w:u w:val="single"/>
        </w:rPr>
        <w:t>（项目编号：</w:t>
      </w:r>
      <w:r>
        <w:rPr>
          <w:rFonts w:hint="eastAsia" w:ascii="宋体" w:hAnsi="宋体"/>
          <w:color w:val="000000"/>
          <w:sz w:val="28"/>
          <w:szCs w:val="28"/>
          <w:u w:val="single"/>
        </w:rPr>
        <w:tab/>
      </w:r>
      <w:r>
        <w:rPr>
          <w:rFonts w:hint="eastAsia" w:ascii="宋体" w:hAnsi="宋体"/>
          <w:color w:val="000000"/>
          <w:sz w:val="28"/>
          <w:szCs w:val="28"/>
          <w:u w:val="single"/>
        </w:rPr>
        <w:t>）</w:t>
      </w:r>
      <w:r>
        <w:rPr>
          <w:rFonts w:hint="eastAsia" w:ascii="宋体" w:hAnsi="宋体"/>
          <w:color w:val="000000"/>
          <w:sz w:val="28"/>
          <w:szCs w:val="28"/>
        </w:rPr>
        <w:t>项目的采购活动，现承诺如下：</w:t>
      </w:r>
    </w:p>
    <w:p w14:paraId="250F7B9B">
      <w:pPr>
        <w:spacing w:line="520" w:lineRule="exact"/>
        <w:ind w:firstLine="620"/>
        <w:jc w:val="left"/>
        <w:rPr>
          <w:sz w:val="28"/>
          <w:szCs w:val="28"/>
        </w:rPr>
      </w:pPr>
      <w:r>
        <w:rPr>
          <w:rFonts w:hint="eastAsia" w:ascii="宋体" w:hAnsi="宋体"/>
          <w:color w:val="000000"/>
          <w:sz w:val="28"/>
          <w:szCs w:val="28"/>
        </w:rPr>
        <w:t>1．我方具有良好的商业信誉和健全的财务会计制度。</w:t>
      </w:r>
    </w:p>
    <w:p w14:paraId="51D7FB7A">
      <w:pPr>
        <w:spacing w:line="520" w:lineRule="exact"/>
        <w:ind w:firstLine="620"/>
        <w:jc w:val="left"/>
        <w:rPr>
          <w:sz w:val="28"/>
          <w:szCs w:val="28"/>
        </w:rPr>
      </w:pPr>
      <w:r>
        <w:rPr>
          <w:rFonts w:hint="eastAsia" w:ascii="宋体" w:hAnsi="宋体"/>
          <w:color w:val="000000"/>
          <w:sz w:val="28"/>
          <w:szCs w:val="28"/>
        </w:rPr>
        <w:t>2．我方具有履行合同所必需的设备和专业技术能力。</w:t>
      </w:r>
    </w:p>
    <w:p w14:paraId="30D6E1CE">
      <w:pPr>
        <w:spacing w:line="520" w:lineRule="exact"/>
        <w:ind w:firstLine="620"/>
        <w:jc w:val="left"/>
        <w:rPr>
          <w:sz w:val="28"/>
          <w:szCs w:val="28"/>
        </w:rPr>
      </w:pPr>
      <w:r>
        <w:rPr>
          <w:rFonts w:hint="eastAsia" w:ascii="宋体" w:hAnsi="宋体"/>
          <w:color w:val="000000"/>
          <w:sz w:val="28"/>
          <w:szCs w:val="28"/>
        </w:rPr>
        <w:t>3．我方具有依法缴纳税收和社会保障资金的良好记录。</w:t>
      </w:r>
    </w:p>
    <w:p w14:paraId="4EBB1741">
      <w:pPr>
        <w:spacing w:line="520" w:lineRule="exact"/>
        <w:ind w:firstLine="620"/>
        <w:rPr>
          <w:sz w:val="28"/>
          <w:szCs w:val="28"/>
        </w:rPr>
      </w:pPr>
      <w:r>
        <w:rPr>
          <w:rFonts w:hint="eastAsia" w:ascii="宋体" w:hAnsi="宋体"/>
          <w:color w:val="000000"/>
          <w:sz w:val="28"/>
          <w:szCs w:val="28"/>
        </w:rPr>
        <w:t>4．我方参加本项目采购活动前三年内，在经营活动中没有重大违法记录。</w:t>
      </w:r>
    </w:p>
    <w:p w14:paraId="05A6C41D">
      <w:pPr>
        <w:spacing w:after="560" w:line="520" w:lineRule="exact"/>
        <w:ind w:firstLine="620"/>
        <w:rPr>
          <w:sz w:val="28"/>
          <w:szCs w:val="28"/>
        </w:rPr>
      </w:pPr>
      <w:r>
        <w:rPr>
          <w:rFonts w:hint="eastAsia" w:ascii="宋体" w:hAnsi="宋体"/>
          <w:color w:val="000000"/>
          <w:sz w:val="28"/>
          <w:szCs w:val="28"/>
        </w:rPr>
        <w:t>若我单位承诺不实，自愿承担提供虚假材料谋取中标、成交的法律责任。</w:t>
      </w:r>
    </w:p>
    <w:p w14:paraId="56AC2BDD">
      <w:pPr>
        <w:spacing w:line="580" w:lineRule="exact"/>
        <w:ind w:firstLine="940"/>
        <w:jc w:val="left"/>
        <w:rPr>
          <w:rFonts w:ascii="宋体" w:hAnsi="宋体"/>
          <w:color w:val="000000"/>
          <w:sz w:val="28"/>
          <w:szCs w:val="28"/>
        </w:rPr>
      </w:pPr>
      <w:r>
        <w:rPr>
          <w:rFonts w:hint="eastAsia" w:ascii="宋体" w:hAnsi="宋体"/>
          <w:color w:val="000000"/>
          <w:sz w:val="28"/>
          <w:szCs w:val="28"/>
        </w:rPr>
        <w:t>投标（响应）供应商（全称并盖章）：</w:t>
      </w:r>
    </w:p>
    <w:p w14:paraId="68509860">
      <w:pPr>
        <w:pStyle w:val="25"/>
      </w:pPr>
    </w:p>
    <w:p w14:paraId="5C625365">
      <w:pPr>
        <w:spacing w:line="520" w:lineRule="exact"/>
        <w:ind w:firstLine="940"/>
        <w:rPr>
          <w:rFonts w:ascii="宋体" w:hAnsi="宋体"/>
          <w:color w:val="000000"/>
          <w:sz w:val="28"/>
          <w:szCs w:val="28"/>
        </w:rPr>
      </w:pPr>
      <w:r>
        <w:rPr>
          <w:rFonts w:hint="eastAsia" w:ascii="宋体" w:hAnsi="宋体"/>
          <w:color w:val="000000"/>
          <w:sz w:val="28"/>
          <w:szCs w:val="28"/>
        </w:rPr>
        <w:t>供应商法定代表人或授权代表（签字或签章）：</w:t>
      </w:r>
    </w:p>
    <w:p w14:paraId="20B5E4D0">
      <w:pPr>
        <w:pStyle w:val="25"/>
      </w:pPr>
    </w:p>
    <w:p w14:paraId="197EB57F">
      <w:pPr>
        <w:spacing w:after="440" w:line="520" w:lineRule="exact"/>
        <w:ind w:firstLine="940"/>
        <w:jc w:val="left"/>
        <w:rPr>
          <w:sz w:val="28"/>
          <w:szCs w:val="28"/>
        </w:rPr>
      </w:pPr>
      <w:r>
        <w:rPr>
          <w:rFonts w:hint="eastAsia" w:ascii="宋体" w:hAnsi="宋体"/>
          <w:color w:val="000000"/>
          <w:sz w:val="28"/>
          <w:szCs w:val="28"/>
        </w:rPr>
        <w:t>日期：</w:t>
      </w:r>
    </w:p>
    <w:bookmarkEnd w:id="7"/>
    <w:p w14:paraId="58C3D792">
      <w:pPr>
        <w:pStyle w:val="24"/>
        <w:ind w:firstLine="0"/>
        <w:rPr>
          <w:rFonts w:ascii="宋体" w:hAnsi="宋体" w:cs="宋体"/>
        </w:rPr>
      </w:pPr>
    </w:p>
    <w:p w14:paraId="5CC61022">
      <w:pPr>
        <w:pStyle w:val="24"/>
        <w:ind w:firstLine="0"/>
        <w:rPr>
          <w:rFonts w:ascii="宋体" w:hAnsi="宋体" w:cs="宋体"/>
        </w:rPr>
      </w:pPr>
    </w:p>
    <w:p w14:paraId="320AD751">
      <w:pPr>
        <w:pStyle w:val="24"/>
        <w:ind w:firstLine="0"/>
        <w:rPr>
          <w:rFonts w:ascii="宋体" w:hAnsi="宋体" w:cs="宋体"/>
        </w:rPr>
      </w:pPr>
    </w:p>
    <w:p w14:paraId="30AE40A2">
      <w:pPr>
        <w:pStyle w:val="24"/>
        <w:ind w:firstLine="0"/>
        <w:rPr>
          <w:rFonts w:ascii="宋体" w:hAnsi="宋体" w:cs="宋体"/>
        </w:rPr>
      </w:pPr>
    </w:p>
    <w:p w14:paraId="546F2D3E">
      <w:pPr>
        <w:adjustRightInd w:val="0"/>
        <w:snapToGrid w:val="0"/>
      </w:pPr>
      <w:r>
        <w:rPr>
          <w:rFonts w:hint="eastAsia" w:ascii="宋体" w:hAnsi="宋体"/>
          <w:color w:val="000000"/>
        </w:rPr>
        <w:t>说明：1．供应商可自行选择是否提供本承诺函，若不提供本承诺函的，应按采购文件要求提供相应的证明材料。</w:t>
      </w:r>
    </w:p>
    <w:p w14:paraId="4B7190E1">
      <w:pPr>
        <w:pStyle w:val="24"/>
        <w:adjustRightInd w:val="0"/>
        <w:snapToGrid w:val="0"/>
        <w:ind w:firstLine="0"/>
        <w:rPr>
          <w:rFonts w:ascii="宋体" w:hAnsi="宋体" w:cs="宋体"/>
        </w:rPr>
      </w:pPr>
      <w:r>
        <w:rPr>
          <w:rFonts w:hint="eastAsia" w:ascii="宋体" w:hAnsi="宋体"/>
          <w:color w:val="000000"/>
        </w:rPr>
        <w:t>2．供应商可删减承诺事项，删减的承诺事项须按采购文件要求提供相应的证明材料。比如删去本承诺函第3项的，则应按采购文件要求提供依法缴纳税收和社会保障资金的良好记录。</w:t>
      </w:r>
    </w:p>
    <w:p w14:paraId="58B576D5">
      <w:pPr>
        <w:pStyle w:val="24"/>
        <w:ind w:firstLine="0"/>
        <w:rPr>
          <w:rFonts w:ascii="宋体" w:hAnsi="宋体" w:cs="宋体"/>
        </w:rPr>
      </w:pPr>
    </w:p>
    <w:p w14:paraId="68421721">
      <w:pPr>
        <w:pStyle w:val="24"/>
        <w:ind w:firstLine="0"/>
        <w:rPr>
          <w:rFonts w:ascii="宋体" w:hAnsi="宋体" w:cs="宋体"/>
        </w:rPr>
      </w:pPr>
    </w:p>
    <w:p w14:paraId="63369BE2">
      <w:pPr>
        <w:pStyle w:val="24"/>
        <w:ind w:firstLine="0"/>
        <w:rPr>
          <w:rFonts w:ascii="宋体" w:hAnsi="宋体" w:cs="宋体"/>
        </w:rPr>
      </w:pPr>
    </w:p>
    <w:p w14:paraId="36AB6DBC">
      <w:pPr>
        <w:pStyle w:val="24"/>
        <w:ind w:firstLine="0"/>
        <w:rPr>
          <w:rFonts w:ascii="宋体" w:hAnsi="宋体" w:cs="宋体"/>
        </w:rPr>
      </w:pPr>
    </w:p>
    <w:bookmarkEnd w:id="5"/>
    <w:p w14:paraId="239CDA70">
      <w:pPr>
        <w:pStyle w:val="4"/>
        <w:numPr>
          <w:ilvl w:val="2"/>
          <w:numId w:val="0"/>
        </w:numPr>
        <w:jc w:val="center"/>
      </w:pPr>
      <w:r>
        <w:rPr>
          <w:rFonts w:hint="eastAsia"/>
        </w:rPr>
        <w:t>六、技术和服务要求响应偏离表</w:t>
      </w:r>
    </w:p>
    <w:p w14:paraId="4EF5F225">
      <w:pPr>
        <w:pStyle w:val="15"/>
        <w:tabs>
          <w:tab w:val="left" w:pos="6300"/>
        </w:tabs>
        <w:snapToGrid w:val="0"/>
        <w:spacing w:line="312" w:lineRule="auto"/>
        <w:ind w:firstLine="480" w:firstLineChars="200"/>
        <w:rPr>
          <w:rFonts w:ascii="宋体" w:hAnsi="宋体" w:cs="宋体"/>
        </w:rPr>
      </w:pPr>
      <w:r>
        <w:rPr>
          <w:rFonts w:hint="eastAsia" w:ascii="宋体" w:hAnsi="宋体" w:cs="宋体"/>
        </w:rPr>
        <w:t>项目名称：</w:t>
      </w:r>
    </w:p>
    <w:tbl>
      <w:tblPr>
        <w:tblStyle w:val="20"/>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658"/>
        <w:gridCol w:w="2873"/>
        <w:gridCol w:w="1509"/>
        <w:gridCol w:w="1341"/>
      </w:tblGrid>
      <w:tr w14:paraId="040A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9" w:type="dxa"/>
            <w:vAlign w:val="center"/>
          </w:tcPr>
          <w:p w14:paraId="15B5E4C7">
            <w:pPr>
              <w:tabs>
                <w:tab w:val="left" w:pos="6300"/>
              </w:tabs>
              <w:snapToGrid w:val="0"/>
              <w:spacing w:line="312" w:lineRule="auto"/>
              <w:jc w:val="center"/>
              <w:outlineLvl w:val="0"/>
              <w:rPr>
                <w:rFonts w:ascii="宋体" w:hAnsi="宋体" w:cs="宋体"/>
              </w:rPr>
            </w:pPr>
            <w:r>
              <w:rPr>
                <w:rFonts w:hint="eastAsia" w:ascii="宋体" w:hAnsi="宋体" w:cs="宋体"/>
              </w:rPr>
              <w:t>序号</w:t>
            </w:r>
          </w:p>
        </w:tc>
        <w:tc>
          <w:tcPr>
            <w:tcW w:w="2658" w:type="dxa"/>
            <w:vAlign w:val="center"/>
          </w:tcPr>
          <w:p w14:paraId="38A794C1">
            <w:pPr>
              <w:tabs>
                <w:tab w:val="left" w:pos="6300"/>
              </w:tabs>
              <w:snapToGrid w:val="0"/>
              <w:spacing w:line="312" w:lineRule="auto"/>
              <w:jc w:val="center"/>
              <w:outlineLvl w:val="0"/>
              <w:rPr>
                <w:rFonts w:ascii="宋体" w:hAnsi="宋体" w:cs="宋体"/>
              </w:rPr>
            </w:pPr>
            <w:r>
              <w:t>采购文件规定的技术和服务要求</w:t>
            </w:r>
          </w:p>
        </w:tc>
        <w:tc>
          <w:tcPr>
            <w:tcW w:w="2873" w:type="dxa"/>
            <w:vAlign w:val="center"/>
          </w:tcPr>
          <w:p w14:paraId="47B026CE">
            <w:pPr>
              <w:tabs>
                <w:tab w:val="left" w:pos="6300"/>
              </w:tabs>
              <w:snapToGrid w:val="0"/>
              <w:spacing w:line="312" w:lineRule="auto"/>
              <w:jc w:val="center"/>
              <w:outlineLvl w:val="0"/>
              <w:rPr>
                <w:rFonts w:ascii="宋体" w:hAnsi="宋体" w:cs="宋体"/>
              </w:rPr>
            </w:pPr>
            <w:r>
              <w:t>投标文件响应的具体内容</w:t>
            </w:r>
          </w:p>
        </w:tc>
        <w:tc>
          <w:tcPr>
            <w:tcW w:w="1509" w:type="dxa"/>
            <w:vAlign w:val="center"/>
          </w:tcPr>
          <w:p w14:paraId="5E3D345F">
            <w:pPr>
              <w:tabs>
                <w:tab w:val="left" w:pos="6300"/>
              </w:tabs>
              <w:snapToGrid w:val="0"/>
              <w:spacing w:line="312" w:lineRule="auto"/>
              <w:jc w:val="center"/>
              <w:outlineLvl w:val="0"/>
              <w:rPr>
                <w:rFonts w:ascii="宋体" w:hAnsi="宋体" w:cs="宋体"/>
              </w:rPr>
            </w:pPr>
            <w:r>
              <w:t>是否偏离</w:t>
            </w:r>
          </w:p>
        </w:tc>
        <w:tc>
          <w:tcPr>
            <w:tcW w:w="1341" w:type="dxa"/>
            <w:vAlign w:val="center"/>
          </w:tcPr>
          <w:p w14:paraId="3CA2323B">
            <w:pPr>
              <w:tabs>
                <w:tab w:val="left" w:pos="6300"/>
              </w:tabs>
              <w:snapToGrid w:val="0"/>
              <w:spacing w:line="312" w:lineRule="auto"/>
              <w:jc w:val="center"/>
              <w:outlineLvl w:val="0"/>
            </w:pPr>
            <w:r>
              <w:rPr>
                <w:rFonts w:hint="eastAsia"/>
              </w:rPr>
              <w:t>备注</w:t>
            </w:r>
          </w:p>
        </w:tc>
      </w:tr>
      <w:tr w14:paraId="6F48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4F9FC726">
            <w:pPr>
              <w:tabs>
                <w:tab w:val="left" w:pos="6300"/>
              </w:tabs>
              <w:snapToGrid w:val="0"/>
              <w:spacing w:line="312" w:lineRule="auto"/>
              <w:jc w:val="center"/>
              <w:outlineLvl w:val="0"/>
              <w:rPr>
                <w:rFonts w:ascii="宋体" w:hAnsi="宋体" w:cs="宋体"/>
              </w:rPr>
            </w:pPr>
          </w:p>
        </w:tc>
        <w:tc>
          <w:tcPr>
            <w:tcW w:w="2658" w:type="dxa"/>
            <w:vAlign w:val="center"/>
          </w:tcPr>
          <w:p w14:paraId="628DFFD5">
            <w:pPr>
              <w:tabs>
                <w:tab w:val="left" w:pos="6300"/>
              </w:tabs>
              <w:snapToGrid w:val="0"/>
              <w:spacing w:line="312" w:lineRule="auto"/>
              <w:jc w:val="center"/>
              <w:outlineLvl w:val="0"/>
              <w:rPr>
                <w:rFonts w:ascii="宋体" w:hAnsi="宋体" w:cs="宋体"/>
              </w:rPr>
            </w:pPr>
          </w:p>
        </w:tc>
        <w:tc>
          <w:tcPr>
            <w:tcW w:w="2873" w:type="dxa"/>
            <w:vAlign w:val="center"/>
          </w:tcPr>
          <w:p w14:paraId="227B693B">
            <w:pPr>
              <w:tabs>
                <w:tab w:val="left" w:pos="6300"/>
              </w:tabs>
              <w:snapToGrid w:val="0"/>
              <w:spacing w:line="312" w:lineRule="auto"/>
              <w:jc w:val="center"/>
              <w:outlineLvl w:val="0"/>
              <w:rPr>
                <w:rFonts w:ascii="宋体" w:hAnsi="宋体" w:cs="宋体"/>
              </w:rPr>
            </w:pPr>
          </w:p>
        </w:tc>
        <w:tc>
          <w:tcPr>
            <w:tcW w:w="1509" w:type="dxa"/>
            <w:vAlign w:val="center"/>
          </w:tcPr>
          <w:p w14:paraId="4E465697">
            <w:pPr>
              <w:tabs>
                <w:tab w:val="left" w:pos="6300"/>
              </w:tabs>
              <w:snapToGrid w:val="0"/>
              <w:spacing w:line="312" w:lineRule="auto"/>
              <w:jc w:val="center"/>
              <w:outlineLvl w:val="0"/>
              <w:rPr>
                <w:rFonts w:ascii="宋体" w:hAnsi="宋体" w:cs="宋体"/>
              </w:rPr>
            </w:pPr>
          </w:p>
        </w:tc>
        <w:tc>
          <w:tcPr>
            <w:tcW w:w="1341" w:type="dxa"/>
            <w:vAlign w:val="center"/>
          </w:tcPr>
          <w:p w14:paraId="697BDE6F">
            <w:pPr>
              <w:tabs>
                <w:tab w:val="left" w:pos="6300"/>
              </w:tabs>
              <w:snapToGrid w:val="0"/>
              <w:spacing w:line="312" w:lineRule="auto"/>
              <w:jc w:val="center"/>
              <w:outlineLvl w:val="0"/>
              <w:rPr>
                <w:rFonts w:ascii="宋体" w:hAnsi="宋体" w:cs="宋体"/>
              </w:rPr>
            </w:pPr>
          </w:p>
        </w:tc>
      </w:tr>
      <w:tr w14:paraId="14A7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7DB7C87C">
            <w:pPr>
              <w:tabs>
                <w:tab w:val="left" w:pos="6300"/>
              </w:tabs>
              <w:snapToGrid w:val="0"/>
              <w:spacing w:line="312" w:lineRule="auto"/>
              <w:jc w:val="center"/>
              <w:outlineLvl w:val="0"/>
              <w:rPr>
                <w:rFonts w:ascii="宋体" w:hAnsi="宋体" w:cs="宋体"/>
              </w:rPr>
            </w:pPr>
          </w:p>
        </w:tc>
        <w:tc>
          <w:tcPr>
            <w:tcW w:w="2658" w:type="dxa"/>
            <w:vAlign w:val="center"/>
          </w:tcPr>
          <w:p w14:paraId="76BBB8E7">
            <w:pPr>
              <w:tabs>
                <w:tab w:val="left" w:pos="6300"/>
              </w:tabs>
              <w:snapToGrid w:val="0"/>
              <w:spacing w:line="312" w:lineRule="auto"/>
              <w:jc w:val="center"/>
              <w:outlineLvl w:val="0"/>
              <w:rPr>
                <w:rFonts w:ascii="宋体" w:hAnsi="宋体" w:cs="宋体"/>
              </w:rPr>
            </w:pPr>
          </w:p>
        </w:tc>
        <w:tc>
          <w:tcPr>
            <w:tcW w:w="2873" w:type="dxa"/>
            <w:vAlign w:val="center"/>
          </w:tcPr>
          <w:p w14:paraId="08BD0FB7">
            <w:pPr>
              <w:tabs>
                <w:tab w:val="left" w:pos="6300"/>
              </w:tabs>
              <w:snapToGrid w:val="0"/>
              <w:spacing w:line="312" w:lineRule="auto"/>
              <w:jc w:val="center"/>
              <w:outlineLvl w:val="0"/>
              <w:rPr>
                <w:rFonts w:ascii="宋体" w:hAnsi="宋体" w:cs="宋体"/>
              </w:rPr>
            </w:pPr>
          </w:p>
        </w:tc>
        <w:tc>
          <w:tcPr>
            <w:tcW w:w="1509" w:type="dxa"/>
            <w:vAlign w:val="center"/>
          </w:tcPr>
          <w:p w14:paraId="2BB583EE">
            <w:pPr>
              <w:tabs>
                <w:tab w:val="left" w:pos="6300"/>
              </w:tabs>
              <w:snapToGrid w:val="0"/>
              <w:spacing w:line="312" w:lineRule="auto"/>
              <w:jc w:val="center"/>
              <w:outlineLvl w:val="0"/>
              <w:rPr>
                <w:rFonts w:ascii="宋体" w:hAnsi="宋体" w:cs="宋体"/>
              </w:rPr>
            </w:pPr>
          </w:p>
        </w:tc>
        <w:tc>
          <w:tcPr>
            <w:tcW w:w="1341" w:type="dxa"/>
            <w:vAlign w:val="center"/>
          </w:tcPr>
          <w:p w14:paraId="09FEBEA4">
            <w:pPr>
              <w:tabs>
                <w:tab w:val="left" w:pos="6300"/>
              </w:tabs>
              <w:snapToGrid w:val="0"/>
              <w:spacing w:line="312" w:lineRule="auto"/>
              <w:jc w:val="center"/>
              <w:outlineLvl w:val="0"/>
              <w:rPr>
                <w:rFonts w:ascii="宋体" w:hAnsi="宋体" w:cs="宋体"/>
              </w:rPr>
            </w:pPr>
          </w:p>
        </w:tc>
      </w:tr>
      <w:tr w14:paraId="23C6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3D127B2F">
            <w:pPr>
              <w:tabs>
                <w:tab w:val="left" w:pos="6300"/>
              </w:tabs>
              <w:snapToGrid w:val="0"/>
              <w:spacing w:line="312" w:lineRule="auto"/>
              <w:jc w:val="center"/>
              <w:outlineLvl w:val="0"/>
              <w:rPr>
                <w:rFonts w:ascii="宋体" w:hAnsi="宋体" w:cs="宋体"/>
              </w:rPr>
            </w:pPr>
          </w:p>
        </w:tc>
        <w:tc>
          <w:tcPr>
            <w:tcW w:w="2658" w:type="dxa"/>
            <w:vAlign w:val="center"/>
          </w:tcPr>
          <w:p w14:paraId="59849A95">
            <w:pPr>
              <w:tabs>
                <w:tab w:val="left" w:pos="6300"/>
              </w:tabs>
              <w:snapToGrid w:val="0"/>
              <w:spacing w:line="312" w:lineRule="auto"/>
              <w:jc w:val="center"/>
              <w:outlineLvl w:val="0"/>
              <w:rPr>
                <w:rFonts w:ascii="宋体" w:hAnsi="宋体" w:cs="宋体"/>
              </w:rPr>
            </w:pPr>
          </w:p>
        </w:tc>
        <w:tc>
          <w:tcPr>
            <w:tcW w:w="2873" w:type="dxa"/>
            <w:vAlign w:val="center"/>
          </w:tcPr>
          <w:p w14:paraId="199B4D35">
            <w:pPr>
              <w:tabs>
                <w:tab w:val="left" w:pos="6300"/>
              </w:tabs>
              <w:snapToGrid w:val="0"/>
              <w:spacing w:line="312" w:lineRule="auto"/>
              <w:jc w:val="center"/>
              <w:outlineLvl w:val="0"/>
              <w:rPr>
                <w:rFonts w:ascii="宋体" w:hAnsi="宋体" w:cs="宋体"/>
              </w:rPr>
            </w:pPr>
          </w:p>
        </w:tc>
        <w:tc>
          <w:tcPr>
            <w:tcW w:w="1509" w:type="dxa"/>
            <w:vAlign w:val="center"/>
          </w:tcPr>
          <w:p w14:paraId="09B65C7C">
            <w:pPr>
              <w:tabs>
                <w:tab w:val="left" w:pos="6300"/>
              </w:tabs>
              <w:snapToGrid w:val="0"/>
              <w:spacing w:line="312" w:lineRule="auto"/>
              <w:jc w:val="center"/>
              <w:outlineLvl w:val="0"/>
              <w:rPr>
                <w:rFonts w:ascii="宋体" w:hAnsi="宋体" w:cs="宋体"/>
              </w:rPr>
            </w:pPr>
          </w:p>
        </w:tc>
        <w:tc>
          <w:tcPr>
            <w:tcW w:w="1341" w:type="dxa"/>
            <w:vAlign w:val="center"/>
          </w:tcPr>
          <w:p w14:paraId="57E3C41B">
            <w:pPr>
              <w:tabs>
                <w:tab w:val="left" w:pos="6300"/>
              </w:tabs>
              <w:snapToGrid w:val="0"/>
              <w:spacing w:line="312" w:lineRule="auto"/>
              <w:jc w:val="center"/>
              <w:outlineLvl w:val="0"/>
              <w:rPr>
                <w:rFonts w:ascii="宋体" w:hAnsi="宋体" w:cs="宋体"/>
              </w:rPr>
            </w:pPr>
          </w:p>
        </w:tc>
      </w:tr>
      <w:tr w14:paraId="2034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7459F499">
            <w:pPr>
              <w:tabs>
                <w:tab w:val="left" w:pos="6300"/>
              </w:tabs>
              <w:snapToGrid w:val="0"/>
              <w:spacing w:line="312" w:lineRule="auto"/>
              <w:jc w:val="center"/>
              <w:outlineLvl w:val="0"/>
              <w:rPr>
                <w:rFonts w:ascii="宋体" w:hAnsi="宋体" w:cs="宋体"/>
              </w:rPr>
            </w:pPr>
          </w:p>
        </w:tc>
        <w:tc>
          <w:tcPr>
            <w:tcW w:w="2658" w:type="dxa"/>
            <w:vAlign w:val="center"/>
          </w:tcPr>
          <w:p w14:paraId="3B873738">
            <w:pPr>
              <w:tabs>
                <w:tab w:val="left" w:pos="6300"/>
              </w:tabs>
              <w:snapToGrid w:val="0"/>
              <w:spacing w:line="312" w:lineRule="auto"/>
              <w:jc w:val="center"/>
              <w:outlineLvl w:val="0"/>
              <w:rPr>
                <w:rFonts w:ascii="宋体" w:hAnsi="宋体" w:cs="宋体"/>
              </w:rPr>
            </w:pPr>
          </w:p>
        </w:tc>
        <w:tc>
          <w:tcPr>
            <w:tcW w:w="2873" w:type="dxa"/>
            <w:vAlign w:val="center"/>
          </w:tcPr>
          <w:p w14:paraId="61D44248">
            <w:pPr>
              <w:tabs>
                <w:tab w:val="left" w:pos="6300"/>
              </w:tabs>
              <w:snapToGrid w:val="0"/>
              <w:spacing w:line="312" w:lineRule="auto"/>
              <w:jc w:val="center"/>
              <w:outlineLvl w:val="0"/>
              <w:rPr>
                <w:rFonts w:ascii="宋体" w:hAnsi="宋体" w:cs="宋体"/>
              </w:rPr>
            </w:pPr>
          </w:p>
        </w:tc>
        <w:tc>
          <w:tcPr>
            <w:tcW w:w="1509" w:type="dxa"/>
            <w:vAlign w:val="center"/>
          </w:tcPr>
          <w:p w14:paraId="57C15D09">
            <w:pPr>
              <w:tabs>
                <w:tab w:val="left" w:pos="6300"/>
              </w:tabs>
              <w:snapToGrid w:val="0"/>
              <w:spacing w:line="312" w:lineRule="auto"/>
              <w:jc w:val="center"/>
              <w:outlineLvl w:val="0"/>
              <w:rPr>
                <w:rFonts w:ascii="宋体" w:hAnsi="宋体" w:cs="宋体"/>
              </w:rPr>
            </w:pPr>
          </w:p>
        </w:tc>
        <w:tc>
          <w:tcPr>
            <w:tcW w:w="1341" w:type="dxa"/>
            <w:vAlign w:val="center"/>
          </w:tcPr>
          <w:p w14:paraId="709413C7">
            <w:pPr>
              <w:tabs>
                <w:tab w:val="left" w:pos="6300"/>
              </w:tabs>
              <w:snapToGrid w:val="0"/>
              <w:spacing w:line="312" w:lineRule="auto"/>
              <w:jc w:val="center"/>
              <w:outlineLvl w:val="0"/>
              <w:rPr>
                <w:rFonts w:ascii="宋体" w:hAnsi="宋体" w:cs="宋体"/>
              </w:rPr>
            </w:pPr>
          </w:p>
        </w:tc>
      </w:tr>
      <w:tr w14:paraId="3C27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318891EA">
            <w:pPr>
              <w:tabs>
                <w:tab w:val="left" w:pos="6300"/>
              </w:tabs>
              <w:snapToGrid w:val="0"/>
              <w:spacing w:line="312" w:lineRule="auto"/>
              <w:jc w:val="center"/>
              <w:outlineLvl w:val="0"/>
              <w:rPr>
                <w:rFonts w:ascii="宋体" w:hAnsi="宋体" w:cs="宋体"/>
              </w:rPr>
            </w:pPr>
          </w:p>
        </w:tc>
        <w:tc>
          <w:tcPr>
            <w:tcW w:w="2658" w:type="dxa"/>
            <w:vAlign w:val="center"/>
          </w:tcPr>
          <w:p w14:paraId="5330482D">
            <w:pPr>
              <w:tabs>
                <w:tab w:val="left" w:pos="6300"/>
              </w:tabs>
              <w:snapToGrid w:val="0"/>
              <w:spacing w:line="312" w:lineRule="auto"/>
              <w:jc w:val="center"/>
              <w:outlineLvl w:val="0"/>
              <w:rPr>
                <w:rFonts w:ascii="宋体" w:hAnsi="宋体" w:cs="宋体"/>
              </w:rPr>
            </w:pPr>
          </w:p>
        </w:tc>
        <w:tc>
          <w:tcPr>
            <w:tcW w:w="2873" w:type="dxa"/>
            <w:vAlign w:val="center"/>
          </w:tcPr>
          <w:p w14:paraId="4081786E">
            <w:pPr>
              <w:tabs>
                <w:tab w:val="left" w:pos="6300"/>
              </w:tabs>
              <w:snapToGrid w:val="0"/>
              <w:spacing w:line="312" w:lineRule="auto"/>
              <w:jc w:val="center"/>
              <w:outlineLvl w:val="0"/>
              <w:rPr>
                <w:rFonts w:ascii="宋体" w:hAnsi="宋体" w:cs="宋体"/>
              </w:rPr>
            </w:pPr>
          </w:p>
        </w:tc>
        <w:tc>
          <w:tcPr>
            <w:tcW w:w="1509" w:type="dxa"/>
            <w:vAlign w:val="center"/>
          </w:tcPr>
          <w:p w14:paraId="7435D7E9">
            <w:pPr>
              <w:tabs>
                <w:tab w:val="left" w:pos="6300"/>
              </w:tabs>
              <w:snapToGrid w:val="0"/>
              <w:spacing w:line="312" w:lineRule="auto"/>
              <w:jc w:val="center"/>
              <w:outlineLvl w:val="0"/>
              <w:rPr>
                <w:rFonts w:ascii="宋体" w:hAnsi="宋体" w:cs="宋体"/>
              </w:rPr>
            </w:pPr>
          </w:p>
        </w:tc>
        <w:tc>
          <w:tcPr>
            <w:tcW w:w="1341" w:type="dxa"/>
            <w:vAlign w:val="center"/>
          </w:tcPr>
          <w:p w14:paraId="58D085B3">
            <w:pPr>
              <w:tabs>
                <w:tab w:val="left" w:pos="6300"/>
              </w:tabs>
              <w:snapToGrid w:val="0"/>
              <w:spacing w:line="312" w:lineRule="auto"/>
              <w:jc w:val="center"/>
              <w:outlineLvl w:val="0"/>
              <w:rPr>
                <w:rFonts w:ascii="宋体" w:hAnsi="宋体" w:cs="宋体"/>
              </w:rPr>
            </w:pPr>
          </w:p>
        </w:tc>
      </w:tr>
      <w:tr w14:paraId="4F96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7312E4BA">
            <w:pPr>
              <w:tabs>
                <w:tab w:val="left" w:pos="6300"/>
              </w:tabs>
              <w:snapToGrid w:val="0"/>
              <w:spacing w:line="312" w:lineRule="auto"/>
              <w:jc w:val="center"/>
              <w:outlineLvl w:val="0"/>
              <w:rPr>
                <w:rFonts w:ascii="宋体" w:hAnsi="宋体" w:cs="宋体"/>
              </w:rPr>
            </w:pPr>
          </w:p>
        </w:tc>
        <w:tc>
          <w:tcPr>
            <w:tcW w:w="2658" w:type="dxa"/>
            <w:vAlign w:val="center"/>
          </w:tcPr>
          <w:p w14:paraId="0C2F6E07">
            <w:pPr>
              <w:tabs>
                <w:tab w:val="left" w:pos="6300"/>
              </w:tabs>
              <w:snapToGrid w:val="0"/>
              <w:spacing w:line="312" w:lineRule="auto"/>
              <w:jc w:val="center"/>
              <w:outlineLvl w:val="0"/>
              <w:rPr>
                <w:rFonts w:ascii="宋体" w:hAnsi="宋体" w:cs="宋体"/>
              </w:rPr>
            </w:pPr>
          </w:p>
        </w:tc>
        <w:tc>
          <w:tcPr>
            <w:tcW w:w="2873" w:type="dxa"/>
            <w:vAlign w:val="center"/>
          </w:tcPr>
          <w:p w14:paraId="709F5489">
            <w:pPr>
              <w:tabs>
                <w:tab w:val="left" w:pos="6300"/>
              </w:tabs>
              <w:snapToGrid w:val="0"/>
              <w:spacing w:line="312" w:lineRule="auto"/>
              <w:jc w:val="center"/>
              <w:outlineLvl w:val="0"/>
              <w:rPr>
                <w:rFonts w:ascii="宋体" w:hAnsi="宋体" w:cs="宋体"/>
              </w:rPr>
            </w:pPr>
          </w:p>
        </w:tc>
        <w:tc>
          <w:tcPr>
            <w:tcW w:w="1509" w:type="dxa"/>
            <w:vAlign w:val="center"/>
          </w:tcPr>
          <w:p w14:paraId="60755ABD">
            <w:pPr>
              <w:tabs>
                <w:tab w:val="left" w:pos="6300"/>
              </w:tabs>
              <w:snapToGrid w:val="0"/>
              <w:spacing w:line="312" w:lineRule="auto"/>
              <w:jc w:val="center"/>
              <w:outlineLvl w:val="0"/>
              <w:rPr>
                <w:rFonts w:ascii="宋体" w:hAnsi="宋体" w:cs="宋体"/>
              </w:rPr>
            </w:pPr>
          </w:p>
        </w:tc>
        <w:tc>
          <w:tcPr>
            <w:tcW w:w="1341" w:type="dxa"/>
            <w:vAlign w:val="center"/>
          </w:tcPr>
          <w:p w14:paraId="478825AA">
            <w:pPr>
              <w:tabs>
                <w:tab w:val="left" w:pos="6300"/>
              </w:tabs>
              <w:snapToGrid w:val="0"/>
              <w:spacing w:line="312" w:lineRule="auto"/>
              <w:jc w:val="center"/>
              <w:outlineLvl w:val="0"/>
              <w:rPr>
                <w:rFonts w:ascii="宋体" w:hAnsi="宋体" w:cs="宋体"/>
              </w:rPr>
            </w:pPr>
          </w:p>
        </w:tc>
      </w:tr>
      <w:tr w14:paraId="52BB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1132D7B1">
            <w:pPr>
              <w:tabs>
                <w:tab w:val="left" w:pos="6300"/>
              </w:tabs>
              <w:snapToGrid w:val="0"/>
              <w:spacing w:line="312" w:lineRule="auto"/>
              <w:jc w:val="center"/>
              <w:outlineLvl w:val="0"/>
              <w:rPr>
                <w:rFonts w:ascii="宋体" w:hAnsi="宋体" w:cs="宋体"/>
              </w:rPr>
            </w:pPr>
          </w:p>
        </w:tc>
        <w:tc>
          <w:tcPr>
            <w:tcW w:w="2658" w:type="dxa"/>
            <w:vAlign w:val="center"/>
          </w:tcPr>
          <w:p w14:paraId="4C0CDC49">
            <w:pPr>
              <w:tabs>
                <w:tab w:val="left" w:pos="6300"/>
              </w:tabs>
              <w:snapToGrid w:val="0"/>
              <w:spacing w:line="312" w:lineRule="auto"/>
              <w:jc w:val="center"/>
              <w:outlineLvl w:val="0"/>
              <w:rPr>
                <w:rFonts w:ascii="宋体" w:hAnsi="宋体" w:cs="宋体"/>
              </w:rPr>
            </w:pPr>
          </w:p>
        </w:tc>
        <w:tc>
          <w:tcPr>
            <w:tcW w:w="2873" w:type="dxa"/>
            <w:vAlign w:val="center"/>
          </w:tcPr>
          <w:p w14:paraId="32159077">
            <w:pPr>
              <w:tabs>
                <w:tab w:val="left" w:pos="6300"/>
              </w:tabs>
              <w:snapToGrid w:val="0"/>
              <w:spacing w:line="312" w:lineRule="auto"/>
              <w:jc w:val="center"/>
              <w:outlineLvl w:val="0"/>
              <w:rPr>
                <w:rFonts w:ascii="宋体" w:hAnsi="宋体" w:cs="宋体"/>
              </w:rPr>
            </w:pPr>
          </w:p>
        </w:tc>
        <w:tc>
          <w:tcPr>
            <w:tcW w:w="1509" w:type="dxa"/>
            <w:vAlign w:val="center"/>
          </w:tcPr>
          <w:p w14:paraId="5F6F3D06">
            <w:pPr>
              <w:tabs>
                <w:tab w:val="left" w:pos="6300"/>
              </w:tabs>
              <w:snapToGrid w:val="0"/>
              <w:spacing w:line="312" w:lineRule="auto"/>
              <w:jc w:val="center"/>
              <w:outlineLvl w:val="0"/>
              <w:rPr>
                <w:rFonts w:ascii="宋体" w:hAnsi="宋体" w:cs="宋体"/>
              </w:rPr>
            </w:pPr>
          </w:p>
        </w:tc>
        <w:tc>
          <w:tcPr>
            <w:tcW w:w="1341" w:type="dxa"/>
            <w:vAlign w:val="center"/>
          </w:tcPr>
          <w:p w14:paraId="538F9743">
            <w:pPr>
              <w:tabs>
                <w:tab w:val="left" w:pos="6300"/>
              </w:tabs>
              <w:snapToGrid w:val="0"/>
              <w:spacing w:line="312" w:lineRule="auto"/>
              <w:jc w:val="center"/>
              <w:outlineLvl w:val="0"/>
              <w:rPr>
                <w:rFonts w:ascii="宋体" w:hAnsi="宋体" w:cs="宋体"/>
              </w:rPr>
            </w:pPr>
          </w:p>
        </w:tc>
      </w:tr>
      <w:tr w14:paraId="6A9B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50923FB6">
            <w:pPr>
              <w:tabs>
                <w:tab w:val="left" w:pos="6300"/>
              </w:tabs>
              <w:snapToGrid w:val="0"/>
              <w:spacing w:line="312" w:lineRule="auto"/>
              <w:jc w:val="center"/>
              <w:outlineLvl w:val="0"/>
              <w:rPr>
                <w:rFonts w:ascii="宋体" w:hAnsi="宋体" w:cs="宋体"/>
              </w:rPr>
            </w:pPr>
          </w:p>
        </w:tc>
        <w:tc>
          <w:tcPr>
            <w:tcW w:w="2658" w:type="dxa"/>
            <w:vAlign w:val="center"/>
          </w:tcPr>
          <w:p w14:paraId="398A521A">
            <w:pPr>
              <w:tabs>
                <w:tab w:val="left" w:pos="6300"/>
              </w:tabs>
              <w:snapToGrid w:val="0"/>
              <w:spacing w:line="312" w:lineRule="auto"/>
              <w:jc w:val="center"/>
              <w:outlineLvl w:val="0"/>
              <w:rPr>
                <w:rFonts w:ascii="宋体" w:hAnsi="宋体" w:cs="宋体"/>
              </w:rPr>
            </w:pPr>
          </w:p>
        </w:tc>
        <w:tc>
          <w:tcPr>
            <w:tcW w:w="2873" w:type="dxa"/>
            <w:vAlign w:val="center"/>
          </w:tcPr>
          <w:p w14:paraId="778E457A">
            <w:pPr>
              <w:tabs>
                <w:tab w:val="left" w:pos="6300"/>
              </w:tabs>
              <w:snapToGrid w:val="0"/>
              <w:spacing w:line="312" w:lineRule="auto"/>
              <w:jc w:val="center"/>
              <w:outlineLvl w:val="0"/>
              <w:rPr>
                <w:rFonts w:ascii="宋体" w:hAnsi="宋体" w:cs="宋体"/>
              </w:rPr>
            </w:pPr>
          </w:p>
        </w:tc>
        <w:tc>
          <w:tcPr>
            <w:tcW w:w="1509" w:type="dxa"/>
            <w:vAlign w:val="center"/>
          </w:tcPr>
          <w:p w14:paraId="5A344B73">
            <w:pPr>
              <w:tabs>
                <w:tab w:val="left" w:pos="6300"/>
              </w:tabs>
              <w:snapToGrid w:val="0"/>
              <w:spacing w:line="312" w:lineRule="auto"/>
              <w:jc w:val="center"/>
              <w:outlineLvl w:val="0"/>
              <w:rPr>
                <w:rFonts w:ascii="宋体" w:hAnsi="宋体" w:cs="宋体"/>
              </w:rPr>
            </w:pPr>
          </w:p>
        </w:tc>
        <w:tc>
          <w:tcPr>
            <w:tcW w:w="1341" w:type="dxa"/>
            <w:vAlign w:val="center"/>
          </w:tcPr>
          <w:p w14:paraId="53256B1C">
            <w:pPr>
              <w:tabs>
                <w:tab w:val="left" w:pos="6300"/>
              </w:tabs>
              <w:snapToGrid w:val="0"/>
              <w:spacing w:line="312" w:lineRule="auto"/>
              <w:jc w:val="center"/>
              <w:outlineLvl w:val="0"/>
              <w:rPr>
                <w:rFonts w:ascii="宋体" w:hAnsi="宋体" w:cs="宋体"/>
              </w:rPr>
            </w:pPr>
          </w:p>
        </w:tc>
      </w:tr>
      <w:tr w14:paraId="1575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0EAE9463">
            <w:pPr>
              <w:tabs>
                <w:tab w:val="left" w:pos="6300"/>
              </w:tabs>
              <w:snapToGrid w:val="0"/>
              <w:spacing w:line="312" w:lineRule="auto"/>
              <w:jc w:val="center"/>
              <w:outlineLvl w:val="0"/>
              <w:rPr>
                <w:rFonts w:ascii="宋体" w:hAnsi="宋体" w:cs="宋体"/>
              </w:rPr>
            </w:pPr>
          </w:p>
        </w:tc>
        <w:tc>
          <w:tcPr>
            <w:tcW w:w="2658" w:type="dxa"/>
            <w:vAlign w:val="center"/>
          </w:tcPr>
          <w:p w14:paraId="2C72A313">
            <w:pPr>
              <w:tabs>
                <w:tab w:val="left" w:pos="6300"/>
              </w:tabs>
              <w:snapToGrid w:val="0"/>
              <w:spacing w:line="312" w:lineRule="auto"/>
              <w:jc w:val="center"/>
              <w:outlineLvl w:val="0"/>
              <w:rPr>
                <w:rFonts w:ascii="宋体" w:hAnsi="宋体" w:cs="宋体"/>
              </w:rPr>
            </w:pPr>
          </w:p>
        </w:tc>
        <w:tc>
          <w:tcPr>
            <w:tcW w:w="2873" w:type="dxa"/>
            <w:vAlign w:val="center"/>
          </w:tcPr>
          <w:p w14:paraId="79504C9C">
            <w:pPr>
              <w:tabs>
                <w:tab w:val="left" w:pos="6300"/>
              </w:tabs>
              <w:snapToGrid w:val="0"/>
              <w:spacing w:line="312" w:lineRule="auto"/>
              <w:jc w:val="center"/>
              <w:outlineLvl w:val="0"/>
              <w:rPr>
                <w:rFonts w:ascii="宋体" w:hAnsi="宋体" w:cs="宋体"/>
              </w:rPr>
            </w:pPr>
          </w:p>
        </w:tc>
        <w:tc>
          <w:tcPr>
            <w:tcW w:w="1509" w:type="dxa"/>
            <w:vAlign w:val="center"/>
          </w:tcPr>
          <w:p w14:paraId="31978393">
            <w:pPr>
              <w:tabs>
                <w:tab w:val="left" w:pos="6300"/>
              </w:tabs>
              <w:snapToGrid w:val="0"/>
              <w:spacing w:line="312" w:lineRule="auto"/>
              <w:jc w:val="center"/>
              <w:outlineLvl w:val="0"/>
              <w:rPr>
                <w:rFonts w:ascii="宋体" w:hAnsi="宋体" w:cs="宋体"/>
              </w:rPr>
            </w:pPr>
          </w:p>
        </w:tc>
        <w:tc>
          <w:tcPr>
            <w:tcW w:w="1341" w:type="dxa"/>
            <w:vAlign w:val="center"/>
          </w:tcPr>
          <w:p w14:paraId="223569BD">
            <w:pPr>
              <w:tabs>
                <w:tab w:val="left" w:pos="6300"/>
              </w:tabs>
              <w:snapToGrid w:val="0"/>
              <w:spacing w:line="312" w:lineRule="auto"/>
              <w:jc w:val="center"/>
              <w:outlineLvl w:val="0"/>
              <w:rPr>
                <w:rFonts w:ascii="宋体" w:hAnsi="宋体" w:cs="宋体"/>
              </w:rPr>
            </w:pPr>
          </w:p>
        </w:tc>
      </w:tr>
      <w:tr w14:paraId="6934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12630129">
            <w:pPr>
              <w:tabs>
                <w:tab w:val="left" w:pos="6300"/>
              </w:tabs>
              <w:snapToGrid w:val="0"/>
              <w:spacing w:line="312" w:lineRule="auto"/>
              <w:jc w:val="center"/>
              <w:outlineLvl w:val="0"/>
              <w:rPr>
                <w:rFonts w:ascii="宋体" w:hAnsi="宋体" w:cs="宋体"/>
              </w:rPr>
            </w:pPr>
          </w:p>
        </w:tc>
        <w:tc>
          <w:tcPr>
            <w:tcW w:w="2658" w:type="dxa"/>
            <w:vAlign w:val="center"/>
          </w:tcPr>
          <w:p w14:paraId="40326C01">
            <w:pPr>
              <w:tabs>
                <w:tab w:val="left" w:pos="6300"/>
              </w:tabs>
              <w:snapToGrid w:val="0"/>
              <w:spacing w:line="312" w:lineRule="auto"/>
              <w:jc w:val="center"/>
              <w:outlineLvl w:val="0"/>
              <w:rPr>
                <w:rFonts w:ascii="宋体" w:hAnsi="宋体" w:cs="宋体"/>
              </w:rPr>
            </w:pPr>
          </w:p>
        </w:tc>
        <w:tc>
          <w:tcPr>
            <w:tcW w:w="2873" w:type="dxa"/>
            <w:vAlign w:val="center"/>
          </w:tcPr>
          <w:p w14:paraId="4CF7B0EB">
            <w:pPr>
              <w:tabs>
                <w:tab w:val="left" w:pos="6300"/>
              </w:tabs>
              <w:snapToGrid w:val="0"/>
              <w:spacing w:line="312" w:lineRule="auto"/>
              <w:jc w:val="center"/>
              <w:outlineLvl w:val="0"/>
              <w:rPr>
                <w:rFonts w:ascii="宋体" w:hAnsi="宋体" w:cs="宋体"/>
              </w:rPr>
            </w:pPr>
          </w:p>
        </w:tc>
        <w:tc>
          <w:tcPr>
            <w:tcW w:w="1509" w:type="dxa"/>
            <w:vAlign w:val="center"/>
          </w:tcPr>
          <w:p w14:paraId="705D1583">
            <w:pPr>
              <w:tabs>
                <w:tab w:val="left" w:pos="6300"/>
              </w:tabs>
              <w:snapToGrid w:val="0"/>
              <w:spacing w:line="312" w:lineRule="auto"/>
              <w:jc w:val="center"/>
              <w:outlineLvl w:val="0"/>
              <w:rPr>
                <w:rFonts w:ascii="宋体" w:hAnsi="宋体" w:cs="宋体"/>
              </w:rPr>
            </w:pPr>
          </w:p>
        </w:tc>
        <w:tc>
          <w:tcPr>
            <w:tcW w:w="1341" w:type="dxa"/>
            <w:vAlign w:val="center"/>
          </w:tcPr>
          <w:p w14:paraId="2BE90AB8">
            <w:pPr>
              <w:tabs>
                <w:tab w:val="left" w:pos="6300"/>
              </w:tabs>
              <w:snapToGrid w:val="0"/>
              <w:spacing w:line="312" w:lineRule="auto"/>
              <w:jc w:val="center"/>
              <w:outlineLvl w:val="0"/>
              <w:rPr>
                <w:rFonts w:ascii="宋体" w:hAnsi="宋体" w:cs="宋体"/>
              </w:rPr>
            </w:pPr>
          </w:p>
        </w:tc>
      </w:tr>
    </w:tbl>
    <w:p w14:paraId="1D6EF190">
      <w:pPr>
        <w:spacing w:line="312" w:lineRule="auto"/>
        <w:ind w:firstLine="600" w:firstLineChars="250"/>
        <w:rPr>
          <w:rFonts w:ascii="宋体" w:hAnsi="宋体" w:cs="宋体"/>
        </w:rPr>
      </w:pPr>
      <w:r>
        <w:rPr>
          <w:rFonts w:hint="eastAsia" w:ascii="宋体" w:hAnsi="宋体" w:cs="宋体"/>
        </w:rPr>
        <w:t>供应商：                                      法人授权代表：</w:t>
      </w:r>
    </w:p>
    <w:p w14:paraId="167AA494">
      <w:pPr>
        <w:spacing w:line="312" w:lineRule="auto"/>
        <w:rPr>
          <w:rFonts w:ascii="宋体" w:hAnsi="宋体" w:cs="宋体"/>
        </w:rPr>
      </w:pPr>
      <w:r>
        <w:rPr>
          <w:rFonts w:hint="eastAsia" w:ascii="宋体" w:hAnsi="宋体" w:cs="宋体"/>
        </w:rPr>
        <w:t xml:space="preserve">    </w:t>
      </w:r>
    </w:p>
    <w:p w14:paraId="316428FA">
      <w:pPr>
        <w:spacing w:line="312" w:lineRule="auto"/>
        <w:ind w:firstLine="720" w:firstLineChars="300"/>
        <w:rPr>
          <w:rFonts w:ascii="宋体" w:hAnsi="宋体" w:cs="宋体"/>
        </w:rPr>
      </w:pPr>
      <w:r>
        <w:rPr>
          <w:rFonts w:hint="eastAsia" w:ascii="宋体" w:hAnsi="宋体" w:cs="宋体"/>
        </w:rPr>
        <w:t>（供应商公章）                               （签字或盖章）</w:t>
      </w:r>
    </w:p>
    <w:p w14:paraId="0087C70A">
      <w:pPr>
        <w:tabs>
          <w:tab w:val="left" w:pos="6300"/>
        </w:tabs>
        <w:snapToGrid w:val="0"/>
        <w:spacing w:line="312" w:lineRule="auto"/>
        <w:ind w:firstLine="570"/>
        <w:rPr>
          <w:rFonts w:ascii="宋体" w:hAnsi="宋体" w:cs="宋体"/>
        </w:rPr>
      </w:pPr>
      <w:r>
        <w:rPr>
          <w:rFonts w:hint="eastAsia" w:ascii="宋体" w:hAnsi="宋体" w:cs="宋体"/>
        </w:rPr>
        <w:t xml:space="preserve">                                              年     月     日</w:t>
      </w:r>
    </w:p>
    <w:p w14:paraId="09126FE9">
      <w:pPr>
        <w:pStyle w:val="25"/>
      </w:pPr>
    </w:p>
    <w:p w14:paraId="073B80C2">
      <w:pPr>
        <w:numPr>
          <w:ilvl w:val="0"/>
          <w:numId w:val="8"/>
        </w:numPr>
        <w:ind w:firstLine="480"/>
      </w:pPr>
      <w:r>
        <w:rPr>
          <w:rFonts w:hint="eastAsia"/>
        </w:rPr>
        <w:t>“</w:t>
      </w:r>
      <w:r>
        <w:t>采购文件规定的技术和服务要求</w:t>
      </w:r>
      <w:r>
        <w:rPr>
          <w:rFonts w:hint="eastAsia"/>
        </w:rPr>
        <w:t>”</w:t>
      </w:r>
      <w:r>
        <w:t>应与招标文件中采购需求的</w:t>
      </w:r>
      <w:r>
        <w:rPr>
          <w:rFonts w:hint="eastAsia"/>
        </w:rPr>
        <w:t>“</w:t>
      </w:r>
      <w:r>
        <w:t>技术</w:t>
      </w:r>
      <w:r>
        <w:rPr>
          <w:rFonts w:hint="eastAsia"/>
        </w:rPr>
        <w:t>和服务</w:t>
      </w:r>
      <w:r>
        <w:t>要求</w:t>
      </w:r>
      <w:r>
        <w:rPr>
          <w:rFonts w:hint="eastAsia"/>
        </w:rPr>
        <w:t>”</w:t>
      </w:r>
      <w:r>
        <w:t>的内容保持一致。</w:t>
      </w:r>
    </w:p>
    <w:p w14:paraId="7A8371C1">
      <w:pPr>
        <w:numPr>
          <w:ilvl w:val="0"/>
          <w:numId w:val="8"/>
        </w:numPr>
        <w:ind w:firstLine="480"/>
      </w:pPr>
      <w:r>
        <w:t>投标人应当如实填写上表</w:t>
      </w:r>
      <w:r>
        <w:rPr>
          <w:rFonts w:hint="eastAsia"/>
        </w:rPr>
        <w:t>“</w:t>
      </w:r>
      <w:r>
        <w:t>投标文件响应的具体内容</w:t>
      </w:r>
      <w:r>
        <w:rPr>
          <w:rFonts w:hint="eastAsia"/>
        </w:rPr>
        <w:t>”</w:t>
      </w:r>
      <w:r>
        <w:t>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1DC9454E">
      <w:pPr>
        <w:numPr>
          <w:ilvl w:val="0"/>
          <w:numId w:val="8"/>
        </w:numPr>
        <w:ind w:firstLine="480"/>
      </w:pPr>
      <w:r>
        <w:rPr>
          <w:rFonts w:hint="eastAsia"/>
        </w:rPr>
        <w:t>“</w:t>
      </w:r>
      <w:r>
        <w:t>是否偏离</w:t>
      </w:r>
      <w:r>
        <w:rPr>
          <w:rFonts w:hint="eastAsia"/>
        </w:rPr>
        <w:t>”</w:t>
      </w:r>
      <w:r>
        <w:t>项下应按下列规定填写：优于的，填写</w:t>
      </w:r>
      <w:r>
        <w:rPr>
          <w:rFonts w:hint="eastAsia"/>
        </w:rPr>
        <w:t>“</w:t>
      </w:r>
      <w:r>
        <w:t>正偏离</w:t>
      </w:r>
      <w:r>
        <w:rPr>
          <w:rFonts w:hint="eastAsia"/>
        </w:rPr>
        <w:t>”</w:t>
      </w:r>
      <w:r>
        <w:t>；符合的，填写</w:t>
      </w:r>
      <w:r>
        <w:rPr>
          <w:rFonts w:hint="eastAsia"/>
        </w:rPr>
        <w:t>“</w:t>
      </w:r>
      <w:r>
        <w:t>无偏离</w:t>
      </w:r>
      <w:r>
        <w:rPr>
          <w:rFonts w:hint="eastAsia"/>
        </w:rPr>
        <w:t>”</w:t>
      </w:r>
      <w:r>
        <w:t>；低于的，填写</w:t>
      </w:r>
      <w:r>
        <w:rPr>
          <w:rFonts w:hint="eastAsia"/>
        </w:rPr>
        <w:t>“</w:t>
      </w:r>
      <w:r>
        <w:t>负偏离</w:t>
      </w:r>
      <w:r>
        <w:rPr>
          <w:rFonts w:hint="eastAsia"/>
        </w:rPr>
        <w:t>”</w:t>
      </w:r>
      <w:r>
        <w:t>。</w:t>
      </w:r>
    </w:p>
    <w:p w14:paraId="3A061E44">
      <w:pPr>
        <w:numPr>
          <w:ilvl w:val="0"/>
          <w:numId w:val="8"/>
        </w:numPr>
        <w:ind w:firstLine="480"/>
      </w:pPr>
      <w:r>
        <w:rPr>
          <w:rFonts w:hint="eastAsia"/>
        </w:rPr>
        <w:t>“</w:t>
      </w:r>
      <w:r>
        <w:t>备注</w:t>
      </w:r>
      <w:r>
        <w:rPr>
          <w:rFonts w:hint="eastAsia"/>
        </w:rPr>
        <w:t>”</w:t>
      </w:r>
      <w:r>
        <w:t>处可填写偏离情况的说明。</w:t>
      </w:r>
    </w:p>
    <w:p w14:paraId="316FEB0C">
      <w:pPr>
        <w:pStyle w:val="25"/>
      </w:pPr>
    </w:p>
    <w:p w14:paraId="5858A7C4">
      <w:pPr>
        <w:ind w:firstLine="480"/>
      </w:pPr>
    </w:p>
    <w:p w14:paraId="45B86D67">
      <w:pPr>
        <w:pStyle w:val="25"/>
      </w:pPr>
    </w:p>
    <w:p w14:paraId="37EBAF3F">
      <w:pPr>
        <w:pStyle w:val="4"/>
        <w:numPr>
          <w:ilvl w:val="2"/>
          <w:numId w:val="0"/>
        </w:numPr>
        <w:jc w:val="center"/>
      </w:pPr>
      <w:r>
        <w:rPr>
          <w:rFonts w:hint="eastAsia"/>
        </w:rPr>
        <w:t>七、商务响应偏离表</w:t>
      </w:r>
    </w:p>
    <w:p w14:paraId="10D9CFC3">
      <w:pPr>
        <w:snapToGrid w:val="0"/>
        <w:spacing w:line="360" w:lineRule="auto"/>
        <w:ind w:firstLine="465"/>
        <w:rPr>
          <w:rFonts w:ascii="宋体" w:hAnsi="宋体" w:cs="宋体"/>
        </w:rPr>
      </w:pPr>
      <w:r>
        <w:rPr>
          <w:rFonts w:hint="eastAsia" w:ascii="宋体" w:hAnsi="宋体" w:cs="宋体"/>
        </w:rPr>
        <w:t>项目名称：</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2400"/>
        <w:gridCol w:w="2600"/>
        <w:gridCol w:w="1275"/>
        <w:gridCol w:w="1275"/>
      </w:tblGrid>
      <w:tr w14:paraId="580B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6" w:type="dxa"/>
            <w:vAlign w:val="center"/>
          </w:tcPr>
          <w:p w14:paraId="354C5131">
            <w:pPr>
              <w:tabs>
                <w:tab w:val="left" w:pos="6300"/>
              </w:tabs>
              <w:snapToGrid w:val="0"/>
              <w:spacing w:line="360" w:lineRule="auto"/>
              <w:jc w:val="center"/>
              <w:outlineLvl w:val="0"/>
              <w:rPr>
                <w:rFonts w:ascii="宋体" w:hAnsi="宋体" w:cs="宋体"/>
              </w:rPr>
            </w:pPr>
            <w:r>
              <w:rPr>
                <w:rFonts w:hint="eastAsia" w:ascii="宋体" w:hAnsi="宋体" w:cs="宋体"/>
              </w:rPr>
              <w:t>序号</w:t>
            </w:r>
          </w:p>
        </w:tc>
        <w:tc>
          <w:tcPr>
            <w:tcW w:w="2400" w:type="dxa"/>
            <w:vAlign w:val="center"/>
          </w:tcPr>
          <w:p w14:paraId="252ADF0E">
            <w:pPr>
              <w:tabs>
                <w:tab w:val="left" w:pos="6300"/>
              </w:tabs>
              <w:snapToGrid w:val="0"/>
              <w:spacing w:line="360" w:lineRule="auto"/>
              <w:jc w:val="center"/>
              <w:outlineLvl w:val="0"/>
              <w:rPr>
                <w:rFonts w:ascii="宋体" w:hAnsi="宋体" w:cs="宋体"/>
              </w:rPr>
            </w:pPr>
            <w:r>
              <w:t>采购文件规定的商务条件</w:t>
            </w:r>
          </w:p>
        </w:tc>
        <w:tc>
          <w:tcPr>
            <w:tcW w:w="2600" w:type="dxa"/>
            <w:vAlign w:val="center"/>
          </w:tcPr>
          <w:p w14:paraId="6AA5F2DB">
            <w:pPr>
              <w:tabs>
                <w:tab w:val="left" w:pos="6300"/>
              </w:tabs>
              <w:snapToGrid w:val="0"/>
              <w:spacing w:line="360" w:lineRule="auto"/>
              <w:jc w:val="center"/>
              <w:outlineLvl w:val="0"/>
              <w:rPr>
                <w:rFonts w:ascii="宋体" w:hAnsi="宋体" w:cs="宋体"/>
              </w:rPr>
            </w:pPr>
            <w:r>
              <w:t>投标文件响应的具体内容</w:t>
            </w:r>
          </w:p>
        </w:tc>
        <w:tc>
          <w:tcPr>
            <w:tcW w:w="1275" w:type="dxa"/>
            <w:vAlign w:val="center"/>
          </w:tcPr>
          <w:p w14:paraId="49ACDF60">
            <w:pPr>
              <w:tabs>
                <w:tab w:val="left" w:pos="6300"/>
              </w:tabs>
              <w:snapToGrid w:val="0"/>
              <w:spacing w:line="360" w:lineRule="auto"/>
              <w:jc w:val="center"/>
              <w:outlineLvl w:val="0"/>
              <w:rPr>
                <w:rFonts w:ascii="宋体" w:hAnsi="宋体" w:cs="宋体"/>
              </w:rPr>
            </w:pPr>
            <w:r>
              <w:t>是否偏离</w:t>
            </w:r>
          </w:p>
        </w:tc>
        <w:tc>
          <w:tcPr>
            <w:tcW w:w="1275" w:type="dxa"/>
            <w:vAlign w:val="center"/>
          </w:tcPr>
          <w:p w14:paraId="1C7FC080">
            <w:pPr>
              <w:tabs>
                <w:tab w:val="left" w:pos="6300"/>
              </w:tabs>
              <w:snapToGrid w:val="0"/>
              <w:spacing w:line="360" w:lineRule="auto"/>
              <w:jc w:val="center"/>
              <w:outlineLvl w:val="0"/>
            </w:pPr>
            <w:r>
              <w:rPr>
                <w:rFonts w:hint="eastAsia"/>
              </w:rPr>
              <w:t>备注</w:t>
            </w:r>
          </w:p>
        </w:tc>
      </w:tr>
      <w:tr w14:paraId="6597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4474D5DB">
            <w:pPr>
              <w:tabs>
                <w:tab w:val="left" w:pos="6300"/>
              </w:tabs>
              <w:snapToGrid w:val="0"/>
              <w:spacing w:line="360" w:lineRule="auto"/>
              <w:jc w:val="center"/>
              <w:outlineLvl w:val="0"/>
              <w:rPr>
                <w:rFonts w:ascii="宋体" w:hAnsi="宋体" w:cs="宋体"/>
              </w:rPr>
            </w:pPr>
          </w:p>
        </w:tc>
        <w:tc>
          <w:tcPr>
            <w:tcW w:w="2400" w:type="dxa"/>
            <w:vAlign w:val="center"/>
          </w:tcPr>
          <w:p w14:paraId="712DF794">
            <w:pPr>
              <w:tabs>
                <w:tab w:val="left" w:pos="6300"/>
              </w:tabs>
              <w:snapToGrid w:val="0"/>
              <w:spacing w:line="360" w:lineRule="auto"/>
              <w:jc w:val="center"/>
              <w:outlineLvl w:val="0"/>
              <w:rPr>
                <w:rFonts w:ascii="宋体" w:hAnsi="宋体" w:cs="宋体"/>
              </w:rPr>
            </w:pPr>
          </w:p>
        </w:tc>
        <w:tc>
          <w:tcPr>
            <w:tcW w:w="2600" w:type="dxa"/>
            <w:vAlign w:val="center"/>
          </w:tcPr>
          <w:p w14:paraId="1B36012E">
            <w:pPr>
              <w:tabs>
                <w:tab w:val="left" w:pos="6300"/>
              </w:tabs>
              <w:snapToGrid w:val="0"/>
              <w:spacing w:line="360" w:lineRule="auto"/>
              <w:jc w:val="center"/>
              <w:outlineLvl w:val="0"/>
              <w:rPr>
                <w:rFonts w:ascii="宋体" w:hAnsi="宋体" w:cs="宋体"/>
              </w:rPr>
            </w:pPr>
          </w:p>
        </w:tc>
        <w:tc>
          <w:tcPr>
            <w:tcW w:w="1275" w:type="dxa"/>
            <w:vAlign w:val="center"/>
          </w:tcPr>
          <w:p w14:paraId="75927C09">
            <w:pPr>
              <w:tabs>
                <w:tab w:val="left" w:pos="6300"/>
              </w:tabs>
              <w:snapToGrid w:val="0"/>
              <w:spacing w:line="360" w:lineRule="auto"/>
              <w:jc w:val="center"/>
              <w:outlineLvl w:val="0"/>
              <w:rPr>
                <w:rFonts w:ascii="宋体" w:hAnsi="宋体" w:cs="宋体"/>
              </w:rPr>
            </w:pPr>
          </w:p>
        </w:tc>
        <w:tc>
          <w:tcPr>
            <w:tcW w:w="1275" w:type="dxa"/>
            <w:vAlign w:val="center"/>
          </w:tcPr>
          <w:p w14:paraId="6691ADB3">
            <w:pPr>
              <w:tabs>
                <w:tab w:val="left" w:pos="6300"/>
              </w:tabs>
              <w:snapToGrid w:val="0"/>
              <w:spacing w:line="360" w:lineRule="auto"/>
              <w:jc w:val="center"/>
              <w:outlineLvl w:val="0"/>
              <w:rPr>
                <w:rFonts w:ascii="宋体" w:hAnsi="宋体" w:cs="宋体"/>
              </w:rPr>
            </w:pPr>
          </w:p>
        </w:tc>
      </w:tr>
      <w:tr w14:paraId="60B8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1CD5E99B">
            <w:pPr>
              <w:tabs>
                <w:tab w:val="left" w:pos="6300"/>
              </w:tabs>
              <w:snapToGrid w:val="0"/>
              <w:spacing w:line="360" w:lineRule="auto"/>
              <w:jc w:val="center"/>
              <w:outlineLvl w:val="0"/>
              <w:rPr>
                <w:rFonts w:ascii="宋体" w:hAnsi="宋体" w:cs="宋体"/>
              </w:rPr>
            </w:pPr>
          </w:p>
        </w:tc>
        <w:tc>
          <w:tcPr>
            <w:tcW w:w="2400" w:type="dxa"/>
            <w:vAlign w:val="center"/>
          </w:tcPr>
          <w:p w14:paraId="0DD21129">
            <w:pPr>
              <w:tabs>
                <w:tab w:val="left" w:pos="6300"/>
              </w:tabs>
              <w:snapToGrid w:val="0"/>
              <w:spacing w:line="360" w:lineRule="auto"/>
              <w:jc w:val="center"/>
              <w:outlineLvl w:val="0"/>
              <w:rPr>
                <w:rFonts w:ascii="宋体" w:hAnsi="宋体" w:cs="宋体"/>
              </w:rPr>
            </w:pPr>
          </w:p>
        </w:tc>
        <w:tc>
          <w:tcPr>
            <w:tcW w:w="2600" w:type="dxa"/>
            <w:vAlign w:val="center"/>
          </w:tcPr>
          <w:p w14:paraId="32217F75">
            <w:pPr>
              <w:tabs>
                <w:tab w:val="left" w:pos="6300"/>
              </w:tabs>
              <w:snapToGrid w:val="0"/>
              <w:spacing w:line="360" w:lineRule="auto"/>
              <w:jc w:val="center"/>
              <w:outlineLvl w:val="0"/>
              <w:rPr>
                <w:rFonts w:ascii="宋体" w:hAnsi="宋体" w:cs="宋体"/>
              </w:rPr>
            </w:pPr>
          </w:p>
        </w:tc>
        <w:tc>
          <w:tcPr>
            <w:tcW w:w="1275" w:type="dxa"/>
            <w:vAlign w:val="center"/>
          </w:tcPr>
          <w:p w14:paraId="0D49E652">
            <w:pPr>
              <w:tabs>
                <w:tab w:val="left" w:pos="6300"/>
              </w:tabs>
              <w:snapToGrid w:val="0"/>
              <w:spacing w:line="360" w:lineRule="auto"/>
              <w:jc w:val="center"/>
              <w:outlineLvl w:val="0"/>
              <w:rPr>
                <w:rFonts w:ascii="宋体" w:hAnsi="宋体" w:cs="宋体"/>
              </w:rPr>
            </w:pPr>
          </w:p>
        </w:tc>
        <w:tc>
          <w:tcPr>
            <w:tcW w:w="1275" w:type="dxa"/>
            <w:vAlign w:val="center"/>
          </w:tcPr>
          <w:p w14:paraId="02B9DC4D">
            <w:pPr>
              <w:tabs>
                <w:tab w:val="left" w:pos="6300"/>
              </w:tabs>
              <w:snapToGrid w:val="0"/>
              <w:spacing w:line="360" w:lineRule="auto"/>
              <w:jc w:val="center"/>
              <w:outlineLvl w:val="0"/>
              <w:rPr>
                <w:rFonts w:ascii="宋体" w:hAnsi="宋体" w:cs="宋体"/>
              </w:rPr>
            </w:pPr>
          </w:p>
        </w:tc>
      </w:tr>
      <w:tr w14:paraId="72F1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46CB609C">
            <w:pPr>
              <w:tabs>
                <w:tab w:val="left" w:pos="6300"/>
              </w:tabs>
              <w:snapToGrid w:val="0"/>
              <w:spacing w:line="360" w:lineRule="auto"/>
              <w:jc w:val="center"/>
              <w:outlineLvl w:val="0"/>
              <w:rPr>
                <w:rFonts w:ascii="宋体" w:hAnsi="宋体" w:cs="宋体"/>
              </w:rPr>
            </w:pPr>
          </w:p>
        </w:tc>
        <w:tc>
          <w:tcPr>
            <w:tcW w:w="2400" w:type="dxa"/>
            <w:vAlign w:val="center"/>
          </w:tcPr>
          <w:p w14:paraId="5DC25915">
            <w:pPr>
              <w:tabs>
                <w:tab w:val="left" w:pos="6300"/>
              </w:tabs>
              <w:snapToGrid w:val="0"/>
              <w:spacing w:line="360" w:lineRule="auto"/>
              <w:jc w:val="center"/>
              <w:outlineLvl w:val="0"/>
              <w:rPr>
                <w:rFonts w:ascii="宋体" w:hAnsi="宋体" w:cs="宋体"/>
              </w:rPr>
            </w:pPr>
          </w:p>
        </w:tc>
        <w:tc>
          <w:tcPr>
            <w:tcW w:w="2600" w:type="dxa"/>
            <w:vAlign w:val="center"/>
          </w:tcPr>
          <w:p w14:paraId="0EB1D2E7">
            <w:pPr>
              <w:tabs>
                <w:tab w:val="left" w:pos="6300"/>
              </w:tabs>
              <w:snapToGrid w:val="0"/>
              <w:spacing w:line="360" w:lineRule="auto"/>
              <w:jc w:val="center"/>
              <w:outlineLvl w:val="0"/>
              <w:rPr>
                <w:rFonts w:ascii="宋体" w:hAnsi="宋体" w:cs="宋体"/>
              </w:rPr>
            </w:pPr>
          </w:p>
        </w:tc>
        <w:tc>
          <w:tcPr>
            <w:tcW w:w="1275" w:type="dxa"/>
            <w:vAlign w:val="center"/>
          </w:tcPr>
          <w:p w14:paraId="7D19D298">
            <w:pPr>
              <w:tabs>
                <w:tab w:val="left" w:pos="6300"/>
              </w:tabs>
              <w:snapToGrid w:val="0"/>
              <w:spacing w:line="360" w:lineRule="auto"/>
              <w:jc w:val="center"/>
              <w:outlineLvl w:val="0"/>
              <w:rPr>
                <w:rFonts w:ascii="宋体" w:hAnsi="宋体" w:cs="宋体"/>
              </w:rPr>
            </w:pPr>
          </w:p>
        </w:tc>
        <w:tc>
          <w:tcPr>
            <w:tcW w:w="1275" w:type="dxa"/>
            <w:vAlign w:val="center"/>
          </w:tcPr>
          <w:p w14:paraId="32891F8C">
            <w:pPr>
              <w:tabs>
                <w:tab w:val="left" w:pos="6300"/>
              </w:tabs>
              <w:snapToGrid w:val="0"/>
              <w:spacing w:line="360" w:lineRule="auto"/>
              <w:jc w:val="center"/>
              <w:outlineLvl w:val="0"/>
              <w:rPr>
                <w:rFonts w:ascii="宋体" w:hAnsi="宋体" w:cs="宋体"/>
              </w:rPr>
            </w:pPr>
          </w:p>
        </w:tc>
      </w:tr>
      <w:tr w14:paraId="7A8B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7A4AE9B7">
            <w:pPr>
              <w:tabs>
                <w:tab w:val="left" w:pos="6300"/>
              </w:tabs>
              <w:snapToGrid w:val="0"/>
              <w:spacing w:line="360" w:lineRule="auto"/>
              <w:jc w:val="center"/>
              <w:outlineLvl w:val="0"/>
              <w:rPr>
                <w:rFonts w:ascii="宋体" w:hAnsi="宋体" w:cs="宋体"/>
              </w:rPr>
            </w:pPr>
          </w:p>
        </w:tc>
        <w:tc>
          <w:tcPr>
            <w:tcW w:w="2400" w:type="dxa"/>
            <w:vAlign w:val="center"/>
          </w:tcPr>
          <w:p w14:paraId="55CDD963">
            <w:pPr>
              <w:tabs>
                <w:tab w:val="left" w:pos="6300"/>
              </w:tabs>
              <w:snapToGrid w:val="0"/>
              <w:spacing w:line="360" w:lineRule="auto"/>
              <w:jc w:val="center"/>
              <w:outlineLvl w:val="0"/>
              <w:rPr>
                <w:rFonts w:ascii="宋体" w:hAnsi="宋体" w:cs="宋体"/>
              </w:rPr>
            </w:pPr>
          </w:p>
        </w:tc>
        <w:tc>
          <w:tcPr>
            <w:tcW w:w="2600" w:type="dxa"/>
            <w:vAlign w:val="center"/>
          </w:tcPr>
          <w:p w14:paraId="405EF603">
            <w:pPr>
              <w:tabs>
                <w:tab w:val="left" w:pos="6300"/>
              </w:tabs>
              <w:snapToGrid w:val="0"/>
              <w:spacing w:line="360" w:lineRule="auto"/>
              <w:jc w:val="center"/>
              <w:outlineLvl w:val="0"/>
              <w:rPr>
                <w:rFonts w:ascii="宋体" w:hAnsi="宋体" w:cs="宋体"/>
              </w:rPr>
            </w:pPr>
          </w:p>
        </w:tc>
        <w:tc>
          <w:tcPr>
            <w:tcW w:w="1275" w:type="dxa"/>
            <w:vAlign w:val="center"/>
          </w:tcPr>
          <w:p w14:paraId="13F2827A">
            <w:pPr>
              <w:tabs>
                <w:tab w:val="left" w:pos="6300"/>
              </w:tabs>
              <w:snapToGrid w:val="0"/>
              <w:spacing w:line="360" w:lineRule="auto"/>
              <w:jc w:val="center"/>
              <w:outlineLvl w:val="0"/>
              <w:rPr>
                <w:rFonts w:ascii="宋体" w:hAnsi="宋体" w:cs="宋体"/>
              </w:rPr>
            </w:pPr>
          </w:p>
        </w:tc>
        <w:tc>
          <w:tcPr>
            <w:tcW w:w="1275" w:type="dxa"/>
            <w:vAlign w:val="center"/>
          </w:tcPr>
          <w:p w14:paraId="722477C3">
            <w:pPr>
              <w:tabs>
                <w:tab w:val="left" w:pos="6300"/>
              </w:tabs>
              <w:snapToGrid w:val="0"/>
              <w:spacing w:line="360" w:lineRule="auto"/>
              <w:jc w:val="center"/>
              <w:outlineLvl w:val="0"/>
              <w:rPr>
                <w:rFonts w:ascii="宋体" w:hAnsi="宋体" w:cs="宋体"/>
              </w:rPr>
            </w:pPr>
          </w:p>
        </w:tc>
      </w:tr>
      <w:tr w14:paraId="2D31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1B971ECE">
            <w:pPr>
              <w:tabs>
                <w:tab w:val="left" w:pos="6300"/>
              </w:tabs>
              <w:snapToGrid w:val="0"/>
              <w:spacing w:line="360" w:lineRule="auto"/>
              <w:jc w:val="center"/>
              <w:outlineLvl w:val="0"/>
              <w:rPr>
                <w:rFonts w:ascii="宋体" w:hAnsi="宋体" w:cs="宋体"/>
              </w:rPr>
            </w:pPr>
          </w:p>
        </w:tc>
        <w:tc>
          <w:tcPr>
            <w:tcW w:w="2400" w:type="dxa"/>
            <w:vAlign w:val="center"/>
          </w:tcPr>
          <w:p w14:paraId="0BB3C140">
            <w:pPr>
              <w:tabs>
                <w:tab w:val="left" w:pos="6300"/>
              </w:tabs>
              <w:snapToGrid w:val="0"/>
              <w:spacing w:line="360" w:lineRule="auto"/>
              <w:jc w:val="center"/>
              <w:outlineLvl w:val="0"/>
              <w:rPr>
                <w:rFonts w:ascii="宋体" w:hAnsi="宋体" w:cs="宋体"/>
              </w:rPr>
            </w:pPr>
          </w:p>
        </w:tc>
        <w:tc>
          <w:tcPr>
            <w:tcW w:w="2600" w:type="dxa"/>
            <w:vAlign w:val="center"/>
          </w:tcPr>
          <w:p w14:paraId="38CF6308">
            <w:pPr>
              <w:tabs>
                <w:tab w:val="left" w:pos="6300"/>
              </w:tabs>
              <w:snapToGrid w:val="0"/>
              <w:spacing w:line="360" w:lineRule="auto"/>
              <w:jc w:val="center"/>
              <w:outlineLvl w:val="0"/>
              <w:rPr>
                <w:rFonts w:ascii="宋体" w:hAnsi="宋体" w:cs="宋体"/>
              </w:rPr>
            </w:pPr>
          </w:p>
        </w:tc>
        <w:tc>
          <w:tcPr>
            <w:tcW w:w="1275" w:type="dxa"/>
            <w:vAlign w:val="center"/>
          </w:tcPr>
          <w:p w14:paraId="45D73AE4">
            <w:pPr>
              <w:tabs>
                <w:tab w:val="left" w:pos="6300"/>
              </w:tabs>
              <w:snapToGrid w:val="0"/>
              <w:spacing w:line="360" w:lineRule="auto"/>
              <w:jc w:val="center"/>
              <w:outlineLvl w:val="0"/>
              <w:rPr>
                <w:rFonts w:ascii="宋体" w:hAnsi="宋体" w:cs="宋体"/>
              </w:rPr>
            </w:pPr>
          </w:p>
        </w:tc>
        <w:tc>
          <w:tcPr>
            <w:tcW w:w="1275" w:type="dxa"/>
            <w:vAlign w:val="center"/>
          </w:tcPr>
          <w:p w14:paraId="570E6620">
            <w:pPr>
              <w:tabs>
                <w:tab w:val="left" w:pos="6300"/>
              </w:tabs>
              <w:snapToGrid w:val="0"/>
              <w:spacing w:line="360" w:lineRule="auto"/>
              <w:jc w:val="center"/>
              <w:outlineLvl w:val="0"/>
              <w:rPr>
                <w:rFonts w:ascii="宋体" w:hAnsi="宋体" w:cs="宋体"/>
              </w:rPr>
            </w:pPr>
          </w:p>
        </w:tc>
      </w:tr>
      <w:tr w14:paraId="6F8F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09CF7A37">
            <w:pPr>
              <w:tabs>
                <w:tab w:val="left" w:pos="6300"/>
              </w:tabs>
              <w:snapToGrid w:val="0"/>
              <w:spacing w:line="360" w:lineRule="auto"/>
              <w:jc w:val="center"/>
              <w:outlineLvl w:val="0"/>
              <w:rPr>
                <w:rFonts w:ascii="宋体" w:hAnsi="宋体" w:cs="宋体"/>
              </w:rPr>
            </w:pPr>
          </w:p>
        </w:tc>
        <w:tc>
          <w:tcPr>
            <w:tcW w:w="2400" w:type="dxa"/>
            <w:vAlign w:val="center"/>
          </w:tcPr>
          <w:p w14:paraId="0469557D">
            <w:pPr>
              <w:tabs>
                <w:tab w:val="left" w:pos="6300"/>
              </w:tabs>
              <w:snapToGrid w:val="0"/>
              <w:spacing w:line="360" w:lineRule="auto"/>
              <w:jc w:val="center"/>
              <w:outlineLvl w:val="0"/>
              <w:rPr>
                <w:rFonts w:ascii="宋体" w:hAnsi="宋体" w:cs="宋体"/>
              </w:rPr>
            </w:pPr>
          </w:p>
        </w:tc>
        <w:tc>
          <w:tcPr>
            <w:tcW w:w="2600" w:type="dxa"/>
            <w:vAlign w:val="center"/>
          </w:tcPr>
          <w:p w14:paraId="6F326475">
            <w:pPr>
              <w:tabs>
                <w:tab w:val="left" w:pos="6300"/>
              </w:tabs>
              <w:snapToGrid w:val="0"/>
              <w:spacing w:line="360" w:lineRule="auto"/>
              <w:jc w:val="center"/>
              <w:outlineLvl w:val="0"/>
              <w:rPr>
                <w:rFonts w:ascii="宋体" w:hAnsi="宋体" w:cs="宋体"/>
              </w:rPr>
            </w:pPr>
          </w:p>
        </w:tc>
        <w:tc>
          <w:tcPr>
            <w:tcW w:w="1275" w:type="dxa"/>
            <w:vAlign w:val="center"/>
          </w:tcPr>
          <w:p w14:paraId="6C2EEEDC">
            <w:pPr>
              <w:tabs>
                <w:tab w:val="left" w:pos="6300"/>
              </w:tabs>
              <w:snapToGrid w:val="0"/>
              <w:spacing w:line="360" w:lineRule="auto"/>
              <w:jc w:val="center"/>
              <w:outlineLvl w:val="0"/>
              <w:rPr>
                <w:rFonts w:ascii="宋体" w:hAnsi="宋体" w:cs="宋体"/>
              </w:rPr>
            </w:pPr>
          </w:p>
        </w:tc>
        <w:tc>
          <w:tcPr>
            <w:tcW w:w="1275" w:type="dxa"/>
            <w:vAlign w:val="center"/>
          </w:tcPr>
          <w:p w14:paraId="3B9C546E">
            <w:pPr>
              <w:tabs>
                <w:tab w:val="left" w:pos="6300"/>
              </w:tabs>
              <w:snapToGrid w:val="0"/>
              <w:spacing w:line="360" w:lineRule="auto"/>
              <w:jc w:val="center"/>
              <w:outlineLvl w:val="0"/>
              <w:rPr>
                <w:rFonts w:ascii="宋体" w:hAnsi="宋体" w:cs="宋体"/>
              </w:rPr>
            </w:pPr>
          </w:p>
        </w:tc>
      </w:tr>
    </w:tbl>
    <w:p w14:paraId="19C85B65">
      <w:pPr>
        <w:snapToGrid w:val="0"/>
        <w:spacing w:line="360" w:lineRule="auto"/>
        <w:ind w:firstLine="465"/>
        <w:rPr>
          <w:rFonts w:ascii="宋体" w:hAnsi="宋体" w:cs="宋体"/>
        </w:rPr>
      </w:pPr>
    </w:p>
    <w:p w14:paraId="38489EC5">
      <w:pPr>
        <w:spacing w:line="360" w:lineRule="auto"/>
        <w:ind w:firstLine="600" w:firstLineChars="250"/>
        <w:rPr>
          <w:rFonts w:ascii="宋体" w:hAnsi="宋体" w:cs="宋体"/>
        </w:rPr>
      </w:pPr>
      <w:r>
        <w:rPr>
          <w:rFonts w:hint="eastAsia" w:ascii="宋体" w:hAnsi="宋体" w:cs="宋体"/>
        </w:rPr>
        <w:t>供应商：                                      法人授权代表：</w:t>
      </w:r>
    </w:p>
    <w:p w14:paraId="0E88E84C">
      <w:pPr>
        <w:spacing w:line="360" w:lineRule="auto"/>
        <w:rPr>
          <w:rFonts w:ascii="宋体" w:hAnsi="宋体" w:cs="宋体"/>
        </w:rPr>
      </w:pPr>
      <w:r>
        <w:rPr>
          <w:rFonts w:hint="eastAsia" w:ascii="宋体" w:hAnsi="宋体" w:cs="宋体"/>
        </w:rPr>
        <w:t xml:space="preserve">    </w:t>
      </w:r>
    </w:p>
    <w:p w14:paraId="47B80A3B">
      <w:pPr>
        <w:spacing w:line="360" w:lineRule="auto"/>
        <w:ind w:firstLine="360" w:firstLineChars="150"/>
        <w:rPr>
          <w:rFonts w:ascii="宋体" w:hAnsi="宋体" w:cs="宋体"/>
        </w:rPr>
      </w:pPr>
      <w:r>
        <w:rPr>
          <w:rFonts w:hint="eastAsia" w:ascii="宋体" w:hAnsi="宋体" w:cs="宋体"/>
        </w:rPr>
        <w:t>（供应商公章）                                 （签字或盖章）</w:t>
      </w:r>
    </w:p>
    <w:p w14:paraId="2DB3B6B7">
      <w:pPr>
        <w:tabs>
          <w:tab w:val="left" w:pos="6300"/>
        </w:tabs>
        <w:snapToGrid w:val="0"/>
        <w:spacing w:line="360" w:lineRule="auto"/>
        <w:ind w:firstLine="570"/>
        <w:rPr>
          <w:rFonts w:ascii="宋体" w:hAnsi="宋体" w:cs="宋体"/>
        </w:rPr>
      </w:pPr>
      <w:r>
        <w:rPr>
          <w:rFonts w:hint="eastAsia" w:ascii="宋体" w:hAnsi="宋体" w:cs="宋体"/>
        </w:rPr>
        <w:t xml:space="preserve">                                            年     月     日</w:t>
      </w:r>
    </w:p>
    <w:p w14:paraId="59BE42EC">
      <w:pPr>
        <w:ind w:firstLine="480"/>
      </w:pPr>
      <w:r>
        <w:t xml:space="preserve">1. </w:t>
      </w:r>
      <w:r>
        <w:rPr>
          <w:rFonts w:hint="eastAsia"/>
        </w:rPr>
        <w:t>“</w:t>
      </w:r>
      <w:r>
        <w:t>采购文件规定的商务条件</w:t>
      </w:r>
      <w:r>
        <w:rPr>
          <w:rFonts w:hint="eastAsia"/>
        </w:rPr>
        <w:t>”</w:t>
      </w:r>
      <w:r>
        <w:t xml:space="preserve">项下填写的内容应与招标文件中采购需求的 </w:t>
      </w:r>
      <w:r>
        <w:rPr>
          <w:rFonts w:hint="eastAsia"/>
        </w:rPr>
        <w:t>“</w:t>
      </w:r>
      <w:r>
        <w:t>商务要求</w:t>
      </w:r>
      <w:r>
        <w:rPr>
          <w:rFonts w:hint="eastAsia"/>
        </w:rPr>
        <w:t>”</w:t>
      </w:r>
      <w:r>
        <w:t>的内容保持一致。</w:t>
      </w:r>
    </w:p>
    <w:p w14:paraId="06CC77F3">
      <w:pPr>
        <w:ind w:firstLine="480"/>
      </w:pPr>
      <w:r>
        <w:t>2.</w:t>
      </w:r>
      <w:r>
        <w:tab/>
      </w:r>
      <w:r>
        <w:t>投标人应当如实填写上表</w:t>
      </w:r>
      <w:r>
        <w:rPr>
          <w:rFonts w:hint="eastAsia"/>
        </w:rPr>
        <w:t>“</w:t>
      </w:r>
      <w:r>
        <w:t>投标文件响应的具体内容</w:t>
      </w:r>
      <w:r>
        <w:rPr>
          <w:rFonts w:hint="eastAsia"/>
        </w:rPr>
        <w:t>”</w:t>
      </w:r>
      <w:r>
        <w:t>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14:paraId="1076CE7E">
      <w:pPr>
        <w:ind w:left="480"/>
      </w:pPr>
      <w:r>
        <w:rPr>
          <w:rFonts w:hint="eastAsia"/>
        </w:rPr>
        <w:t>3.</w:t>
      </w:r>
      <w:r>
        <w:t xml:space="preserve"> </w:t>
      </w:r>
      <w:r>
        <w:rPr>
          <w:rFonts w:hint="eastAsia"/>
        </w:rPr>
        <w:t>“</w:t>
      </w:r>
      <w:r>
        <w:t>是否偏离</w:t>
      </w:r>
      <w:r>
        <w:rPr>
          <w:rFonts w:hint="eastAsia"/>
        </w:rPr>
        <w:t>”</w:t>
      </w:r>
      <w:r>
        <w:t>项下应按下列规定填写：优于的，填写</w:t>
      </w:r>
      <w:r>
        <w:rPr>
          <w:rFonts w:hint="eastAsia"/>
        </w:rPr>
        <w:t>“</w:t>
      </w:r>
      <w:r>
        <w:t>正偏离</w:t>
      </w:r>
      <w:r>
        <w:rPr>
          <w:rFonts w:hint="eastAsia"/>
        </w:rPr>
        <w:t>”</w:t>
      </w:r>
      <w:r>
        <w:t>；符合的，填写</w:t>
      </w:r>
      <w:r>
        <w:rPr>
          <w:rFonts w:hint="eastAsia"/>
        </w:rPr>
        <w:t>“</w:t>
      </w:r>
      <w:r>
        <w:t>无偏离</w:t>
      </w:r>
      <w:r>
        <w:rPr>
          <w:rFonts w:hint="eastAsia"/>
        </w:rPr>
        <w:t>”</w:t>
      </w:r>
      <w:r>
        <w:t>；低于的，填写</w:t>
      </w:r>
      <w:r>
        <w:rPr>
          <w:rFonts w:hint="eastAsia"/>
        </w:rPr>
        <w:t>“</w:t>
      </w:r>
      <w:r>
        <w:t>负偏离</w:t>
      </w:r>
      <w:r>
        <w:rPr>
          <w:rFonts w:hint="eastAsia"/>
        </w:rPr>
        <w:t>”</w:t>
      </w:r>
      <w:r>
        <w:t>。</w:t>
      </w:r>
    </w:p>
    <w:p w14:paraId="3C02AA77">
      <w:pPr>
        <w:ind w:left="480"/>
      </w:pPr>
      <w:r>
        <w:rPr>
          <w:rFonts w:hint="eastAsia"/>
        </w:rPr>
        <w:t>4. “</w:t>
      </w:r>
      <w:r>
        <w:t>备注</w:t>
      </w:r>
      <w:r>
        <w:rPr>
          <w:rFonts w:hint="eastAsia"/>
        </w:rPr>
        <w:t>”</w:t>
      </w:r>
      <w:r>
        <w:t>处可填写偏离情况的说明。</w:t>
      </w:r>
    </w:p>
    <w:p w14:paraId="71442943">
      <w:pPr>
        <w:ind w:firstLine="480"/>
      </w:pPr>
    </w:p>
    <w:p w14:paraId="36DCCA8A">
      <w:pPr>
        <w:rPr>
          <w:rFonts w:ascii="华文细黑" w:hAnsi="华文细黑" w:eastAsia="华文细黑" w:cs="华文细黑"/>
        </w:rPr>
      </w:pPr>
    </w:p>
    <w:p w14:paraId="5B8FE219">
      <w:pPr>
        <w:pStyle w:val="25"/>
      </w:pPr>
    </w:p>
    <w:p w14:paraId="77A0E0E0">
      <w:pPr>
        <w:pStyle w:val="25"/>
      </w:pPr>
    </w:p>
    <w:p w14:paraId="5E4E014A">
      <w:pPr>
        <w:pStyle w:val="25"/>
      </w:pPr>
    </w:p>
    <w:p w14:paraId="2E89ABF9">
      <w:pPr>
        <w:pStyle w:val="25"/>
      </w:pPr>
    </w:p>
    <w:p w14:paraId="661306FE">
      <w:pPr>
        <w:spacing w:line="360" w:lineRule="auto"/>
        <w:ind w:firstLine="1405" w:firstLineChars="500"/>
        <w:rPr>
          <w:b/>
          <w:bCs/>
          <w:sz w:val="28"/>
          <w:szCs w:val="28"/>
        </w:rPr>
      </w:pPr>
      <w:r>
        <w:rPr>
          <w:rFonts w:hint="eastAsia"/>
          <w:b/>
          <w:bCs/>
          <w:sz w:val="28"/>
          <w:szCs w:val="28"/>
        </w:rPr>
        <w:t>八、 焊工证（复印件粘贴此处加盖供应商公章）</w:t>
      </w:r>
    </w:p>
    <w:p w14:paraId="3ADA5CFB">
      <w:pPr>
        <w:pStyle w:val="2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7DBBB"/>
    <w:multiLevelType w:val="singleLevel"/>
    <w:tmpl w:val="9017DBBB"/>
    <w:lvl w:ilvl="0" w:tentative="0">
      <w:start w:val="1"/>
      <w:numFmt w:val="decimal"/>
      <w:lvlText w:val="(%1)"/>
      <w:lvlJc w:val="left"/>
      <w:pPr>
        <w:ind w:left="425" w:hanging="425"/>
      </w:pPr>
      <w:rPr>
        <w:rFonts w:hint="default" w:ascii="宋体" w:hAnsi="宋体" w:eastAsia="宋体" w:cs="宋体"/>
        <w:sz w:val="32"/>
        <w:szCs w:val="32"/>
      </w:rPr>
    </w:lvl>
  </w:abstractNum>
  <w:abstractNum w:abstractNumId="1">
    <w:nsid w:val="AE213A8B"/>
    <w:multiLevelType w:val="singleLevel"/>
    <w:tmpl w:val="AE213A8B"/>
    <w:lvl w:ilvl="0" w:tentative="0">
      <w:start w:val="2"/>
      <w:numFmt w:val="decimal"/>
      <w:suff w:val="nothing"/>
      <w:lvlText w:val="%1、"/>
      <w:lvlJc w:val="left"/>
    </w:lvl>
  </w:abstractNum>
  <w:abstractNum w:abstractNumId="2">
    <w:nsid w:val="02DD7DD4"/>
    <w:multiLevelType w:val="multilevel"/>
    <w:tmpl w:val="02DD7DD4"/>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3">
    <w:nsid w:val="0CC03E36"/>
    <w:multiLevelType w:val="singleLevel"/>
    <w:tmpl w:val="0CC03E36"/>
    <w:lvl w:ilvl="0" w:tentative="0">
      <w:start w:val="1"/>
      <w:numFmt w:val="decimal"/>
      <w:lvlText w:val="%1."/>
      <w:lvlJc w:val="left"/>
      <w:pPr>
        <w:tabs>
          <w:tab w:val="left" w:pos="312"/>
        </w:tabs>
      </w:pPr>
    </w:lvl>
  </w:abstractNum>
  <w:abstractNum w:abstractNumId="4">
    <w:nsid w:val="138BE8DE"/>
    <w:multiLevelType w:val="singleLevel"/>
    <w:tmpl w:val="138BE8DE"/>
    <w:lvl w:ilvl="0" w:tentative="0">
      <w:start w:val="5"/>
      <w:numFmt w:val="chineseCounting"/>
      <w:suff w:val="nothing"/>
      <w:lvlText w:val="%1、"/>
      <w:lvlJc w:val="left"/>
      <w:rPr>
        <w:rFonts w:hint="eastAsia"/>
      </w:rPr>
    </w:lvl>
  </w:abstractNum>
  <w:abstractNum w:abstractNumId="5">
    <w:nsid w:val="159D289B"/>
    <w:multiLevelType w:val="singleLevel"/>
    <w:tmpl w:val="159D289B"/>
    <w:lvl w:ilvl="0" w:tentative="0">
      <w:start w:val="1"/>
      <w:numFmt w:val="chineseCounting"/>
      <w:suff w:val="nothing"/>
      <w:lvlText w:val="%1、"/>
      <w:lvlJc w:val="left"/>
      <w:pPr>
        <w:ind w:left="0" w:firstLine="420"/>
      </w:pPr>
      <w:rPr>
        <w:rFonts w:hint="eastAsia"/>
      </w:rPr>
    </w:lvl>
  </w:abstractNum>
  <w:abstractNum w:abstractNumId="6">
    <w:nsid w:val="310FE6E0"/>
    <w:multiLevelType w:val="singleLevel"/>
    <w:tmpl w:val="310FE6E0"/>
    <w:lvl w:ilvl="0" w:tentative="0">
      <w:start w:val="1"/>
      <w:numFmt w:val="chineseCounting"/>
      <w:suff w:val="nothing"/>
      <w:lvlText w:val="（%1）"/>
      <w:lvlJc w:val="left"/>
      <w:pPr>
        <w:ind w:left="1980" w:firstLine="420"/>
      </w:pPr>
      <w:rPr>
        <w:rFonts w:hint="eastAsia"/>
      </w:rPr>
    </w:lvl>
  </w:abstractNum>
  <w:abstractNum w:abstractNumId="7">
    <w:nsid w:val="43F002F8"/>
    <w:multiLevelType w:val="singleLevel"/>
    <w:tmpl w:val="43F002F8"/>
    <w:lvl w:ilvl="0" w:tentative="0">
      <w:start w:val="1"/>
      <w:numFmt w:val="decimal"/>
      <w:suff w:val="nothing"/>
      <w:lvlText w:val="（%1）"/>
      <w:lvlJc w:val="left"/>
    </w:lvl>
  </w:abstractNum>
  <w:num w:numId="1">
    <w:abstractNumId w:val="2"/>
  </w:num>
  <w:num w:numId="2">
    <w:abstractNumId w:val="4"/>
  </w:num>
  <w:num w:numId="3">
    <w:abstractNumId w:val="7"/>
  </w:num>
  <w:num w:numId="4">
    <w:abstractNumId w:val="5"/>
  </w:num>
  <w:num w:numId="5">
    <w:abstractNumId w:val="1"/>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Yzc0NjU3N2Q4MWY1YWViNjkzOTI4ZDFmNDU5ZjcifQ=="/>
  </w:docVars>
  <w:rsids>
    <w:rsidRoot w:val="53FB68E3"/>
    <w:rsid w:val="000027F9"/>
    <w:rsid w:val="00072AB2"/>
    <w:rsid w:val="00176D88"/>
    <w:rsid w:val="0082524A"/>
    <w:rsid w:val="00C92D2B"/>
    <w:rsid w:val="00D51761"/>
    <w:rsid w:val="00E822F9"/>
    <w:rsid w:val="00F32906"/>
    <w:rsid w:val="00F83D8D"/>
    <w:rsid w:val="0154230C"/>
    <w:rsid w:val="04425FE9"/>
    <w:rsid w:val="05F4705E"/>
    <w:rsid w:val="07FE3946"/>
    <w:rsid w:val="09294C09"/>
    <w:rsid w:val="0A033567"/>
    <w:rsid w:val="0B2B0C28"/>
    <w:rsid w:val="0D3E3974"/>
    <w:rsid w:val="0D5F7C0C"/>
    <w:rsid w:val="0E0E7B92"/>
    <w:rsid w:val="112D72E7"/>
    <w:rsid w:val="149633B3"/>
    <w:rsid w:val="14C14790"/>
    <w:rsid w:val="17166BB7"/>
    <w:rsid w:val="19A2414E"/>
    <w:rsid w:val="19CA6475"/>
    <w:rsid w:val="1B50464C"/>
    <w:rsid w:val="1B592166"/>
    <w:rsid w:val="1C9A4B8B"/>
    <w:rsid w:val="1E5D3CF4"/>
    <w:rsid w:val="20282482"/>
    <w:rsid w:val="20714876"/>
    <w:rsid w:val="20914128"/>
    <w:rsid w:val="21AB121A"/>
    <w:rsid w:val="25212EA4"/>
    <w:rsid w:val="28634EB3"/>
    <w:rsid w:val="286403F1"/>
    <w:rsid w:val="28DD5B20"/>
    <w:rsid w:val="2ABC26F0"/>
    <w:rsid w:val="2B1167EC"/>
    <w:rsid w:val="2BAB28CF"/>
    <w:rsid w:val="2BED063F"/>
    <w:rsid w:val="2BF02A36"/>
    <w:rsid w:val="2EBD19FE"/>
    <w:rsid w:val="309B756E"/>
    <w:rsid w:val="30D76D02"/>
    <w:rsid w:val="30F96FE4"/>
    <w:rsid w:val="32346F6E"/>
    <w:rsid w:val="350B7043"/>
    <w:rsid w:val="356824AE"/>
    <w:rsid w:val="35BB28DC"/>
    <w:rsid w:val="361A18E7"/>
    <w:rsid w:val="36FE4E33"/>
    <w:rsid w:val="37415068"/>
    <w:rsid w:val="3989585D"/>
    <w:rsid w:val="3A9A792D"/>
    <w:rsid w:val="3B11404B"/>
    <w:rsid w:val="3C313429"/>
    <w:rsid w:val="3E5B3D54"/>
    <w:rsid w:val="3F0E37CA"/>
    <w:rsid w:val="3F48163C"/>
    <w:rsid w:val="3F7D0981"/>
    <w:rsid w:val="3FF21E7E"/>
    <w:rsid w:val="40C1324F"/>
    <w:rsid w:val="418C7B4C"/>
    <w:rsid w:val="419D1A10"/>
    <w:rsid w:val="42CF23AB"/>
    <w:rsid w:val="42F71016"/>
    <w:rsid w:val="43F502ED"/>
    <w:rsid w:val="44EF4B92"/>
    <w:rsid w:val="452964E4"/>
    <w:rsid w:val="45A25D72"/>
    <w:rsid w:val="47002253"/>
    <w:rsid w:val="478F0B50"/>
    <w:rsid w:val="47CD6D60"/>
    <w:rsid w:val="4A967D1C"/>
    <w:rsid w:val="4AAB17C9"/>
    <w:rsid w:val="4AFF1B0B"/>
    <w:rsid w:val="4B060DE4"/>
    <w:rsid w:val="4BA8289A"/>
    <w:rsid w:val="4C8E331F"/>
    <w:rsid w:val="4DA35DAA"/>
    <w:rsid w:val="4E324304"/>
    <w:rsid w:val="4E8F1391"/>
    <w:rsid w:val="4E960E10"/>
    <w:rsid w:val="4F912AF7"/>
    <w:rsid w:val="4FC25E01"/>
    <w:rsid w:val="4FFC645A"/>
    <w:rsid w:val="50EC3D54"/>
    <w:rsid w:val="52D81261"/>
    <w:rsid w:val="53C30726"/>
    <w:rsid w:val="53FB68E3"/>
    <w:rsid w:val="54674340"/>
    <w:rsid w:val="563467CA"/>
    <w:rsid w:val="5699159A"/>
    <w:rsid w:val="584A577E"/>
    <w:rsid w:val="59705FB7"/>
    <w:rsid w:val="59F24396"/>
    <w:rsid w:val="5A0D01D8"/>
    <w:rsid w:val="5A46358F"/>
    <w:rsid w:val="5B376630"/>
    <w:rsid w:val="5BAB74D2"/>
    <w:rsid w:val="5CA64343"/>
    <w:rsid w:val="63B91631"/>
    <w:rsid w:val="647C797D"/>
    <w:rsid w:val="64801D48"/>
    <w:rsid w:val="69DC2875"/>
    <w:rsid w:val="6B550338"/>
    <w:rsid w:val="6B814C60"/>
    <w:rsid w:val="6D190496"/>
    <w:rsid w:val="6D5B386F"/>
    <w:rsid w:val="6E7004A6"/>
    <w:rsid w:val="70192F84"/>
    <w:rsid w:val="71962296"/>
    <w:rsid w:val="724A6935"/>
    <w:rsid w:val="73282E7D"/>
    <w:rsid w:val="73440DCB"/>
    <w:rsid w:val="74F95B2E"/>
    <w:rsid w:val="75D91695"/>
    <w:rsid w:val="76D03DAB"/>
    <w:rsid w:val="77035D31"/>
    <w:rsid w:val="78C21364"/>
    <w:rsid w:val="79452192"/>
    <w:rsid w:val="796678F5"/>
    <w:rsid w:val="796D14E2"/>
    <w:rsid w:val="7AED2C21"/>
    <w:rsid w:val="7B4C7DFC"/>
    <w:rsid w:val="7C064B9A"/>
    <w:rsid w:val="7D96632A"/>
    <w:rsid w:val="7E22272C"/>
    <w:rsid w:val="7F08300D"/>
    <w:rsid w:val="7FF02EB0"/>
    <w:rsid w:val="7FFF3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4"/>
      <w:lang w:val="en-US" w:eastAsia="zh-CN" w:bidi="ar-SA"/>
    </w:rPr>
  </w:style>
  <w:style w:type="paragraph" w:styleId="2">
    <w:name w:val="heading 1"/>
    <w:basedOn w:val="1"/>
    <w:next w:val="1"/>
    <w:qFormat/>
    <w:uiPriority w:val="0"/>
    <w:pPr>
      <w:numPr>
        <w:ilvl w:val="0"/>
        <w:numId w:val="1"/>
      </w:numPr>
      <w:spacing w:beforeAutospacing="1" w:afterAutospacing="1"/>
      <w:jc w:val="left"/>
      <w:outlineLvl w:val="0"/>
    </w:pPr>
    <w:rPr>
      <w:rFonts w:hint="eastAsia" w:ascii="宋体" w:hAnsi="宋体" w:cs="Times New Roman"/>
      <w:b/>
      <w:bCs/>
      <w:kern w:val="44"/>
      <w:sz w:val="48"/>
      <w:szCs w:val="48"/>
    </w:rPr>
  </w:style>
  <w:style w:type="paragraph" w:styleId="3">
    <w:name w:val="heading 2"/>
    <w:basedOn w:val="1"/>
    <w:next w:val="1"/>
    <w:link w:val="34"/>
    <w:semiHidden/>
    <w:unhideWhenUsed/>
    <w:qFormat/>
    <w:uiPriority w:val="0"/>
    <w:pPr>
      <w:keepNext/>
      <w:keepLines/>
      <w:numPr>
        <w:ilvl w:val="1"/>
        <w:numId w:val="1"/>
      </w:numPr>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line="413" w:lineRule="auto"/>
      <w:outlineLvl w:val="2"/>
    </w:pPr>
    <w:rPr>
      <w:b/>
      <w:sz w:val="32"/>
    </w:rPr>
  </w:style>
  <w:style w:type="paragraph" w:styleId="5">
    <w:name w:val="heading 4"/>
    <w:basedOn w:val="1"/>
    <w:next w:val="1"/>
    <w:link w:val="26"/>
    <w:unhideWhenUsed/>
    <w:qFormat/>
    <w:uiPriority w:val="0"/>
    <w:pPr>
      <w:keepNext/>
      <w:keepLines/>
      <w:numPr>
        <w:ilvl w:val="3"/>
        <w:numId w:val="1"/>
      </w:numPr>
      <w:outlineLvl w:val="3"/>
    </w:pPr>
    <w:rPr>
      <w:rFonts w:ascii="Arial" w:hAnsi="Arial" w:eastAsia="微软雅黑"/>
    </w:rPr>
  </w:style>
  <w:style w:type="paragraph" w:styleId="6">
    <w:name w:val="heading 5"/>
    <w:basedOn w:val="1"/>
    <w:next w:val="1"/>
    <w:semiHidden/>
    <w:unhideWhenUsed/>
    <w:qFormat/>
    <w:uiPriority w:val="0"/>
    <w:pPr>
      <w:keepNext/>
      <w:keepLines/>
      <w:numPr>
        <w:ilvl w:val="4"/>
        <w:numId w:val="1"/>
      </w:numPr>
      <w:spacing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line="317" w:lineRule="auto"/>
      <w:outlineLvl w:val="5"/>
    </w:pPr>
    <w:rPr>
      <w:rFonts w:ascii="Arial" w:hAnsi="Arial" w:eastAsia="黑体"/>
      <w:b/>
    </w:rPr>
  </w:style>
  <w:style w:type="paragraph" w:styleId="8">
    <w:name w:val="heading 7"/>
    <w:basedOn w:val="1"/>
    <w:next w:val="1"/>
    <w:semiHidden/>
    <w:unhideWhenUsed/>
    <w:qFormat/>
    <w:uiPriority w:val="0"/>
    <w:pPr>
      <w:keepNext/>
      <w:keepLines/>
      <w:numPr>
        <w:ilvl w:val="6"/>
        <w:numId w:val="1"/>
      </w:numPr>
      <w:spacing w:line="317" w:lineRule="auto"/>
      <w:outlineLvl w:val="6"/>
    </w:pPr>
    <w:rPr>
      <w:b/>
    </w:rPr>
  </w:style>
  <w:style w:type="paragraph" w:styleId="9">
    <w:name w:val="heading 8"/>
    <w:basedOn w:val="1"/>
    <w:next w:val="1"/>
    <w:semiHidden/>
    <w:unhideWhenUsed/>
    <w:qFormat/>
    <w:uiPriority w:val="0"/>
    <w:pPr>
      <w:keepNext/>
      <w:keepLines/>
      <w:numPr>
        <w:ilvl w:val="7"/>
        <w:numId w:val="1"/>
      </w:numPr>
      <w:spacing w:line="317" w:lineRule="auto"/>
      <w:outlineLvl w:val="7"/>
    </w:pPr>
    <w:rPr>
      <w:rFonts w:ascii="Arial" w:hAnsi="Arial" w:eastAsia="黑体"/>
    </w:rPr>
  </w:style>
  <w:style w:type="paragraph" w:styleId="10">
    <w:name w:val="heading 9"/>
    <w:basedOn w:val="1"/>
    <w:next w:val="1"/>
    <w:semiHidden/>
    <w:unhideWhenUsed/>
    <w:qFormat/>
    <w:uiPriority w:val="0"/>
    <w:pPr>
      <w:keepNext/>
      <w:keepLines/>
      <w:numPr>
        <w:ilvl w:val="8"/>
        <w:numId w:val="1"/>
      </w:numPr>
      <w:spacing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
    <w:qFormat/>
    <w:uiPriority w:val="0"/>
    <w:rPr>
      <w:rFonts w:ascii="楷体_GB2312" w:hAnsi="Arial" w:eastAsia="楷体_GB2312"/>
      <w:sz w:val="28"/>
      <w:szCs w:val="28"/>
    </w:rPr>
  </w:style>
  <w:style w:type="paragraph" w:styleId="13">
    <w:name w:val="Body Text Indent"/>
    <w:basedOn w:val="1"/>
    <w:next w:val="14"/>
    <w:link w:val="30"/>
    <w:qFormat/>
    <w:uiPriority w:val="0"/>
    <w:pPr>
      <w:ind w:firstLine="795"/>
    </w:pPr>
    <w:rPr>
      <w:sz w:val="32"/>
      <w:szCs w:val="32"/>
    </w:rPr>
  </w:style>
  <w:style w:type="paragraph" w:styleId="14">
    <w:name w:val="envelope return"/>
    <w:basedOn w:val="1"/>
    <w:qFormat/>
    <w:uiPriority w:val="0"/>
    <w:pPr>
      <w:snapToGrid w:val="0"/>
    </w:pPr>
    <w:rPr>
      <w:rFonts w:ascii="Arial" w:hAnsi="Arial"/>
    </w:rPr>
  </w:style>
  <w:style w:type="paragraph" w:styleId="15">
    <w:name w:val="Date"/>
    <w:basedOn w:val="1"/>
    <w:next w:val="1"/>
    <w:qFormat/>
    <w:uiPriority w:val="0"/>
  </w:style>
  <w:style w:type="paragraph" w:styleId="16">
    <w:name w:val="Balloon Text"/>
    <w:basedOn w:val="1"/>
    <w:link w:val="33"/>
    <w:qFormat/>
    <w:uiPriority w:val="0"/>
    <w:rPr>
      <w:sz w:val="18"/>
      <w:szCs w:val="18"/>
    </w:rPr>
  </w:style>
  <w:style w:type="paragraph" w:styleId="17">
    <w:name w:val="footer"/>
    <w:basedOn w:val="1"/>
    <w:link w:val="36"/>
    <w:qFormat/>
    <w:uiPriority w:val="0"/>
    <w:pPr>
      <w:tabs>
        <w:tab w:val="center" w:pos="4153"/>
        <w:tab w:val="right" w:pos="8306"/>
      </w:tabs>
      <w:snapToGrid w:val="0"/>
      <w:jc w:val="left"/>
    </w:pPr>
    <w:rPr>
      <w:sz w:val="18"/>
      <w:szCs w:val="18"/>
    </w:rPr>
  </w:style>
  <w:style w:type="paragraph" w:styleId="18">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9">
    <w:name w:val="Normal (Web)"/>
    <w:basedOn w:val="1"/>
    <w:qFormat/>
    <w:uiPriority w:val="0"/>
    <w:pPr>
      <w:spacing w:before="100" w:beforeAutospacing="1" w:after="100" w:afterAutospacing="1"/>
      <w:jc w:val="left"/>
    </w:pPr>
    <w:rPr>
      <w:rFonts w:ascii="宋体" w:hAnsi="宋体" w:cs="宋体"/>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paragraph" w:styleId="24">
    <w:name w:val="List Paragraph"/>
    <w:basedOn w:val="1"/>
    <w:qFormat/>
    <w:uiPriority w:val="34"/>
    <w:pPr>
      <w:ind w:firstLine="420"/>
    </w:pPr>
    <w:rPr>
      <w:rFonts w:ascii="Calibri" w:hAnsi="Calibri"/>
    </w:rPr>
  </w:style>
  <w:style w:type="paragraph" w:customStyle="1" w:styleId="25">
    <w:name w:val="正文（缩进）"/>
    <w:basedOn w:val="1"/>
    <w:qFormat/>
    <w:uiPriority w:val="0"/>
    <w:pPr>
      <w:ind w:firstLine="480" w:firstLineChars="200"/>
    </w:pPr>
  </w:style>
  <w:style w:type="character" w:customStyle="1" w:styleId="26">
    <w:name w:val="标题 4 字符"/>
    <w:link w:val="5"/>
    <w:qFormat/>
    <w:uiPriority w:val="0"/>
    <w:rPr>
      <w:rFonts w:ascii="Arial" w:hAnsi="Arial" w:eastAsia="微软雅黑"/>
      <w:sz w:val="24"/>
    </w:rPr>
  </w:style>
  <w:style w:type="paragraph" w:customStyle="1" w:styleId="27">
    <w:name w:val="Body text|2"/>
    <w:basedOn w:val="1"/>
    <w:qFormat/>
    <w:uiPriority w:val="0"/>
    <w:pPr>
      <w:jc w:val="center"/>
    </w:pPr>
    <w:rPr>
      <w:rFonts w:ascii="宋体" w:hAnsi="宋体" w:cs="宋体"/>
      <w:sz w:val="26"/>
      <w:szCs w:val="26"/>
      <w:lang w:val="zh-TW" w:eastAsia="zh-TW" w:bidi="zh-TW"/>
    </w:rPr>
  </w:style>
  <w:style w:type="paragraph" w:customStyle="1" w:styleId="28">
    <w:name w:val="Other|1"/>
    <w:basedOn w:val="1"/>
    <w:qFormat/>
    <w:uiPriority w:val="0"/>
    <w:rPr>
      <w:rFonts w:ascii="宋体" w:hAnsi="宋体" w:cs="宋体"/>
      <w:sz w:val="15"/>
      <w:szCs w:val="15"/>
      <w:lang w:val="zh-TW" w:eastAsia="zh-TW" w:bidi="zh-TW"/>
    </w:rPr>
  </w:style>
  <w:style w:type="paragraph" w:customStyle="1" w:styleId="29">
    <w:name w:val="正文1"/>
    <w:qFormat/>
    <w:uiPriority w:val="0"/>
    <w:pPr>
      <w:adjustRightInd w:val="0"/>
      <w:spacing w:before="120" w:after="120" w:line="180" w:lineRule="auto"/>
      <w:ind w:firstLine="200" w:firstLineChars="200"/>
      <w:contextualSpacing/>
      <w:jc w:val="both"/>
    </w:pPr>
    <w:rPr>
      <w:rFonts w:ascii="Times New Roman" w:hAnsi="Times New Roman" w:eastAsia="Adobe 仿宋 Std R" w:cs="Times New Roman"/>
      <w:kern w:val="2"/>
      <w:sz w:val="21"/>
      <w:szCs w:val="21"/>
      <w:lang w:val="en-US" w:eastAsia="zh-CN" w:bidi="ar-SA"/>
    </w:rPr>
  </w:style>
  <w:style w:type="character" w:customStyle="1" w:styleId="30">
    <w:name w:val="正文文本缩进 字符"/>
    <w:link w:val="13"/>
    <w:qFormat/>
    <w:uiPriority w:val="0"/>
    <w:rPr>
      <w:color w:val="auto"/>
      <w:sz w:val="32"/>
      <w:szCs w:val="32"/>
    </w:rPr>
  </w:style>
  <w:style w:type="character" w:customStyle="1" w:styleId="31">
    <w:name w:val="font11"/>
    <w:basedOn w:val="22"/>
    <w:qFormat/>
    <w:uiPriority w:val="0"/>
    <w:rPr>
      <w:rFonts w:hint="eastAsia" w:ascii="宋体" w:hAnsi="宋体" w:eastAsia="宋体" w:cs="宋体"/>
      <w:color w:val="000000"/>
      <w:sz w:val="20"/>
      <w:szCs w:val="20"/>
      <w:u w:val="none"/>
    </w:rPr>
  </w:style>
  <w:style w:type="character" w:customStyle="1" w:styleId="32">
    <w:name w:val="font01"/>
    <w:basedOn w:val="22"/>
    <w:qFormat/>
    <w:uiPriority w:val="0"/>
    <w:rPr>
      <w:rFonts w:hint="default" w:ascii="Arial" w:hAnsi="Arial" w:cs="Arial"/>
      <w:color w:val="000000"/>
      <w:sz w:val="20"/>
      <w:szCs w:val="20"/>
      <w:u w:val="none"/>
    </w:rPr>
  </w:style>
  <w:style w:type="character" w:customStyle="1" w:styleId="33">
    <w:name w:val="批注框文本 字符"/>
    <w:basedOn w:val="22"/>
    <w:link w:val="16"/>
    <w:qFormat/>
    <w:uiPriority w:val="0"/>
    <w:rPr>
      <w:rFonts w:asciiTheme="minorHAnsi" w:hAnsiTheme="minorHAnsi" w:cstheme="minorBidi"/>
      <w:kern w:val="2"/>
      <w:sz w:val="18"/>
      <w:szCs w:val="18"/>
    </w:rPr>
  </w:style>
  <w:style w:type="character" w:customStyle="1" w:styleId="34">
    <w:name w:val="标题 2 字符"/>
    <w:link w:val="3"/>
    <w:qFormat/>
    <w:uiPriority w:val="0"/>
    <w:rPr>
      <w:rFonts w:ascii="Arial" w:hAnsi="Arial" w:eastAsia="黑体"/>
      <w:b/>
      <w:sz w:val="32"/>
    </w:rPr>
  </w:style>
  <w:style w:type="character" w:customStyle="1" w:styleId="35">
    <w:name w:val="页眉 字符"/>
    <w:basedOn w:val="22"/>
    <w:link w:val="18"/>
    <w:qFormat/>
    <w:uiPriority w:val="0"/>
    <w:rPr>
      <w:rFonts w:asciiTheme="minorHAnsi" w:hAnsiTheme="minorHAnsi" w:cstheme="minorBidi"/>
      <w:kern w:val="2"/>
      <w:sz w:val="18"/>
      <w:szCs w:val="18"/>
    </w:rPr>
  </w:style>
  <w:style w:type="character" w:customStyle="1" w:styleId="36">
    <w:name w:val="页脚 字符"/>
    <w:basedOn w:val="22"/>
    <w:link w:val="17"/>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4488</Words>
  <Characters>4734</Characters>
  <Lines>45</Lines>
  <Paragraphs>12</Paragraphs>
  <TotalTime>2</TotalTime>
  <ScaleCrop>false</ScaleCrop>
  <LinksUpToDate>false</LinksUpToDate>
  <CharactersWithSpaces>5765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2022-02-11T06:45:00Z</dcterms:created>
  <dc:creator>衡-</dc:creator>
  <cp:lastModifiedBy>木易三金</cp:lastModifiedBy>
  <cp:lastPrinted>2025-01-09T07:29:00Z</cp:lastPrinted>
  <dcterms:modified xsi:type="dcterms:W3CDTF">2025-02-18T00:47:21Z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CE06E58CBD584E9C92E70D1E141091CF_13</vt:lpwstr>
  </property>
  <property fmtid="{D5CDD505-2E9C-101B-9397-08002B2CF9AE}" pid="4" name="KSOTemplateDocerSaveRecord">
    <vt:lpwstr>eyJoZGlkIjoiZDIyMGUwZmNhZjA3YTYxZWYwMzVmM2Q1ZWU5ODAxOWEiLCJ1c2VySWQiOiIxOTc4MTAxNjQifQ==</vt:lpwstr>
  </property>
</Properties>
</file>