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B5B6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丹阳市人民医院安保与监控服务项目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市场调研公告</w:t>
      </w:r>
    </w:p>
    <w:p w14:paraId="09CF9B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一、项目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基本情况</w:t>
      </w:r>
    </w:p>
    <w:p w14:paraId="0E333A10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eastAsia="zh-CN"/>
        </w:rPr>
        <w:t>.项目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</w:rPr>
        <w:t>名称：</w:t>
      </w:r>
      <w:r>
        <w:rPr>
          <w:rFonts w:hint="eastAsia" w:ascii="华文细黑" w:hAnsi="华文细黑" w:eastAsia="华文细黑" w:cs="华文细黑"/>
          <w:b w:val="0"/>
          <w:bCs/>
          <w:spacing w:val="-3"/>
          <w:sz w:val="24"/>
          <w:szCs w:val="24"/>
          <w:highlight w:val="none"/>
          <w:lang w:val="en-US" w:eastAsia="zh-CN"/>
        </w:rPr>
        <w:t>安保与监控服务项目。</w:t>
      </w:r>
    </w:p>
    <w:p w14:paraId="5E8309E6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2.岗位数量、服务时间及要求：</w:t>
      </w:r>
    </w:p>
    <w:p w14:paraId="7116BF22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default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华文细黑" w:hAnsi="华文细黑" w:eastAsia="华文细黑" w:cs="华文细黑"/>
          <w:b w:val="0"/>
          <w:bCs/>
          <w:color w:val="000000"/>
          <w:sz w:val="24"/>
          <w:szCs w:val="24"/>
          <w:highlight w:val="none"/>
          <w:lang w:val="en-US" w:eastAsia="zh-CN"/>
        </w:rPr>
        <w:t>安保岗（1）：13个；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服务时间：8小时/日；岗位要求：1人1岗。</w:t>
      </w:r>
    </w:p>
    <w:p w14:paraId="6539DED0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default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华文细黑" w:hAnsi="华文细黑" w:eastAsia="华文细黑" w:cs="华文细黑"/>
          <w:b w:val="0"/>
          <w:bCs/>
          <w:color w:val="000000"/>
          <w:sz w:val="24"/>
          <w:szCs w:val="24"/>
          <w:highlight w:val="none"/>
          <w:lang w:val="en-US" w:eastAsia="zh-CN"/>
        </w:rPr>
        <w:t>安保岗（2）：6个，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服务时间：24小时/日；岗位要求：每日不少于6人且每个岗位24小时均有人。</w:t>
      </w:r>
    </w:p>
    <w:p w14:paraId="17F28C2D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color w:val="000000"/>
          <w:sz w:val="24"/>
          <w:szCs w:val="24"/>
          <w:highlight w:val="none"/>
          <w:lang w:val="en-US" w:eastAsia="zh-CN"/>
        </w:rPr>
        <w:t>3）监控岗：2个，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服务时间：24小时/日；人员要求：每日不少于2人且每个岗位24小时均有人。</w:t>
      </w:r>
    </w:p>
    <w:p w14:paraId="32B8DB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/>
          <w:spacing w:val="-3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服务期：</w:t>
      </w:r>
      <w:r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三 </w:t>
      </w:r>
      <w:r>
        <w:rPr>
          <w:rFonts w:hint="eastAsia" w:ascii="华文细黑" w:hAnsi="华文细黑" w:eastAsia="华文细黑" w:cs="华文细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 w14:paraId="10A915CB">
      <w:pPr>
        <w:pStyle w:val="3"/>
        <w:numPr>
          <w:ilvl w:val="2"/>
          <w:numId w:val="0"/>
        </w:numPr>
        <w:bidi w:val="0"/>
        <w:spacing w:line="360" w:lineRule="auto"/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  <w:t>二、人员相关要求</w:t>
      </w:r>
    </w:p>
    <w:tbl>
      <w:tblPr>
        <w:tblStyle w:val="7"/>
        <w:tblpPr w:leftFromText="180" w:rightFromText="180" w:vertAnchor="text" w:horzAnchor="page" w:tblpX="1408" w:tblpY="464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84"/>
        <w:gridCol w:w="1208"/>
        <w:gridCol w:w="792"/>
        <w:gridCol w:w="1725"/>
        <w:gridCol w:w="3466"/>
      </w:tblGrid>
      <w:tr w14:paraId="0251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45" w:type="dxa"/>
            <w:vAlign w:val="center"/>
          </w:tcPr>
          <w:p w14:paraId="013D7B45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岗位</w:t>
            </w:r>
          </w:p>
          <w:p w14:paraId="08DC917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98FAF7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岗位</w:t>
            </w:r>
          </w:p>
          <w:p w14:paraId="2B78353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3832D2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工作</w:t>
            </w:r>
          </w:p>
          <w:p w14:paraId="749D280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时长</w:t>
            </w:r>
          </w:p>
        </w:tc>
        <w:tc>
          <w:tcPr>
            <w:tcW w:w="792" w:type="dxa"/>
            <w:vAlign w:val="center"/>
          </w:tcPr>
          <w:p w14:paraId="130D3962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725" w:type="dxa"/>
            <w:vAlign w:val="center"/>
          </w:tcPr>
          <w:p w14:paraId="763C002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3466" w:type="dxa"/>
            <w:vAlign w:val="center"/>
          </w:tcPr>
          <w:p w14:paraId="663F80C6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资质要求</w:t>
            </w:r>
          </w:p>
        </w:tc>
      </w:tr>
      <w:tr w14:paraId="75E1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45" w:type="dxa"/>
            <w:vAlign w:val="center"/>
          </w:tcPr>
          <w:p w14:paraId="20B533AF">
            <w:pPr>
              <w:spacing w:line="360" w:lineRule="auto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安保岗（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5CEF3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  <w:t>13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1DD422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8小时/日</w:t>
            </w:r>
          </w:p>
        </w:tc>
        <w:tc>
          <w:tcPr>
            <w:tcW w:w="792" w:type="dxa"/>
            <w:vAlign w:val="center"/>
          </w:tcPr>
          <w:p w14:paraId="7EA1406E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 w14:paraId="61872A2C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45周岁以下</w:t>
            </w:r>
          </w:p>
        </w:tc>
        <w:tc>
          <w:tcPr>
            <w:tcW w:w="3466" w:type="dxa"/>
            <w:vAlign w:val="center"/>
          </w:tcPr>
          <w:p w14:paraId="384B1537">
            <w:pPr>
              <w:pStyle w:val="11"/>
              <w:numPr>
                <w:ilvl w:val="0"/>
                <w:numId w:val="2"/>
              </w:numPr>
              <w:spacing w:line="360" w:lineRule="auto"/>
              <w:ind w:leftChars="-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身体健康；</w:t>
            </w:r>
          </w:p>
          <w:p w14:paraId="1570D85D">
            <w:pPr>
              <w:pStyle w:val="11"/>
              <w:numPr>
                <w:ilvl w:val="0"/>
                <w:numId w:val="2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持专业资格证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（保安员证）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上岗；</w:t>
            </w:r>
          </w:p>
          <w:p w14:paraId="23324A3A">
            <w:pPr>
              <w:pStyle w:val="11"/>
              <w:numPr>
                <w:ilvl w:val="0"/>
                <w:numId w:val="2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初中及以上学历；</w:t>
            </w:r>
          </w:p>
          <w:p w14:paraId="016CAF8B">
            <w:pPr>
              <w:pStyle w:val="11"/>
              <w:numPr>
                <w:ilvl w:val="0"/>
                <w:numId w:val="2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提供无犯罪记录证明。</w:t>
            </w:r>
          </w:p>
        </w:tc>
      </w:tr>
      <w:tr w14:paraId="7C71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45" w:type="dxa"/>
            <w:vAlign w:val="center"/>
          </w:tcPr>
          <w:p w14:paraId="1F2DFD5F">
            <w:pPr>
              <w:spacing w:line="360" w:lineRule="auto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安保岗（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88B92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728FB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24小时/日</w:t>
            </w:r>
          </w:p>
        </w:tc>
        <w:tc>
          <w:tcPr>
            <w:tcW w:w="792" w:type="dxa"/>
            <w:vAlign w:val="center"/>
          </w:tcPr>
          <w:p w14:paraId="0886D42E"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 w14:paraId="750F301A"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45周岁以下</w:t>
            </w:r>
          </w:p>
        </w:tc>
        <w:tc>
          <w:tcPr>
            <w:tcW w:w="3466" w:type="dxa"/>
            <w:vAlign w:val="center"/>
          </w:tcPr>
          <w:p w14:paraId="6147BDAA">
            <w:pPr>
              <w:pStyle w:val="11"/>
              <w:numPr>
                <w:ilvl w:val="0"/>
                <w:numId w:val="3"/>
              </w:numPr>
              <w:spacing w:line="360" w:lineRule="auto"/>
              <w:ind w:leftChars="-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身体健康；</w:t>
            </w:r>
          </w:p>
          <w:p w14:paraId="00BBDFDE">
            <w:pPr>
              <w:pStyle w:val="11"/>
              <w:numPr>
                <w:ilvl w:val="0"/>
                <w:numId w:val="3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持专业资格证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（保安员证）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上岗；</w:t>
            </w:r>
          </w:p>
          <w:p w14:paraId="68EA43BD">
            <w:pPr>
              <w:pStyle w:val="11"/>
              <w:numPr>
                <w:ilvl w:val="0"/>
                <w:numId w:val="3"/>
              </w:numPr>
              <w:spacing w:line="360" w:lineRule="auto"/>
              <w:ind w:left="-408" w:leftChars="-170" w:firstLine="48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初中及以上学历；</w:t>
            </w:r>
          </w:p>
          <w:p w14:paraId="642ABF06">
            <w:pPr>
              <w:pStyle w:val="11"/>
              <w:numPr>
                <w:ilvl w:val="0"/>
                <w:numId w:val="3"/>
              </w:numPr>
              <w:spacing w:line="360" w:lineRule="auto"/>
              <w:ind w:left="-408" w:leftChars="-170" w:firstLine="480" w:firstLineChars="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提供无犯罪记录证明。</w:t>
            </w:r>
          </w:p>
        </w:tc>
      </w:tr>
      <w:tr w14:paraId="3C75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 w14:paraId="352A082F">
            <w:pPr>
              <w:spacing w:line="360" w:lineRule="auto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监控岗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BEE02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5F12F7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24小时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/日</w:t>
            </w:r>
          </w:p>
        </w:tc>
        <w:tc>
          <w:tcPr>
            <w:tcW w:w="792" w:type="dxa"/>
            <w:vAlign w:val="center"/>
          </w:tcPr>
          <w:p w14:paraId="689BF9FC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 w14:paraId="491A6AFB">
            <w:pPr>
              <w:spacing w:line="360" w:lineRule="auto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45周岁以下</w:t>
            </w:r>
          </w:p>
        </w:tc>
        <w:tc>
          <w:tcPr>
            <w:tcW w:w="3466" w:type="dxa"/>
            <w:vAlign w:val="center"/>
          </w:tcPr>
          <w:p w14:paraId="5854B25E">
            <w:pPr>
              <w:pStyle w:val="11"/>
              <w:numPr>
                <w:ilvl w:val="0"/>
                <w:numId w:val="4"/>
              </w:numPr>
              <w:spacing w:line="360" w:lineRule="auto"/>
              <w:ind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身体健康；</w:t>
            </w:r>
          </w:p>
          <w:p w14:paraId="4DC085B7">
            <w:pPr>
              <w:pStyle w:val="11"/>
              <w:numPr>
                <w:ilvl w:val="0"/>
                <w:numId w:val="4"/>
              </w:numPr>
              <w:spacing w:line="360" w:lineRule="auto"/>
              <w:ind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持中级消防设施操作（原建（构）筑物消防员证）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EE3E602">
            <w:pPr>
              <w:pStyle w:val="11"/>
              <w:numPr>
                <w:ilvl w:val="0"/>
                <w:numId w:val="4"/>
              </w:numPr>
              <w:spacing w:line="360" w:lineRule="auto"/>
              <w:ind w:left="357" w:hanging="357" w:hangingChars="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中及以上学历；</w:t>
            </w:r>
          </w:p>
          <w:p w14:paraId="20745ACB">
            <w:pPr>
              <w:pStyle w:val="11"/>
              <w:numPr>
                <w:ilvl w:val="0"/>
                <w:numId w:val="4"/>
              </w:numPr>
              <w:spacing w:line="360" w:lineRule="auto"/>
              <w:ind w:left="357" w:leftChars="0" w:hanging="357" w:hangingChars="17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提供无犯罪记录证明。</w:t>
            </w:r>
          </w:p>
        </w:tc>
      </w:tr>
    </w:tbl>
    <w:p w14:paraId="130B9F60">
      <w:pPr>
        <w:pStyle w:val="3"/>
        <w:numPr>
          <w:ilvl w:val="2"/>
          <w:numId w:val="0"/>
        </w:numPr>
        <w:bidi w:val="0"/>
        <w:spacing w:line="360" w:lineRule="auto"/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pacing w:val="-3"/>
          <w:sz w:val="24"/>
          <w:szCs w:val="24"/>
          <w:highlight w:val="none"/>
          <w:lang w:val="en-US" w:eastAsia="zh-CN"/>
        </w:rPr>
        <w:t>三、服务内容</w:t>
      </w:r>
    </w:p>
    <w:p w14:paraId="75FD92C8">
      <w:pPr>
        <w:spacing w:before="44" w:line="360" w:lineRule="auto"/>
        <w:ind w:right="4589"/>
        <w:rPr>
          <w:rFonts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安保岗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服务内容</w:t>
      </w:r>
    </w:p>
    <w:p w14:paraId="5E93CDA8">
      <w:pPr>
        <w:pStyle w:val="2"/>
        <w:numPr>
          <w:ilvl w:val="0"/>
          <w:numId w:val="0"/>
        </w:numPr>
        <w:spacing w:before="50" w:line="360" w:lineRule="auto"/>
        <w:rPr>
          <w:rFonts w:hint="eastAsia"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.负责出入口的门禁管理工作，确保进出人员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eastAsia="zh-CN"/>
        </w:rPr>
        <w:t>及物品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符合相关规定。</w:t>
      </w:r>
    </w:p>
    <w:p w14:paraId="1DC74F31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 w:eastAsia="zh-CN"/>
        </w:rPr>
        <w:t>2.需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按照规定的巡逻路线和时间表，在特定区域内进行巡查，以发现并处理潜在的安全隐患；及时发现并报告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异常情况。</w:t>
      </w:r>
    </w:p>
    <w:p w14:paraId="6C91ABCC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.引导并指挥来院车辆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eastAsia="zh-CN"/>
        </w:rPr>
        <w:t>（含非机动车）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停放及驶离。</w:t>
      </w:r>
    </w:p>
    <w:p w14:paraId="34A668A5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4.控烟及劝阻吸烟。</w:t>
      </w:r>
    </w:p>
    <w:p w14:paraId="379E0C33">
      <w:pPr>
        <w:pStyle w:val="2"/>
        <w:numPr>
          <w:ilvl w:val="0"/>
          <w:numId w:val="0"/>
        </w:numPr>
        <w:spacing w:before="50" w:line="360" w:lineRule="auto"/>
        <w:rPr>
          <w:rFonts w:hint="eastAsia"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.完成医院交给的其他安全方面工作。</w:t>
      </w:r>
    </w:p>
    <w:p w14:paraId="4987EA82">
      <w:pPr>
        <w:spacing w:before="44" w:line="360" w:lineRule="auto"/>
        <w:ind w:right="4589"/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（二）</w:t>
      </w:r>
      <w:r>
        <w:rPr>
          <w:rFonts w:hint="eastAsia" w:ascii="华文细黑" w:hAnsi="华文细黑" w:eastAsia="华文细黑" w:cs="华文细黑"/>
          <w:b/>
          <w:bCs/>
          <w:color w:val="000000"/>
          <w:sz w:val="24"/>
          <w:szCs w:val="24"/>
          <w:highlight w:val="none"/>
          <w:lang w:val="en-US" w:eastAsia="zh-CN"/>
        </w:rPr>
        <w:t>监控岗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</w:rPr>
        <w:t>服务内容</w:t>
      </w:r>
    </w:p>
    <w:p w14:paraId="62340052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1.熟练掌握消防联动设备系统的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操作流程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，应对突发事件操作有序、准确。</w:t>
      </w:r>
    </w:p>
    <w:p w14:paraId="75F6E459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2.做好设备运行、事故处理等情况的登记，应及时发现、处理、报告设备故障情况。</w:t>
      </w:r>
    </w:p>
    <w:p w14:paraId="218C1B38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3.发现火灾等突发事件时，迅速按消控中心应急程序紧急处理，保持联络畅通，及时汇报现场情况，传达领导指示。</w:t>
      </w:r>
    </w:p>
    <w:p w14:paraId="09920419">
      <w:pPr>
        <w:pStyle w:val="2"/>
        <w:numPr>
          <w:ilvl w:val="0"/>
          <w:numId w:val="0"/>
        </w:numPr>
        <w:spacing w:before="50" w:line="360" w:lineRule="auto"/>
        <w:rPr>
          <w:rFonts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4.严格执行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医院监控录像管理相关制度，</w:t>
      </w: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做好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日常监控录像的查看、调看工作。</w:t>
      </w:r>
    </w:p>
    <w:p w14:paraId="59EECDE3">
      <w:pPr>
        <w:pStyle w:val="2"/>
        <w:numPr>
          <w:ilvl w:val="0"/>
          <w:numId w:val="0"/>
        </w:numPr>
        <w:spacing w:before="50" w:line="360" w:lineRule="auto"/>
        <w:rPr>
          <w:rFonts w:hint="eastAsia" w:asciiTheme="minorEastAsia" w:hAnsiTheme="minorEastAsia" w:eastAsiaTheme="minorEastAsia" w:cstheme="minorEastAsia"/>
          <w:b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highlight w:val="none"/>
        </w:rPr>
        <w:t>.完成医院交给的其他安全方面工作。</w:t>
      </w:r>
    </w:p>
    <w:p w14:paraId="4BB4BC33">
      <w:pP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四、质量要求</w:t>
      </w:r>
    </w:p>
    <w:p w14:paraId="6CCF7F2D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投标人有岗前培训机构，服务人员100%经过岗前培训合格方能上岗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每发现1人未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经岗前培训合格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即上岗的，处罚中标人500元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 w14:paraId="4FE9DE3C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所有人员须接受采购人统一管理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auto"/>
          <w:highlight w:val="none"/>
          <w:lang w:val="en-US" w:eastAsia="zh-CN"/>
        </w:rPr>
        <w:t>严格执行医院各项规章制度，服从医院工作安排；</w:t>
      </w:r>
    </w:p>
    <w:p w14:paraId="639C67C1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采购人遇特殊情况紧急增添人员，投标人须第一时间响应</w:t>
      </w:r>
      <w:r>
        <w:rPr>
          <w:rFonts w:hint="eastAsia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，未能在24小时内响应的，每次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处罚中标人500元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 w14:paraId="5EDBD2F5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cs="宋体"/>
          <w:color w:val="000000"/>
          <w:sz w:val="24"/>
          <w:szCs w:val="24"/>
          <w:highlight w:val="none"/>
          <w:lang w:val="zh-CN"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须高标准从事和完成安保工作和保持卫生环境；</w:t>
      </w:r>
    </w:p>
    <w:p w14:paraId="4D82EE6B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5.投标人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应不断改进所有服务，</w:t>
      </w:r>
      <w:r>
        <w:rPr>
          <w:rFonts w:hint="eastAsia" w:cs="宋体"/>
          <w:color w:val="000000"/>
          <w:sz w:val="24"/>
          <w:szCs w:val="24"/>
          <w:highlight w:val="none"/>
          <w:lang w:val="zh-CN" w:eastAsia="zh-CN"/>
        </w:rPr>
        <w:t>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满足采购人的要求</w:t>
      </w:r>
      <w:r>
        <w:rPr>
          <w:rFonts w:hint="eastAsia" w:cs="宋体"/>
          <w:color w:val="000000"/>
          <w:sz w:val="24"/>
          <w:szCs w:val="24"/>
          <w:highlight w:val="none"/>
          <w:lang w:val="zh-CN" w:eastAsia="zh-CN"/>
        </w:rPr>
        <w:t>；</w:t>
      </w:r>
    </w:p>
    <w:p w14:paraId="72F71E60">
      <w:pPr>
        <w:pStyle w:val="11"/>
        <w:numPr>
          <w:ilvl w:val="0"/>
          <w:numId w:val="0"/>
        </w:numPr>
        <w:spacing w:line="360" w:lineRule="auto"/>
        <w:ind w:leftChars="-170" w:firstLine="480" w:firstLineChars="200"/>
        <w:jc w:val="left"/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服装及相关装备由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统一配置；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具体要求如下：</w:t>
      </w:r>
    </w:p>
    <w:p w14:paraId="5F1A1B01">
      <w:pPr>
        <w:spacing w:line="264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</w:pP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根据</w:t>
      </w:r>
      <w:r>
        <w:rPr>
          <w:rFonts w:hint="eastAsia" w:cs="宋体"/>
          <w:bCs/>
          <w:color w:val="000000"/>
          <w:sz w:val="24"/>
          <w:szCs w:val="24"/>
          <w:highlight w:val="none"/>
          <w:lang w:val="zh-CN"/>
        </w:rPr>
        <w:t>丹阳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/>
        </w:rPr>
        <w:t>市</w:t>
      </w:r>
      <w:r>
        <w:rPr>
          <w:rFonts w:hint="eastAsia" w:cs="宋体"/>
          <w:bCs/>
          <w:color w:val="000000"/>
          <w:sz w:val="24"/>
          <w:szCs w:val="24"/>
          <w:highlight w:val="none"/>
          <w:lang w:val="en-US" w:eastAsia="zh-CN"/>
        </w:rPr>
        <w:t>人民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医院安保工作需要安排相关工作岗位，部分固定岗提供全天24小时的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/>
        </w:rPr>
        <w:t>安保管理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 xml:space="preserve">，投标供应商人应按照执勤装备表配备工服着装、安保器材等设施设备（见下表）。 </w:t>
      </w:r>
    </w:p>
    <w:tbl>
      <w:tblPr>
        <w:tblStyle w:val="6"/>
        <w:tblW w:w="56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373"/>
      </w:tblGrid>
      <w:tr w14:paraId="083D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91" w:type="dxa"/>
            <w:noWrap w:val="0"/>
            <w:vAlign w:val="center"/>
          </w:tcPr>
          <w:p w14:paraId="4CE4D5B5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4373" w:type="dxa"/>
            <w:noWrap w:val="0"/>
            <w:vAlign w:val="center"/>
          </w:tcPr>
          <w:p w14:paraId="6AC2F9E7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物资名称</w:t>
            </w:r>
          </w:p>
        </w:tc>
      </w:tr>
      <w:tr w14:paraId="113F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668B55CC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1</w:t>
            </w:r>
          </w:p>
        </w:tc>
        <w:tc>
          <w:tcPr>
            <w:tcW w:w="4373" w:type="dxa"/>
            <w:noWrap w:val="0"/>
            <w:vAlign w:val="center"/>
          </w:tcPr>
          <w:p w14:paraId="312E90C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春秋制服/套</w:t>
            </w:r>
          </w:p>
        </w:tc>
      </w:tr>
      <w:tr w14:paraId="214C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50E5E19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2</w:t>
            </w:r>
          </w:p>
        </w:tc>
        <w:tc>
          <w:tcPr>
            <w:tcW w:w="4373" w:type="dxa"/>
            <w:noWrap w:val="0"/>
            <w:vAlign w:val="center"/>
          </w:tcPr>
          <w:p w14:paraId="381DFF23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冬大衣</w:t>
            </w:r>
          </w:p>
        </w:tc>
      </w:tr>
      <w:tr w14:paraId="59C2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78174921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3</w:t>
            </w:r>
          </w:p>
        </w:tc>
        <w:tc>
          <w:tcPr>
            <w:tcW w:w="4373" w:type="dxa"/>
            <w:noWrap w:val="0"/>
            <w:vAlign w:val="center"/>
          </w:tcPr>
          <w:p w14:paraId="3A1F2F04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短袖制服/套</w:t>
            </w:r>
          </w:p>
        </w:tc>
      </w:tr>
      <w:tr w14:paraId="7F8F7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37AB58D4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4373" w:type="dxa"/>
            <w:noWrap w:val="0"/>
            <w:vAlign w:val="center"/>
          </w:tcPr>
          <w:p w14:paraId="7F788D8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雨衣</w:t>
            </w:r>
          </w:p>
        </w:tc>
      </w:tr>
      <w:tr w14:paraId="025C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191E8F85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4373" w:type="dxa"/>
            <w:noWrap w:val="0"/>
            <w:vAlign w:val="center"/>
          </w:tcPr>
          <w:p w14:paraId="3DA6265E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雨鞋</w:t>
            </w:r>
          </w:p>
        </w:tc>
      </w:tr>
      <w:tr w14:paraId="264F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3678D468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4373" w:type="dxa"/>
            <w:noWrap w:val="0"/>
            <w:vAlign w:val="center"/>
          </w:tcPr>
          <w:p w14:paraId="258CE220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对讲机</w:t>
            </w:r>
          </w:p>
        </w:tc>
      </w:tr>
      <w:tr w14:paraId="4A6DF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709ACF5C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4373" w:type="dxa"/>
            <w:noWrap w:val="0"/>
            <w:vAlign w:val="center"/>
          </w:tcPr>
          <w:p w14:paraId="073AFBAB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帽子</w:t>
            </w:r>
          </w:p>
        </w:tc>
      </w:tr>
      <w:tr w14:paraId="66CE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3F3A563D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8</w:t>
            </w:r>
          </w:p>
        </w:tc>
        <w:tc>
          <w:tcPr>
            <w:tcW w:w="4373" w:type="dxa"/>
            <w:noWrap w:val="0"/>
            <w:vAlign w:val="center"/>
          </w:tcPr>
          <w:p w14:paraId="55B196A2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强光</w:t>
            </w: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水电</w:t>
            </w:r>
          </w:p>
        </w:tc>
      </w:tr>
      <w:tr w14:paraId="7B12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63BCED21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9</w:t>
            </w:r>
          </w:p>
        </w:tc>
        <w:tc>
          <w:tcPr>
            <w:tcW w:w="4373" w:type="dxa"/>
            <w:noWrap w:val="0"/>
            <w:vAlign w:val="center"/>
          </w:tcPr>
          <w:p w14:paraId="7488C1B1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橡胶棍</w:t>
            </w:r>
          </w:p>
        </w:tc>
      </w:tr>
      <w:tr w14:paraId="21C3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54AF613F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/>
              </w:rPr>
              <w:t>0</w:t>
            </w:r>
          </w:p>
        </w:tc>
        <w:tc>
          <w:tcPr>
            <w:tcW w:w="4373" w:type="dxa"/>
            <w:noWrap w:val="0"/>
            <w:vAlign w:val="center"/>
          </w:tcPr>
          <w:p w14:paraId="12A821FA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白手套</w:t>
            </w:r>
          </w:p>
        </w:tc>
      </w:tr>
      <w:tr w14:paraId="6FDE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noWrap w:val="0"/>
            <w:vAlign w:val="center"/>
          </w:tcPr>
          <w:p w14:paraId="4A18ED2B">
            <w:pPr>
              <w:spacing w:line="264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373" w:type="dxa"/>
            <w:noWrap w:val="0"/>
            <w:vAlign w:val="center"/>
          </w:tcPr>
          <w:p w14:paraId="45900CAD">
            <w:pPr>
              <w:spacing w:line="26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highlight w:val="none"/>
                <w:lang w:val="zh-CN"/>
              </w:rPr>
              <w:t>腰带</w:t>
            </w:r>
          </w:p>
        </w:tc>
      </w:tr>
    </w:tbl>
    <w:p w14:paraId="3865EEE2">
      <w:pPr>
        <w:spacing w:line="264" w:lineRule="auto"/>
        <w:ind w:firstLine="480"/>
        <w:rPr>
          <w:rFonts w:hint="default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备注：以上装备按照</w:t>
      </w:r>
      <w:r>
        <w:rPr>
          <w:rFonts w:hint="eastAsia" w:cs="宋体"/>
          <w:bCs/>
          <w:color w:val="000000"/>
          <w:sz w:val="24"/>
          <w:szCs w:val="24"/>
          <w:highlight w:val="none"/>
          <w:lang w:val="zh-CN"/>
        </w:rPr>
        <w:t>医院规定的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  <w:t>人员岗位配置标准配备，由成交供应商自行采购，若有人员增加则装备相应增加。</w:t>
      </w:r>
    </w:p>
    <w:p w14:paraId="40448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五、考核要求</w:t>
      </w:r>
    </w:p>
    <w:p w14:paraId="3655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Toc11568668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.院方按附件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质量月度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/>
        </w:rPr>
        <w:t>考核表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每月考核1次，对服务内容及质量进行考核。      </w:t>
      </w:r>
    </w:p>
    <w:p w14:paraId="4D80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1）当月考核分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≥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分为合格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4D9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度考核分＜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分且连续出现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的，院方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终止合同。</w:t>
      </w:r>
    </w:p>
    <w:p w14:paraId="1CFF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全年累计出现3次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考核分＜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有权单方面终止合同。</w:t>
      </w:r>
    </w:p>
    <w:p w14:paraId="63082AF8">
      <w:pPr>
        <w:pStyle w:val="10"/>
        <w:rPr>
          <w:rFonts w:hint="eastAsia"/>
          <w:highlight w:val="none"/>
        </w:rPr>
      </w:pPr>
    </w:p>
    <w:p w14:paraId="06DBB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六、服务费支付方式</w:t>
      </w:r>
    </w:p>
    <w:bookmarkEnd w:id="0"/>
    <w:p w14:paraId="5C8B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考核分在90分以上，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服务费全额支付；</w:t>
      </w:r>
    </w:p>
    <w:p w14:paraId="07865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考核分在80-90分，扣除当月服务费的2%；</w:t>
      </w:r>
    </w:p>
    <w:p w14:paraId="6CCD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考核总分数在80分以下的，扣除当月服务费的4%，并予以书面警告一次，全年出现三次警告，一律终止合同，并承担违约赔偿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7CBF3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七、报价单位资质及材料递交要求</w:t>
      </w:r>
    </w:p>
    <w:p w14:paraId="6552CE4E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  <w:t>本次</w:t>
      </w:r>
      <w:r>
        <w:rPr>
          <w:rFonts w:hint="eastAsia" w:ascii="华文细黑" w:hAnsi="华文细黑" w:eastAsia="华文细黑" w:cs="华文细黑"/>
          <w:b/>
          <w:bCs/>
          <w:spacing w:val="-3"/>
          <w:sz w:val="24"/>
          <w:szCs w:val="24"/>
          <w:highlight w:val="none"/>
          <w:lang w:val="en-US" w:eastAsia="zh-CN"/>
        </w:rPr>
        <w:t>安保与监控服务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  <w:t>市场调研项目，响应方需提供以下资料并完整封装。</w:t>
      </w:r>
    </w:p>
    <w:p w14:paraId="7CDB70F8"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1.有效期内的公司营业执照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公安部门核发的《保安服务许可证》</w:t>
      </w:r>
      <w:r>
        <w:rPr>
          <w:rFonts w:hint="eastAsia" w:ascii="宋体" w:hAnsi="宋体"/>
          <w:color w:val="auto"/>
          <w:sz w:val="24"/>
          <w:szCs w:val="28"/>
          <w:highlight w:val="none"/>
          <w:lang w:eastAsia="zh-CN"/>
        </w:rPr>
        <w:t>；</w:t>
      </w:r>
    </w:p>
    <w:p w14:paraId="00B61999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法定代表人身份证明书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 w14:paraId="2DF4BC16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.满足《中华人民共和国政府采购法》第二十二条规定： </w:t>
      </w:r>
    </w:p>
    <w:p w14:paraId="0627A4F6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.1具有独立承担民事责任的能力（提供营业执照等证明文件；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0C2DE5D7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.2具有良好的商业信誉和健全的财务会计制度（提供资格承诺函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25AE6AD1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.3具有履行合同所必需的设备和专业技术能力（提供资格承诺函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11355BC8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.4有依法缴纳税收和社会保障资金的良好记录（提供资格承诺函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）；                         </w:t>
      </w:r>
    </w:p>
    <w:p w14:paraId="59DDD196">
      <w:pPr>
        <w:spacing w:line="360" w:lineRule="auto"/>
        <w:rPr>
          <w:rFonts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.5参加政府采购活动前三年内，在经营活动中没有重大违法记录（提供资格承诺函</w:t>
      </w:r>
      <w:r>
        <w:rPr>
          <w:rFonts w:hint="eastAsia" w:ascii="宋体" w:hAnsi="宋体" w:cs="楷体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见</w:t>
      </w:r>
      <w:r>
        <w:rPr>
          <w:rFonts w:hint="eastAsia" w:cs="楷体"/>
          <w:sz w:val="24"/>
          <w:szCs w:val="28"/>
          <w:highlight w:val="none"/>
          <w:lang w:val="en-US" w:eastAsia="zh-CN"/>
        </w:rPr>
        <w:t>附件5</w:t>
      </w:r>
      <w:r>
        <w:rPr>
          <w:rFonts w:hint="eastAsia" w:ascii="宋体" w:hAnsi="宋体" w:cs="楷体"/>
          <w:sz w:val="24"/>
          <w:szCs w:val="28"/>
          <w:highlight w:val="none"/>
        </w:rPr>
        <w:t xml:space="preserve">）;                         </w:t>
      </w:r>
    </w:p>
    <w:p w14:paraId="7E4892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cs="楷体"/>
          <w:sz w:val="24"/>
          <w:szCs w:val="28"/>
          <w:highlight w:val="none"/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楷体"/>
          <w:sz w:val="24"/>
          <w:szCs w:val="28"/>
          <w:highlight w:val="none"/>
        </w:rPr>
        <w:t>.6法律、行政法规规定的其他条件。</w:t>
      </w:r>
    </w:p>
    <w:p w14:paraId="1098F4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sz w:val="24"/>
          <w:szCs w:val="28"/>
          <w:highlight w:val="none"/>
          <w:lang w:val="en-US" w:eastAsia="zh-CN"/>
        </w:rPr>
        <w:t>3.7</w:t>
      </w:r>
      <w:r>
        <w:rPr>
          <w:rFonts w:hint="eastAsia"/>
          <w:highlight w:val="none"/>
        </w:rPr>
        <w:t>本项目不接受联合体投标，中标后不得转包。</w:t>
      </w:r>
    </w:p>
    <w:p w14:paraId="132AA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报价要求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（见附件2）</w:t>
      </w:r>
    </w:p>
    <w:p w14:paraId="66E70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单独报价，报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单价；</w:t>
      </w:r>
    </w:p>
    <w:p w14:paraId="52BE2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单独报价，报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单价；</w:t>
      </w:r>
    </w:p>
    <w:p w14:paraId="22BC3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3.监控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单独报价，报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单价；</w:t>
      </w:r>
    </w:p>
    <w:p w14:paraId="0B130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4.报项目总价。</w:t>
      </w:r>
    </w:p>
    <w:p w14:paraId="6C45C4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九、报名事项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1.报名时间：2025年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日至2025年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3月</w:t>
      </w:r>
      <w:bookmarkStart w:id="5" w:name="_GoBack"/>
      <w:bookmarkEnd w:id="5"/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日，北京时间上午8:00-11:00，下午2:00-5:00。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2.报名地点：丹阳市教育印刷厂三楼丹阳市人民医院采购中心。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3.联系人：杨先生；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4.联系电话：0511-86553123 15189172512。</w:t>
      </w:r>
    </w:p>
    <w:p w14:paraId="5D3A7D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0C68EB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36DDD9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19686A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</w:p>
    <w:p w14:paraId="4FFD5E5E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369B156C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F9038D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9DAE859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574C916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00D407A8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C2AE1D9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6608D2A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23E09073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0FAE5C2E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3E2165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367F94A2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164B6F5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附件1： </w:t>
      </w:r>
    </w:p>
    <w:p w14:paraId="5CD9A9A0">
      <w:pPr>
        <w:spacing w:line="30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质量月度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/>
        </w:rPr>
        <w:t>考核表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》</w:t>
      </w:r>
    </w:p>
    <w:p w14:paraId="74C074CF">
      <w:pPr>
        <w:spacing w:line="30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6"/>
        <w:tblW w:w="10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027"/>
        <w:gridCol w:w="2835"/>
        <w:gridCol w:w="709"/>
        <w:gridCol w:w="709"/>
        <w:gridCol w:w="709"/>
        <w:gridCol w:w="1016"/>
      </w:tblGrid>
      <w:tr w14:paraId="0AE4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86984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428E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考核内容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DF409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考核细则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DB9D8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032EC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扣分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3274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171F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备注</w:t>
            </w:r>
          </w:p>
        </w:tc>
      </w:tr>
      <w:tr w14:paraId="1AC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73D5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资质</w:t>
            </w:r>
          </w:p>
          <w:p w14:paraId="08E63761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(15分)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FF085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资质年龄要求符合服务招标文件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0BCDD"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有一人次不符合要求直接扣15分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5C1F8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15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E59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03329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39BC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F41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3119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  <w:t>仪表、行为规范</w:t>
            </w:r>
          </w:p>
          <w:p w14:paraId="7AAD0C55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分)</w:t>
            </w:r>
          </w:p>
          <w:p w14:paraId="6438B4BF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  <w:p w14:paraId="4E49FFB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  <w:p w14:paraId="626D75DE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58CFA"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统一工作服、工作证和其他装备，干净整洁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仪容仪表端正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DA3AC">
            <w:pPr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21F9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15A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A9E1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6801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7F1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5FD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FF500"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主动服务，举止得体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，文明礼貌，不讲脏话、粗话、服务忌语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792C4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EB051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8A1D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518A6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2FA0E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CE5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4CEB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A760E"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不被患者及家属投诉，在检查中，不被院领导或大会点名批评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F4EBE">
            <w:pPr>
              <w:spacing w:line="30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被投诉一次按照合同规定扣200元，每次扣1分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D8F28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DDD6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7FD4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94404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06B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D8CC9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B9473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执行首问负责制，耐心解答咨询及问题，不与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医务人员、患者或家属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争吵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8A0E7">
            <w:pPr>
              <w:spacing w:line="30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7846C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0C3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0EC1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25DD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A43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4C27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纪律</w:t>
            </w:r>
          </w:p>
          <w:p w14:paraId="0C7BB2D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分)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8E398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未严格执行医院规章制度，违反医院工作规程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4D01C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557C8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F84D1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0FEBD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257E0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B0C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8137F81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A7E01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服勤人数、到岗率100%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（按合同约定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时间不空岗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E395E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B520F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A9345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5D71D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529E6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CE0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51137662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10848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保持通讯通畅，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无酒后上班或值勤时打瞌睡、窜岗、看书报、吸烟、吃零食等违规行为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6B9C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D06D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C2B4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8CFB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016C9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53E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0E2A1D6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B667E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93CAC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6AB7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2FFB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2300B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7CF3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4D3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0F5EB94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F6B6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遵纪守法，爱护公共财物，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不得将公物占为己有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710D6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8AE1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58C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AA069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1A45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F7A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3A3F7C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2D49E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无“吃、拿、卡、要”等违纪现象</w:t>
            </w:r>
          </w:p>
          <w:p w14:paraId="5B051BCB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FFD2F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34343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7E0F0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B3C9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5F6F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43F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E0F014B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1264F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未积极参加各项专业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技能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培训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0ABDF">
            <w:pPr>
              <w:jc w:val="both"/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未按时参加培训一人次扣1分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CC6E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3312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8A7E8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6796B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AE0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32ADC062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04C27"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发生突发事件未能及时发现并及时上报处理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D9FC5">
            <w:pPr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8B7DB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4B1C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42E2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88FEC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1A9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5D7D4C40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消控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岗位质量</w:t>
            </w:r>
          </w:p>
          <w:p w14:paraId="51ADF1E9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分)</w:t>
            </w:r>
          </w:p>
          <w:p w14:paraId="48F6DAF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FB9B1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对消控中心设施设备性能、操作不熟练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6D3F2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每发现一次性能、操作不熟练扣1分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E2936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B6672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27254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F573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0D4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9761C38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9D9BE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未积极参加各项消防专业培训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CA7F2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未按时参加培训一人次扣1分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C9A5A"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EF9B7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5A65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0FAEF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34C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4ACCB2C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275D3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未能熟悉医院服务区域环境、楼宇结构、设施、设备、器材布置及其控制范围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A59ED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A8CB3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5B77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E1702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D5D09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CE7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C1B1787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B1C0C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未认真正确填写交接表记录、来访人员登记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BFD62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BE032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E4D0A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28C73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03A0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7DB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5209A82"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5D6D"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  <w:t>日常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未对监控显示屏进行实时监控，发现异常未及时处理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DF190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A18B9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E06E3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F44CA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26594"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801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18E1A9B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E627C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查看录像没有进行身份核实登记，未遵循录像调看审批程序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021CC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99A04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A0C91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B2FD1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5940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33B1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5F751EEF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1BE7F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擅自关闭自动报警、自动灭火系统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76D18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3C81D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364D5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A7C18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A1E6C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2518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228CCC9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91571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出现火情临阵逃脱，未能及时上报或擅自采取行动（造成一定后果的追究其法律责任）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34EE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E40D1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401D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4B45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55BCF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2AF6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115DE75B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6BD1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电梯通话对讲、电话来访、消防报警反馈信息未记录并及时报修处理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9F173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8B96D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0D6A3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E2CAD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DAAEB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4C78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A353E66">
            <w:pPr>
              <w:widowControl/>
              <w:spacing w:line="300" w:lineRule="auto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7BB97">
            <w:pPr>
              <w:spacing w:line="300" w:lineRule="auto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消防、监控设施出现故障及异常，未能现场查看并及时报修处理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8388B"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CAAF9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66D4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82862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B0C91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0808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18CBEE6A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  <w:t>安保岗位质量</w:t>
            </w:r>
          </w:p>
          <w:p w14:paraId="326A2104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25分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C4009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无安保事件发生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E498">
            <w:pPr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59EC9">
            <w:pPr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2B462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5070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06DA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3B13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467B1D75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9D86B">
            <w:pPr>
              <w:snapToGrid w:val="0"/>
              <w:spacing w:line="36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规范引导院内车辆、有序停放在车位、车棚内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3BB7C">
            <w:pPr>
              <w:spacing w:line="360" w:lineRule="auto"/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EA1A8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B2995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597F4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0397D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2D07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0BBF572C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049AD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就诊环境秩序井然有序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7CC15">
            <w:pPr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026D8">
            <w:pPr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DB03C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24F5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2534F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5CC8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40D88CD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8E76F">
            <w:pPr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职工、患者满意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达到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90%及以上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52FD6">
            <w:pP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每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低于5%的</w:t>
            </w: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扣1分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，低于80%的扣5分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7D3C">
            <w:pPr>
              <w:spacing w:line="30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A8A9B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2CB67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F1711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5366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2BD36EF9">
            <w:pPr>
              <w:widowControl/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D582D">
            <w:pPr>
              <w:widowControl/>
              <w:spacing w:line="300" w:lineRule="auto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未配合执行医院临时交待任务（推诿/刁难或找借口拒绝合作等）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11B42">
            <w:pPr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不服从管理每次扣1分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724C">
            <w:pPr>
              <w:spacing w:line="300" w:lineRule="auto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562E4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755D5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3234E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 w14:paraId="7BC9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2" w:type="dxa"/>
            <w:gridSpan w:val="3"/>
            <w:tcBorders>
              <w:tl2br w:val="nil"/>
              <w:tr2bl w:val="nil"/>
            </w:tcBorders>
            <w:vAlign w:val="center"/>
          </w:tcPr>
          <w:p w14:paraId="397729DF">
            <w:pPr>
              <w:spacing w:line="300" w:lineRule="auto"/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36FFF">
            <w:pPr>
              <w:spacing w:line="300" w:lineRule="auto"/>
              <w:jc w:val="center"/>
              <w:rPr>
                <w:b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/>
              </w:rPr>
              <w:t>100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13E03">
            <w:pPr>
              <w:widowControl/>
              <w:spacing w:line="30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84730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B7B3E">
            <w:pPr>
              <w:widowControl/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</w:tbl>
    <w:p w14:paraId="3241E2B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           </w:t>
      </w:r>
    </w:p>
    <w:p w14:paraId="23D0B739">
      <w:pPr>
        <w:pStyle w:val="1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考核人：</w:t>
      </w:r>
    </w:p>
    <w:p w14:paraId="27960395">
      <w:pPr>
        <w:pStyle w:val="1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                                        </w:t>
      </w:r>
    </w:p>
    <w:p w14:paraId="74A629D5">
      <w:pPr>
        <w:pStyle w:val="12"/>
        <w:ind w:firstLine="6090" w:firstLineChars="29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考核日期：</w:t>
      </w:r>
    </w:p>
    <w:p w14:paraId="494BFE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 w14:paraId="64BB0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0E2BD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26AF9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4E276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</w:pPr>
    </w:p>
    <w:p w14:paraId="697F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49DBD1BF">
      <w:pPr>
        <w:snapToGrid w:val="0"/>
        <w:spacing w:line="470" w:lineRule="atLeast"/>
        <w:jc w:val="center"/>
        <w:rPr>
          <w:rFonts w:hint="eastAsia" w:eastAsia="宋体"/>
          <w:b/>
          <w:bCs/>
          <w:sz w:val="28"/>
          <w:szCs w:val="28"/>
          <w:highlight w:val="none"/>
          <w:lang w:val="en-US" w:eastAsia="zh-CN"/>
        </w:rPr>
      </w:pPr>
      <w:bookmarkStart w:id="1" w:name="_Toc26543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项目总</w:t>
      </w:r>
      <w:r>
        <w:rPr>
          <w:b/>
          <w:bCs/>
          <w:sz w:val="28"/>
          <w:szCs w:val="28"/>
          <w:highlight w:val="none"/>
        </w:rPr>
        <w:t>报价</w:t>
      </w:r>
      <w:bookmarkEnd w:id="1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360AA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76ECF">
            <w:pPr>
              <w:pStyle w:val="13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  <w:highlight w:val="none"/>
              </w:rPr>
              <w:t>：丹阳市人民医院</w:t>
            </w:r>
          </w:p>
        </w:tc>
      </w:tr>
      <w:tr w14:paraId="7F0C9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77BDE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安保与监控服务项目</w:t>
            </w:r>
          </w:p>
        </w:tc>
      </w:tr>
      <w:tr w14:paraId="33001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3E585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投标单位（盖章）</w:t>
            </w:r>
          </w:p>
        </w:tc>
      </w:tr>
      <w:tr w14:paraId="59CC6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F2C39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DE114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2433A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D54DD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CA5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2E14C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B9F95"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3AAB6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F7EB9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92C8F"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</w:tc>
      </w:tr>
      <w:tr w14:paraId="43D8F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8D09D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E6D75">
            <w:pPr>
              <w:rPr>
                <w:color w:val="000000"/>
                <w:highlight w:val="none"/>
              </w:rPr>
            </w:pPr>
          </w:p>
        </w:tc>
      </w:tr>
    </w:tbl>
    <w:p w14:paraId="28E3AB81">
      <w:pPr>
        <w:rPr>
          <w:b/>
          <w:bCs/>
          <w:sz w:val="32"/>
          <w:szCs w:val="20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</w:t>
      </w:r>
    </w:p>
    <w:p w14:paraId="1D8CB124">
      <w:pPr>
        <w:pStyle w:val="5"/>
        <w:spacing w:before="120" w:beforeAutospacing="0" w:after="120" w:afterAutospacing="0" w:line="240" w:lineRule="atLeast"/>
        <w:ind w:firstLine="567"/>
        <w:jc w:val="center"/>
        <w:outlineLvl w:val="0"/>
        <w:rPr>
          <w:sz w:val="32"/>
          <w:szCs w:val="20"/>
          <w:highlight w:val="none"/>
        </w:rPr>
      </w:pPr>
      <w:r>
        <w:rPr>
          <w:rFonts w:hint="eastAsia"/>
          <w:sz w:val="32"/>
          <w:szCs w:val="20"/>
          <w:highlight w:val="none"/>
          <w:lang w:val="en-US" w:eastAsia="zh-CN"/>
        </w:rPr>
        <w:t>报价</w:t>
      </w:r>
      <w:r>
        <w:rPr>
          <w:rFonts w:hint="eastAsia"/>
          <w:sz w:val="32"/>
          <w:szCs w:val="20"/>
          <w:highlight w:val="none"/>
        </w:rPr>
        <w:t>明细表</w:t>
      </w:r>
    </w:p>
    <w:tbl>
      <w:tblPr>
        <w:tblStyle w:val="6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08"/>
        <w:gridCol w:w="1183"/>
        <w:gridCol w:w="1513"/>
        <w:gridCol w:w="1130"/>
        <w:gridCol w:w="1380"/>
      </w:tblGrid>
      <w:tr w14:paraId="7025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4D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3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B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0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4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金额</w:t>
            </w:r>
          </w:p>
        </w:tc>
      </w:tr>
      <w:tr w14:paraId="481C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2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0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安保岗（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2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D5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827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677E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2CF3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E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安保岗（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86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C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C529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EF9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3F259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7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FD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监控值班岗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37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8D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D5D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0C1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5240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8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总报价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9D7E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</w:tbl>
    <w:p w14:paraId="2DC97276"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highlight w:val="none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必须据实填写此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4366E887">
      <w:pPr>
        <w:pStyle w:val="4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总报价包含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）、安保岗（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监控岗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所有服务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范围内的全部内容，含税。</w:t>
      </w:r>
    </w:p>
    <w:p w14:paraId="2CA827E0">
      <w:pPr>
        <w:snapToGrid w:val="0"/>
        <w:spacing w:line="470" w:lineRule="atLeas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报价明细表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合计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总报价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与项目总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报价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项目总报价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应一致。</w:t>
      </w:r>
    </w:p>
    <w:p w14:paraId="2F36F530">
      <w:pPr>
        <w:pStyle w:val="11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采用人民币报价，以元为单位标注。</w:t>
      </w:r>
    </w:p>
    <w:p w14:paraId="34F2F399">
      <w:pPr>
        <w:pStyle w:val="4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37A5D358">
      <w:pPr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20"/>
          <w:highlight w:val="none"/>
        </w:rPr>
        <w:br w:type="page"/>
      </w:r>
    </w:p>
    <w:p w14:paraId="6394F93A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附件3</w:t>
      </w:r>
    </w:p>
    <w:p w14:paraId="432FF604">
      <w:pPr>
        <w:pStyle w:val="5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4BFE6850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投 标 人：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5535016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单位性质：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6C8C0E6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地     址：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99632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89963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516415B4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成立时间：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04B7D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804B7D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30A20FFF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经营期限：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DC2D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49DC2D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DDCC2F3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姓     名：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性     别：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A152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52A152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4F23C60C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年     龄：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职     务：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8D0F3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8D0F3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5C6DB151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系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</w:rPr>
        <w:t>(投标人名称)的法定代表人。</w:t>
      </w:r>
    </w:p>
    <w:p w14:paraId="42F02A56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特此证明。</w:t>
      </w:r>
    </w:p>
    <w:p w14:paraId="60E13B08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</w:p>
    <w:p w14:paraId="734BBA3D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投标人：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A0E8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32A0E8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</w:rPr>
        <w:t>(盖公章)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567DF74C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</w:p>
    <w:p w14:paraId="79A64852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8E3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4E8E34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07EF33FE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</w:p>
    <w:p w14:paraId="76330D8A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  <w:highlight w:val="none"/>
        </w:rPr>
      </w:pPr>
      <w:bookmarkStart w:id="2" w:name="_Toc10458"/>
    </w:p>
    <w:bookmarkEnd w:id="2"/>
    <w:p w14:paraId="16A1F6E4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3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  <w:t>：</w:t>
      </w:r>
    </w:p>
    <w:p w14:paraId="10CDB375">
      <w:pPr>
        <w:widowControl/>
        <w:numPr>
          <w:ilvl w:val="0"/>
          <w:numId w:val="5"/>
        </w:numPr>
        <w:jc w:val="center"/>
        <w:outlineLvl w:val="4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3"/>
    </w:p>
    <w:p w14:paraId="4CF3C2F3">
      <w:pPr>
        <w:pStyle w:val="11"/>
        <w:rPr>
          <w:rFonts w:ascii="宋体" w:hAnsi="宋体" w:cs="宋体"/>
          <w:highlight w:val="none"/>
        </w:rPr>
      </w:pPr>
    </w:p>
    <w:p w14:paraId="608EC65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营业执照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宋体" w:hAnsi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61F9CB3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67F80B3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1F4C79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771008F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F2F5EE6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821148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578B83F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AA176E6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2EA727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AF3CCE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48967BC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2102981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AEA4E4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13C4872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B81909B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444A6BC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0A8958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3D3FAA2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92F766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9974A8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A2B6DD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公安部门核发的《保安服务许可证》</w:t>
      </w:r>
      <w:r>
        <w:rPr>
          <w:rFonts w:hint="eastAsia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复印件盖章，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3B47425B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BB4B91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C615AC3"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cs="宋体"/>
          <w:b/>
          <w:bCs/>
          <w:highlight w:val="none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highlight w:val="none"/>
        </w:rPr>
        <w:br w:type="page"/>
      </w:r>
    </w:p>
    <w:p w14:paraId="0067F542">
      <w:pPr>
        <w:pStyle w:val="12"/>
        <w:ind w:left="0" w:leftChars="0" w:firstLine="0" w:firstLineChars="0"/>
        <w:rPr>
          <w:rFonts w:hint="default" w:eastAsia="宋体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附件5</w:t>
      </w:r>
    </w:p>
    <w:p w14:paraId="31D9026A">
      <w:pPr>
        <w:widowControl/>
        <w:jc w:val="center"/>
        <w:outlineLvl w:val="4"/>
        <w:rPr>
          <w:rFonts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</w:pPr>
      <w:bookmarkStart w:id="4" w:name="_Toc29012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资格承诺函</w:t>
      </w:r>
    </w:p>
    <w:p w14:paraId="1057E088">
      <w:pPr>
        <w:spacing w:line="560" w:lineRule="exact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致：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丹阳市人民医院</w:t>
      </w:r>
    </w:p>
    <w:p w14:paraId="7AE73F2A">
      <w:pPr>
        <w:spacing w:line="580" w:lineRule="exact"/>
        <w:ind w:firstLine="620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我单位参与</w:t>
      </w:r>
      <w:r>
        <w:rPr>
          <w:rFonts w:hint="eastAsia" w:ascii="宋体" w:hAnsi="宋体" w:eastAsia="宋体" w:cs="宋体"/>
          <w:b w:val="0"/>
          <w:bCs/>
          <w:spacing w:val="-3"/>
          <w:sz w:val="28"/>
          <w:szCs w:val="28"/>
          <w:highlight w:val="none"/>
          <w:u w:val="single"/>
          <w:lang w:val="en-US" w:eastAsia="zh-CN"/>
        </w:rPr>
        <w:t>安保与监控服务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市场调研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项目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的活动，现承诺如下：</w:t>
      </w:r>
    </w:p>
    <w:p w14:paraId="7BAAF513">
      <w:pPr>
        <w:spacing w:line="520" w:lineRule="exact"/>
        <w:ind w:firstLine="62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1．我方具有良好的商业信誉和健全的财务会计制度。</w:t>
      </w:r>
    </w:p>
    <w:p w14:paraId="08D39342">
      <w:pPr>
        <w:spacing w:line="520" w:lineRule="exact"/>
        <w:ind w:firstLine="62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2．我方具有履行合同所必需的设备和专业技术能力。</w:t>
      </w:r>
    </w:p>
    <w:p w14:paraId="3C956775">
      <w:pPr>
        <w:spacing w:line="520" w:lineRule="exact"/>
        <w:ind w:firstLine="62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3．我方具有依法缴纳税收和社会保障资金的良好记录。</w:t>
      </w:r>
    </w:p>
    <w:p w14:paraId="0815928C">
      <w:pPr>
        <w:spacing w:line="520" w:lineRule="exact"/>
        <w:ind w:firstLine="620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4．我方参加本项目采购活动前三年内，在经营活动中没有重大违法记录。</w:t>
      </w:r>
    </w:p>
    <w:p w14:paraId="003D37C4">
      <w:pPr>
        <w:spacing w:line="580" w:lineRule="exact"/>
        <w:ind w:firstLine="940"/>
        <w:jc w:val="left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投标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人：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（全称并盖章）</w:t>
      </w:r>
    </w:p>
    <w:p w14:paraId="093FD947">
      <w:pPr>
        <w:pStyle w:val="12"/>
        <w:rPr>
          <w:highlight w:val="none"/>
        </w:rPr>
      </w:pPr>
    </w:p>
    <w:p w14:paraId="520F4CDA">
      <w:pPr>
        <w:spacing w:line="520" w:lineRule="exact"/>
        <w:ind w:firstLine="940"/>
        <w:rPr>
          <w:rFonts w:ascii="宋体" w:hAnsi="宋体"/>
          <w:color w:val="000000"/>
          <w:sz w:val="28"/>
          <w:szCs w:val="28"/>
          <w:highlight w:val="none"/>
        </w:rPr>
      </w:pPr>
    </w:p>
    <w:p w14:paraId="34BEA78C">
      <w:pPr>
        <w:pStyle w:val="12"/>
        <w:rPr>
          <w:highlight w:val="none"/>
        </w:rPr>
      </w:pPr>
    </w:p>
    <w:p w14:paraId="1436C4E5">
      <w:pPr>
        <w:spacing w:after="440" w:line="520" w:lineRule="exact"/>
        <w:ind w:firstLine="94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日期：</w:t>
      </w:r>
    </w:p>
    <w:bookmarkEnd w:id="4"/>
    <w:p w14:paraId="5AD7C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cs="宋体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D79C3A6E"/>
    <w:multiLevelType w:val="singleLevel"/>
    <w:tmpl w:val="D79C3A6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5082E32"/>
    <w:multiLevelType w:val="multilevel"/>
    <w:tmpl w:val="05082E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E210C7"/>
    <w:multiLevelType w:val="singleLevel"/>
    <w:tmpl w:val="32E21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18D3"/>
    <w:rsid w:val="013B7FED"/>
    <w:rsid w:val="01981D96"/>
    <w:rsid w:val="059811F1"/>
    <w:rsid w:val="07A1534B"/>
    <w:rsid w:val="095A5B83"/>
    <w:rsid w:val="0D356037"/>
    <w:rsid w:val="104B50D3"/>
    <w:rsid w:val="16210196"/>
    <w:rsid w:val="1B040045"/>
    <w:rsid w:val="1FB738D7"/>
    <w:rsid w:val="21FE6543"/>
    <w:rsid w:val="27715E45"/>
    <w:rsid w:val="2AD81184"/>
    <w:rsid w:val="3FBC18D3"/>
    <w:rsid w:val="469F45FA"/>
    <w:rsid w:val="470E1623"/>
    <w:rsid w:val="4C746529"/>
    <w:rsid w:val="524B7D2C"/>
    <w:rsid w:val="54147084"/>
    <w:rsid w:val="62AC1689"/>
    <w:rsid w:val="66052A6D"/>
    <w:rsid w:val="6C416227"/>
    <w:rsid w:val="76B3364B"/>
    <w:rsid w:val="789F3A2A"/>
    <w:rsid w:val="7A4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ind w:left="330" w:hanging="370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paragraph" w:styleId="11">
    <w:name w:val="List Paragraph"/>
    <w:basedOn w:val="1"/>
    <w:qFormat/>
    <w:uiPriority w:val="1"/>
    <w:pPr>
      <w:ind w:left="760" w:firstLine="480"/>
    </w:pPr>
  </w:style>
  <w:style w:type="paragraph" w:customStyle="1" w:styleId="12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3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3544</Words>
  <Characters>3714</Characters>
  <Lines>0</Lines>
  <Paragraphs>0</Paragraphs>
  <TotalTime>10</TotalTime>
  <ScaleCrop>false</ScaleCrop>
  <LinksUpToDate>false</LinksUpToDate>
  <CharactersWithSpaces>4350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2025-02-18T07:51:00Z</dcterms:created>
  <dc:creator>luck</dc:creator>
  <cp:lastModifiedBy>木易三金</cp:lastModifiedBy>
  <dcterms:modified xsi:type="dcterms:W3CDTF">2025-03-03T05:56:38Z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03C85DAE24864165AC433295B185964B_13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