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F19" w:rsidRDefault="00C65A42">
      <w:pPr>
        <w:spacing w:line="440" w:lineRule="exact"/>
        <w:ind w:firstLineChars="300" w:firstLine="96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丹阳市人民医院</w:t>
      </w:r>
      <w:r>
        <w:rPr>
          <w:rFonts w:ascii="微软雅黑" w:eastAsia="微软雅黑" w:hAnsi="微软雅黑" w:cs="微软雅黑" w:hint="eastAsia"/>
          <w:b/>
          <w:bCs/>
          <w:sz w:val="32"/>
          <w:szCs w:val="32"/>
        </w:rPr>
        <w:t>液氧站维保</w:t>
      </w:r>
      <w:r>
        <w:rPr>
          <w:rFonts w:ascii="微软雅黑" w:eastAsia="微软雅黑" w:hAnsi="微软雅黑" w:cs="微软雅黑" w:hint="eastAsia"/>
          <w:b/>
          <w:bCs/>
          <w:sz w:val="32"/>
          <w:szCs w:val="32"/>
        </w:rPr>
        <w:t>采购</w:t>
      </w:r>
      <w:r>
        <w:rPr>
          <w:rFonts w:ascii="微软雅黑" w:eastAsia="微软雅黑" w:hAnsi="微软雅黑" w:cs="微软雅黑" w:hint="eastAsia"/>
          <w:b/>
          <w:bCs/>
          <w:sz w:val="32"/>
          <w:szCs w:val="32"/>
        </w:rPr>
        <w:t>项目比选文件</w:t>
      </w:r>
    </w:p>
    <w:p w:rsidR="00B87F19" w:rsidRDefault="00C65A42">
      <w:pPr>
        <w:numPr>
          <w:ilvl w:val="0"/>
          <w:numId w:val="3"/>
        </w:numPr>
        <w:spacing w:line="440" w:lineRule="exact"/>
        <w:rPr>
          <w:rFonts w:ascii="微软雅黑" w:eastAsia="微软雅黑" w:hAnsi="微软雅黑" w:cs="微软雅黑"/>
          <w:b/>
          <w:bCs/>
          <w:szCs w:val="21"/>
        </w:rPr>
      </w:pPr>
      <w:r>
        <w:rPr>
          <w:rFonts w:ascii="微软雅黑" w:eastAsia="微软雅黑" w:hAnsi="微软雅黑" w:cs="微软雅黑" w:hint="eastAsia"/>
          <w:b/>
          <w:bCs/>
          <w:szCs w:val="21"/>
        </w:rPr>
        <w:t>项目概况</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项目</w:t>
      </w:r>
      <w:r>
        <w:rPr>
          <w:rFonts w:ascii="微软雅黑" w:eastAsia="微软雅黑" w:hAnsi="微软雅黑" w:cs="微软雅黑" w:hint="eastAsia"/>
          <w:szCs w:val="21"/>
        </w:rPr>
        <w:t>名称：</w:t>
      </w:r>
      <w:r>
        <w:rPr>
          <w:rFonts w:ascii="微软雅黑" w:eastAsia="微软雅黑" w:hAnsi="微软雅黑" w:cs="微软雅黑" w:hint="eastAsia"/>
          <w:szCs w:val="21"/>
        </w:rPr>
        <w:t>液氧站维保</w:t>
      </w:r>
    </w:p>
    <w:p w:rsidR="00B87F19" w:rsidRDefault="00C65A42">
      <w:pPr>
        <w:numPr>
          <w:ilvl w:val="0"/>
          <w:numId w:val="4"/>
        </w:numPr>
        <w:spacing w:line="440" w:lineRule="exact"/>
        <w:rPr>
          <w:rFonts w:ascii="微软雅黑" w:eastAsia="微软雅黑" w:hAnsi="微软雅黑" w:cs="微软雅黑"/>
          <w:szCs w:val="21"/>
        </w:rPr>
      </w:pPr>
      <w:r>
        <w:rPr>
          <w:rFonts w:ascii="微软雅黑" w:eastAsia="微软雅黑" w:hAnsi="微软雅黑" w:cs="微软雅黑" w:hint="eastAsia"/>
          <w:szCs w:val="21"/>
        </w:rPr>
        <w:t>预算：</w:t>
      </w:r>
      <w:r>
        <w:rPr>
          <w:rFonts w:ascii="微软雅黑" w:eastAsia="微软雅黑" w:hAnsi="微软雅黑" w:cs="微软雅黑" w:hint="eastAsia"/>
          <w:szCs w:val="21"/>
        </w:rPr>
        <w:t>11</w:t>
      </w:r>
      <w:r>
        <w:rPr>
          <w:rFonts w:ascii="微软雅黑" w:eastAsia="微软雅黑" w:hAnsi="微软雅黑" w:cs="微软雅黑" w:hint="eastAsia"/>
          <w:szCs w:val="21"/>
        </w:rPr>
        <w:t>万元</w:t>
      </w:r>
      <w:r>
        <w:rPr>
          <w:rFonts w:ascii="微软雅黑" w:eastAsia="微软雅黑" w:hAnsi="微软雅黑" w:cs="微软雅黑" w:hint="eastAsia"/>
          <w:szCs w:val="21"/>
        </w:rPr>
        <w:t>/3</w:t>
      </w:r>
      <w:r>
        <w:rPr>
          <w:rFonts w:ascii="微软雅黑" w:eastAsia="微软雅黑" w:hAnsi="微软雅黑" w:cs="微软雅黑" w:hint="eastAsia"/>
          <w:szCs w:val="21"/>
        </w:rPr>
        <w:t>年</w:t>
      </w:r>
    </w:p>
    <w:p w:rsidR="00B87F19" w:rsidRDefault="00C65A42">
      <w:pPr>
        <w:numPr>
          <w:ilvl w:val="0"/>
          <w:numId w:val="4"/>
        </w:numPr>
        <w:spacing w:line="440" w:lineRule="exact"/>
        <w:rPr>
          <w:rFonts w:ascii="微软雅黑" w:eastAsia="微软雅黑" w:hAnsi="微软雅黑" w:cs="微软雅黑"/>
          <w:szCs w:val="21"/>
        </w:rPr>
      </w:pPr>
      <w:r>
        <w:rPr>
          <w:rFonts w:ascii="微软雅黑" w:eastAsia="微软雅黑" w:hAnsi="微软雅黑" w:cs="微软雅黑" w:hint="eastAsia"/>
          <w:szCs w:val="21"/>
        </w:rPr>
        <w:t>项目内部编号：</w:t>
      </w:r>
      <w:r>
        <w:rPr>
          <w:rFonts w:ascii="微软雅黑" w:eastAsia="微软雅黑" w:hAnsi="微软雅黑" w:cs="微软雅黑" w:hint="eastAsia"/>
          <w:szCs w:val="21"/>
          <w:lang w:bidi="ar"/>
        </w:rPr>
        <w:t>DRY-CG-202</w:t>
      </w:r>
      <w:r>
        <w:rPr>
          <w:rFonts w:ascii="微软雅黑" w:eastAsia="微软雅黑" w:hAnsi="微软雅黑" w:cs="微软雅黑" w:hint="eastAsia"/>
          <w:szCs w:val="21"/>
          <w:lang w:bidi="ar"/>
        </w:rPr>
        <w:t>5</w:t>
      </w:r>
      <w:r>
        <w:rPr>
          <w:rFonts w:ascii="微软雅黑" w:eastAsia="微软雅黑" w:hAnsi="微软雅黑" w:cs="微软雅黑" w:hint="eastAsia"/>
          <w:szCs w:val="21"/>
          <w:lang w:bidi="ar"/>
        </w:rPr>
        <w:t>0</w:t>
      </w:r>
      <w:r>
        <w:rPr>
          <w:rFonts w:ascii="微软雅黑" w:eastAsia="微软雅黑" w:hAnsi="微软雅黑" w:cs="微软雅黑" w:hint="eastAsia"/>
          <w:szCs w:val="21"/>
          <w:lang w:bidi="ar"/>
        </w:rPr>
        <w:t>09</w:t>
      </w:r>
    </w:p>
    <w:p w:rsidR="00B87F19" w:rsidRDefault="00C65A42">
      <w:pPr>
        <w:numPr>
          <w:ilvl w:val="0"/>
          <w:numId w:val="4"/>
        </w:numPr>
        <w:spacing w:line="440" w:lineRule="exact"/>
        <w:rPr>
          <w:rFonts w:ascii="微软雅黑" w:eastAsia="微软雅黑" w:hAnsi="微软雅黑" w:cs="微软雅黑"/>
          <w:szCs w:val="21"/>
        </w:rPr>
      </w:pPr>
      <w:r>
        <w:rPr>
          <w:rFonts w:ascii="微软雅黑" w:eastAsia="微软雅黑" w:hAnsi="微软雅黑" w:cs="微软雅黑" w:hint="eastAsia"/>
          <w:szCs w:val="21"/>
        </w:rPr>
        <w:t>采购方式：</w:t>
      </w:r>
      <w:r>
        <w:rPr>
          <w:rFonts w:ascii="微软雅黑" w:eastAsia="微软雅黑" w:hAnsi="微软雅黑" w:cs="微软雅黑" w:hint="eastAsia"/>
          <w:szCs w:val="21"/>
        </w:rPr>
        <w:t>竞争性磋商</w:t>
      </w:r>
    </w:p>
    <w:p w:rsidR="00B87F19" w:rsidRDefault="00C65A42">
      <w:pPr>
        <w:numPr>
          <w:ilvl w:val="0"/>
          <w:numId w:val="4"/>
        </w:numPr>
        <w:spacing w:line="440" w:lineRule="exact"/>
        <w:rPr>
          <w:rFonts w:ascii="微软雅黑" w:eastAsia="微软雅黑" w:hAnsi="微软雅黑" w:cs="微软雅黑"/>
          <w:szCs w:val="21"/>
        </w:rPr>
      </w:pPr>
      <w:r>
        <w:rPr>
          <w:rFonts w:ascii="微软雅黑" w:eastAsia="微软雅黑" w:hAnsi="微软雅黑" w:cs="微软雅黑" w:hint="eastAsia"/>
          <w:szCs w:val="21"/>
        </w:rPr>
        <w:t>评审方法：</w:t>
      </w:r>
      <w:r>
        <w:rPr>
          <w:rFonts w:ascii="微软雅黑" w:eastAsia="微软雅黑" w:hAnsi="微软雅黑" w:cs="微软雅黑" w:hint="eastAsia"/>
          <w:szCs w:val="21"/>
        </w:rPr>
        <w:t>综合评分法</w:t>
      </w:r>
    </w:p>
    <w:p w:rsidR="00B87F19" w:rsidRDefault="00C65A42">
      <w:pPr>
        <w:numPr>
          <w:ilvl w:val="0"/>
          <w:numId w:val="4"/>
        </w:numPr>
        <w:spacing w:line="440" w:lineRule="exact"/>
        <w:rPr>
          <w:rFonts w:ascii="微软雅黑" w:eastAsia="微软雅黑" w:hAnsi="微软雅黑" w:cs="微软雅黑"/>
          <w:szCs w:val="21"/>
        </w:rPr>
      </w:pPr>
      <w:r>
        <w:rPr>
          <w:rFonts w:ascii="微软雅黑" w:eastAsia="微软雅黑" w:hAnsi="微软雅黑" w:cs="微软雅黑" w:hint="eastAsia"/>
          <w:szCs w:val="21"/>
        </w:rPr>
        <w:t>本</w:t>
      </w:r>
      <w:r>
        <w:rPr>
          <w:rFonts w:ascii="微软雅黑" w:eastAsia="微软雅黑" w:hAnsi="微软雅黑" w:cs="微软雅黑" w:hint="eastAsia"/>
          <w:szCs w:val="21"/>
        </w:rPr>
        <w:t>项目</w:t>
      </w:r>
      <w:r>
        <w:rPr>
          <w:rFonts w:ascii="微软雅黑" w:eastAsia="微软雅黑" w:hAnsi="微软雅黑" w:cs="微软雅黑" w:hint="eastAsia"/>
          <w:szCs w:val="21"/>
        </w:rPr>
        <w:t>不得转包</w:t>
      </w:r>
      <w:r>
        <w:rPr>
          <w:rFonts w:ascii="微软雅黑" w:eastAsia="微软雅黑" w:hAnsi="微软雅黑" w:cs="微软雅黑" w:hint="eastAsia"/>
          <w:szCs w:val="21"/>
        </w:rPr>
        <w:t>，</w:t>
      </w:r>
      <w:r>
        <w:rPr>
          <w:rFonts w:ascii="微软雅黑" w:eastAsia="微软雅黑" w:hAnsi="微软雅黑" w:cs="微软雅黑" w:hint="eastAsia"/>
          <w:szCs w:val="21"/>
        </w:rPr>
        <w:t>不接受联合体投标</w:t>
      </w:r>
    </w:p>
    <w:p w:rsidR="00B87F19" w:rsidRDefault="00C65A42">
      <w:pPr>
        <w:numPr>
          <w:ilvl w:val="0"/>
          <w:numId w:val="3"/>
        </w:numPr>
        <w:spacing w:line="440" w:lineRule="exact"/>
        <w:rPr>
          <w:rFonts w:ascii="微软雅黑" w:eastAsia="微软雅黑" w:hAnsi="微软雅黑" w:cs="微软雅黑"/>
          <w:b/>
          <w:bCs/>
          <w:szCs w:val="21"/>
        </w:rPr>
      </w:pPr>
      <w:r>
        <w:rPr>
          <w:rFonts w:ascii="微软雅黑" w:eastAsia="微软雅黑" w:hAnsi="微软雅黑" w:cs="微软雅黑" w:hint="eastAsia"/>
          <w:b/>
          <w:bCs/>
          <w:szCs w:val="21"/>
        </w:rPr>
        <w:t>投标人资质要求</w:t>
      </w:r>
      <w:r>
        <w:rPr>
          <w:rFonts w:ascii="微软雅黑" w:eastAsia="微软雅黑" w:hAnsi="微软雅黑" w:cs="微软雅黑" w:hint="eastAsia"/>
          <w:b/>
          <w:bCs/>
          <w:szCs w:val="21"/>
        </w:rPr>
        <w:t xml:space="preserve"> </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投标人应具备《中华人民共和国政府采购法》第二十二条规定的条件，提供下列材料：</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1.1</w:t>
      </w:r>
      <w:r>
        <w:rPr>
          <w:rFonts w:ascii="微软雅黑" w:eastAsia="微软雅黑" w:hAnsi="微软雅黑" w:cs="微软雅黑" w:hint="eastAsia"/>
          <w:szCs w:val="21"/>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1.2</w:t>
      </w:r>
      <w:r>
        <w:rPr>
          <w:rFonts w:ascii="微软雅黑" w:eastAsia="微软雅黑" w:hAnsi="微软雅黑" w:cs="微软雅黑" w:hint="eastAsia"/>
          <w:szCs w:val="21"/>
        </w:rPr>
        <w:t>有依法缴纳税收和社会保障资金的良好记录（提供资格承诺函）；</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1.3</w:t>
      </w:r>
      <w:r>
        <w:rPr>
          <w:rFonts w:ascii="微软雅黑" w:eastAsia="微软雅黑" w:hAnsi="微软雅黑" w:cs="微软雅黑" w:hint="eastAsia"/>
          <w:szCs w:val="21"/>
        </w:rPr>
        <w:t>具有良好的商业信誉和健全的财务会计制度（提供资格承诺函）；</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1.4</w:t>
      </w:r>
      <w:r>
        <w:rPr>
          <w:rFonts w:ascii="微软雅黑" w:eastAsia="微软雅黑" w:hAnsi="微软雅黑" w:cs="微软雅黑" w:hint="eastAsia"/>
          <w:szCs w:val="21"/>
        </w:rPr>
        <w:t>履行合同所必需的设备和专业技术能力（提供资格承诺函）；</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1.5</w:t>
      </w:r>
      <w:r>
        <w:rPr>
          <w:rFonts w:ascii="微软雅黑" w:eastAsia="微软雅黑" w:hAnsi="微软雅黑" w:cs="微软雅黑" w:hint="eastAsia"/>
          <w:szCs w:val="21"/>
        </w:rPr>
        <w:t>参加本项目采购活动前三年内，在经营活动中没有重大违法记录（</w:t>
      </w:r>
      <w:r>
        <w:rPr>
          <w:rFonts w:ascii="微软雅黑" w:eastAsia="微软雅黑" w:hAnsi="微软雅黑" w:cs="微软雅黑" w:hint="eastAsia"/>
          <w:szCs w:val="21"/>
        </w:rPr>
        <w:t>提供资格承诺函）；</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1.6</w:t>
      </w:r>
      <w:r>
        <w:rPr>
          <w:rFonts w:ascii="微软雅黑" w:eastAsia="微软雅黑" w:hAnsi="微软雅黑" w:cs="微软雅黑" w:hint="eastAsia"/>
          <w:szCs w:val="21"/>
          <w:highlight w:val="white"/>
        </w:rPr>
        <w:t>法律、行政法规规定的其他条件。</w:t>
      </w:r>
    </w:p>
    <w:p w:rsidR="00B87F19" w:rsidRDefault="00C65A42">
      <w:pPr>
        <w:spacing w:line="440" w:lineRule="exact"/>
        <w:rPr>
          <w:rFonts w:ascii="微软雅黑" w:eastAsia="微软雅黑" w:hAnsi="微软雅黑" w:cs="微软雅黑"/>
          <w:szCs w:val="21"/>
          <w:highlight w:val="white"/>
        </w:rPr>
      </w:pPr>
      <w:r>
        <w:rPr>
          <w:rFonts w:ascii="微软雅黑" w:eastAsia="微软雅黑" w:hAnsi="微软雅黑" w:cs="微软雅黑" w:hint="eastAsia"/>
          <w:szCs w:val="21"/>
        </w:rPr>
        <w:t>1.7</w:t>
      </w:r>
      <w:r>
        <w:rPr>
          <w:rFonts w:ascii="微软雅黑" w:eastAsia="微软雅黑" w:hAnsi="微软雅黑" w:cs="微软雅黑" w:hint="eastAsia"/>
          <w:szCs w:val="21"/>
          <w:highlight w:val="white"/>
        </w:rPr>
        <w:t>本项目专门面向中小微企业采购，供应商应为中小微企（提供中小微企业申明函）；</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1.8</w:t>
      </w:r>
      <w:r>
        <w:rPr>
          <w:rFonts w:ascii="微软雅黑" w:eastAsia="微软雅黑" w:hAnsi="微软雅黑" w:cs="微软雅黑" w:hint="eastAsia"/>
          <w:szCs w:val="21"/>
        </w:rPr>
        <w:t>本项目特殊资质要求</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color w:val="000000" w:themeColor="text1"/>
          <w:szCs w:val="21"/>
        </w:rPr>
        <w:t>营业执照含压力容器、压力管道（</w:t>
      </w:r>
      <w:r>
        <w:rPr>
          <w:rFonts w:ascii="微软雅黑" w:eastAsia="微软雅黑" w:hAnsi="微软雅黑" w:cs="微软雅黑" w:hint="eastAsia"/>
          <w:color w:val="000000" w:themeColor="text1"/>
          <w:szCs w:val="21"/>
        </w:rPr>
        <w:t>GC2</w:t>
      </w:r>
      <w:r>
        <w:rPr>
          <w:rFonts w:ascii="微软雅黑" w:eastAsia="微软雅黑" w:hAnsi="微软雅黑" w:cs="微软雅黑" w:hint="eastAsia"/>
          <w:color w:val="000000" w:themeColor="text1"/>
          <w:szCs w:val="21"/>
        </w:rPr>
        <w:t>）安装维修。</w:t>
      </w:r>
    </w:p>
    <w:p w:rsidR="00B87F19" w:rsidRDefault="00C65A42">
      <w:pPr>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）本项目需于投标前进行现场勘察，</w:t>
      </w:r>
      <w:r>
        <w:rPr>
          <w:rFonts w:ascii="微软雅黑" w:eastAsia="微软雅黑" w:hAnsi="微软雅黑" w:cs="微软雅黑" w:hint="eastAsia"/>
          <w:szCs w:val="21"/>
        </w:rPr>
        <w:t>有疑问与院方代表及时沟通（现场勘察联系人：马工，电话</w:t>
      </w:r>
      <w:r>
        <w:rPr>
          <w:rFonts w:ascii="微软雅黑" w:eastAsia="微软雅黑" w:hAnsi="微软雅黑" w:cs="微软雅黑" w:hint="eastAsia"/>
          <w:szCs w:val="21"/>
        </w:rPr>
        <w:t>15051126202</w:t>
      </w:r>
      <w:r>
        <w:rPr>
          <w:rFonts w:ascii="微软雅黑" w:eastAsia="微软雅黑" w:hAnsi="微软雅黑" w:cs="微软雅黑" w:hint="eastAsia"/>
          <w:szCs w:val="21"/>
        </w:rPr>
        <w:t>），现场勘察确认函与投标文件封装于同一档案袋内，</w:t>
      </w:r>
      <w:r>
        <w:rPr>
          <w:rFonts w:ascii="微软雅黑" w:eastAsia="微软雅黑" w:hAnsi="微软雅黑" w:cs="微软雅黑" w:hint="eastAsia"/>
          <w:szCs w:val="21"/>
        </w:rPr>
        <w:t>未能提供作无效投标处理。</w:t>
      </w:r>
    </w:p>
    <w:p w:rsidR="00B87F19" w:rsidRDefault="00C65A42">
      <w:pPr>
        <w:numPr>
          <w:ilvl w:val="0"/>
          <w:numId w:val="3"/>
        </w:numPr>
        <w:spacing w:line="440" w:lineRule="exact"/>
        <w:rPr>
          <w:rFonts w:ascii="微软雅黑" w:eastAsia="微软雅黑" w:hAnsi="微软雅黑" w:cs="微软雅黑"/>
          <w:b/>
          <w:bCs/>
          <w:szCs w:val="21"/>
        </w:rPr>
      </w:pPr>
      <w:r>
        <w:rPr>
          <w:rFonts w:ascii="微软雅黑" w:eastAsia="微软雅黑" w:hAnsi="微软雅黑" w:cs="微软雅黑" w:hint="eastAsia"/>
          <w:b/>
          <w:bCs/>
          <w:szCs w:val="21"/>
        </w:rPr>
        <w:t>维保范围</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液氧站相关设备设施。</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主要设备清单（仅供参考，以实地勘察为准，中标后不得以数量、种类、型号等差异要求增加服务费）</w:t>
      </w:r>
    </w:p>
    <w:tbl>
      <w:tblPr>
        <w:tblStyle w:val="a9"/>
        <w:tblW w:w="4996" w:type="pct"/>
        <w:tblLayout w:type="fixed"/>
        <w:tblLook w:val="04A0" w:firstRow="1" w:lastRow="0" w:firstColumn="1" w:lastColumn="0" w:noHBand="0" w:noVBand="1"/>
      </w:tblPr>
      <w:tblGrid>
        <w:gridCol w:w="800"/>
        <w:gridCol w:w="2180"/>
        <w:gridCol w:w="2631"/>
        <w:gridCol w:w="765"/>
        <w:gridCol w:w="712"/>
        <w:gridCol w:w="1427"/>
      </w:tblGrid>
      <w:tr w:rsidR="00B87F19">
        <w:tc>
          <w:tcPr>
            <w:tcW w:w="470"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1279"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1544"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型号</w:t>
            </w:r>
          </w:p>
        </w:tc>
        <w:tc>
          <w:tcPr>
            <w:tcW w:w="449"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单位</w:t>
            </w:r>
          </w:p>
        </w:tc>
        <w:tc>
          <w:tcPr>
            <w:tcW w:w="418"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数量</w:t>
            </w:r>
          </w:p>
        </w:tc>
        <w:tc>
          <w:tcPr>
            <w:tcW w:w="838"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备注</w:t>
            </w:r>
          </w:p>
        </w:tc>
      </w:tr>
      <w:tr w:rsidR="00B87F19">
        <w:tc>
          <w:tcPr>
            <w:tcW w:w="470" w:type="pct"/>
            <w:vAlign w:val="center"/>
          </w:tcPr>
          <w:p w:rsidR="00B87F19" w:rsidRDefault="00C65A42">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279"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低温液化气体贮罐</w:t>
            </w:r>
          </w:p>
        </w:tc>
        <w:tc>
          <w:tcPr>
            <w:tcW w:w="1544"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VIT-5-2088/16</w:t>
            </w:r>
          </w:p>
        </w:tc>
        <w:tc>
          <w:tcPr>
            <w:tcW w:w="449"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只</w:t>
            </w:r>
          </w:p>
        </w:tc>
        <w:tc>
          <w:tcPr>
            <w:tcW w:w="418"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838" w:type="pct"/>
            <w:vAlign w:val="center"/>
          </w:tcPr>
          <w:p w:rsidR="00B87F19" w:rsidRDefault="00B87F19">
            <w:pPr>
              <w:pStyle w:val="ac"/>
              <w:spacing w:line="440" w:lineRule="exact"/>
              <w:ind w:firstLineChars="0" w:firstLine="0"/>
              <w:jc w:val="center"/>
              <w:rPr>
                <w:rFonts w:ascii="微软雅黑" w:eastAsia="微软雅黑" w:hAnsi="微软雅黑" w:cs="微软雅黑"/>
                <w:szCs w:val="21"/>
              </w:rPr>
            </w:pPr>
          </w:p>
        </w:tc>
      </w:tr>
      <w:tr w:rsidR="00B87F19">
        <w:tc>
          <w:tcPr>
            <w:tcW w:w="470" w:type="pct"/>
            <w:vAlign w:val="center"/>
          </w:tcPr>
          <w:p w:rsidR="00B87F19" w:rsidRDefault="00C65A42">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2</w:t>
            </w:r>
          </w:p>
        </w:tc>
        <w:tc>
          <w:tcPr>
            <w:tcW w:w="1279"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空温式汽化器</w:t>
            </w:r>
          </w:p>
        </w:tc>
        <w:tc>
          <w:tcPr>
            <w:tcW w:w="1544"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VAO-1000-25</w:t>
            </w:r>
          </w:p>
        </w:tc>
        <w:tc>
          <w:tcPr>
            <w:tcW w:w="449"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只</w:t>
            </w:r>
          </w:p>
        </w:tc>
        <w:tc>
          <w:tcPr>
            <w:tcW w:w="418"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838" w:type="pct"/>
            <w:vAlign w:val="center"/>
          </w:tcPr>
          <w:p w:rsidR="00B87F19" w:rsidRDefault="00B87F19">
            <w:pPr>
              <w:pStyle w:val="ac"/>
              <w:spacing w:line="440" w:lineRule="exact"/>
              <w:ind w:firstLineChars="0" w:firstLine="0"/>
              <w:jc w:val="center"/>
              <w:rPr>
                <w:rFonts w:ascii="微软雅黑" w:eastAsia="微软雅黑" w:hAnsi="微软雅黑" w:cs="微软雅黑"/>
                <w:szCs w:val="21"/>
              </w:rPr>
            </w:pPr>
          </w:p>
        </w:tc>
      </w:tr>
      <w:tr w:rsidR="00B87F19">
        <w:tc>
          <w:tcPr>
            <w:tcW w:w="470" w:type="pct"/>
            <w:vAlign w:val="center"/>
          </w:tcPr>
          <w:p w:rsidR="00B87F19" w:rsidRDefault="00C65A42">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1279"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空温式汽化器</w:t>
            </w:r>
          </w:p>
        </w:tc>
        <w:tc>
          <w:tcPr>
            <w:tcW w:w="1544"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VAO-200</w:t>
            </w:r>
          </w:p>
        </w:tc>
        <w:tc>
          <w:tcPr>
            <w:tcW w:w="449"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只</w:t>
            </w:r>
          </w:p>
        </w:tc>
        <w:tc>
          <w:tcPr>
            <w:tcW w:w="418"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838"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备用</w:t>
            </w:r>
          </w:p>
        </w:tc>
      </w:tr>
      <w:tr w:rsidR="00B87F19">
        <w:tc>
          <w:tcPr>
            <w:tcW w:w="470" w:type="pct"/>
            <w:vAlign w:val="center"/>
          </w:tcPr>
          <w:p w:rsidR="00B87F19" w:rsidRDefault="00C65A42">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1279"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液氧远程监测系统</w:t>
            </w:r>
          </w:p>
        </w:tc>
        <w:tc>
          <w:tcPr>
            <w:tcW w:w="1544" w:type="pct"/>
            <w:vAlign w:val="center"/>
          </w:tcPr>
          <w:p w:rsidR="00B87F19" w:rsidRDefault="00B87F19">
            <w:pPr>
              <w:pStyle w:val="ac"/>
              <w:spacing w:line="440" w:lineRule="exact"/>
              <w:ind w:firstLineChars="0" w:firstLine="0"/>
              <w:jc w:val="center"/>
              <w:rPr>
                <w:rFonts w:ascii="微软雅黑" w:eastAsia="微软雅黑" w:hAnsi="微软雅黑" w:cs="微软雅黑"/>
                <w:szCs w:val="21"/>
              </w:rPr>
            </w:pPr>
          </w:p>
        </w:tc>
        <w:tc>
          <w:tcPr>
            <w:tcW w:w="449"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套</w:t>
            </w:r>
          </w:p>
        </w:tc>
        <w:tc>
          <w:tcPr>
            <w:tcW w:w="418"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838" w:type="pct"/>
            <w:vAlign w:val="center"/>
          </w:tcPr>
          <w:p w:rsidR="00B87F19" w:rsidRDefault="00B87F19">
            <w:pPr>
              <w:pStyle w:val="ac"/>
              <w:spacing w:line="440" w:lineRule="exact"/>
              <w:ind w:firstLineChars="0" w:firstLine="0"/>
              <w:jc w:val="center"/>
              <w:rPr>
                <w:rFonts w:ascii="微软雅黑" w:eastAsia="微软雅黑" w:hAnsi="微软雅黑" w:cs="微软雅黑"/>
                <w:szCs w:val="21"/>
              </w:rPr>
            </w:pPr>
          </w:p>
        </w:tc>
      </w:tr>
      <w:tr w:rsidR="00B87F19">
        <w:tc>
          <w:tcPr>
            <w:tcW w:w="470" w:type="pct"/>
            <w:vAlign w:val="center"/>
          </w:tcPr>
          <w:p w:rsidR="00B87F19" w:rsidRDefault="00C65A42">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1279" w:type="pct"/>
            <w:vAlign w:val="center"/>
          </w:tcPr>
          <w:p w:rsidR="00B87F19" w:rsidRDefault="00C65A42">
            <w:pPr>
              <w:pStyle w:val="ac"/>
              <w:spacing w:line="440" w:lineRule="exact"/>
              <w:ind w:firstLineChars="0" w:firstLine="0"/>
              <w:jc w:val="center"/>
              <w:rPr>
                <w:rFonts w:ascii="微软雅黑" w:eastAsia="微软雅黑" w:hAnsi="微软雅黑" w:cs="微软雅黑"/>
                <w:szCs w:val="21"/>
              </w:rPr>
            </w:pPr>
            <w:r>
              <w:rPr>
                <w:rFonts w:ascii="微软雅黑" w:eastAsia="微软雅黑" w:hAnsi="微软雅黑" w:cs="微软雅黑" w:hint="eastAsia"/>
                <w:szCs w:val="21"/>
              </w:rPr>
              <w:t>管道阀门等附属配件</w:t>
            </w:r>
          </w:p>
        </w:tc>
        <w:tc>
          <w:tcPr>
            <w:tcW w:w="1544" w:type="pct"/>
            <w:vAlign w:val="center"/>
          </w:tcPr>
          <w:p w:rsidR="00B87F19" w:rsidRDefault="00B87F19">
            <w:pPr>
              <w:pStyle w:val="ac"/>
              <w:spacing w:line="440" w:lineRule="exact"/>
              <w:ind w:firstLineChars="0" w:firstLine="0"/>
              <w:jc w:val="center"/>
              <w:rPr>
                <w:rFonts w:ascii="微软雅黑" w:eastAsia="微软雅黑" w:hAnsi="微软雅黑" w:cs="微软雅黑"/>
                <w:szCs w:val="21"/>
              </w:rPr>
            </w:pPr>
          </w:p>
        </w:tc>
        <w:tc>
          <w:tcPr>
            <w:tcW w:w="449" w:type="pct"/>
            <w:vAlign w:val="center"/>
          </w:tcPr>
          <w:p w:rsidR="00B87F19" w:rsidRDefault="00B87F19">
            <w:pPr>
              <w:pStyle w:val="ac"/>
              <w:spacing w:line="440" w:lineRule="exact"/>
              <w:ind w:firstLineChars="0" w:firstLine="0"/>
              <w:jc w:val="center"/>
              <w:rPr>
                <w:rFonts w:ascii="微软雅黑" w:eastAsia="微软雅黑" w:hAnsi="微软雅黑" w:cs="微软雅黑"/>
                <w:szCs w:val="21"/>
              </w:rPr>
            </w:pPr>
          </w:p>
        </w:tc>
        <w:tc>
          <w:tcPr>
            <w:tcW w:w="418" w:type="pct"/>
            <w:vAlign w:val="center"/>
          </w:tcPr>
          <w:p w:rsidR="00B87F19" w:rsidRDefault="00B87F19">
            <w:pPr>
              <w:pStyle w:val="ac"/>
              <w:spacing w:line="440" w:lineRule="exact"/>
              <w:ind w:firstLineChars="0" w:firstLine="0"/>
              <w:jc w:val="center"/>
              <w:rPr>
                <w:rFonts w:ascii="微软雅黑" w:eastAsia="微软雅黑" w:hAnsi="微软雅黑" w:cs="微软雅黑"/>
                <w:szCs w:val="21"/>
              </w:rPr>
            </w:pPr>
          </w:p>
        </w:tc>
        <w:tc>
          <w:tcPr>
            <w:tcW w:w="838" w:type="pct"/>
            <w:vAlign w:val="center"/>
          </w:tcPr>
          <w:p w:rsidR="00B87F19" w:rsidRDefault="00B87F19">
            <w:pPr>
              <w:pStyle w:val="ac"/>
              <w:spacing w:line="440" w:lineRule="exact"/>
              <w:ind w:firstLineChars="0" w:firstLine="0"/>
              <w:jc w:val="center"/>
              <w:rPr>
                <w:rFonts w:ascii="微软雅黑" w:eastAsia="微软雅黑" w:hAnsi="微软雅黑" w:cs="微软雅黑"/>
                <w:szCs w:val="21"/>
              </w:rPr>
            </w:pPr>
          </w:p>
        </w:tc>
      </w:tr>
    </w:tbl>
    <w:p w:rsidR="00B87F19" w:rsidRDefault="00C65A42">
      <w:pPr>
        <w:numPr>
          <w:ilvl w:val="0"/>
          <w:numId w:val="3"/>
        </w:numPr>
        <w:spacing w:line="440" w:lineRule="exact"/>
        <w:rPr>
          <w:rFonts w:ascii="微软雅黑" w:eastAsia="微软雅黑" w:hAnsi="微软雅黑" w:cs="微软雅黑"/>
          <w:b/>
          <w:bCs/>
          <w:szCs w:val="21"/>
        </w:rPr>
      </w:pPr>
      <w:r>
        <w:rPr>
          <w:rFonts w:ascii="微软雅黑" w:eastAsia="微软雅黑" w:hAnsi="微软雅黑" w:cs="微软雅黑" w:hint="eastAsia"/>
          <w:b/>
          <w:bCs/>
          <w:szCs w:val="21"/>
        </w:rPr>
        <w:t>服务内容及要求</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中标人</w:t>
      </w:r>
      <w:r>
        <w:rPr>
          <w:rFonts w:ascii="微软雅黑" w:eastAsia="微软雅黑" w:hAnsi="微软雅黑" w:cs="微软雅黑" w:hint="eastAsia"/>
          <w:szCs w:val="21"/>
        </w:rPr>
        <w:t>负责为院内</w:t>
      </w:r>
      <w:r>
        <w:rPr>
          <w:rFonts w:ascii="微软雅黑" w:eastAsia="微软雅黑" w:hAnsi="微软雅黑" w:cs="微软雅黑" w:hint="eastAsia"/>
          <w:szCs w:val="21"/>
        </w:rPr>
        <w:t>液氧站</w:t>
      </w:r>
      <w:r>
        <w:rPr>
          <w:rFonts w:ascii="微软雅黑" w:eastAsia="微软雅黑" w:hAnsi="微软雅黑" w:cs="微软雅黑" w:hint="eastAsia"/>
          <w:szCs w:val="21"/>
        </w:rPr>
        <w:t>提供维修保养服务，维保工作中产生的人工费、车旅费等由</w:t>
      </w:r>
      <w:r>
        <w:rPr>
          <w:rFonts w:ascii="微软雅黑" w:eastAsia="微软雅黑" w:hAnsi="微软雅黑" w:cs="微软雅黑" w:hint="eastAsia"/>
          <w:szCs w:val="21"/>
        </w:rPr>
        <w:t>中标人</w:t>
      </w:r>
      <w:r>
        <w:rPr>
          <w:rFonts w:ascii="微软雅黑" w:eastAsia="微软雅黑" w:hAnsi="微软雅黑" w:cs="微软雅黑" w:hint="eastAsia"/>
          <w:szCs w:val="21"/>
        </w:rPr>
        <w:t>承担，产生的材料费由</w:t>
      </w:r>
      <w:r>
        <w:rPr>
          <w:rFonts w:ascii="微软雅黑" w:eastAsia="微软雅黑" w:hAnsi="微软雅黑" w:cs="微软雅黑" w:hint="eastAsia"/>
          <w:szCs w:val="21"/>
        </w:rPr>
        <w:t>采购人</w:t>
      </w:r>
      <w:r>
        <w:rPr>
          <w:rFonts w:ascii="微软雅黑" w:eastAsia="微软雅黑" w:hAnsi="微软雅黑" w:cs="微软雅黑" w:hint="eastAsia"/>
          <w:szCs w:val="21"/>
        </w:rPr>
        <w:t>承担，更换下来的部件归</w:t>
      </w:r>
      <w:r>
        <w:rPr>
          <w:rFonts w:ascii="微软雅黑" w:eastAsia="微软雅黑" w:hAnsi="微软雅黑" w:cs="微软雅黑" w:hint="eastAsia"/>
          <w:szCs w:val="21"/>
        </w:rPr>
        <w:t>采购人</w:t>
      </w:r>
      <w:r>
        <w:rPr>
          <w:rFonts w:ascii="微软雅黑" w:eastAsia="微软雅黑" w:hAnsi="微软雅黑" w:cs="微软雅黑" w:hint="eastAsia"/>
          <w:szCs w:val="21"/>
        </w:rPr>
        <w:t>所有。</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每月对液氧站内所有设备进行</w:t>
      </w:r>
      <w:r>
        <w:rPr>
          <w:rFonts w:ascii="微软雅黑" w:eastAsia="微软雅黑" w:hAnsi="微软雅黑" w:cs="微软雅黑" w:hint="eastAsia"/>
          <w:szCs w:val="21"/>
        </w:rPr>
        <w:t>1</w:t>
      </w:r>
      <w:r>
        <w:rPr>
          <w:rFonts w:ascii="微软雅黑" w:eastAsia="微软雅黑" w:hAnsi="微软雅黑" w:cs="微软雅黑" w:hint="eastAsia"/>
          <w:szCs w:val="21"/>
        </w:rPr>
        <w:t>次现场检查，并向采购人提交巡检报告，如检查中发现隐患须在巡检报告上注明，并制定整改措施，及时消除安全隐患。</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压力表和安全阀定期送检并及时更换，检验费由中标人承担。</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接到故障报修，</w:t>
      </w:r>
      <w:r>
        <w:rPr>
          <w:rFonts w:ascii="微软雅黑" w:eastAsia="微软雅黑" w:hAnsi="微软雅黑" w:cs="微软雅黑" w:hint="eastAsia"/>
          <w:szCs w:val="21"/>
        </w:rPr>
        <w:t>2</w:t>
      </w:r>
      <w:r>
        <w:rPr>
          <w:rFonts w:ascii="微软雅黑" w:eastAsia="微软雅黑" w:hAnsi="微软雅黑" w:cs="微软雅黑" w:hint="eastAsia"/>
          <w:szCs w:val="21"/>
        </w:rPr>
        <w:t>小时内维保人员到场，故障未排除前或未能有效开展应急供氧前不得离开医院。</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向</w:t>
      </w:r>
      <w:r>
        <w:rPr>
          <w:rFonts w:ascii="微软雅黑" w:eastAsia="微软雅黑" w:hAnsi="微软雅黑" w:cs="微软雅黑" w:hint="eastAsia"/>
          <w:szCs w:val="21"/>
        </w:rPr>
        <w:t>采购人</w:t>
      </w:r>
      <w:r>
        <w:rPr>
          <w:rFonts w:ascii="微软雅黑" w:eastAsia="微软雅黑" w:hAnsi="微软雅黑" w:cs="微软雅黑" w:hint="eastAsia"/>
          <w:szCs w:val="21"/>
        </w:rPr>
        <w:t>提供易损件清单，便于</w:t>
      </w:r>
      <w:r>
        <w:rPr>
          <w:rFonts w:ascii="微软雅黑" w:eastAsia="微软雅黑" w:hAnsi="微软雅黑" w:cs="微软雅黑" w:hint="eastAsia"/>
          <w:szCs w:val="21"/>
        </w:rPr>
        <w:t>采购人</w:t>
      </w:r>
      <w:r>
        <w:rPr>
          <w:rFonts w:ascii="微软雅黑" w:eastAsia="微软雅黑" w:hAnsi="微软雅黑" w:cs="微软雅黑" w:hint="eastAsia"/>
          <w:szCs w:val="21"/>
        </w:rPr>
        <w:t>备货。</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合同期内，采购人有权对中标人的工作质量进行监管。当采购人经电话或书面致函通知后，中标人仍不进场维保或虽在要求的时间内进场维保，但在维保</w:t>
      </w:r>
      <w:r>
        <w:rPr>
          <w:rFonts w:ascii="微软雅黑" w:eastAsia="微软雅黑" w:hAnsi="微软雅黑" w:cs="微软雅黑" w:hint="eastAsia"/>
          <w:szCs w:val="21"/>
        </w:rPr>
        <w:t>过程中因中标人原因导致未能及时修复，采购人有权委托中标人以外的第三方进行维保，所发生的人工费、车旅费等由中标人承担，并须承担违约金</w:t>
      </w:r>
      <w:r>
        <w:rPr>
          <w:rFonts w:ascii="微软雅黑" w:eastAsia="微软雅黑" w:hAnsi="微软雅黑" w:cs="微软雅黑" w:hint="eastAsia"/>
          <w:szCs w:val="21"/>
        </w:rPr>
        <w:t>1000</w:t>
      </w:r>
      <w:r>
        <w:rPr>
          <w:rFonts w:ascii="微软雅黑" w:eastAsia="微软雅黑" w:hAnsi="微软雅黑" w:cs="微软雅黑" w:hint="eastAsia"/>
          <w:szCs w:val="21"/>
        </w:rPr>
        <w:t>元。</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采购人为中标人进行全面保养、维修工作提供必要的条件，例如：向中标人及时提供设备故障信息，必要的操作空间、时间及必要的设施等。</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8.</w:t>
      </w:r>
      <w:r>
        <w:rPr>
          <w:rFonts w:ascii="微软雅黑" w:eastAsia="微软雅黑" w:hAnsi="微软雅黑" w:cs="微软雅黑" w:hint="eastAsia"/>
          <w:szCs w:val="21"/>
        </w:rPr>
        <w:t>整个维保服务过程中的安全法律责任由中标人承担，与采购人无涉。</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9.</w:t>
      </w:r>
      <w:r>
        <w:rPr>
          <w:rFonts w:ascii="微软雅黑" w:eastAsia="微软雅黑" w:hAnsi="微软雅黑" w:cs="微软雅黑" w:hint="eastAsia"/>
          <w:szCs w:val="21"/>
        </w:rPr>
        <w:t>合同期满，</w:t>
      </w:r>
      <w:r>
        <w:rPr>
          <w:rFonts w:ascii="微软雅黑" w:eastAsia="微软雅黑" w:hAnsi="微软雅黑" w:cs="微软雅黑" w:hint="eastAsia"/>
          <w:szCs w:val="21"/>
        </w:rPr>
        <w:t>中标人</w:t>
      </w:r>
      <w:r>
        <w:rPr>
          <w:rFonts w:ascii="微软雅黑" w:eastAsia="微软雅黑" w:hAnsi="微软雅黑" w:cs="微软雅黑" w:hint="eastAsia"/>
          <w:szCs w:val="21"/>
        </w:rPr>
        <w:t>必须确保后续维保工作已有效开展方可撤离，对延续期间产生的费用，采购人按原合同服务费标准予以结算。</w:t>
      </w:r>
    </w:p>
    <w:p w:rsidR="00B87F19" w:rsidRDefault="00C65A42">
      <w:pPr>
        <w:spacing w:line="400" w:lineRule="exact"/>
        <w:rPr>
          <w:rFonts w:ascii="微软雅黑" w:eastAsia="微软雅黑" w:hAnsi="微软雅黑" w:cs="微软雅黑"/>
          <w:szCs w:val="21"/>
        </w:rPr>
      </w:pPr>
      <w:r>
        <w:rPr>
          <w:rFonts w:ascii="微软雅黑" w:eastAsia="微软雅黑" w:hAnsi="微软雅黑" w:cs="微软雅黑" w:hint="eastAsia"/>
          <w:szCs w:val="21"/>
        </w:rPr>
        <w:t>10.</w:t>
      </w:r>
      <w:r>
        <w:rPr>
          <w:rFonts w:ascii="微软雅黑" w:eastAsia="微软雅黑" w:hAnsi="微软雅黑" w:cs="微软雅黑" w:hint="eastAsia"/>
          <w:szCs w:val="21"/>
        </w:rPr>
        <w:t>服务期间如使用到水、电、气，费用由采购人承担。</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11.</w:t>
      </w:r>
      <w:r>
        <w:rPr>
          <w:rFonts w:ascii="微软雅黑" w:eastAsia="微软雅黑" w:hAnsi="微软雅黑" w:cs="微软雅黑" w:hint="eastAsia"/>
          <w:szCs w:val="21"/>
        </w:rPr>
        <w:t>服务整个过程中所有安全责任自负，与采购人无涉。</w:t>
      </w:r>
    </w:p>
    <w:p w:rsidR="00B87F19" w:rsidRDefault="00C65A42">
      <w:pPr>
        <w:spacing w:line="440" w:lineRule="exact"/>
        <w:rPr>
          <w:rFonts w:ascii="微软雅黑" w:eastAsia="微软雅黑" w:hAnsi="微软雅黑" w:cs="微软雅黑"/>
          <w:b/>
          <w:bCs/>
          <w:szCs w:val="21"/>
        </w:rPr>
      </w:pPr>
      <w:r>
        <w:rPr>
          <w:rFonts w:ascii="微软雅黑" w:eastAsia="微软雅黑" w:hAnsi="微软雅黑" w:cs="微软雅黑" w:hint="eastAsia"/>
          <w:b/>
          <w:bCs/>
          <w:szCs w:val="21"/>
        </w:rPr>
        <w:t>五、考核要求</w:t>
      </w:r>
    </w:p>
    <w:p w:rsidR="00B87F19" w:rsidRDefault="00C65A42">
      <w:pPr>
        <w:spacing w:line="440" w:lineRule="exact"/>
        <w:outlineLvl w:val="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采购人按附件</w:t>
      </w: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液氧站维保</w:t>
      </w:r>
      <w:r>
        <w:rPr>
          <w:rFonts w:ascii="微软雅黑" w:eastAsia="微软雅黑" w:hAnsi="微软雅黑" w:cs="微软雅黑" w:hint="eastAsia"/>
          <w:szCs w:val="21"/>
        </w:rPr>
        <w:t>服务质量月度考核表》每月考核</w:t>
      </w:r>
      <w:r>
        <w:rPr>
          <w:rFonts w:ascii="微软雅黑" w:eastAsia="微软雅黑" w:hAnsi="微软雅黑" w:cs="微软雅黑" w:hint="eastAsia"/>
          <w:szCs w:val="21"/>
        </w:rPr>
        <w:t>1</w:t>
      </w:r>
      <w:r>
        <w:rPr>
          <w:rFonts w:ascii="微软雅黑" w:eastAsia="微软雅黑" w:hAnsi="微软雅黑" w:cs="微软雅黑" w:hint="eastAsia"/>
          <w:szCs w:val="21"/>
        </w:rPr>
        <w:t>次，对服务内容及质量进行考核。</w:t>
      </w:r>
      <w:r>
        <w:rPr>
          <w:rFonts w:ascii="微软雅黑" w:eastAsia="微软雅黑" w:hAnsi="微软雅黑" w:cs="微软雅黑" w:hint="eastAsia"/>
          <w:szCs w:val="21"/>
        </w:rPr>
        <w:t xml:space="preserve">           </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）当月考核分</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90</w:t>
      </w:r>
      <w:r>
        <w:rPr>
          <w:rFonts w:ascii="微软雅黑" w:eastAsia="微软雅黑" w:hAnsi="微软雅黑" w:cs="微软雅黑" w:hint="eastAsia"/>
          <w:szCs w:val="21"/>
        </w:rPr>
        <w:t>分为合格。</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）月度考核分＜</w:t>
      </w:r>
      <w:r>
        <w:rPr>
          <w:rFonts w:ascii="微软雅黑" w:eastAsia="微软雅黑" w:hAnsi="微软雅黑" w:cs="微软雅黑" w:hint="eastAsia"/>
          <w:szCs w:val="21"/>
        </w:rPr>
        <w:t>90</w:t>
      </w:r>
      <w:r>
        <w:rPr>
          <w:rFonts w:ascii="微软雅黑" w:eastAsia="微软雅黑" w:hAnsi="微软雅黑" w:cs="微软雅黑" w:hint="eastAsia"/>
          <w:szCs w:val="21"/>
        </w:rPr>
        <w:t>分且连续出现</w:t>
      </w:r>
      <w:r>
        <w:rPr>
          <w:rFonts w:ascii="微软雅黑" w:eastAsia="微软雅黑" w:hAnsi="微软雅黑" w:cs="微软雅黑" w:hint="eastAsia"/>
          <w:szCs w:val="21"/>
        </w:rPr>
        <w:t>3</w:t>
      </w:r>
      <w:r>
        <w:rPr>
          <w:rFonts w:ascii="微软雅黑" w:eastAsia="微软雅黑" w:hAnsi="微软雅黑" w:cs="微软雅黑" w:hint="eastAsia"/>
          <w:szCs w:val="21"/>
        </w:rPr>
        <w:t>次的，采购人有权单方面终止合同。</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）全年累计出现</w:t>
      </w:r>
      <w:r>
        <w:rPr>
          <w:rFonts w:ascii="微软雅黑" w:eastAsia="微软雅黑" w:hAnsi="微软雅黑" w:cs="微软雅黑" w:hint="eastAsia"/>
          <w:szCs w:val="21"/>
        </w:rPr>
        <w:t>3</w:t>
      </w:r>
      <w:r>
        <w:rPr>
          <w:rFonts w:ascii="微软雅黑" w:eastAsia="微软雅黑" w:hAnsi="微软雅黑" w:cs="微软雅黑" w:hint="eastAsia"/>
          <w:szCs w:val="21"/>
        </w:rPr>
        <w:t>次考核分≤</w:t>
      </w:r>
      <w:r>
        <w:rPr>
          <w:rFonts w:ascii="微软雅黑" w:eastAsia="微软雅黑" w:hAnsi="微软雅黑" w:cs="微软雅黑" w:hint="eastAsia"/>
          <w:szCs w:val="21"/>
        </w:rPr>
        <w:t>80</w:t>
      </w:r>
      <w:r>
        <w:rPr>
          <w:rFonts w:ascii="微软雅黑" w:eastAsia="微软雅黑" w:hAnsi="微软雅黑" w:cs="微软雅黑" w:hint="eastAsia"/>
          <w:szCs w:val="21"/>
        </w:rPr>
        <w:t>分的，采购人有权单方面终止合同。</w:t>
      </w:r>
    </w:p>
    <w:p w:rsidR="00B87F19" w:rsidRDefault="00B87F19">
      <w:pPr>
        <w:spacing w:line="440" w:lineRule="exact"/>
        <w:outlineLvl w:val="0"/>
        <w:rPr>
          <w:rFonts w:ascii="微软雅黑" w:eastAsia="微软雅黑" w:hAnsi="微软雅黑" w:cs="微软雅黑"/>
          <w:b/>
          <w:bCs/>
          <w:szCs w:val="21"/>
        </w:rPr>
      </w:pPr>
    </w:p>
    <w:p w:rsidR="00B87F19" w:rsidRDefault="00C65A42">
      <w:pPr>
        <w:spacing w:line="440" w:lineRule="exact"/>
        <w:jc w:val="center"/>
        <w:rPr>
          <w:rFonts w:ascii="微软雅黑" w:eastAsia="微软雅黑" w:hAnsi="微软雅黑" w:cs="微软雅黑"/>
          <w:color w:val="FF0000"/>
          <w:szCs w:val="21"/>
        </w:rPr>
      </w:pPr>
      <w:r>
        <w:rPr>
          <w:rFonts w:ascii="微软雅黑" w:eastAsia="微软雅黑" w:hAnsi="微软雅黑" w:cs="微软雅黑" w:hint="eastAsia"/>
          <w:b/>
          <w:bCs/>
          <w:szCs w:val="21"/>
        </w:rPr>
        <w:t>附件</w:t>
      </w:r>
      <w:r>
        <w:rPr>
          <w:rFonts w:ascii="微软雅黑" w:eastAsia="微软雅黑" w:hAnsi="微软雅黑" w:cs="微软雅黑" w:hint="eastAsia"/>
          <w:b/>
          <w:bCs/>
          <w:szCs w:val="21"/>
        </w:rPr>
        <w:t>1</w:t>
      </w:r>
      <w:r>
        <w:rPr>
          <w:rFonts w:ascii="微软雅黑" w:eastAsia="微软雅黑" w:hAnsi="微软雅黑" w:cs="微软雅黑" w:hint="eastAsia"/>
          <w:b/>
          <w:bCs/>
          <w:szCs w:val="21"/>
        </w:rPr>
        <w:t>：</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液氧站维保服务质量月度</w:t>
      </w:r>
      <w:r>
        <w:rPr>
          <w:rFonts w:ascii="微软雅黑" w:eastAsia="微软雅黑" w:hAnsi="微软雅黑" w:cs="微软雅黑" w:hint="eastAsia"/>
          <w:b/>
          <w:bCs/>
          <w:szCs w:val="21"/>
        </w:rPr>
        <w:t>考核表</w:t>
      </w:r>
    </w:p>
    <w:tbl>
      <w:tblPr>
        <w:tblpPr w:leftFromText="180" w:rightFromText="180" w:vertAnchor="text" w:horzAnchor="margin" w:tblpXSpec="center" w:tblpY="263"/>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4161"/>
        <w:gridCol w:w="2229"/>
        <w:gridCol w:w="673"/>
        <w:gridCol w:w="673"/>
        <w:gridCol w:w="673"/>
        <w:gridCol w:w="676"/>
      </w:tblGrid>
      <w:tr w:rsidR="00B87F19">
        <w:trPr>
          <w:trHeight w:val="462"/>
          <w:jc w:val="center"/>
        </w:trPr>
        <w:tc>
          <w:tcPr>
            <w:tcW w:w="970" w:type="dxa"/>
            <w:tcBorders>
              <w:tl2br w:val="nil"/>
              <w:tr2bl w:val="nil"/>
            </w:tcBorders>
            <w:vAlign w:val="center"/>
          </w:tcPr>
          <w:p w:rsidR="00B87F19" w:rsidRDefault="00C65A42">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项目</w:t>
            </w:r>
          </w:p>
        </w:tc>
        <w:tc>
          <w:tcPr>
            <w:tcW w:w="4161" w:type="dxa"/>
            <w:tcBorders>
              <w:tl2br w:val="nil"/>
              <w:tr2bl w:val="nil"/>
            </w:tcBorders>
            <w:vAlign w:val="center"/>
          </w:tcPr>
          <w:p w:rsidR="00B87F19" w:rsidRDefault="00C65A42">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考核内容</w:t>
            </w:r>
          </w:p>
        </w:tc>
        <w:tc>
          <w:tcPr>
            <w:tcW w:w="2229" w:type="dxa"/>
            <w:tcBorders>
              <w:tl2br w:val="nil"/>
              <w:tr2bl w:val="nil"/>
            </w:tcBorders>
            <w:vAlign w:val="center"/>
          </w:tcPr>
          <w:p w:rsidR="00B87F19" w:rsidRDefault="00C65A42">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考核</w:t>
            </w:r>
            <w:r>
              <w:rPr>
                <w:rFonts w:ascii="微软雅黑" w:eastAsia="微软雅黑" w:hAnsi="微软雅黑" w:cs="微软雅黑" w:hint="eastAsia"/>
                <w:b/>
                <w:bCs/>
                <w:szCs w:val="21"/>
              </w:rPr>
              <w:t>标准</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分值</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扣分</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得分</w:t>
            </w:r>
          </w:p>
        </w:tc>
        <w:tc>
          <w:tcPr>
            <w:tcW w:w="676" w:type="dxa"/>
            <w:tcBorders>
              <w:tl2br w:val="nil"/>
              <w:tr2bl w:val="nil"/>
            </w:tcBorders>
            <w:vAlign w:val="center"/>
          </w:tcPr>
          <w:p w:rsidR="00B87F19" w:rsidRDefault="00C65A42">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备注</w:t>
            </w:r>
          </w:p>
        </w:tc>
      </w:tr>
      <w:tr w:rsidR="00B87F19">
        <w:trPr>
          <w:trHeight w:hRule="exact" w:val="817"/>
          <w:jc w:val="center"/>
        </w:trPr>
        <w:tc>
          <w:tcPr>
            <w:tcW w:w="970" w:type="dxa"/>
            <w:vMerge w:val="restart"/>
            <w:tcBorders>
              <w:tl2br w:val="nil"/>
              <w:tr2bl w:val="nil"/>
            </w:tcBorders>
            <w:vAlign w:val="center"/>
          </w:tcPr>
          <w:p w:rsidR="00B87F19" w:rsidRDefault="00C65A42">
            <w:pPr>
              <w:spacing w:line="440" w:lineRule="exact"/>
              <w:rPr>
                <w:rFonts w:ascii="微软雅黑" w:eastAsia="微软雅黑" w:hAnsi="微软雅黑" w:cs="微软雅黑"/>
                <w:b/>
                <w:bCs/>
                <w:szCs w:val="21"/>
              </w:rPr>
            </w:pPr>
            <w:r>
              <w:rPr>
                <w:rFonts w:ascii="微软雅黑" w:eastAsia="微软雅黑" w:hAnsi="微软雅黑" w:cs="微软雅黑" w:hint="eastAsia"/>
                <w:b/>
                <w:bCs/>
                <w:szCs w:val="21"/>
              </w:rPr>
              <w:lastRenderedPageBreak/>
              <w:t>服务规范</w:t>
            </w:r>
          </w:p>
          <w:p w:rsidR="00B87F19" w:rsidRDefault="00C65A42">
            <w:pPr>
              <w:spacing w:line="440" w:lineRule="exact"/>
              <w:rPr>
                <w:rFonts w:ascii="微软雅黑" w:eastAsia="微软雅黑" w:hAnsi="微软雅黑" w:cs="微软雅黑"/>
                <w:b/>
                <w:bCs/>
                <w:szCs w:val="21"/>
              </w:rPr>
            </w:pPr>
            <w:r>
              <w:rPr>
                <w:rFonts w:ascii="微软雅黑" w:eastAsia="微软雅黑" w:hAnsi="微软雅黑" w:cs="微软雅黑" w:hint="eastAsia"/>
                <w:b/>
                <w:bCs/>
                <w:szCs w:val="21"/>
              </w:rPr>
              <w:t>（</w:t>
            </w:r>
            <w:r>
              <w:rPr>
                <w:rFonts w:ascii="微软雅黑" w:eastAsia="微软雅黑" w:hAnsi="微软雅黑" w:cs="微软雅黑" w:hint="eastAsia"/>
                <w:b/>
                <w:bCs/>
                <w:szCs w:val="21"/>
              </w:rPr>
              <w:t>40</w:t>
            </w:r>
            <w:r>
              <w:rPr>
                <w:rFonts w:ascii="微软雅黑" w:eastAsia="微软雅黑" w:hAnsi="微软雅黑" w:cs="微软雅黑" w:hint="eastAsia"/>
                <w:b/>
                <w:bCs/>
                <w:szCs w:val="21"/>
              </w:rPr>
              <w:t>）</w:t>
            </w:r>
          </w:p>
        </w:tc>
        <w:tc>
          <w:tcPr>
            <w:tcW w:w="4161" w:type="dxa"/>
            <w:tcBorders>
              <w:tl2br w:val="nil"/>
              <w:tr2bl w:val="nil"/>
            </w:tcBorders>
            <w:vAlign w:val="center"/>
          </w:tcPr>
          <w:p w:rsidR="00B87F19" w:rsidRDefault="00C65A42">
            <w:pPr>
              <w:snapToGrid w:val="0"/>
              <w:spacing w:line="440" w:lineRule="exact"/>
              <w:rPr>
                <w:rFonts w:ascii="微软雅黑" w:eastAsia="微软雅黑" w:hAnsi="微软雅黑" w:cs="微软雅黑"/>
                <w:color w:val="000000" w:themeColor="text1"/>
                <w:position w:val="2"/>
                <w:szCs w:val="21"/>
                <w:u w:color="FFFFFF"/>
              </w:rPr>
            </w:pPr>
            <w:r>
              <w:rPr>
                <w:rFonts w:ascii="微软雅黑" w:eastAsia="微软雅黑" w:hAnsi="微软雅黑" w:cs="微软雅黑" w:hint="eastAsia"/>
                <w:color w:val="000000" w:themeColor="text1"/>
                <w:position w:val="2"/>
                <w:szCs w:val="21"/>
                <w:u w:color="FFFFFF"/>
              </w:rPr>
              <w:t xml:space="preserve"> </w:t>
            </w:r>
            <w:r>
              <w:rPr>
                <w:rFonts w:ascii="微软雅黑" w:eastAsia="微软雅黑" w:hAnsi="微软雅黑" w:cs="微软雅黑" w:hint="eastAsia"/>
                <w:color w:val="000000" w:themeColor="text1"/>
                <w:position w:val="2"/>
                <w:szCs w:val="21"/>
                <w:u w:color="FFFFFF"/>
              </w:rPr>
              <w:t>是否携带必要的维保工具。</w:t>
            </w:r>
          </w:p>
        </w:tc>
        <w:tc>
          <w:tcPr>
            <w:tcW w:w="2229" w:type="dxa"/>
            <w:tcBorders>
              <w:tl2br w:val="nil"/>
              <w:tr2bl w:val="nil"/>
            </w:tcBorders>
            <w:vAlign w:val="center"/>
          </w:tcPr>
          <w:p w:rsidR="00B87F19" w:rsidRDefault="00C65A42">
            <w:pPr>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一次不符扣</w:t>
            </w:r>
            <w:r>
              <w:rPr>
                <w:rFonts w:ascii="微软雅黑" w:eastAsia="微软雅黑" w:hAnsi="微软雅黑" w:cs="微软雅黑" w:hint="eastAsia"/>
                <w:color w:val="000000" w:themeColor="text1"/>
                <w:szCs w:val="21"/>
              </w:rPr>
              <w:t>2</w:t>
            </w:r>
            <w:r>
              <w:rPr>
                <w:rFonts w:ascii="微软雅黑" w:eastAsia="微软雅黑" w:hAnsi="微软雅黑" w:cs="微软雅黑" w:hint="eastAsia"/>
                <w:color w:val="000000" w:themeColor="text1"/>
                <w:szCs w:val="21"/>
              </w:rPr>
              <w:t>分。</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5</w:t>
            </w: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6"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r>
      <w:tr w:rsidR="00B87F19">
        <w:trPr>
          <w:trHeight w:hRule="exact" w:val="943"/>
          <w:jc w:val="center"/>
        </w:trPr>
        <w:tc>
          <w:tcPr>
            <w:tcW w:w="970" w:type="dxa"/>
            <w:vMerge/>
            <w:tcBorders>
              <w:tl2br w:val="nil"/>
              <w:tr2bl w:val="nil"/>
            </w:tcBorders>
            <w:vAlign w:val="center"/>
          </w:tcPr>
          <w:p w:rsidR="00B87F19" w:rsidRDefault="00B87F19">
            <w:pPr>
              <w:spacing w:line="440" w:lineRule="exact"/>
              <w:rPr>
                <w:rFonts w:ascii="微软雅黑" w:eastAsia="微软雅黑" w:hAnsi="微软雅黑" w:cs="微软雅黑"/>
                <w:b/>
                <w:bCs/>
                <w:szCs w:val="21"/>
              </w:rPr>
            </w:pPr>
          </w:p>
        </w:tc>
        <w:tc>
          <w:tcPr>
            <w:tcW w:w="4161" w:type="dxa"/>
            <w:tcBorders>
              <w:tl2br w:val="nil"/>
              <w:tr2bl w:val="nil"/>
            </w:tcBorders>
            <w:vAlign w:val="center"/>
          </w:tcPr>
          <w:p w:rsidR="00B87F19" w:rsidRDefault="00C65A42">
            <w:pPr>
              <w:snapToGrid w:val="0"/>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position w:val="2"/>
                <w:szCs w:val="21"/>
                <w:u w:color="FFFFFF"/>
              </w:rPr>
              <w:t>每次到场维保向院</w:t>
            </w:r>
            <w:r>
              <w:rPr>
                <w:rFonts w:ascii="微软雅黑" w:eastAsia="微软雅黑" w:hAnsi="微软雅黑" w:cs="微软雅黑" w:hint="eastAsia"/>
                <w:position w:val="2"/>
                <w:szCs w:val="21"/>
                <w:u w:color="FFFFFF"/>
              </w:rPr>
              <w:t>方</w:t>
            </w:r>
            <w:r>
              <w:rPr>
                <w:rFonts w:ascii="微软雅黑" w:eastAsia="微软雅黑" w:hAnsi="微软雅黑" w:cs="微软雅黑" w:hint="eastAsia"/>
                <w:position w:val="2"/>
                <w:szCs w:val="21"/>
                <w:u w:color="FFFFFF"/>
              </w:rPr>
              <w:t>报备</w:t>
            </w:r>
            <w:r>
              <w:rPr>
                <w:rFonts w:ascii="微软雅黑" w:eastAsia="微软雅黑" w:hAnsi="微软雅黑" w:cs="微软雅黑" w:hint="eastAsia"/>
                <w:position w:val="2"/>
                <w:szCs w:val="21"/>
                <w:u w:color="FFFFFF"/>
              </w:rPr>
              <w:t>。</w:t>
            </w:r>
          </w:p>
        </w:tc>
        <w:tc>
          <w:tcPr>
            <w:tcW w:w="2229" w:type="dxa"/>
            <w:tcBorders>
              <w:tl2br w:val="nil"/>
              <w:tr2bl w:val="nil"/>
            </w:tcBorders>
            <w:vAlign w:val="center"/>
          </w:tcPr>
          <w:p w:rsidR="00B87F19" w:rsidRDefault="00C65A42">
            <w:pPr>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一次不符扣</w:t>
            </w:r>
            <w:r>
              <w:rPr>
                <w:rFonts w:ascii="微软雅黑" w:eastAsia="微软雅黑" w:hAnsi="微软雅黑" w:cs="微软雅黑" w:hint="eastAsia"/>
                <w:color w:val="000000" w:themeColor="text1"/>
                <w:szCs w:val="21"/>
              </w:rPr>
              <w:t>2</w:t>
            </w:r>
            <w:r>
              <w:rPr>
                <w:rFonts w:ascii="微软雅黑" w:eastAsia="微软雅黑" w:hAnsi="微软雅黑" w:cs="微软雅黑" w:hint="eastAsia"/>
                <w:color w:val="000000" w:themeColor="text1"/>
                <w:szCs w:val="21"/>
              </w:rPr>
              <w:t>分。</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5</w:t>
            </w: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6"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r>
      <w:tr w:rsidR="00B87F19">
        <w:trPr>
          <w:trHeight w:hRule="exact" w:val="1300"/>
          <w:jc w:val="center"/>
        </w:trPr>
        <w:tc>
          <w:tcPr>
            <w:tcW w:w="970" w:type="dxa"/>
            <w:vMerge/>
            <w:tcBorders>
              <w:tl2br w:val="nil"/>
              <w:tr2bl w:val="nil"/>
            </w:tcBorders>
            <w:vAlign w:val="center"/>
          </w:tcPr>
          <w:p w:rsidR="00B87F19" w:rsidRDefault="00B87F19">
            <w:pPr>
              <w:spacing w:line="440" w:lineRule="exact"/>
              <w:rPr>
                <w:rFonts w:ascii="微软雅黑" w:eastAsia="微软雅黑" w:hAnsi="微软雅黑" w:cs="微软雅黑"/>
                <w:b/>
                <w:bCs/>
                <w:szCs w:val="21"/>
              </w:rPr>
            </w:pPr>
          </w:p>
        </w:tc>
        <w:tc>
          <w:tcPr>
            <w:tcW w:w="4161" w:type="dxa"/>
            <w:tcBorders>
              <w:top w:val="single" w:sz="2" w:space="0" w:color="auto"/>
              <w:tl2br w:val="nil"/>
              <w:tr2bl w:val="nil"/>
            </w:tcBorders>
            <w:vAlign w:val="center"/>
          </w:tcPr>
          <w:p w:rsidR="00B87F19" w:rsidRDefault="00C65A42">
            <w:pPr>
              <w:widowControl/>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严禁</w:t>
            </w:r>
            <w:r>
              <w:rPr>
                <w:rFonts w:ascii="微软雅黑" w:eastAsia="微软雅黑" w:hAnsi="微软雅黑" w:cs="微软雅黑" w:hint="eastAsia"/>
                <w:color w:val="000000" w:themeColor="text1"/>
                <w:szCs w:val="21"/>
              </w:rPr>
              <w:t>私自传播</w:t>
            </w:r>
            <w:r>
              <w:rPr>
                <w:rFonts w:ascii="微软雅黑" w:eastAsia="微软雅黑" w:hAnsi="微软雅黑" w:cs="微软雅黑" w:hint="eastAsia"/>
                <w:color w:val="000000" w:themeColor="text1"/>
                <w:szCs w:val="21"/>
              </w:rPr>
              <w:t>院方相关资料</w:t>
            </w:r>
            <w:r>
              <w:rPr>
                <w:rFonts w:ascii="微软雅黑" w:eastAsia="微软雅黑" w:hAnsi="微软雅黑" w:cs="微软雅黑" w:hint="eastAsia"/>
                <w:color w:val="000000" w:themeColor="text1"/>
                <w:szCs w:val="21"/>
              </w:rPr>
              <w:t>，制作、复制、传播损害国家、单位或他人荣誉和利益的信息</w:t>
            </w:r>
            <w:r>
              <w:rPr>
                <w:rFonts w:ascii="微软雅黑" w:eastAsia="微软雅黑" w:hAnsi="微软雅黑" w:cs="微软雅黑" w:hint="eastAsia"/>
                <w:color w:val="000000" w:themeColor="text1"/>
                <w:szCs w:val="21"/>
              </w:rPr>
              <w:t>。</w:t>
            </w:r>
          </w:p>
        </w:tc>
        <w:tc>
          <w:tcPr>
            <w:tcW w:w="2229" w:type="dxa"/>
            <w:tcBorders>
              <w:tl2br w:val="nil"/>
              <w:tr2bl w:val="nil"/>
            </w:tcBorders>
            <w:vAlign w:val="center"/>
          </w:tcPr>
          <w:p w:rsidR="00B87F19" w:rsidRDefault="00C65A42">
            <w:pPr>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一次不符扣</w:t>
            </w:r>
            <w:r>
              <w:rPr>
                <w:rFonts w:ascii="微软雅黑" w:eastAsia="微软雅黑" w:hAnsi="微软雅黑" w:cs="微软雅黑" w:hint="eastAsia"/>
                <w:color w:val="000000" w:themeColor="text1"/>
                <w:szCs w:val="21"/>
              </w:rPr>
              <w:t>5</w:t>
            </w:r>
            <w:r>
              <w:rPr>
                <w:rFonts w:ascii="微软雅黑" w:eastAsia="微软雅黑" w:hAnsi="微软雅黑" w:cs="微软雅黑" w:hint="eastAsia"/>
                <w:color w:val="000000" w:themeColor="text1"/>
                <w:szCs w:val="21"/>
              </w:rPr>
              <w:t>分。</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15</w:t>
            </w: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6"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r>
      <w:tr w:rsidR="00B87F19">
        <w:trPr>
          <w:trHeight w:hRule="exact" w:val="682"/>
          <w:jc w:val="center"/>
        </w:trPr>
        <w:tc>
          <w:tcPr>
            <w:tcW w:w="970" w:type="dxa"/>
            <w:vMerge/>
            <w:tcBorders>
              <w:tl2br w:val="nil"/>
              <w:tr2bl w:val="nil"/>
            </w:tcBorders>
            <w:vAlign w:val="center"/>
          </w:tcPr>
          <w:p w:rsidR="00B87F19" w:rsidRDefault="00B87F19">
            <w:pPr>
              <w:spacing w:line="440" w:lineRule="exact"/>
              <w:rPr>
                <w:rFonts w:ascii="微软雅黑" w:eastAsia="微软雅黑" w:hAnsi="微软雅黑" w:cs="微软雅黑"/>
                <w:b/>
                <w:bCs/>
                <w:szCs w:val="21"/>
              </w:rPr>
            </w:pPr>
          </w:p>
        </w:tc>
        <w:tc>
          <w:tcPr>
            <w:tcW w:w="4161" w:type="dxa"/>
            <w:tcBorders>
              <w:tl2br w:val="nil"/>
              <w:tr2bl w:val="nil"/>
            </w:tcBorders>
            <w:vAlign w:val="center"/>
          </w:tcPr>
          <w:p w:rsidR="00B87F19" w:rsidRDefault="00C65A42">
            <w:pPr>
              <w:widowControl/>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不得损坏院方</w:t>
            </w:r>
            <w:r>
              <w:rPr>
                <w:rFonts w:ascii="微软雅黑" w:eastAsia="微软雅黑" w:hAnsi="微软雅黑" w:cs="微软雅黑" w:hint="eastAsia"/>
                <w:color w:val="000000" w:themeColor="text1"/>
                <w:szCs w:val="21"/>
              </w:rPr>
              <w:t>财物</w:t>
            </w:r>
            <w:r>
              <w:rPr>
                <w:rFonts w:ascii="微软雅黑" w:eastAsia="微软雅黑" w:hAnsi="微软雅黑" w:cs="微软雅黑" w:hint="eastAsia"/>
                <w:color w:val="000000" w:themeColor="text1"/>
                <w:szCs w:val="21"/>
              </w:rPr>
              <w:t>。</w:t>
            </w:r>
          </w:p>
        </w:tc>
        <w:tc>
          <w:tcPr>
            <w:tcW w:w="2229" w:type="dxa"/>
            <w:tcBorders>
              <w:tl2br w:val="nil"/>
              <w:tr2bl w:val="nil"/>
            </w:tcBorders>
            <w:vAlign w:val="center"/>
          </w:tcPr>
          <w:p w:rsidR="00B87F19" w:rsidRDefault="00C65A42">
            <w:pPr>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一次不符扣</w:t>
            </w:r>
            <w:r>
              <w:rPr>
                <w:rFonts w:ascii="微软雅黑" w:eastAsia="微软雅黑" w:hAnsi="微软雅黑" w:cs="微软雅黑" w:hint="eastAsia"/>
                <w:color w:val="000000" w:themeColor="text1"/>
                <w:szCs w:val="21"/>
              </w:rPr>
              <w:t>5</w:t>
            </w:r>
            <w:r>
              <w:rPr>
                <w:rFonts w:ascii="微软雅黑" w:eastAsia="微软雅黑" w:hAnsi="微软雅黑" w:cs="微软雅黑" w:hint="eastAsia"/>
                <w:color w:val="000000" w:themeColor="text1"/>
                <w:szCs w:val="21"/>
              </w:rPr>
              <w:t>分。</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15</w:t>
            </w: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6"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r>
      <w:tr w:rsidR="00B87F19">
        <w:trPr>
          <w:trHeight w:hRule="exact" w:val="404"/>
          <w:jc w:val="center"/>
        </w:trPr>
        <w:tc>
          <w:tcPr>
            <w:tcW w:w="970" w:type="dxa"/>
            <w:vMerge w:val="restart"/>
            <w:tcBorders>
              <w:tl2br w:val="nil"/>
              <w:tr2bl w:val="nil"/>
            </w:tcBorders>
            <w:vAlign w:val="center"/>
          </w:tcPr>
          <w:p w:rsidR="00B87F19" w:rsidRDefault="00C65A42">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服务</w:t>
            </w:r>
            <w:r>
              <w:rPr>
                <w:rFonts w:ascii="微软雅黑" w:eastAsia="微软雅黑" w:hAnsi="微软雅黑" w:cs="微软雅黑" w:hint="eastAsia"/>
                <w:b/>
                <w:bCs/>
                <w:szCs w:val="21"/>
              </w:rPr>
              <w:t>质量</w:t>
            </w:r>
          </w:p>
          <w:p w:rsidR="00B87F19" w:rsidRDefault="00C65A42">
            <w:pPr>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w:t>
            </w:r>
            <w:r>
              <w:rPr>
                <w:rFonts w:ascii="微软雅黑" w:eastAsia="微软雅黑" w:hAnsi="微软雅黑" w:cs="微软雅黑" w:hint="eastAsia"/>
                <w:b/>
                <w:bCs/>
                <w:szCs w:val="21"/>
              </w:rPr>
              <w:t>60</w:t>
            </w:r>
            <w:r>
              <w:rPr>
                <w:rFonts w:ascii="微软雅黑" w:eastAsia="微软雅黑" w:hAnsi="微软雅黑" w:cs="微软雅黑" w:hint="eastAsia"/>
                <w:b/>
                <w:bCs/>
                <w:szCs w:val="21"/>
              </w:rPr>
              <w:t>分</w:t>
            </w:r>
            <w:r>
              <w:rPr>
                <w:rFonts w:ascii="微软雅黑" w:eastAsia="微软雅黑" w:hAnsi="微软雅黑" w:cs="微软雅黑" w:hint="eastAsia"/>
                <w:b/>
                <w:bCs/>
                <w:szCs w:val="21"/>
              </w:rPr>
              <w:t>)</w:t>
            </w:r>
          </w:p>
          <w:p w:rsidR="00B87F19" w:rsidRDefault="00B87F19">
            <w:pPr>
              <w:spacing w:line="440" w:lineRule="exact"/>
              <w:rPr>
                <w:rFonts w:ascii="微软雅黑" w:eastAsia="微软雅黑" w:hAnsi="微软雅黑" w:cs="微软雅黑"/>
                <w:b/>
                <w:bCs/>
                <w:szCs w:val="21"/>
              </w:rPr>
            </w:pPr>
          </w:p>
        </w:tc>
        <w:tc>
          <w:tcPr>
            <w:tcW w:w="4161" w:type="dxa"/>
            <w:tcBorders>
              <w:tl2br w:val="nil"/>
              <w:tr2bl w:val="nil"/>
            </w:tcBorders>
            <w:vAlign w:val="center"/>
          </w:tcPr>
          <w:p w:rsidR="00B87F19" w:rsidRDefault="00C65A42">
            <w:pPr>
              <w:widowControl/>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szCs w:val="21"/>
              </w:rPr>
              <w:t>每月对液氧站设备设施巡检</w:t>
            </w:r>
            <w:r>
              <w:rPr>
                <w:rFonts w:ascii="微软雅黑" w:eastAsia="微软雅黑" w:hAnsi="微软雅黑" w:cs="微软雅黑" w:hint="eastAsia"/>
                <w:szCs w:val="21"/>
              </w:rPr>
              <w:t>1</w:t>
            </w:r>
            <w:r>
              <w:rPr>
                <w:rFonts w:ascii="微软雅黑" w:eastAsia="微软雅黑" w:hAnsi="微软雅黑" w:cs="微软雅黑" w:hint="eastAsia"/>
                <w:szCs w:val="21"/>
              </w:rPr>
              <w:t>次。</w:t>
            </w:r>
          </w:p>
        </w:tc>
        <w:tc>
          <w:tcPr>
            <w:tcW w:w="2229" w:type="dxa"/>
            <w:tcBorders>
              <w:tl2br w:val="nil"/>
              <w:tr2bl w:val="nil"/>
            </w:tcBorders>
            <w:vAlign w:val="center"/>
          </w:tcPr>
          <w:p w:rsidR="00B87F19" w:rsidRDefault="00C65A42">
            <w:pPr>
              <w:widowControl/>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一次不符扣</w:t>
            </w:r>
            <w:r>
              <w:rPr>
                <w:rFonts w:ascii="微软雅黑" w:eastAsia="微软雅黑" w:hAnsi="微软雅黑" w:cs="微软雅黑" w:hint="eastAsia"/>
                <w:color w:val="000000" w:themeColor="text1"/>
                <w:szCs w:val="21"/>
              </w:rPr>
              <w:t>10</w:t>
            </w:r>
            <w:r>
              <w:rPr>
                <w:rFonts w:ascii="微软雅黑" w:eastAsia="微软雅黑" w:hAnsi="微软雅黑" w:cs="微软雅黑" w:hint="eastAsia"/>
                <w:color w:val="000000" w:themeColor="text1"/>
                <w:szCs w:val="21"/>
              </w:rPr>
              <w:t>分。</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10</w:t>
            </w: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6"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r>
      <w:tr w:rsidR="00B87F19">
        <w:trPr>
          <w:trHeight w:hRule="exact" w:val="889"/>
          <w:jc w:val="center"/>
        </w:trPr>
        <w:tc>
          <w:tcPr>
            <w:tcW w:w="970" w:type="dxa"/>
            <w:vMerge/>
            <w:tcBorders>
              <w:tl2br w:val="nil"/>
              <w:tr2bl w:val="nil"/>
            </w:tcBorders>
            <w:vAlign w:val="center"/>
          </w:tcPr>
          <w:p w:rsidR="00B87F19" w:rsidRDefault="00B87F19">
            <w:pPr>
              <w:spacing w:line="440" w:lineRule="exact"/>
              <w:rPr>
                <w:rFonts w:ascii="微软雅黑" w:eastAsia="微软雅黑" w:hAnsi="微软雅黑" w:cs="微软雅黑"/>
                <w:b/>
                <w:bCs/>
                <w:szCs w:val="21"/>
              </w:rPr>
            </w:pPr>
          </w:p>
        </w:tc>
        <w:tc>
          <w:tcPr>
            <w:tcW w:w="4161" w:type="dxa"/>
            <w:tcBorders>
              <w:tl2br w:val="nil"/>
              <w:tr2bl w:val="nil"/>
            </w:tcBorders>
            <w:vAlign w:val="center"/>
          </w:tcPr>
          <w:p w:rsidR="00B87F19" w:rsidRDefault="00C65A42">
            <w:pPr>
              <w:widowControl/>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szCs w:val="21"/>
              </w:rPr>
              <w:t>巡检过程中，发现异常及隐患应及时通知院方</w:t>
            </w:r>
            <w:r>
              <w:rPr>
                <w:rFonts w:ascii="微软雅黑" w:eastAsia="微软雅黑" w:hAnsi="微软雅黑" w:cs="微软雅黑" w:hint="eastAsia"/>
                <w:szCs w:val="21"/>
              </w:rPr>
              <w:t>。</w:t>
            </w:r>
          </w:p>
        </w:tc>
        <w:tc>
          <w:tcPr>
            <w:tcW w:w="2229" w:type="dxa"/>
            <w:tcBorders>
              <w:tl2br w:val="nil"/>
              <w:tr2bl w:val="nil"/>
            </w:tcBorders>
            <w:vAlign w:val="center"/>
          </w:tcPr>
          <w:p w:rsidR="00B87F19" w:rsidRDefault="00C65A42">
            <w:pPr>
              <w:widowControl/>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一次不符扣</w:t>
            </w:r>
            <w:r>
              <w:rPr>
                <w:rFonts w:ascii="微软雅黑" w:eastAsia="微软雅黑" w:hAnsi="微软雅黑" w:cs="微软雅黑" w:hint="eastAsia"/>
                <w:color w:val="000000" w:themeColor="text1"/>
                <w:szCs w:val="21"/>
              </w:rPr>
              <w:t>10</w:t>
            </w:r>
            <w:r>
              <w:rPr>
                <w:rFonts w:ascii="微软雅黑" w:eastAsia="微软雅黑" w:hAnsi="微软雅黑" w:cs="微软雅黑" w:hint="eastAsia"/>
                <w:color w:val="000000" w:themeColor="text1"/>
                <w:szCs w:val="21"/>
              </w:rPr>
              <w:t>分。</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10</w:t>
            </w: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6"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r>
      <w:tr w:rsidR="00B87F19">
        <w:trPr>
          <w:trHeight w:hRule="exact" w:val="1432"/>
          <w:jc w:val="center"/>
        </w:trPr>
        <w:tc>
          <w:tcPr>
            <w:tcW w:w="970" w:type="dxa"/>
            <w:vMerge/>
            <w:tcBorders>
              <w:tl2br w:val="nil"/>
              <w:tr2bl w:val="nil"/>
            </w:tcBorders>
            <w:vAlign w:val="center"/>
          </w:tcPr>
          <w:p w:rsidR="00B87F19" w:rsidRDefault="00B87F19">
            <w:pPr>
              <w:spacing w:line="440" w:lineRule="exact"/>
              <w:rPr>
                <w:rFonts w:ascii="微软雅黑" w:eastAsia="微软雅黑" w:hAnsi="微软雅黑" w:cs="微软雅黑"/>
                <w:b/>
                <w:bCs/>
                <w:szCs w:val="21"/>
              </w:rPr>
            </w:pPr>
          </w:p>
        </w:tc>
        <w:tc>
          <w:tcPr>
            <w:tcW w:w="4161" w:type="dxa"/>
            <w:tcBorders>
              <w:tl2br w:val="nil"/>
              <w:tr2bl w:val="nil"/>
            </w:tcBorders>
            <w:vAlign w:val="center"/>
          </w:tcPr>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接到故障报修，</w:t>
            </w:r>
            <w:r>
              <w:rPr>
                <w:rFonts w:ascii="微软雅黑" w:eastAsia="微软雅黑" w:hAnsi="微软雅黑" w:cs="微软雅黑" w:hint="eastAsia"/>
                <w:szCs w:val="21"/>
              </w:rPr>
              <w:t>2</w:t>
            </w:r>
            <w:r>
              <w:rPr>
                <w:rFonts w:ascii="微软雅黑" w:eastAsia="微软雅黑" w:hAnsi="微软雅黑" w:cs="微软雅黑" w:hint="eastAsia"/>
                <w:szCs w:val="21"/>
              </w:rPr>
              <w:t>小时内维保人员到场，故障未排除前或未能有效开展应急供氧前不得离开医院。</w:t>
            </w:r>
          </w:p>
          <w:p w:rsidR="00B87F19" w:rsidRDefault="00B87F19">
            <w:pPr>
              <w:widowControl/>
              <w:spacing w:line="440" w:lineRule="exact"/>
              <w:rPr>
                <w:rFonts w:ascii="微软雅黑" w:eastAsia="微软雅黑" w:hAnsi="微软雅黑" w:cs="微软雅黑"/>
                <w:color w:val="000000" w:themeColor="text1"/>
                <w:szCs w:val="21"/>
              </w:rPr>
            </w:pPr>
          </w:p>
        </w:tc>
        <w:tc>
          <w:tcPr>
            <w:tcW w:w="2229" w:type="dxa"/>
            <w:tcBorders>
              <w:tl2br w:val="nil"/>
              <w:tr2bl w:val="nil"/>
            </w:tcBorders>
            <w:vAlign w:val="center"/>
          </w:tcPr>
          <w:p w:rsidR="00B87F19" w:rsidRDefault="00C65A42">
            <w:pPr>
              <w:widowControl/>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一次不符扣</w:t>
            </w:r>
            <w:r>
              <w:rPr>
                <w:rFonts w:ascii="微软雅黑" w:eastAsia="微软雅黑" w:hAnsi="微软雅黑" w:cs="微软雅黑" w:hint="eastAsia"/>
                <w:color w:val="000000" w:themeColor="text1"/>
                <w:szCs w:val="21"/>
              </w:rPr>
              <w:t>20</w:t>
            </w:r>
            <w:r>
              <w:rPr>
                <w:rFonts w:ascii="微软雅黑" w:eastAsia="微软雅黑" w:hAnsi="微软雅黑" w:cs="微软雅黑" w:hint="eastAsia"/>
                <w:color w:val="000000" w:themeColor="text1"/>
                <w:szCs w:val="21"/>
              </w:rPr>
              <w:t>分。</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20</w:t>
            </w: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6"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r>
      <w:tr w:rsidR="00B87F19">
        <w:trPr>
          <w:trHeight w:hRule="exact" w:val="979"/>
          <w:jc w:val="center"/>
        </w:trPr>
        <w:tc>
          <w:tcPr>
            <w:tcW w:w="970" w:type="dxa"/>
            <w:vMerge/>
            <w:tcBorders>
              <w:tl2br w:val="nil"/>
              <w:tr2bl w:val="nil"/>
            </w:tcBorders>
            <w:vAlign w:val="center"/>
          </w:tcPr>
          <w:p w:rsidR="00B87F19" w:rsidRDefault="00B87F19">
            <w:pPr>
              <w:spacing w:line="440" w:lineRule="exact"/>
              <w:rPr>
                <w:rFonts w:ascii="微软雅黑" w:eastAsia="微软雅黑" w:hAnsi="微软雅黑" w:cs="微软雅黑"/>
                <w:b/>
                <w:bCs/>
                <w:szCs w:val="21"/>
              </w:rPr>
            </w:pPr>
          </w:p>
        </w:tc>
        <w:tc>
          <w:tcPr>
            <w:tcW w:w="4161" w:type="dxa"/>
            <w:tcBorders>
              <w:tl2br w:val="nil"/>
              <w:tr2bl w:val="nil"/>
            </w:tcBorders>
            <w:vAlign w:val="center"/>
          </w:tcPr>
          <w:p w:rsidR="00B87F19" w:rsidRDefault="00C65A42">
            <w:pPr>
              <w:widowControl/>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每次维保后及时清理垃圾，确保现场干净整洁。</w:t>
            </w:r>
          </w:p>
        </w:tc>
        <w:tc>
          <w:tcPr>
            <w:tcW w:w="2229" w:type="dxa"/>
            <w:tcBorders>
              <w:tl2br w:val="nil"/>
              <w:tr2bl w:val="nil"/>
            </w:tcBorders>
            <w:vAlign w:val="center"/>
          </w:tcPr>
          <w:p w:rsidR="00B87F19" w:rsidRDefault="00C65A42">
            <w:pPr>
              <w:widowControl/>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一次不符扣</w:t>
            </w:r>
            <w:r>
              <w:rPr>
                <w:rFonts w:ascii="微软雅黑" w:eastAsia="微软雅黑" w:hAnsi="微软雅黑" w:cs="微软雅黑" w:hint="eastAsia"/>
                <w:color w:val="000000" w:themeColor="text1"/>
                <w:szCs w:val="21"/>
              </w:rPr>
              <w:t>5</w:t>
            </w:r>
            <w:r>
              <w:rPr>
                <w:rFonts w:ascii="微软雅黑" w:eastAsia="微软雅黑" w:hAnsi="微软雅黑" w:cs="微软雅黑" w:hint="eastAsia"/>
                <w:color w:val="000000" w:themeColor="text1"/>
                <w:szCs w:val="21"/>
              </w:rPr>
              <w:t>分。</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10</w:t>
            </w: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6"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r>
      <w:tr w:rsidR="00B87F19">
        <w:trPr>
          <w:trHeight w:hRule="exact" w:val="942"/>
          <w:jc w:val="center"/>
        </w:trPr>
        <w:tc>
          <w:tcPr>
            <w:tcW w:w="970" w:type="dxa"/>
            <w:vMerge/>
            <w:tcBorders>
              <w:tl2br w:val="nil"/>
              <w:tr2bl w:val="nil"/>
            </w:tcBorders>
            <w:vAlign w:val="center"/>
          </w:tcPr>
          <w:p w:rsidR="00B87F19" w:rsidRDefault="00B87F19">
            <w:pPr>
              <w:spacing w:line="440" w:lineRule="exact"/>
              <w:rPr>
                <w:rFonts w:ascii="微软雅黑" w:eastAsia="微软雅黑" w:hAnsi="微软雅黑" w:cs="微软雅黑"/>
                <w:b/>
                <w:bCs/>
                <w:szCs w:val="21"/>
              </w:rPr>
            </w:pPr>
          </w:p>
        </w:tc>
        <w:tc>
          <w:tcPr>
            <w:tcW w:w="4161" w:type="dxa"/>
            <w:tcBorders>
              <w:tl2br w:val="nil"/>
              <w:tr2bl w:val="nil"/>
            </w:tcBorders>
            <w:vAlign w:val="center"/>
          </w:tcPr>
          <w:p w:rsidR="00B87F19" w:rsidRDefault="00C65A42">
            <w:pPr>
              <w:widowControl/>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按要求填写维保单，字迹清晰可辨，并交于院方。</w:t>
            </w:r>
          </w:p>
        </w:tc>
        <w:tc>
          <w:tcPr>
            <w:tcW w:w="2229" w:type="dxa"/>
            <w:tcBorders>
              <w:tl2br w:val="nil"/>
              <w:tr2bl w:val="nil"/>
            </w:tcBorders>
            <w:vAlign w:val="center"/>
          </w:tcPr>
          <w:p w:rsidR="00B87F19" w:rsidRDefault="00C65A42">
            <w:pPr>
              <w:widowControl/>
              <w:spacing w:line="440" w:lineRule="exac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一次不符扣</w:t>
            </w:r>
            <w:r>
              <w:rPr>
                <w:rFonts w:ascii="微软雅黑" w:eastAsia="微软雅黑" w:hAnsi="微软雅黑" w:cs="微软雅黑" w:hint="eastAsia"/>
                <w:color w:val="000000" w:themeColor="text1"/>
                <w:szCs w:val="21"/>
              </w:rPr>
              <w:t>2</w:t>
            </w:r>
            <w:r>
              <w:rPr>
                <w:rFonts w:ascii="微软雅黑" w:eastAsia="微软雅黑" w:hAnsi="微软雅黑" w:cs="微软雅黑" w:hint="eastAsia"/>
                <w:color w:val="000000" w:themeColor="text1"/>
                <w:szCs w:val="21"/>
              </w:rPr>
              <w:t>分。</w:t>
            </w:r>
          </w:p>
        </w:tc>
        <w:tc>
          <w:tcPr>
            <w:tcW w:w="673" w:type="dxa"/>
            <w:tcBorders>
              <w:tl2br w:val="nil"/>
              <w:tr2bl w:val="nil"/>
            </w:tcBorders>
            <w:vAlign w:val="center"/>
          </w:tcPr>
          <w:p w:rsidR="00B87F19" w:rsidRDefault="00C65A42">
            <w:pPr>
              <w:spacing w:line="440" w:lineRule="exact"/>
              <w:jc w:val="cente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10</w:t>
            </w: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6"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r>
      <w:tr w:rsidR="00B87F19">
        <w:trPr>
          <w:trHeight w:hRule="exact" w:val="567"/>
          <w:jc w:val="center"/>
        </w:trPr>
        <w:tc>
          <w:tcPr>
            <w:tcW w:w="7360" w:type="dxa"/>
            <w:gridSpan w:val="3"/>
            <w:tcBorders>
              <w:tl2br w:val="nil"/>
              <w:tr2bl w:val="nil"/>
            </w:tcBorders>
            <w:vAlign w:val="center"/>
          </w:tcPr>
          <w:p w:rsidR="00B87F19" w:rsidRDefault="00C65A42">
            <w:pPr>
              <w:spacing w:line="440" w:lineRule="exact"/>
              <w:jc w:val="cente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合计</w:t>
            </w:r>
          </w:p>
        </w:tc>
        <w:tc>
          <w:tcPr>
            <w:tcW w:w="673" w:type="dxa"/>
            <w:tcBorders>
              <w:tl2br w:val="nil"/>
              <w:tr2bl w:val="nil"/>
            </w:tcBorders>
            <w:vAlign w:val="center"/>
          </w:tcPr>
          <w:p w:rsidR="00B87F19" w:rsidRDefault="00C65A42">
            <w:pPr>
              <w:widowControl/>
              <w:spacing w:line="440" w:lineRule="exact"/>
              <w:jc w:val="center"/>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100</w:t>
            </w: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3"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c>
          <w:tcPr>
            <w:tcW w:w="676" w:type="dxa"/>
            <w:tcBorders>
              <w:tl2br w:val="nil"/>
              <w:tr2bl w:val="nil"/>
            </w:tcBorders>
            <w:vAlign w:val="center"/>
          </w:tcPr>
          <w:p w:rsidR="00B87F19" w:rsidRDefault="00B87F19">
            <w:pPr>
              <w:widowControl/>
              <w:spacing w:line="440" w:lineRule="exact"/>
              <w:rPr>
                <w:rFonts w:ascii="微软雅黑" w:eastAsia="微软雅黑" w:hAnsi="微软雅黑" w:cs="微软雅黑"/>
                <w:color w:val="000000" w:themeColor="text1"/>
                <w:szCs w:val="21"/>
              </w:rPr>
            </w:pPr>
          </w:p>
        </w:tc>
      </w:tr>
    </w:tbl>
    <w:p w:rsidR="00B87F19" w:rsidRDefault="00B87F19">
      <w:pPr>
        <w:spacing w:line="440" w:lineRule="exact"/>
        <w:rPr>
          <w:rFonts w:ascii="微软雅黑" w:eastAsia="微软雅黑" w:hAnsi="微软雅黑" w:cs="微软雅黑"/>
          <w:szCs w:val="21"/>
        </w:rPr>
      </w:pP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rPr>
        <w:t>考核人：</w:t>
      </w: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 xml:space="preserve">                                          </w:t>
      </w:r>
    </w:p>
    <w:p w:rsidR="00B87F19" w:rsidRDefault="00C65A42">
      <w:pPr>
        <w:pStyle w:val="ac"/>
        <w:spacing w:line="440" w:lineRule="exact"/>
        <w:ind w:firstLineChars="2900" w:firstLine="6090"/>
        <w:rPr>
          <w:rFonts w:ascii="微软雅黑" w:eastAsia="微软雅黑" w:hAnsi="微软雅黑" w:cs="微软雅黑"/>
          <w:szCs w:val="21"/>
        </w:rPr>
      </w:pPr>
      <w:r>
        <w:rPr>
          <w:rFonts w:ascii="微软雅黑" w:eastAsia="微软雅黑" w:hAnsi="微软雅黑" w:cs="微软雅黑" w:hint="eastAsia"/>
          <w:szCs w:val="21"/>
        </w:rPr>
        <w:t>考核日期：</w:t>
      </w:r>
    </w:p>
    <w:p w:rsidR="00B87F19" w:rsidRDefault="00B87F19">
      <w:pPr>
        <w:pStyle w:val="ac"/>
        <w:spacing w:line="440" w:lineRule="exact"/>
        <w:ind w:firstLineChars="0" w:firstLine="0"/>
        <w:rPr>
          <w:rFonts w:ascii="微软雅黑" w:eastAsia="微软雅黑" w:hAnsi="微软雅黑" w:cs="微软雅黑"/>
          <w:szCs w:val="21"/>
        </w:rPr>
      </w:pPr>
    </w:p>
    <w:p w:rsidR="00B87F19" w:rsidRDefault="00B87F19">
      <w:pPr>
        <w:spacing w:line="440" w:lineRule="exact"/>
        <w:rPr>
          <w:rFonts w:ascii="微软雅黑" w:eastAsia="微软雅黑" w:hAnsi="微软雅黑" w:cs="微软雅黑"/>
          <w:b/>
          <w:bCs/>
          <w:szCs w:val="21"/>
        </w:rPr>
      </w:pPr>
    </w:p>
    <w:p w:rsidR="00B87F19" w:rsidRDefault="00C65A42">
      <w:pPr>
        <w:spacing w:line="440" w:lineRule="exact"/>
        <w:outlineLvl w:val="4"/>
        <w:rPr>
          <w:rFonts w:ascii="微软雅黑" w:eastAsia="微软雅黑" w:hAnsi="微软雅黑" w:cs="微软雅黑"/>
          <w:b/>
          <w:szCs w:val="21"/>
        </w:rPr>
      </w:pPr>
      <w:r>
        <w:rPr>
          <w:rFonts w:ascii="微软雅黑" w:eastAsia="微软雅黑" w:hAnsi="微软雅黑" w:cs="微软雅黑" w:hint="eastAsia"/>
          <w:b/>
          <w:szCs w:val="21"/>
        </w:rPr>
        <w:t>六</w:t>
      </w:r>
      <w:r>
        <w:rPr>
          <w:rFonts w:ascii="微软雅黑" w:eastAsia="微软雅黑" w:hAnsi="微软雅黑" w:cs="微软雅黑" w:hint="eastAsia"/>
          <w:b/>
          <w:szCs w:val="21"/>
        </w:rPr>
        <w:t>、商务要求</w:t>
      </w:r>
    </w:p>
    <w:tbl>
      <w:tblPr>
        <w:tblW w:w="87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01"/>
        <w:gridCol w:w="6882"/>
      </w:tblGrid>
      <w:tr w:rsidR="00B87F19">
        <w:trPr>
          <w:trHeight w:val="514"/>
        </w:trPr>
        <w:tc>
          <w:tcPr>
            <w:tcW w:w="1901" w:type="dxa"/>
            <w:vAlign w:val="center"/>
          </w:tcPr>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bCs/>
                <w:kern w:val="0"/>
                <w:szCs w:val="21"/>
              </w:rPr>
              <w:t>★采购预算</w:t>
            </w:r>
          </w:p>
        </w:tc>
        <w:tc>
          <w:tcPr>
            <w:tcW w:w="6882" w:type="dxa"/>
            <w:vAlign w:val="center"/>
          </w:tcPr>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bCs/>
                <w:kern w:val="0"/>
                <w:szCs w:val="21"/>
              </w:rPr>
              <w:t>110000</w:t>
            </w:r>
            <w:r>
              <w:rPr>
                <w:rFonts w:ascii="微软雅黑" w:eastAsia="微软雅黑" w:hAnsi="微软雅黑" w:cs="微软雅黑" w:hint="eastAsia"/>
                <w:bCs/>
                <w:kern w:val="0"/>
                <w:szCs w:val="21"/>
              </w:rPr>
              <w:t>元</w:t>
            </w:r>
          </w:p>
        </w:tc>
      </w:tr>
      <w:tr w:rsidR="00B87F19">
        <w:trPr>
          <w:trHeight w:val="363"/>
        </w:trPr>
        <w:tc>
          <w:tcPr>
            <w:tcW w:w="1901" w:type="dxa"/>
            <w:vAlign w:val="center"/>
          </w:tcPr>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bCs/>
                <w:szCs w:val="21"/>
              </w:rPr>
              <w:t>谈判响应货币</w:t>
            </w:r>
          </w:p>
        </w:tc>
        <w:tc>
          <w:tcPr>
            <w:tcW w:w="6882" w:type="dxa"/>
            <w:vAlign w:val="center"/>
          </w:tcPr>
          <w:p w:rsidR="00B87F19" w:rsidRDefault="00C65A42">
            <w:pPr>
              <w:shd w:val="clear" w:color="auto" w:fill="FFFFFF"/>
              <w:topLinePunct/>
              <w:spacing w:line="440" w:lineRule="exact"/>
              <w:outlineLvl w:val="0"/>
              <w:rPr>
                <w:rFonts w:ascii="微软雅黑" w:eastAsia="微软雅黑" w:hAnsi="微软雅黑" w:cs="微软雅黑"/>
                <w:szCs w:val="21"/>
              </w:rPr>
            </w:pPr>
            <w:r>
              <w:rPr>
                <w:rFonts w:ascii="微软雅黑" w:eastAsia="微软雅黑" w:hAnsi="微软雅黑" w:cs="微软雅黑" w:hint="eastAsia"/>
                <w:bCs/>
                <w:kern w:val="0"/>
                <w:szCs w:val="21"/>
              </w:rPr>
              <w:t>谈判</w:t>
            </w:r>
            <w:r>
              <w:rPr>
                <w:rFonts w:ascii="微软雅黑" w:eastAsia="微软雅黑" w:hAnsi="微软雅黑" w:cs="微软雅黑" w:hint="eastAsia"/>
                <w:kern w:val="0"/>
                <w:szCs w:val="21"/>
              </w:rPr>
              <w:t>响应文件中的所有设备单价和总价采用人民币报价，以元为单位标注。</w:t>
            </w:r>
          </w:p>
        </w:tc>
      </w:tr>
      <w:tr w:rsidR="00B87F19">
        <w:trPr>
          <w:trHeight w:val="1004"/>
        </w:trPr>
        <w:tc>
          <w:tcPr>
            <w:tcW w:w="1901" w:type="dxa"/>
            <w:vAlign w:val="center"/>
          </w:tcPr>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bCs/>
                <w:szCs w:val="21"/>
              </w:rPr>
              <w:t>★报价</w:t>
            </w:r>
          </w:p>
        </w:tc>
        <w:tc>
          <w:tcPr>
            <w:tcW w:w="6882" w:type="dxa"/>
            <w:vAlign w:val="center"/>
          </w:tcPr>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本价格为采购人支付的总包价格，维保期间发生为保证</w:t>
            </w:r>
            <w:r>
              <w:rPr>
                <w:rFonts w:ascii="微软雅黑" w:eastAsia="微软雅黑" w:hAnsi="微软雅黑" w:cs="微软雅黑" w:hint="eastAsia"/>
                <w:kern w:val="0"/>
                <w:szCs w:val="21"/>
              </w:rPr>
              <w:t>本次采购项目</w:t>
            </w:r>
            <w:r>
              <w:rPr>
                <w:rFonts w:ascii="微软雅黑" w:eastAsia="微软雅黑" w:hAnsi="微软雅黑" w:cs="微软雅黑" w:hint="eastAsia"/>
                <w:szCs w:val="21"/>
              </w:rPr>
              <w:t>正常运行所产生的所有费用均由中标人承担。</w:t>
            </w:r>
          </w:p>
        </w:tc>
      </w:tr>
      <w:tr w:rsidR="00B87F19">
        <w:trPr>
          <w:trHeight w:val="363"/>
        </w:trPr>
        <w:tc>
          <w:tcPr>
            <w:tcW w:w="1901" w:type="dxa"/>
            <w:vAlign w:val="center"/>
          </w:tcPr>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bCs/>
                <w:kern w:val="0"/>
                <w:szCs w:val="21"/>
              </w:rPr>
              <w:lastRenderedPageBreak/>
              <w:t>★付款方式</w:t>
            </w:r>
          </w:p>
        </w:tc>
        <w:tc>
          <w:tcPr>
            <w:tcW w:w="6882" w:type="dxa"/>
            <w:vAlign w:val="center"/>
          </w:tcPr>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六个月结算一次，中标人提供等额发票。</w:t>
            </w:r>
            <w:r>
              <w:rPr>
                <w:rFonts w:ascii="微软雅黑" w:eastAsia="微软雅黑" w:hAnsi="微软雅黑" w:cs="微软雅黑" w:hint="eastAsia"/>
                <w:color w:val="000000" w:themeColor="text1"/>
                <w:szCs w:val="21"/>
              </w:rPr>
              <w:t>根据考核表（见附件一）每月进行考核，考核分≥</w:t>
            </w:r>
            <w:r>
              <w:rPr>
                <w:rFonts w:ascii="微软雅黑" w:eastAsia="微软雅黑" w:hAnsi="微软雅黑" w:cs="微软雅黑" w:hint="eastAsia"/>
                <w:color w:val="000000" w:themeColor="text1"/>
                <w:szCs w:val="21"/>
              </w:rPr>
              <w:t>90</w:t>
            </w:r>
            <w:r>
              <w:rPr>
                <w:rFonts w:ascii="微软雅黑" w:eastAsia="微软雅黑" w:hAnsi="微软雅黑" w:cs="微软雅黑" w:hint="eastAsia"/>
                <w:color w:val="000000" w:themeColor="text1"/>
                <w:szCs w:val="21"/>
              </w:rPr>
              <w:t>分的，采购人全额支付，考核分＜</w:t>
            </w:r>
            <w:r>
              <w:rPr>
                <w:rFonts w:ascii="微软雅黑" w:eastAsia="微软雅黑" w:hAnsi="微软雅黑" w:cs="微软雅黑" w:hint="eastAsia"/>
                <w:color w:val="000000" w:themeColor="text1"/>
                <w:szCs w:val="21"/>
              </w:rPr>
              <w:t>9</w:t>
            </w:r>
            <w:r>
              <w:rPr>
                <w:rFonts w:ascii="微软雅黑" w:eastAsia="微软雅黑" w:hAnsi="微软雅黑" w:cs="微软雅黑" w:hint="eastAsia"/>
                <w:szCs w:val="21"/>
              </w:rPr>
              <w:t>0</w:t>
            </w:r>
            <w:r>
              <w:rPr>
                <w:rFonts w:ascii="微软雅黑" w:eastAsia="微软雅黑" w:hAnsi="微软雅黑" w:cs="微软雅黑" w:hint="eastAsia"/>
                <w:szCs w:val="21"/>
              </w:rPr>
              <w:t>分的，每下降一分扣除年维保费的</w:t>
            </w: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p>
          <w:p w:rsidR="00B87F19" w:rsidRDefault="00C65A42">
            <w:pPr>
              <w:spacing w:line="440" w:lineRule="exact"/>
              <w:outlineLvl w:val="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合同期满，中标人必须确保后续维保工作已有效开展方可撤离，对延续期间产生的费用，采购人按原合同服务费标准予以结算。</w:t>
            </w:r>
          </w:p>
        </w:tc>
      </w:tr>
      <w:tr w:rsidR="00B87F19">
        <w:trPr>
          <w:trHeight w:val="387"/>
        </w:trPr>
        <w:tc>
          <w:tcPr>
            <w:tcW w:w="1901" w:type="dxa"/>
            <w:vAlign w:val="center"/>
          </w:tcPr>
          <w:p w:rsidR="00B87F19" w:rsidRDefault="00C65A42">
            <w:pPr>
              <w:spacing w:line="44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服务期</w:t>
            </w:r>
          </w:p>
        </w:tc>
        <w:tc>
          <w:tcPr>
            <w:tcW w:w="6882" w:type="dxa"/>
            <w:vAlign w:val="center"/>
          </w:tcPr>
          <w:p w:rsidR="00B87F19" w:rsidRDefault="00C65A42">
            <w:pPr>
              <w:shd w:val="clear" w:color="auto" w:fill="FFFFFF"/>
              <w:topLinePunct/>
              <w:spacing w:line="440" w:lineRule="exact"/>
              <w:outlineLvl w:val="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年。</w:t>
            </w:r>
          </w:p>
        </w:tc>
      </w:tr>
      <w:tr w:rsidR="00B87F19">
        <w:trPr>
          <w:trHeight w:val="3575"/>
        </w:trPr>
        <w:tc>
          <w:tcPr>
            <w:tcW w:w="1901" w:type="dxa"/>
            <w:vAlign w:val="center"/>
          </w:tcPr>
          <w:p w:rsidR="00B87F19" w:rsidRDefault="00C65A42">
            <w:pPr>
              <w:spacing w:line="440" w:lineRule="exact"/>
              <w:rPr>
                <w:rFonts w:ascii="微软雅黑" w:eastAsia="微软雅黑" w:hAnsi="微软雅黑" w:cs="微软雅黑"/>
                <w:bCs/>
                <w:kern w:val="0"/>
                <w:szCs w:val="21"/>
                <w:highlight w:val="yellow"/>
              </w:rPr>
            </w:pPr>
            <w:r>
              <w:rPr>
                <w:rFonts w:ascii="微软雅黑" w:eastAsia="微软雅黑" w:hAnsi="微软雅黑" w:cs="微软雅黑" w:hint="eastAsia"/>
                <w:bCs/>
                <w:kern w:val="0"/>
                <w:szCs w:val="21"/>
              </w:rPr>
              <w:t>履约要求</w:t>
            </w:r>
          </w:p>
        </w:tc>
        <w:tc>
          <w:tcPr>
            <w:tcW w:w="6882" w:type="dxa"/>
            <w:vAlign w:val="center"/>
          </w:tcPr>
          <w:p w:rsidR="00B87F19" w:rsidRDefault="00C65A42">
            <w:pPr>
              <w:pStyle w:val="a8"/>
              <w:numPr>
                <w:ilvl w:val="0"/>
                <w:numId w:val="5"/>
              </w:numPr>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合同经双方签字生效后，双方必须严格遵守，除因不可抗力情形，任何一方不得单方面解除或终止合同，否则应向对方支付违约金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5000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w:t>
            </w:r>
          </w:p>
          <w:p w:rsidR="00B87F19" w:rsidRDefault="00C65A42">
            <w:pPr>
              <w:pStyle w:val="a8"/>
              <w:numPr>
                <w:ilvl w:val="0"/>
                <w:numId w:val="5"/>
              </w:numPr>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一方未遵守合同约定构成违约的，应当向守约方支付违约金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5000</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并赔偿守约方因此产生的损失。</w:t>
            </w:r>
          </w:p>
          <w:p w:rsidR="00B87F19" w:rsidRDefault="00C65A42">
            <w:pPr>
              <w:pStyle w:val="a8"/>
              <w:spacing w:line="44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本合同不得转包，如有违反，</w:t>
            </w:r>
            <w:r>
              <w:rPr>
                <w:rFonts w:ascii="微软雅黑" w:eastAsia="微软雅黑" w:hAnsi="微软雅黑" w:cs="微软雅黑" w:hint="eastAsia"/>
                <w:sz w:val="21"/>
                <w:szCs w:val="21"/>
              </w:rPr>
              <w:t>采购人</w:t>
            </w:r>
            <w:r>
              <w:rPr>
                <w:rFonts w:ascii="微软雅黑" w:eastAsia="微软雅黑" w:hAnsi="微软雅黑" w:cs="微软雅黑" w:hint="eastAsia"/>
                <w:sz w:val="21"/>
                <w:szCs w:val="21"/>
              </w:rPr>
              <w:t>有权解除本合同，同时，</w:t>
            </w:r>
            <w:r>
              <w:rPr>
                <w:rFonts w:ascii="微软雅黑" w:eastAsia="微软雅黑" w:hAnsi="微软雅黑" w:cs="微软雅黑" w:hint="eastAsia"/>
                <w:sz w:val="21"/>
                <w:szCs w:val="21"/>
              </w:rPr>
              <w:t>中标人</w:t>
            </w:r>
            <w:r>
              <w:rPr>
                <w:rFonts w:ascii="微软雅黑" w:eastAsia="微软雅黑" w:hAnsi="微软雅黑" w:cs="微软雅黑" w:hint="eastAsia"/>
                <w:sz w:val="21"/>
                <w:szCs w:val="21"/>
              </w:rPr>
              <w:t>应向</w:t>
            </w:r>
            <w:r>
              <w:rPr>
                <w:rFonts w:ascii="微软雅黑" w:eastAsia="微软雅黑" w:hAnsi="微软雅黑" w:cs="微软雅黑" w:hint="eastAsia"/>
                <w:sz w:val="21"/>
                <w:szCs w:val="21"/>
              </w:rPr>
              <w:t>采购人</w:t>
            </w:r>
            <w:r>
              <w:rPr>
                <w:rFonts w:ascii="微软雅黑" w:eastAsia="微软雅黑" w:hAnsi="微软雅黑" w:cs="微软雅黑" w:hint="eastAsia"/>
                <w:sz w:val="21"/>
                <w:szCs w:val="21"/>
              </w:rPr>
              <w:t>承担合同总价款</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5</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的违约金，给</w:t>
            </w:r>
            <w:r>
              <w:rPr>
                <w:rFonts w:ascii="微软雅黑" w:eastAsia="微软雅黑" w:hAnsi="微软雅黑" w:cs="微软雅黑" w:hint="eastAsia"/>
                <w:sz w:val="21"/>
                <w:szCs w:val="21"/>
              </w:rPr>
              <w:t>采购人</w:t>
            </w:r>
            <w:r>
              <w:rPr>
                <w:rFonts w:ascii="微软雅黑" w:eastAsia="微软雅黑" w:hAnsi="微软雅黑" w:cs="微软雅黑" w:hint="eastAsia"/>
                <w:sz w:val="21"/>
                <w:szCs w:val="21"/>
              </w:rPr>
              <w:t>造成损失的，还应赔偿</w:t>
            </w:r>
            <w:r>
              <w:rPr>
                <w:rFonts w:ascii="微软雅黑" w:eastAsia="微软雅黑" w:hAnsi="微软雅黑" w:cs="微软雅黑" w:hint="eastAsia"/>
                <w:sz w:val="21"/>
                <w:szCs w:val="21"/>
              </w:rPr>
              <w:t>采购人</w:t>
            </w:r>
            <w:r>
              <w:rPr>
                <w:rFonts w:ascii="微软雅黑" w:eastAsia="微软雅黑" w:hAnsi="微软雅黑" w:cs="微软雅黑" w:hint="eastAsia"/>
                <w:sz w:val="21"/>
                <w:szCs w:val="21"/>
              </w:rPr>
              <w:t>一切经济损失。</w:t>
            </w:r>
          </w:p>
        </w:tc>
      </w:tr>
      <w:tr w:rsidR="00B87F19">
        <w:trPr>
          <w:trHeight w:val="441"/>
        </w:trPr>
        <w:tc>
          <w:tcPr>
            <w:tcW w:w="1901" w:type="dxa"/>
            <w:vAlign w:val="center"/>
          </w:tcPr>
          <w:p w:rsidR="00B87F19" w:rsidRDefault="00C65A42">
            <w:pPr>
              <w:spacing w:line="44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履约保证金</w:t>
            </w:r>
          </w:p>
        </w:tc>
        <w:tc>
          <w:tcPr>
            <w:tcW w:w="6882" w:type="dxa"/>
            <w:vAlign w:val="center"/>
          </w:tcPr>
          <w:p w:rsidR="00B87F19" w:rsidRDefault="00C65A42">
            <w:pPr>
              <w:pStyle w:val="a8"/>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本项目不收取</w:t>
            </w:r>
            <w:r>
              <w:rPr>
                <w:rFonts w:ascii="微软雅黑" w:eastAsia="微软雅黑" w:hAnsi="微软雅黑" w:cs="微软雅黑" w:hint="eastAsia"/>
                <w:bCs/>
                <w:sz w:val="21"/>
                <w:szCs w:val="21"/>
              </w:rPr>
              <w:t>履约保证金。</w:t>
            </w:r>
          </w:p>
        </w:tc>
      </w:tr>
    </w:tbl>
    <w:p w:rsidR="00B87F19" w:rsidRDefault="00C65A42">
      <w:pPr>
        <w:topLinePunct/>
        <w:spacing w:line="440" w:lineRule="exact"/>
        <w:rPr>
          <w:rFonts w:ascii="微软雅黑" w:eastAsia="微软雅黑" w:hAnsi="微软雅黑" w:cs="微软雅黑"/>
          <w:szCs w:val="21"/>
        </w:rPr>
      </w:pPr>
      <w:r>
        <w:rPr>
          <w:rFonts w:ascii="微软雅黑" w:eastAsia="微软雅黑" w:hAnsi="微软雅黑" w:cs="微软雅黑" w:hint="eastAsia"/>
          <w:szCs w:val="21"/>
        </w:rPr>
        <w:t>◆对项目需求部分的询问、质疑请向采购人提出，询问、质疑由采购人负责解释。</w:t>
      </w:r>
    </w:p>
    <w:p w:rsidR="00B87F19" w:rsidRDefault="00C65A42">
      <w:pPr>
        <w:spacing w:line="440" w:lineRule="exact"/>
        <w:outlineLvl w:val="4"/>
        <w:rPr>
          <w:rFonts w:ascii="微软雅黑" w:eastAsia="微软雅黑" w:hAnsi="微软雅黑" w:cs="微软雅黑"/>
          <w:b/>
          <w:bCs/>
          <w:szCs w:val="21"/>
        </w:rPr>
      </w:pPr>
      <w:r>
        <w:rPr>
          <w:rFonts w:ascii="微软雅黑" w:eastAsia="微软雅黑" w:hAnsi="微软雅黑" w:cs="微软雅黑" w:hint="eastAsia"/>
          <w:szCs w:val="21"/>
        </w:rPr>
        <w:t>标注“</w:t>
      </w:r>
      <w:r>
        <w:rPr>
          <w:rFonts w:ascii="微软雅黑" w:eastAsia="微软雅黑" w:hAnsi="微软雅黑" w:cs="微软雅黑" w:hint="eastAsia"/>
          <w:szCs w:val="21"/>
          <w:lang w:val="zh-CN"/>
        </w:rPr>
        <w:t>★</w:t>
      </w:r>
      <w:r>
        <w:rPr>
          <w:rFonts w:ascii="微软雅黑" w:eastAsia="微软雅黑" w:hAnsi="微软雅黑" w:cs="微软雅黑" w:hint="eastAsia"/>
          <w:szCs w:val="21"/>
        </w:rPr>
        <w:t>”为实质性要求，必须响应，不允许负偏离，否则作为无效投标处理。</w:t>
      </w:r>
      <w:bookmarkStart w:id="0" w:name="_Toc18756"/>
      <w:bookmarkStart w:id="1" w:name="_Toc3661"/>
    </w:p>
    <w:p w:rsidR="00B87F19" w:rsidRDefault="00C65A42">
      <w:pPr>
        <w:pStyle w:val="ac"/>
        <w:spacing w:line="440" w:lineRule="exact"/>
        <w:ind w:firstLineChars="0" w:firstLine="0"/>
        <w:rPr>
          <w:rFonts w:ascii="微软雅黑" w:eastAsia="微软雅黑" w:hAnsi="微软雅黑" w:cs="微软雅黑"/>
          <w:b/>
          <w:bCs/>
          <w:szCs w:val="21"/>
        </w:rPr>
      </w:pPr>
      <w:r>
        <w:rPr>
          <w:rFonts w:ascii="微软雅黑" w:eastAsia="微软雅黑" w:hAnsi="微软雅黑" w:cs="微软雅黑" w:hint="eastAsia"/>
          <w:b/>
          <w:bCs/>
          <w:szCs w:val="21"/>
        </w:rPr>
        <w:t>七、评分细则：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190"/>
        <w:gridCol w:w="6138"/>
        <w:gridCol w:w="636"/>
      </w:tblGrid>
      <w:tr w:rsidR="00B87F19">
        <w:trPr>
          <w:trHeight w:val="692"/>
        </w:trPr>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2"/>
              <w:spacing w:line="44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序号</w:t>
            </w:r>
          </w:p>
        </w:tc>
        <w:tc>
          <w:tcPr>
            <w:tcW w:w="698"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2"/>
              <w:spacing w:line="44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评审因素</w:t>
            </w:r>
          </w:p>
        </w:tc>
        <w:tc>
          <w:tcPr>
            <w:tcW w:w="3600"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2"/>
              <w:spacing w:line="440" w:lineRule="exact"/>
              <w:ind w:firstLineChars="800" w:firstLine="1680"/>
              <w:jc w:val="both"/>
              <w:rPr>
                <w:rFonts w:ascii="微软雅黑" w:eastAsia="微软雅黑" w:hAnsi="微软雅黑" w:cs="微软雅黑"/>
                <w:sz w:val="21"/>
                <w:szCs w:val="21"/>
              </w:rPr>
            </w:pPr>
            <w:r>
              <w:rPr>
                <w:rFonts w:ascii="微软雅黑" w:eastAsia="微软雅黑" w:hAnsi="微软雅黑" w:cs="微软雅黑" w:hint="eastAsia"/>
                <w:b/>
                <w:bCs/>
                <w:sz w:val="21"/>
                <w:szCs w:val="21"/>
              </w:rPr>
              <w:t>评审细则</w:t>
            </w:r>
          </w:p>
        </w:tc>
        <w:tc>
          <w:tcPr>
            <w:tcW w:w="37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2"/>
              <w:spacing w:line="44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分值</w:t>
            </w:r>
          </w:p>
        </w:tc>
      </w:tr>
      <w:tr w:rsidR="00B87F19">
        <w:tc>
          <w:tcPr>
            <w:tcW w:w="4626" w:type="pct"/>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2"/>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 xml:space="preserve"> </w:t>
            </w:r>
            <w:r>
              <w:rPr>
                <w:rFonts w:ascii="微软雅黑" w:eastAsia="微软雅黑" w:hAnsi="微软雅黑" w:cs="微软雅黑" w:hint="eastAsia"/>
                <w:color w:val="000000" w:themeColor="text1"/>
                <w:sz w:val="21"/>
                <w:szCs w:val="21"/>
              </w:rPr>
              <w:t>一、</w:t>
            </w:r>
            <w:r>
              <w:rPr>
                <w:rFonts w:ascii="微软雅黑" w:eastAsia="微软雅黑" w:hAnsi="微软雅黑" w:cs="微软雅黑" w:hint="eastAsia"/>
                <w:b/>
                <w:bCs/>
                <w:color w:val="000000" w:themeColor="text1"/>
                <w:sz w:val="21"/>
                <w:szCs w:val="21"/>
              </w:rPr>
              <w:t>报价评价</w:t>
            </w:r>
          </w:p>
        </w:tc>
        <w:tc>
          <w:tcPr>
            <w:tcW w:w="37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2"/>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30</w:t>
            </w:r>
            <w:r>
              <w:rPr>
                <w:rFonts w:ascii="微软雅黑" w:eastAsia="微软雅黑" w:hAnsi="微软雅黑" w:cs="微软雅黑" w:hint="eastAsia"/>
                <w:color w:val="000000" w:themeColor="text1"/>
                <w:sz w:val="21"/>
                <w:szCs w:val="21"/>
              </w:rPr>
              <w:t>.0</w:t>
            </w:r>
          </w:p>
        </w:tc>
      </w:tr>
      <w:tr w:rsidR="00B87F19">
        <w:trPr>
          <w:trHeight w:val="1428"/>
        </w:trPr>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2"/>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1.1</w:t>
            </w:r>
          </w:p>
        </w:tc>
        <w:tc>
          <w:tcPr>
            <w:tcW w:w="698"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2"/>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报价得分</w:t>
            </w:r>
          </w:p>
        </w:tc>
        <w:tc>
          <w:tcPr>
            <w:tcW w:w="3600"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2"/>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综合评分法中的价格分采用低价优先法计算，即满足磋商文件要求且报价最低供应商的价格为磋商基准价，其价格分为满分</w:t>
            </w:r>
            <w:r>
              <w:rPr>
                <w:rFonts w:ascii="微软雅黑" w:eastAsia="微软雅黑" w:hAnsi="微软雅黑" w:cs="微软雅黑" w:hint="eastAsia"/>
                <w:color w:val="000000" w:themeColor="text1"/>
                <w:sz w:val="21"/>
                <w:szCs w:val="21"/>
              </w:rPr>
              <w:t>3</w:t>
            </w:r>
            <w:r>
              <w:rPr>
                <w:rFonts w:ascii="微软雅黑" w:eastAsia="微软雅黑" w:hAnsi="微软雅黑" w:cs="微软雅黑" w:hint="eastAsia"/>
                <w:color w:val="000000" w:themeColor="text1"/>
                <w:sz w:val="21"/>
                <w:szCs w:val="21"/>
              </w:rPr>
              <w:t>0</w:t>
            </w:r>
            <w:r>
              <w:rPr>
                <w:rFonts w:ascii="微软雅黑" w:eastAsia="微软雅黑" w:hAnsi="微软雅黑" w:cs="微软雅黑" w:hint="eastAsia"/>
                <w:color w:val="000000" w:themeColor="text1"/>
                <w:sz w:val="21"/>
                <w:szCs w:val="21"/>
              </w:rPr>
              <w:t>分。其他供应商的价格分统一按照下列公式计算：磋商报价得分</w:t>
            </w:r>
            <w:r>
              <w:rPr>
                <w:rFonts w:ascii="微软雅黑" w:eastAsia="微软雅黑" w:hAnsi="微软雅黑" w:cs="微软雅黑" w:hint="eastAsia"/>
                <w:color w:val="000000" w:themeColor="text1"/>
                <w:sz w:val="21"/>
                <w:szCs w:val="21"/>
              </w:rPr>
              <w:t>= (</w:t>
            </w:r>
            <w:r>
              <w:rPr>
                <w:rFonts w:ascii="微软雅黑" w:eastAsia="微软雅黑" w:hAnsi="微软雅黑" w:cs="微软雅黑" w:hint="eastAsia"/>
                <w:color w:val="000000" w:themeColor="text1"/>
                <w:sz w:val="21"/>
                <w:szCs w:val="21"/>
              </w:rPr>
              <w:t>磋商基准价／最后磋商报价</w:t>
            </w:r>
            <w:r>
              <w:rPr>
                <w:rFonts w:ascii="微软雅黑" w:eastAsia="微软雅黑" w:hAnsi="微软雅黑" w:cs="微软雅黑" w:hint="eastAsia"/>
                <w:color w:val="000000" w:themeColor="text1"/>
                <w:sz w:val="21"/>
                <w:szCs w:val="21"/>
              </w:rPr>
              <w:t>)</w:t>
            </w:r>
            <w:r>
              <w:rPr>
                <w:rFonts w:ascii="微软雅黑" w:eastAsia="微软雅黑" w:hAnsi="微软雅黑" w:cs="微软雅黑" w:hint="eastAsia"/>
                <w:color w:val="000000" w:themeColor="text1"/>
                <w:sz w:val="21"/>
                <w:szCs w:val="21"/>
              </w:rPr>
              <w:t>×</w:t>
            </w:r>
            <w:r>
              <w:rPr>
                <w:rFonts w:ascii="微软雅黑" w:eastAsia="微软雅黑" w:hAnsi="微软雅黑" w:cs="微软雅黑" w:hint="eastAsia"/>
                <w:color w:val="000000" w:themeColor="text1"/>
                <w:sz w:val="21"/>
                <w:szCs w:val="21"/>
              </w:rPr>
              <w:t>30</w:t>
            </w:r>
            <w:r>
              <w:rPr>
                <w:rFonts w:ascii="微软雅黑" w:eastAsia="微软雅黑" w:hAnsi="微软雅黑" w:cs="微软雅黑" w:hint="eastAsia"/>
                <w:color w:val="000000" w:themeColor="text1"/>
                <w:sz w:val="21"/>
                <w:szCs w:val="21"/>
              </w:rPr>
              <w:t>。</w:t>
            </w:r>
            <w:r>
              <w:rPr>
                <w:rFonts w:ascii="微软雅黑" w:eastAsia="微软雅黑" w:hAnsi="微软雅黑" w:cs="微软雅黑" w:hint="eastAsia"/>
                <w:color w:val="000000" w:themeColor="text1"/>
                <w:sz w:val="21"/>
                <w:szCs w:val="21"/>
              </w:rPr>
              <w:t>分值保留小数点后</w:t>
            </w:r>
            <w:r>
              <w:rPr>
                <w:rFonts w:ascii="微软雅黑" w:eastAsia="微软雅黑" w:hAnsi="微软雅黑" w:cs="微软雅黑" w:hint="eastAsia"/>
                <w:color w:val="000000" w:themeColor="text1"/>
                <w:sz w:val="21"/>
                <w:szCs w:val="21"/>
              </w:rPr>
              <w:t>2</w:t>
            </w:r>
            <w:r>
              <w:rPr>
                <w:rFonts w:ascii="微软雅黑" w:eastAsia="微软雅黑" w:hAnsi="微软雅黑" w:cs="微软雅黑" w:hint="eastAsia"/>
                <w:color w:val="000000" w:themeColor="text1"/>
                <w:sz w:val="21"/>
                <w:szCs w:val="21"/>
              </w:rPr>
              <w:t>位。</w:t>
            </w:r>
          </w:p>
        </w:tc>
        <w:tc>
          <w:tcPr>
            <w:tcW w:w="37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2"/>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30</w:t>
            </w:r>
            <w:r>
              <w:rPr>
                <w:rFonts w:ascii="微软雅黑" w:eastAsia="微软雅黑" w:hAnsi="微软雅黑" w:cs="微软雅黑" w:hint="eastAsia"/>
                <w:color w:val="000000" w:themeColor="text1"/>
                <w:sz w:val="21"/>
                <w:szCs w:val="21"/>
              </w:rPr>
              <w:t>.0</w:t>
            </w:r>
          </w:p>
        </w:tc>
      </w:tr>
      <w:tr w:rsidR="00B87F19">
        <w:tc>
          <w:tcPr>
            <w:tcW w:w="4626" w:type="pct"/>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b/>
                <w:bCs/>
                <w:color w:val="000000" w:themeColor="text1"/>
                <w:sz w:val="21"/>
                <w:szCs w:val="21"/>
              </w:rPr>
              <w:t>二、</w:t>
            </w:r>
            <w:r>
              <w:rPr>
                <w:rFonts w:ascii="微软雅黑" w:eastAsia="微软雅黑" w:hAnsi="微软雅黑" w:cs="微软雅黑" w:hint="eastAsia"/>
                <w:b/>
                <w:bCs/>
                <w:color w:val="000000" w:themeColor="text1"/>
                <w:sz w:val="21"/>
                <w:szCs w:val="21"/>
              </w:rPr>
              <w:t>履约能力评价</w:t>
            </w:r>
          </w:p>
        </w:tc>
        <w:tc>
          <w:tcPr>
            <w:tcW w:w="37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30</w:t>
            </w:r>
            <w:r>
              <w:rPr>
                <w:rFonts w:ascii="微软雅黑" w:eastAsia="微软雅黑" w:hAnsi="微软雅黑" w:cs="微软雅黑" w:hint="eastAsia"/>
                <w:color w:val="000000" w:themeColor="text1"/>
                <w:sz w:val="21"/>
                <w:szCs w:val="21"/>
              </w:rPr>
              <w:t>.0</w:t>
            </w:r>
          </w:p>
        </w:tc>
      </w:tr>
      <w:tr w:rsidR="00B87F19">
        <w:trPr>
          <w:trHeight w:val="809"/>
        </w:trPr>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2.1</w:t>
            </w:r>
          </w:p>
        </w:tc>
        <w:tc>
          <w:tcPr>
            <w:tcW w:w="698"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履约能力</w:t>
            </w:r>
          </w:p>
        </w:tc>
        <w:tc>
          <w:tcPr>
            <w:tcW w:w="3600"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提供</w:t>
            </w:r>
            <w:r>
              <w:rPr>
                <w:rFonts w:ascii="微软雅黑" w:eastAsia="微软雅黑" w:hAnsi="微软雅黑" w:cs="微软雅黑" w:hint="eastAsia"/>
                <w:color w:val="000000" w:themeColor="text1"/>
                <w:sz w:val="21"/>
                <w:szCs w:val="21"/>
              </w:rPr>
              <w:t>自</w:t>
            </w:r>
            <w:r>
              <w:rPr>
                <w:rFonts w:ascii="微软雅黑" w:eastAsia="微软雅黑" w:hAnsi="微软雅黑" w:cs="微软雅黑" w:hint="eastAsia"/>
                <w:color w:val="000000" w:themeColor="text1"/>
                <w:sz w:val="21"/>
                <w:szCs w:val="21"/>
              </w:rPr>
              <w:t>2022</w:t>
            </w:r>
            <w:r>
              <w:rPr>
                <w:rFonts w:ascii="微软雅黑" w:eastAsia="微软雅黑" w:hAnsi="微软雅黑" w:cs="微软雅黑" w:hint="eastAsia"/>
                <w:color w:val="000000" w:themeColor="text1"/>
                <w:sz w:val="21"/>
                <w:szCs w:val="21"/>
              </w:rPr>
              <w:t>年</w:t>
            </w:r>
            <w:r>
              <w:rPr>
                <w:rFonts w:ascii="微软雅黑" w:eastAsia="微软雅黑" w:hAnsi="微软雅黑" w:cs="微软雅黑" w:hint="eastAsia"/>
                <w:color w:val="000000" w:themeColor="text1"/>
                <w:sz w:val="21"/>
                <w:szCs w:val="21"/>
              </w:rPr>
              <w:t>01</w:t>
            </w:r>
            <w:r>
              <w:rPr>
                <w:rFonts w:ascii="微软雅黑" w:eastAsia="微软雅黑" w:hAnsi="微软雅黑" w:cs="微软雅黑" w:hint="eastAsia"/>
                <w:color w:val="000000" w:themeColor="text1"/>
                <w:sz w:val="21"/>
                <w:szCs w:val="21"/>
              </w:rPr>
              <w:t>月</w:t>
            </w:r>
            <w:r>
              <w:rPr>
                <w:rFonts w:ascii="微软雅黑" w:eastAsia="微软雅黑" w:hAnsi="微软雅黑" w:cs="微软雅黑" w:hint="eastAsia"/>
                <w:color w:val="000000" w:themeColor="text1"/>
                <w:sz w:val="21"/>
                <w:szCs w:val="21"/>
              </w:rPr>
              <w:t>01</w:t>
            </w:r>
            <w:r>
              <w:rPr>
                <w:rFonts w:ascii="微软雅黑" w:eastAsia="微软雅黑" w:hAnsi="微软雅黑" w:cs="微软雅黑" w:hint="eastAsia"/>
                <w:color w:val="000000" w:themeColor="text1"/>
                <w:sz w:val="21"/>
                <w:szCs w:val="21"/>
              </w:rPr>
              <w:t>日以来（时间以合同签订时间为准）类似服务合同，</w:t>
            </w:r>
            <w:r>
              <w:rPr>
                <w:rFonts w:ascii="微软雅黑" w:eastAsia="微软雅黑" w:hAnsi="微软雅黑" w:cs="微软雅黑" w:hint="eastAsia"/>
                <w:color w:val="000000" w:themeColor="text1"/>
                <w:sz w:val="21"/>
                <w:szCs w:val="21"/>
              </w:rPr>
              <w:t>每提供一</w:t>
            </w:r>
            <w:r>
              <w:rPr>
                <w:rFonts w:ascii="微软雅黑" w:eastAsia="微软雅黑" w:hAnsi="微软雅黑" w:cs="微软雅黑" w:hint="eastAsia"/>
                <w:color w:val="000000" w:themeColor="text1"/>
                <w:sz w:val="21"/>
                <w:szCs w:val="21"/>
              </w:rPr>
              <w:t>例</w:t>
            </w:r>
            <w:r>
              <w:rPr>
                <w:rFonts w:ascii="微软雅黑" w:eastAsia="微软雅黑" w:hAnsi="微软雅黑" w:cs="微软雅黑" w:hint="eastAsia"/>
                <w:color w:val="000000" w:themeColor="text1"/>
                <w:sz w:val="21"/>
                <w:szCs w:val="21"/>
              </w:rPr>
              <w:t>得</w:t>
            </w:r>
            <w:r>
              <w:rPr>
                <w:rFonts w:ascii="微软雅黑" w:eastAsia="微软雅黑" w:hAnsi="微软雅黑" w:cs="微软雅黑" w:hint="eastAsia"/>
                <w:color w:val="000000" w:themeColor="text1"/>
                <w:sz w:val="21"/>
                <w:szCs w:val="21"/>
              </w:rPr>
              <w:t>5</w:t>
            </w:r>
            <w:r>
              <w:rPr>
                <w:rFonts w:ascii="微软雅黑" w:eastAsia="微软雅黑" w:hAnsi="微软雅黑" w:cs="微软雅黑" w:hint="eastAsia"/>
                <w:color w:val="000000" w:themeColor="text1"/>
                <w:sz w:val="21"/>
                <w:szCs w:val="21"/>
              </w:rPr>
              <w:t>分，最高得</w:t>
            </w:r>
            <w:r>
              <w:rPr>
                <w:rFonts w:ascii="微软雅黑" w:eastAsia="微软雅黑" w:hAnsi="微软雅黑" w:cs="微软雅黑" w:hint="eastAsia"/>
                <w:color w:val="000000" w:themeColor="text1"/>
                <w:sz w:val="21"/>
                <w:szCs w:val="21"/>
              </w:rPr>
              <w:t>20</w:t>
            </w:r>
            <w:r>
              <w:rPr>
                <w:rFonts w:ascii="微软雅黑" w:eastAsia="微软雅黑" w:hAnsi="微软雅黑" w:cs="微软雅黑" w:hint="eastAsia"/>
                <w:color w:val="000000" w:themeColor="text1"/>
                <w:sz w:val="21"/>
                <w:szCs w:val="21"/>
              </w:rPr>
              <w:t>分；</w:t>
            </w:r>
            <w:r>
              <w:rPr>
                <w:rFonts w:ascii="微软雅黑" w:eastAsia="微软雅黑" w:hAnsi="微软雅黑" w:cs="微软雅黑" w:hint="eastAsia"/>
                <w:b/>
                <w:bCs/>
                <w:color w:val="000000" w:themeColor="text1"/>
                <w:sz w:val="21"/>
                <w:szCs w:val="21"/>
              </w:rPr>
              <w:t>注：须提供合同原件扫描件，否则不得分。</w:t>
            </w:r>
          </w:p>
        </w:tc>
        <w:tc>
          <w:tcPr>
            <w:tcW w:w="37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20</w:t>
            </w:r>
            <w:r>
              <w:rPr>
                <w:rFonts w:ascii="微软雅黑" w:eastAsia="微软雅黑" w:hAnsi="微软雅黑" w:cs="微软雅黑" w:hint="eastAsia"/>
                <w:color w:val="000000" w:themeColor="text1"/>
                <w:sz w:val="21"/>
                <w:szCs w:val="21"/>
              </w:rPr>
              <w:t>.0</w:t>
            </w:r>
          </w:p>
        </w:tc>
      </w:tr>
      <w:tr w:rsidR="00B87F19">
        <w:trPr>
          <w:trHeight w:val="809"/>
        </w:trPr>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lastRenderedPageBreak/>
              <w:t>2.2</w:t>
            </w:r>
          </w:p>
        </w:tc>
        <w:tc>
          <w:tcPr>
            <w:tcW w:w="698"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服务评价</w:t>
            </w:r>
          </w:p>
        </w:tc>
        <w:tc>
          <w:tcPr>
            <w:tcW w:w="3600"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投标人提供与所提供的</w:t>
            </w:r>
            <w:r>
              <w:rPr>
                <w:rFonts w:ascii="微软雅黑" w:eastAsia="微软雅黑" w:hAnsi="微软雅黑" w:cs="微软雅黑" w:hint="eastAsia"/>
                <w:color w:val="000000" w:themeColor="text1"/>
                <w:sz w:val="21"/>
                <w:szCs w:val="21"/>
              </w:rPr>
              <w:t>液氧站</w:t>
            </w:r>
            <w:r>
              <w:rPr>
                <w:rFonts w:ascii="微软雅黑" w:eastAsia="微软雅黑" w:hAnsi="微软雅黑" w:cs="微软雅黑" w:hint="eastAsia"/>
                <w:color w:val="000000" w:themeColor="text1"/>
                <w:sz w:val="21"/>
                <w:szCs w:val="21"/>
              </w:rPr>
              <w:t>维保合同相对应的</w:t>
            </w:r>
            <w:r>
              <w:rPr>
                <w:rFonts w:ascii="微软雅黑" w:eastAsia="微软雅黑" w:hAnsi="微软雅黑" w:cs="微软雅黑" w:hint="eastAsia"/>
                <w:color w:val="000000" w:themeColor="text1"/>
                <w:sz w:val="21"/>
                <w:szCs w:val="21"/>
              </w:rPr>
              <w:t>液氧站</w:t>
            </w:r>
            <w:r>
              <w:rPr>
                <w:rFonts w:ascii="微软雅黑" w:eastAsia="微软雅黑" w:hAnsi="微软雅黑" w:cs="微软雅黑" w:hint="eastAsia"/>
                <w:color w:val="000000" w:themeColor="text1"/>
                <w:sz w:val="21"/>
                <w:szCs w:val="21"/>
              </w:rPr>
              <w:t>维保服务正面评价材料的，每提供一份，得</w:t>
            </w:r>
            <w:r>
              <w:rPr>
                <w:rFonts w:ascii="微软雅黑" w:eastAsia="微软雅黑" w:hAnsi="微软雅黑" w:cs="微软雅黑" w:hint="eastAsia"/>
                <w:color w:val="000000" w:themeColor="text1"/>
                <w:sz w:val="21"/>
                <w:szCs w:val="21"/>
              </w:rPr>
              <w:t>5</w:t>
            </w:r>
            <w:r>
              <w:rPr>
                <w:rFonts w:ascii="微软雅黑" w:eastAsia="微软雅黑" w:hAnsi="微软雅黑" w:cs="微软雅黑" w:hint="eastAsia"/>
                <w:color w:val="000000" w:themeColor="text1"/>
                <w:sz w:val="21"/>
                <w:szCs w:val="21"/>
              </w:rPr>
              <w:t>分，本项共计</w:t>
            </w:r>
            <w:r>
              <w:rPr>
                <w:rFonts w:ascii="微软雅黑" w:eastAsia="微软雅黑" w:hAnsi="微软雅黑" w:cs="微软雅黑" w:hint="eastAsia"/>
                <w:color w:val="000000" w:themeColor="text1"/>
                <w:sz w:val="21"/>
                <w:szCs w:val="21"/>
              </w:rPr>
              <w:t>10</w:t>
            </w:r>
            <w:r>
              <w:rPr>
                <w:rFonts w:ascii="微软雅黑" w:eastAsia="微软雅黑" w:hAnsi="微软雅黑" w:cs="微软雅黑" w:hint="eastAsia"/>
                <w:color w:val="000000" w:themeColor="text1"/>
                <w:sz w:val="21"/>
                <w:szCs w:val="21"/>
              </w:rPr>
              <w:t>分。</w:t>
            </w:r>
          </w:p>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b/>
                <w:bCs/>
                <w:color w:val="000000" w:themeColor="text1"/>
                <w:sz w:val="21"/>
                <w:szCs w:val="21"/>
              </w:rPr>
              <w:t>所提供的</w:t>
            </w:r>
            <w:r>
              <w:rPr>
                <w:rFonts w:ascii="微软雅黑" w:eastAsia="微软雅黑" w:hAnsi="微软雅黑" w:cs="微软雅黑" w:hint="eastAsia"/>
                <w:b/>
                <w:bCs/>
                <w:color w:val="000000" w:themeColor="text1"/>
                <w:sz w:val="21"/>
                <w:szCs w:val="21"/>
              </w:rPr>
              <w:t>液氧站</w:t>
            </w:r>
            <w:r>
              <w:rPr>
                <w:rFonts w:ascii="微软雅黑" w:eastAsia="微软雅黑" w:hAnsi="微软雅黑" w:cs="微软雅黑" w:hint="eastAsia"/>
                <w:b/>
                <w:bCs/>
                <w:color w:val="000000" w:themeColor="text1"/>
                <w:sz w:val="21"/>
                <w:szCs w:val="21"/>
              </w:rPr>
              <w:t>维保服务正面评价材料须加盖被服务单位公章。</w:t>
            </w:r>
          </w:p>
        </w:tc>
        <w:tc>
          <w:tcPr>
            <w:tcW w:w="37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10.0</w:t>
            </w:r>
          </w:p>
        </w:tc>
      </w:tr>
      <w:tr w:rsidR="00B87F19">
        <w:trPr>
          <w:trHeight w:val="774"/>
        </w:trPr>
        <w:tc>
          <w:tcPr>
            <w:tcW w:w="4626" w:type="pct"/>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6"/>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b/>
                <w:bCs/>
                <w:color w:val="000000" w:themeColor="text1"/>
                <w:sz w:val="21"/>
                <w:szCs w:val="21"/>
              </w:rPr>
              <w:t xml:space="preserve">  </w:t>
            </w:r>
            <w:r>
              <w:rPr>
                <w:rFonts w:ascii="微软雅黑" w:eastAsia="微软雅黑" w:hAnsi="微软雅黑" w:cs="微软雅黑" w:hint="eastAsia"/>
                <w:b/>
                <w:bCs/>
                <w:color w:val="000000" w:themeColor="text1"/>
                <w:sz w:val="21"/>
                <w:szCs w:val="21"/>
              </w:rPr>
              <w:t>三、</w:t>
            </w:r>
            <w:r>
              <w:rPr>
                <w:rFonts w:ascii="微软雅黑" w:eastAsia="微软雅黑" w:hAnsi="微软雅黑" w:cs="微软雅黑" w:hint="eastAsia"/>
                <w:b/>
                <w:bCs/>
                <w:color w:val="000000" w:themeColor="text1"/>
                <w:sz w:val="21"/>
                <w:szCs w:val="21"/>
              </w:rPr>
              <w:t>项目实施方案</w:t>
            </w:r>
            <w:r>
              <w:rPr>
                <w:rFonts w:ascii="微软雅黑" w:eastAsia="微软雅黑" w:hAnsi="微软雅黑" w:cs="微软雅黑" w:hint="eastAsia"/>
                <w:b/>
                <w:bCs/>
                <w:color w:val="000000" w:themeColor="text1"/>
                <w:sz w:val="21"/>
                <w:szCs w:val="21"/>
              </w:rPr>
              <w:t>评价</w:t>
            </w:r>
          </w:p>
        </w:tc>
        <w:tc>
          <w:tcPr>
            <w:tcW w:w="37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6"/>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40</w:t>
            </w:r>
            <w:r>
              <w:rPr>
                <w:rFonts w:ascii="微软雅黑" w:eastAsia="微软雅黑" w:hAnsi="微软雅黑" w:cs="微软雅黑" w:hint="eastAsia"/>
                <w:color w:val="000000" w:themeColor="text1"/>
                <w:sz w:val="21"/>
                <w:szCs w:val="21"/>
              </w:rPr>
              <w:t>.0</w:t>
            </w:r>
          </w:p>
        </w:tc>
      </w:tr>
      <w:tr w:rsidR="00B87F19">
        <w:trPr>
          <w:trHeight w:val="809"/>
        </w:trPr>
        <w:tc>
          <w:tcPr>
            <w:tcW w:w="328" w:type="pct"/>
            <w:tcBorders>
              <w:top w:val="single" w:sz="2" w:space="0" w:color="000000"/>
              <w:left w:val="single" w:sz="2" w:space="0" w:color="000000"/>
              <w:right w:val="single" w:sz="4" w:space="0" w:color="auto"/>
            </w:tcBorders>
            <w:tcMar>
              <w:top w:w="100" w:type="dxa"/>
              <w:bottom w:w="100" w:type="dxa"/>
            </w:tcMar>
            <w:vAlign w:val="center"/>
          </w:tcPr>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3.1</w:t>
            </w:r>
          </w:p>
        </w:tc>
        <w:tc>
          <w:tcPr>
            <w:tcW w:w="698" w:type="pct"/>
            <w:tcBorders>
              <w:top w:val="single" w:sz="2" w:space="0" w:color="000000"/>
              <w:left w:val="single" w:sz="4" w:space="0" w:color="auto"/>
              <w:bottom w:val="single" w:sz="4" w:space="0" w:color="auto"/>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维保方案</w:t>
            </w:r>
          </w:p>
        </w:tc>
        <w:tc>
          <w:tcPr>
            <w:tcW w:w="3600" w:type="pct"/>
            <w:tcBorders>
              <w:top w:val="single" w:sz="2" w:space="0" w:color="000000"/>
              <w:left w:val="single" w:sz="2" w:space="0" w:color="000000"/>
              <w:bottom w:val="single" w:sz="4" w:space="0" w:color="auto"/>
              <w:right w:val="single" w:sz="2" w:space="0" w:color="000000"/>
            </w:tcBorders>
            <w:tcMar>
              <w:top w:w="100" w:type="dxa"/>
              <w:bottom w:w="100" w:type="dxa"/>
            </w:tcMar>
            <w:vAlign w:val="center"/>
          </w:tcPr>
          <w:p w:rsidR="00B87F19" w:rsidRDefault="00C65A42">
            <w:pPr>
              <w:snapToGrid w:val="0"/>
              <w:spacing w:line="340" w:lineRule="exact"/>
              <w:jc w:val="left"/>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w:t>
            </w:r>
            <w:r>
              <w:rPr>
                <w:rFonts w:ascii="微软雅黑" w:eastAsia="微软雅黑" w:hAnsi="微软雅黑" w:cs="微软雅黑" w:hint="eastAsia"/>
                <w:bCs/>
                <w:kern w:val="0"/>
                <w:szCs w:val="21"/>
              </w:rPr>
              <w:t>针对本项目制定的维保方案：</w:t>
            </w:r>
          </w:p>
          <w:p w:rsidR="00B87F19" w:rsidRDefault="00C65A42">
            <w:pPr>
              <w:numPr>
                <w:ilvl w:val="0"/>
                <w:numId w:val="6"/>
              </w:numPr>
              <w:snapToGrid w:val="0"/>
              <w:spacing w:line="340" w:lineRule="exact"/>
              <w:jc w:val="left"/>
              <w:rPr>
                <w:rFonts w:ascii="微软雅黑" w:eastAsia="微软雅黑" w:hAnsi="微软雅黑" w:cs="微软雅黑"/>
                <w:bCs/>
                <w:kern w:val="0"/>
                <w:szCs w:val="21"/>
              </w:rPr>
            </w:pPr>
            <w:r>
              <w:rPr>
                <w:rFonts w:ascii="微软雅黑" w:eastAsia="微软雅黑" w:hAnsi="微软雅黑" w:cs="微软雅黑" w:hint="eastAsia"/>
                <w:bCs/>
                <w:kern w:val="0"/>
                <w:szCs w:val="21"/>
              </w:rPr>
              <w:t>有详细的年度维护计划。</w:t>
            </w:r>
          </w:p>
          <w:p w:rsidR="00B87F19" w:rsidRDefault="00C65A42">
            <w:pPr>
              <w:numPr>
                <w:ilvl w:val="0"/>
                <w:numId w:val="6"/>
              </w:numPr>
              <w:snapToGrid w:val="0"/>
              <w:spacing w:line="340" w:lineRule="exact"/>
              <w:jc w:val="left"/>
              <w:rPr>
                <w:rFonts w:ascii="微软雅黑" w:eastAsia="微软雅黑" w:hAnsi="微软雅黑" w:cs="微软雅黑"/>
                <w:bCs/>
                <w:kern w:val="0"/>
                <w:szCs w:val="21"/>
              </w:rPr>
            </w:pPr>
            <w:r>
              <w:rPr>
                <w:rFonts w:ascii="微软雅黑" w:eastAsia="微软雅黑" w:hAnsi="微软雅黑" w:cs="微软雅黑" w:hint="eastAsia"/>
                <w:bCs/>
                <w:kern w:val="0"/>
                <w:szCs w:val="21"/>
              </w:rPr>
              <w:t>有维保操作流程。</w:t>
            </w:r>
          </w:p>
          <w:p w:rsidR="00B87F19" w:rsidRDefault="00C65A42">
            <w:pPr>
              <w:numPr>
                <w:ilvl w:val="0"/>
                <w:numId w:val="6"/>
              </w:numPr>
              <w:snapToGrid w:val="0"/>
              <w:spacing w:line="340" w:lineRule="exact"/>
              <w:jc w:val="left"/>
              <w:rPr>
                <w:rFonts w:ascii="微软雅黑" w:eastAsia="微软雅黑" w:hAnsi="微软雅黑" w:cs="微软雅黑"/>
                <w:bCs/>
                <w:kern w:val="0"/>
                <w:szCs w:val="21"/>
              </w:rPr>
            </w:pPr>
            <w:r>
              <w:rPr>
                <w:rFonts w:ascii="微软雅黑" w:eastAsia="微软雅黑" w:hAnsi="微软雅黑" w:cs="微软雅黑" w:hint="eastAsia"/>
                <w:bCs/>
                <w:kern w:val="0"/>
                <w:szCs w:val="21"/>
              </w:rPr>
              <w:t>有故障响应机制。</w:t>
            </w:r>
          </w:p>
          <w:p w:rsidR="00B87F19" w:rsidRDefault="00C65A42">
            <w:pPr>
              <w:spacing w:line="340" w:lineRule="exact"/>
              <w:rPr>
                <w:rFonts w:ascii="微软雅黑" w:eastAsia="微软雅黑" w:hAnsi="微软雅黑" w:cs="微软雅黑"/>
                <w:szCs w:val="21"/>
                <w:lang w:val="zh-CN"/>
              </w:rPr>
            </w:pPr>
            <w:r>
              <w:rPr>
                <w:rFonts w:ascii="微软雅黑" w:eastAsia="微软雅黑" w:hAnsi="微软雅黑" w:cs="微软雅黑" w:hint="eastAsia"/>
                <w:szCs w:val="21"/>
                <w:lang w:val="zh-CN"/>
              </w:rPr>
              <w:t>以上</w:t>
            </w:r>
            <w:r>
              <w:rPr>
                <w:rFonts w:ascii="微软雅黑" w:eastAsia="微软雅黑" w:hAnsi="微软雅黑" w:cs="微软雅黑" w:hint="eastAsia"/>
                <w:szCs w:val="21"/>
              </w:rPr>
              <w:t>三</w:t>
            </w:r>
            <w:r>
              <w:rPr>
                <w:rFonts w:ascii="微软雅黑" w:eastAsia="微软雅黑" w:hAnsi="微软雅黑" w:cs="微软雅黑" w:hint="eastAsia"/>
                <w:szCs w:val="21"/>
                <w:lang w:val="zh-CN"/>
              </w:rPr>
              <w:t>项内容无缺项得</w:t>
            </w:r>
            <w:r>
              <w:rPr>
                <w:rFonts w:ascii="微软雅黑" w:eastAsia="微软雅黑" w:hAnsi="微软雅黑" w:cs="微软雅黑" w:hint="eastAsia"/>
                <w:szCs w:val="21"/>
              </w:rPr>
              <w:t>12</w:t>
            </w:r>
            <w:r>
              <w:rPr>
                <w:rFonts w:ascii="微软雅黑" w:eastAsia="微软雅黑" w:hAnsi="微软雅黑" w:cs="微软雅黑" w:hint="eastAsia"/>
                <w:szCs w:val="21"/>
                <w:lang w:val="zh-CN"/>
              </w:rPr>
              <w:t>分，每缺一项扣</w:t>
            </w:r>
            <w:r>
              <w:rPr>
                <w:rFonts w:ascii="微软雅黑" w:eastAsia="微软雅黑" w:hAnsi="微软雅黑" w:cs="微软雅黑" w:hint="eastAsia"/>
                <w:szCs w:val="21"/>
              </w:rPr>
              <w:t>4</w:t>
            </w:r>
            <w:r>
              <w:rPr>
                <w:rFonts w:ascii="微软雅黑" w:eastAsia="微软雅黑" w:hAnsi="微软雅黑" w:cs="微软雅黑" w:hint="eastAsia"/>
                <w:szCs w:val="21"/>
                <w:lang w:val="zh-CN"/>
              </w:rPr>
              <w:t>分，每项内容中有一处瑕疵的扣</w:t>
            </w:r>
            <w:r>
              <w:rPr>
                <w:rFonts w:ascii="微软雅黑" w:eastAsia="微软雅黑" w:hAnsi="微软雅黑" w:cs="微软雅黑" w:hint="eastAsia"/>
                <w:szCs w:val="21"/>
              </w:rPr>
              <w:t>1</w:t>
            </w:r>
            <w:r>
              <w:rPr>
                <w:rFonts w:ascii="微软雅黑" w:eastAsia="微软雅黑" w:hAnsi="微软雅黑" w:cs="微软雅黑" w:hint="eastAsia"/>
                <w:szCs w:val="21"/>
                <w:lang w:val="zh-CN"/>
              </w:rPr>
              <w:t>分，每项最多扣</w:t>
            </w:r>
            <w:r>
              <w:rPr>
                <w:rFonts w:ascii="微软雅黑" w:eastAsia="微软雅黑" w:hAnsi="微软雅黑" w:cs="微软雅黑" w:hint="eastAsia"/>
                <w:szCs w:val="21"/>
              </w:rPr>
              <w:t>2</w:t>
            </w:r>
            <w:r>
              <w:rPr>
                <w:rFonts w:ascii="微软雅黑" w:eastAsia="微软雅黑" w:hAnsi="微软雅黑" w:cs="微软雅黑" w:hint="eastAsia"/>
                <w:szCs w:val="21"/>
                <w:lang w:val="zh-CN"/>
              </w:rPr>
              <w:t>分。</w:t>
            </w:r>
          </w:p>
          <w:p w:rsidR="00B87F19" w:rsidRDefault="00C65A42">
            <w:pPr>
              <w:spacing w:line="340" w:lineRule="exact"/>
              <w:rPr>
                <w:rFonts w:ascii="微软雅黑" w:eastAsia="微软雅黑" w:hAnsi="微软雅黑" w:cs="微软雅黑"/>
                <w:color w:val="000000" w:themeColor="text1"/>
                <w:szCs w:val="21"/>
              </w:rPr>
            </w:pPr>
            <w:r>
              <w:rPr>
                <w:rFonts w:ascii="微软雅黑" w:eastAsia="微软雅黑" w:hAnsi="微软雅黑" w:cs="微软雅黑" w:hint="eastAsia"/>
                <w:szCs w:val="21"/>
                <w:lang w:val="zh-CN"/>
              </w:rPr>
              <w:t>注：“瑕疵”是指涉及的</w:t>
            </w:r>
            <w:r>
              <w:rPr>
                <w:rFonts w:ascii="微软雅黑" w:eastAsia="微软雅黑" w:hAnsi="微软雅黑" w:cs="微软雅黑" w:hint="eastAsia"/>
                <w:szCs w:val="21"/>
              </w:rPr>
              <w:t>流程及机制</w:t>
            </w:r>
            <w:r>
              <w:rPr>
                <w:rFonts w:ascii="微软雅黑" w:eastAsia="微软雅黑" w:hAnsi="微软雅黑" w:cs="微软雅黑" w:hint="eastAsia"/>
                <w:szCs w:val="21"/>
                <w:lang w:val="zh-CN"/>
              </w:rPr>
              <w:t>错误，内容缺项、表述不完整，内容存在逻辑漏洞、常识错误，</w:t>
            </w:r>
            <w:r>
              <w:rPr>
                <w:rFonts w:ascii="微软雅黑" w:eastAsia="微软雅黑" w:hAnsi="微软雅黑" w:cs="微软雅黑" w:hint="eastAsia"/>
                <w:szCs w:val="21"/>
              </w:rPr>
              <w:t>计划</w:t>
            </w:r>
            <w:r>
              <w:rPr>
                <w:rFonts w:ascii="微软雅黑" w:eastAsia="微软雅黑" w:hAnsi="微软雅黑" w:cs="微软雅黑" w:hint="eastAsia"/>
                <w:szCs w:val="21"/>
                <w:lang w:val="zh-CN"/>
              </w:rPr>
              <w:t>内容表述前后矛盾，</w:t>
            </w:r>
            <w:r>
              <w:rPr>
                <w:rFonts w:ascii="微软雅黑" w:eastAsia="微软雅黑" w:hAnsi="微软雅黑" w:cs="微软雅黑" w:hint="eastAsia"/>
                <w:szCs w:val="21"/>
              </w:rPr>
              <w:t>计划</w:t>
            </w:r>
            <w:r>
              <w:rPr>
                <w:rFonts w:ascii="微软雅黑" w:eastAsia="微软雅黑" w:hAnsi="微软雅黑" w:cs="微软雅黑" w:hint="eastAsia"/>
                <w:szCs w:val="21"/>
                <w:lang w:val="zh-CN"/>
              </w:rPr>
              <w:t>内容不适用本项目特性，非专门针对本项目制定。</w:t>
            </w:r>
          </w:p>
        </w:tc>
        <w:tc>
          <w:tcPr>
            <w:tcW w:w="37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12.0</w:t>
            </w:r>
          </w:p>
        </w:tc>
      </w:tr>
      <w:tr w:rsidR="00B87F19">
        <w:trPr>
          <w:trHeight w:val="809"/>
        </w:trPr>
        <w:tc>
          <w:tcPr>
            <w:tcW w:w="328" w:type="pct"/>
            <w:tcBorders>
              <w:left w:val="single" w:sz="2" w:space="0" w:color="000000"/>
              <w:right w:val="single" w:sz="2" w:space="0" w:color="000000"/>
            </w:tcBorders>
            <w:tcMar>
              <w:top w:w="100" w:type="dxa"/>
              <w:bottom w:w="100" w:type="dxa"/>
            </w:tcMar>
            <w:vAlign w:val="center"/>
          </w:tcPr>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3.2</w:t>
            </w:r>
          </w:p>
        </w:tc>
        <w:tc>
          <w:tcPr>
            <w:tcW w:w="698" w:type="pct"/>
            <w:tcBorders>
              <w:top w:val="single" w:sz="2" w:space="0" w:color="000000"/>
              <w:left w:val="single" w:sz="2" w:space="0" w:color="000000"/>
              <w:bottom w:val="single" w:sz="4" w:space="0" w:color="auto"/>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安全措施</w:t>
            </w:r>
          </w:p>
        </w:tc>
        <w:tc>
          <w:tcPr>
            <w:tcW w:w="3600" w:type="pct"/>
            <w:tcBorders>
              <w:top w:val="single" w:sz="2" w:space="0" w:color="000000"/>
              <w:left w:val="single" w:sz="2" w:space="0" w:color="000000"/>
              <w:bottom w:val="single" w:sz="4" w:space="0" w:color="auto"/>
              <w:right w:val="single" w:sz="2" w:space="0" w:color="000000"/>
            </w:tcBorders>
            <w:tcMar>
              <w:top w:w="100" w:type="dxa"/>
              <w:bottom w:w="100" w:type="dxa"/>
            </w:tcMar>
            <w:vAlign w:val="center"/>
          </w:tcPr>
          <w:p w:rsidR="00B87F19" w:rsidRDefault="00C65A42">
            <w:pPr>
              <w:snapToGrid w:val="0"/>
              <w:spacing w:line="340" w:lineRule="exact"/>
              <w:jc w:val="left"/>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w:t>
            </w:r>
            <w:r>
              <w:rPr>
                <w:rFonts w:ascii="微软雅黑" w:eastAsia="微软雅黑" w:hAnsi="微软雅黑" w:cs="微软雅黑" w:hint="eastAsia"/>
                <w:bCs/>
                <w:kern w:val="0"/>
                <w:szCs w:val="21"/>
              </w:rPr>
              <w:t>针对本项目制定维保维修安全保障方案和文明施工、环境保护措施：</w:t>
            </w:r>
          </w:p>
          <w:p w:rsidR="00B87F19" w:rsidRDefault="00C65A42">
            <w:pPr>
              <w:spacing w:line="34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1.</w:t>
            </w:r>
            <w:r>
              <w:rPr>
                <w:rFonts w:ascii="微软雅黑" w:eastAsia="微软雅黑" w:hAnsi="微软雅黑" w:cs="微软雅黑" w:hint="eastAsia"/>
                <w:bCs/>
                <w:kern w:val="0"/>
                <w:szCs w:val="21"/>
              </w:rPr>
              <w:t>有</w:t>
            </w:r>
            <w:r>
              <w:rPr>
                <w:rFonts w:ascii="微软雅黑" w:eastAsia="微软雅黑" w:hAnsi="微软雅黑" w:cs="微软雅黑" w:hint="eastAsia"/>
                <w:bCs/>
                <w:kern w:val="0"/>
                <w:szCs w:val="21"/>
              </w:rPr>
              <w:t>安全保障方案</w:t>
            </w:r>
            <w:r>
              <w:rPr>
                <w:rFonts w:ascii="微软雅黑" w:eastAsia="微软雅黑" w:hAnsi="微软雅黑" w:cs="微软雅黑" w:hint="eastAsia"/>
                <w:bCs/>
                <w:kern w:val="0"/>
                <w:szCs w:val="21"/>
              </w:rPr>
              <w:t>。</w:t>
            </w:r>
          </w:p>
          <w:p w:rsidR="00B87F19" w:rsidRDefault="00C65A42">
            <w:pPr>
              <w:spacing w:line="34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2.</w:t>
            </w:r>
            <w:r>
              <w:rPr>
                <w:rFonts w:ascii="微软雅黑" w:eastAsia="微软雅黑" w:hAnsi="微软雅黑" w:cs="微软雅黑" w:hint="eastAsia"/>
                <w:bCs/>
                <w:kern w:val="0"/>
                <w:szCs w:val="21"/>
              </w:rPr>
              <w:t>有</w:t>
            </w:r>
            <w:r>
              <w:rPr>
                <w:rFonts w:ascii="微软雅黑" w:eastAsia="微软雅黑" w:hAnsi="微软雅黑" w:cs="微软雅黑" w:hint="eastAsia"/>
                <w:bCs/>
                <w:kern w:val="0"/>
                <w:szCs w:val="21"/>
              </w:rPr>
              <w:t>文明施工、环境保护措施</w:t>
            </w:r>
            <w:r>
              <w:rPr>
                <w:rFonts w:ascii="微软雅黑" w:eastAsia="微软雅黑" w:hAnsi="微软雅黑" w:cs="微软雅黑" w:hint="eastAsia"/>
                <w:bCs/>
                <w:kern w:val="0"/>
                <w:szCs w:val="21"/>
              </w:rPr>
              <w:t>。</w:t>
            </w:r>
          </w:p>
          <w:p w:rsidR="00B87F19" w:rsidRDefault="00C65A42">
            <w:pPr>
              <w:spacing w:line="340" w:lineRule="exact"/>
              <w:rPr>
                <w:rFonts w:ascii="微软雅黑" w:eastAsia="微软雅黑" w:hAnsi="微软雅黑" w:cs="微软雅黑"/>
                <w:bCs/>
                <w:kern w:val="0"/>
                <w:szCs w:val="21"/>
                <w:lang w:val="zh-CN"/>
              </w:rPr>
            </w:pPr>
            <w:r>
              <w:rPr>
                <w:rFonts w:ascii="微软雅黑" w:eastAsia="微软雅黑" w:hAnsi="微软雅黑" w:cs="微软雅黑" w:hint="eastAsia"/>
                <w:bCs/>
                <w:kern w:val="0"/>
                <w:szCs w:val="21"/>
                <w:lang w:val="zh-CN"/>
              </w:rPr>
              <w:t>以上两项内容无缺项得</w:t>
            </w:r>
            <w:r>
              <w:rPr>
                <w:rFonts w:ascii="微软雅黑" w:eastAsia="微软雅黑" w:hAnsi="微软雅黑" w:cs="微软雅黑" w:hint="eastAsia"/>
                <w:bCs/>
                <w:kern w:val="0"/>
                <w:szCs w:val="21"/>
              </w:rPr>
              <w:t>8</w:t>
            </w:r>
            <w:r>
              <w:rPr>
                <w:rFonts w:ascii="微软雅黑" w:eastAsia="微软雅黑" w:hAnsi="微软雅黑" w:cs="微软雅黑" w:hint="eastAsia"/>
                <w:bCs/>
                <w:kern w:val="0"/>
                <w:szCs w:val="21"/>
                <w:lang w:val="zh-CN"/>
              </w:rPr>
              <w:t>分，每缺一项扣</w:t>
            </w:r>
            <w:r>
              <w:rPr>
                <w:rFonts w:ascii="微软雅黑" w:eastAsia="微软雅黑" w:hAnsi="微软雅黑" w:cs="微软雅黑" w:hint="eastAsia"/>
                <w:bCs/>
                <w:kern w:val="0"/>
                <w:szCs w:val="21"/>
              </w:rPr>
              <w:t>4</w:t>
            </w:r>
            <w:r>
              <w:rPr>
                <w:rFonts w:ascii="微软雅黑" w:eastAsia="微软雅黑" w:hAnsi="微软雅黑" w:cs="微软雅黑" w:hint="eastAsia"/>
                <w:bCs/>
                <w:kern w:val="0"/>
                <w:szCs w:val="21"/>
                <w:lang w:val="zh-CN"/>
              </w:rPr>
              <w:t>分，每项内容中有</w:t>
            </w:r>
            <w:r>
              <w:rPr>
                <w:rFonts w:ascii="微软雅黑" w:eastAsia="微软雅黑" w:hAnsi="微软雅黑" w:cs="微软雅黑" w:hint="eastAsia"/>
                <w:bCs/>
                <w:kern w:val="0"/>
                <w:szCs w:val="21"/>
              </w:rPr>
              <w:t>1</w:t>
            </w:r>
            <w:r>
              <w:rPr>
                <w:rFonts w:ascii="微软雅黑" w:eastAsia="微软雅黑" w:hAnsi="微软雅黑" w:cs="微软雅黑" w:hint="eastAsia"/>
                <w:bCs/>
                <w:kern w:val="0"/>
                <w:szCs w:val="21"/>
              </w:rPr>
              <w:t>处</w:t>
            </w:r>
            <w:r>
              <w:rPr>
                <w:rFonts w:ascii="微软雅黑" w:eastAsia="微软雅黑" w:hAnsi="微软雅黑" w:cs="微软雅黑" w:hint="eastAsia"/>
                <w:bCs/>
                <w:kern w:val="0"/>
                <w:szCs w:val="21"/>
                <w:lang w:val="zh-CN"/>
              </w:rPr>
              <w:t>瑕疵的扣</w:t>
            </w:r>
            <w:r>
              <w:rPr>
                <w:rFonts w:ascii="微软雅黑" w:eastAsia="微软雅黑" w:hAnsi="微软雅黑" w:cs="微软雅黑" w:hint="eastAsia"/>
                <w:bCs/>
                <w:kern w:val="0"/>
                <w:szCs w:val="21"/>
              </w:rPr>
              <w:t>1</w:t>
            </w:r>
            <w:r>
              <w:rPr>
                <w:rFonts w:ascii="微软雅黑" w:eastAsia="微软雅黑" w:hAnsi="微软雅黑" w:cs="微软雅黑" w:hint="eastAsia"/>
                <w:bCs/>
                <w:kern w:val="0"/>
                <w:szCs w:val="21"/>
                <w:lang w:val="zh-CN"/>
              </w:rPr>
              <w:t>分，每项最多扣</w:t>
            </w:r>
            <w:r>
              <w:rPr>
                <w:rFonts w:ascii="微软雅黑" w:eastAsia="微软雅黑" w:hAnsi="微软雅黑" w:cs="微软雅黑" w:hint="eastAsia"/>
                <w:bCs/>
                <w:kern w:val="0"/>
                <w:szCs w:val="21"/>
              </w:rPr>
              <w:t>2</w:t>
            </w:r>
            <w:r>
              <w:rPr>
                <w:rFonts w:ascii="微软雅黑" w:eastAsia="微软雅黑" w:hAnsi="微软雅黑" w:cs="微软雅黑" w:hint="eastAsia"/>
                <w:bCs/>
                <w:kern w:val="0"/>
                <w:szCs w:val="21"/>
              </w:rPr>
              <w:t>分</w:t>
            </w:r>
            <w:r>
              <w:rPr>
                <w:rFonts w:ascii="微软雅黑" w:eastAsia="微软雅黑" w:hAnsi="微软雅黑" w:cs="微软雅黑" w:hint="eastAsia"/>
                <w:bCs/>
                <w:kern w:val="0"/>
                <w:szCs w:val="21"/>
                <w:lang w:val="zh-CN"/>
              </w:rPr>
              <w:t>。</w:t>
            </w:r>
          </w:p>
          <w:p w:rsidR="00B87F19" w:rsidRDefault="00C65A42">
            <w:pPr>
              <w:spacing w:line="340" w:lineRule="exact"/>
              <w:rPr>
                <w:rFonts w:ascii="微软雅黑" w:eastAsia="微软雅黑" w:hAnsi="微软雅黑" w:cs="微软雅黑"/>
                <w:szCs w:val="21"/>
              </w:rPr>
            </w:pPr>
            <w:r>
              <w:rPr>
                <w:rFonts w:ascii="微软雅黑" w:eastAsia="微软雅黑" w:hAnsi="微软雅黑" w:cs="微软雅黑" w:hint="eastAsia"/>
                <w:bCs/>
                <w:kern w:val="0"/>
                <w:szCs w:val="21"/>
                <w:lang w:val="zh-CN"/>
              </w:rPr>
              <w:t>注：“瑕疵”是指内容缺项、表述不完整，内容存在逻辑漏洞、常识错误，</w:t>
            </w:r>
            <w:r>
              <w:rPr>
                <w:rFonts w:ascii="微软雅黑" w:eastAsia="微软雅黑" w:hAnsi="微软雅黑" w:cs="微软雅黑" w:hint="eastAsia"/>
                <w:bCs/>
                <w:kern w:val="0"/>
                <w:szCs w:val="21"/>
              </w:rPr>
              <w:t>方案</w:t>
            </w:r>
            <w:r>
              <w:rPr>
                <w:rFonts w:ascii="微软雅黑" w:eastAsia="微软雅黑" w:hAnsi="微软雅黑" w:cs="微软雅黑" w:hint="eastAsia"/>
                <w:bCs/>
                <w:kern w:val="0"/>
                <w:szCs w:val="21"/>
                <w:lang w:val="zh-CN"/>
              </w:rPr>
              <w:t>内容表述前后矛盾，</w:t>
            </w:r>
            <w:r>
              <w:rPr>
                <w:rFonts w:ascii="微软雅黑" w:eastAsia="微软雅黑" w:hAnsi="微软雅黑" w:cs="微软雅黑" w:hint="eastAsia"/>
                <w:bCs/>
                <w:kern w:val="0"/>
                <w:szCs w:val="21"/>
              </w:rPr>
              <w:t>方案</w:t>
            </w:r>
            <w:r>
              <w:rPr>
                <w:rFonts w:ascii="微软雅黑" w:eastAsia="微软雅黑" w:hAnsi="微软雅黑" w:cs="微软雅黑" w:hint="eastAsia"/>
                <w:bCs/>
                <w:kern w:val="0"/>
                <w:szCs w:val="21"/>
                <w:lang w:val="zh-CN"/>
              </w:rPr>
              <w:t>内容不适用本项目特性，非专门针对本项目制定。</w:t>
            </w:r>
          </w:p>
        </w:tc>
        <w:tc>
          <w:tcPr>
            <w:tcW w:w="37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8.0</w:t>
            </w:r>
          </w:p>
        </w:tc>
      </w:tr>
      <w:tr w:rsidR="00B87F19">
        <w:trPr>
          <w:trHeight w:val="809"/>
        </w:trPr>
        <w:tc>
          <w:tcPr>
            <w:tcW w:w="328" w:type="pct"/>
            <w:tcBorders>
              <w:left w:val="single" w:sz="2" w:space="0" w:color="000000"/>
              <w:right w:val="single" w:sz="2" w:space="0" w:color="000000"/>
            </w:tcBorders>
            <w:tcMar>
              <w:top w:w="100" w:type="dxa"/>
              <w:bottom w:w="100" w:type="dxa"/>
            </w:tcMar>
            <w:vAlign w:val="center"/>
          </w:tcPr>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3.3</w:t>
            </w:r>
          </w:p>
        </w:tc>
        <w:tc>
          <w:tcPr>
            <w:tcW w:w="698" w:type="pct"/>
            <w:tcBorders>
              <w:top w:val="single" w:sz="2" w:space="0" w:color="000000"/>
              <w:left w:val="single" w:sz="2" w:space="0" w:color="000000"/>
              <w:bottom w:val="single" w:sz="4" w:space="0" w:color="auto"/>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应急预案</w:t>
            </w:r>
          </w:p>
        </w:tc>
        <w:tc>
          <w:tcPr>
            <w:tcW w:w="3600" w:type="pct"/>
            <w:tcBorders>
              <w:top w:val="single" w:sz="2" w:space="0" w:color="000000"/>
              <w:left w:val="single" w:sz="2" w:space="0" w:color="000000"/>
              <w:bottom w:val="single" w:sz="4" w:space="0" w:color="auto"/>
              <w:right w:val="single" w:sz="2" w:space="0" w:color="000000"/>
            </w:tcBorders>
            <w:tcMar>
              <w:top w:w="100" w:type="dxa"/>
              <w:bottom w:w="100" w:type="dxa"/>
            </w:tcMar>
            <w:vAlign w:val="center"/>
          </w:tcPr>
          <w:p w:rsidR="00B87F19" w:rsidRDefault="00C65A42">
            <w:pPr>
              <w:snapToGrid w:val="0"/>
              <w:spacing w:line="340" w:lineRule="exact"/>
              <w:jc w:val="left"/>
              <w:rPr>
                <w:rFonts w:ascii="微软雅黑" w:eastAsia="微软雅黑" w:hAnsi="微软雅黑" w:cs="微软雅黑"/>
                <w:bCs/>
                <w:kern w:val="0"/>
                <w:szCs w:val="21"/>
              </w:rPr>
            </w:pPr>
            <w:r>
              <w:rPr>
                <w:rFonts w:ascii="微软雅黑" w:eastAsia="微软雅黑" w:hAnsi="微软雅黑" w:cs="微软雅黑" w:hint="eastAsia"/>
                <w:bCs/>
                <w:kern w:val="0"/>
                <w:szCs w:val="21"/>
              </w:rPr>
              <w:t>投标人</w:t>
            </w:r>
            <w:r>
              <w:rPr>
                <w:rFonts w:ascii="微软雅黑" w:eastAsia="微软雅黑" w:hAnsi="微软雅黑" w:cs="微软雅黑" w:hint="eastAsia"/>
                <w:bCs/>
                <w:kern w:val="0"/>
                <w:szCs w:val="21"/>
              </w:rPr>
              <w:t>针对本项目制定突发事件应急预案：</w:t>
            </w:r>
          </w:p>
          <w:p w:rsidR="00B87F19" w:rsidRDefault="00C65A42">
            <w:pPr>
              <w:pStyle w:val="Normal7"/>
              <w:numPr>
                <w:ilvl w:val="0"/>
                <w:numId w:val="7"/>
              </w:numPr>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氧气泄露应急预案。</w:t>
            </w:r>
          </w:p>
          <w:p w:rsidR="00B87F19" w:rsidRDefault="00C65A42">
            <w:pPr>
              <w:pStyle w:val="Normal7"/>
              <w:numPr>
                <w:ilvl w:val="0"/>
                <w:numId w:val="7"/>
              </w:numPr>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冻伤后处置应急预案。</w:t>
            </w:r>
          </w:p>
          <w:p w:rsidR="00B87F19" w:rsidRDefault="00C65A42">
            <w:pPr>
              <w:pStyle w:val="Normal7"/>
              <w:spacing w:line="440" w:lineRule="exact"/>
              <w:rPr>
                <w:rFonts w:ascii="微软雅黑" w:eastAsia="微软雅黑" w:hAnsi="微软雅黑" w:cs="微软雅黑"/>
                <w:color w:val="000000" w:themeColor="text1"/>
                <w:sz w:val="21"/>
                <w:szCs w:val="21"/>
                <w:lang w:val="zh-CN"/>
              </w:rPr>
            </w:pPr>
            <w:r>
              <w:rPr>
                <w:rFonts w:ascii="微软雅黑" w:eastAsia="微软雅黑" w:hAnsi="微软雅黑" w:cs="微软雅黑" w:hint="eastAsia"/>
                <w:color w:val="000000" w:themeColor="text1"/>
                <w:sz w:val="21"/>
                <w:szCs w:val="21"/>
                <w:lang w:val="zh-CN"/>
              </w:rPr>
              <w:t>以上</w:t>
            </w:r>
            <w:r>
              <w:rPr>
                <w:rFonts w:ascii="微软雅黑" w:eastAsia="微软雅黑" w:hAnsi="微软雅黑" w:cs="微软雅黑" w:hint="eastAsia"/>
                <w:color w:val="000000" w:themeColor="text1"/>
                <w:sz w:val="21"/>
                <w:szCs w:val="21"/>
              </w:rPr>
              <w:t>两</w:t>
            </w:r>
            <w:r>
              <w:rPr>
                <w:rFonts w:ascii="微软雅黑" w:eastAsia="微软雅黑" w:hAnsi="微软雅黑" w:cs="微软雅黑" w:hint="eastAsia"/>
                <w:color w:val="000000" w:themeColor="text1"/>
                <w:sz w:val="21"/>
                <w:szCs w:val="21"/>
                <w:lang w:val="zh-CN"/>
              </w:rPr>
              <w:t>项内容无缺项得</w:t>
            </w:r>
            <w:r>
              <w:rPr>
                <w:rFonts w:ascii="微软雅黑" w:eastAsia="微软雅黑" w:hAnsi="微软雅黑" w:cs="微软雅黑" w:hint="eastAsia"/>
                <w:color w:val="000000" w:themeColor="text1"/>
                <w:sz w:val="21"/>
                <w:szCs w:val="21"/>
              </w:rPr>
              <w:t>10</w:t>
            </w:r>
            <w:r>
              <w:rPr>
                <w:rFonts w:ascii="微软雅黑" w:eastAsia="微软雅黑" w:hAnsi="微软雅黑" w:cs="微软雅黑" w:hint="eastAsia"/>
                <w:color w:val="000000" w:themeColor="text1"/>
                <w:sz w:val="21"/>
                <w:szCs w:val="21"/>
                <w:lang w:val="zh-CN"/>
              </w:rPr>
              <w:t>分，每缺一项扣</w:t>
            </w:r>
            <w:r>
              <w:rPr>
                <w:rFonts w:ascii="微软雅黑" w:eastAsia="微软雅黑" w:hAnsi="微软雅黑" w:cs="微软雅黑" w:hint="eastAsia"/>
                <w:color w:val="000000" w:themeColor="text1"/>
                <w:sz w:val="21"/>
                <w:szCs w:val="21"/>
              </w:rPr>
              <w:t>5</w:t>
            </w:r>
            <w:r>
              <w:rPr>
                <w:rFonts w:ascii="微软雅黑" w:eastAsia="微软雅黑" w:hAnsi="微软雅黑" w:cs="微软雅黑" w:hint="eastAsia"/>
                <w:color w:val="000000" w:themeColor="text1"/>
                <w:sz w:val="21"/>
                <w:szCs w:val="21"/>
                <w:lang w:val="zh-CN"/>
              </w:rPr>
              <w:t>分，每项内容中有</w:t>
            </w:r>
            <w:r>
              <w:rPr>
                <w:rFonts w:ascii="微软雅黑" w:eastAsia="微软雅黑" w:hAnsi="微软雅黑" w:cs="微软雅黑" w:hint="eastAsia"/>
                <w:color w:val="000000" w:themeColor="text1"/>
                <w:sz w:val="21"/>
                <w:szCs w:val="21"/>
              </w:rPr>
              <w:t>1</w:t>
            </w:r>
            <w:r>
              <w:rPr>
                <w:rFonts w:ascii="微软雅黑" w:eastAsia="微软雅黑" w:hAnsi="微软雅黑" w:cs="微软雅黑" w:hint="eastAsia"/>
                <w:color w:val="000000" w:themeColor="text1"/>
                <w:sz w:val="21"/>
                <w:szCs w:val="21"/>
              </w:rPr>
              <w:t>处</w:t>
            </w:r>
            <w:r>
              <w:rPr>
                <w:rFonts w:ascii="微软雅黑" w:eastAsia="微软雅黑" w:hAnsi="微软雅黑" w:cs="微软雅黑" w:hint="eastAsia"/>
                <w:color w:val="000000" w:themeColor="text1"/>
                <w:sz w:val="21"/>
                <w:szCs w:val="21"/>
                <w:lang w:val="zh-CN"/>
              </w:rPr>
              <w:t>瑕疵的扣</w:t>
            </w:r>
            <w:r>
              <w:rPr>
                <w:rFonts w:ascii="微软雅黑" w:eastAsia="微软雅黑" w:hAnsi="微软雅黑" w:cs="微软雅黑" w:hint="eastAsia"/>
                <w:color w:val="000000" w:themeColor="text1"/>
                <w:sz w:val="21"/>
                <w:szCs w:val="21"/>
              </w:rPr>
              <w:t>1</w:t>
            </w:r>
            <w:r>
              <w:rPr>
                <w:rFonts w:ascii="微软雅黑" w:eastAsia="微软雅黑" w:hAnsi="微软雅黑" w:cs="微软雅黑" w:hint="eastAsia"/>
                <w:color w:val="000000" w:themeColor="text1"/>
                <w:sz w:val="21"/>
                <w:szCs w:val="21"/>
                <w:lang w:val="zh-CN"/>
              </w:rPr>
              <w:t>分，每项最多扣</w:t>
            </w:r>
            <w:r>
              <w:rPr>
                <w:rFonts w:ascii="微软雅黑" w:eastAsia="微软雅黑" w:hAnsi="微软雅黑" w:cs="微软雅黑" w:hint="eastAsia"/>
                <w:color w:val="000000" w:themeColor="text1"/>
                <w:sz w:val="21"/>
                <w:szCs w:val="21"/>
              </w:rPr>
              <w:t>2</w:t>
            </w:r>
            <w:r>
              <w:rPr>
                <w:rFonts w:ascii="微软雅黑" w:eastAsia="微软雅黑" w:hAnsi="微软雅黑" w:cs="微软雅黑" w:hint="eastAsia"/>
                <w:color w:val="000000" w:themeColor="text1"/>
                <w:sz w:val="21"/>
                <w:szCs w:val="21"/>
              </w:rPr>
              <w:t>分</w:t>
            </w:r>
            <w:r>
              <w:rPr>
                <w:rFonts w:ascii="微软雅黑" w:eastAsia="微软雅黑" w:hAnsi="微软雅黑" w:cs="微软雅黑" w:hint="eastAsia"/>
                <w:color w:val="000000" w:themeColor="text1"/>
                <w:sz w:val="21"/>
                <w:szCs w:val="21"/>
                <w:lang w:val="zh-CN"/>
              </w:rPr>
              <w:t>。</w:t>
            </w:r>
          </w:p>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lang w:val="zh-CN"/>
              </w:rPr>
              <w:t>注：“瑕疵”是指内容缺项、表述不完整，内容存在逻辑漏洞、常识错误，预案内容表述前后矛盾，预案内容不适用本项目特性，非专门针对本项目制定。</w:t>
            </w:r>
          </w:p>
        </w:tc>
        <w:tc>
          <w:tcPr>
            <w:tcW w:w="37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10.0</w:t>
            </w:r>
          </w:p>
        </w:tc>
      </w:tr>
      <w:tr w:rsidR="00B87F19">
        <w:trPr>
          <w:trHeight w:val="809"/>
        </w:trPr>
        <w:tc>
          <w:tcPr>
            <w:tcW w:w="328" w:type="pct"/>
            <w:tcBorders>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3.4</w:t>
            </w:r>
          </w:p>
        </w:tc>
        <w:tc>
          <w:tcPr>
            <w:tcW w:w="698" w:type="pct"/>
            <w:tcBorders>
              <w:top w:val="single" w:sz="4" w:space="0" w:color="auto"/>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jc w:val="center"/>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易损件清单</w:t>
            </w:r>
          </w:p>
        </w:tc>
        <w:tc>
          <w:tcPr>
            <w:tcW w:w="3600" w:type="pct"/>
            <w:tcBorders>
              <w:top w:val="single" w:sz="4" w:space="0" w:color="auto"/>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向采购人提供的易损件清单需详细说明“易损”的理由，内容真实、完整的，得</w:t>
            </w:r>
            <w:r>
              <w:rPr>
                <w:rFonts w:ascii="微软雅黑" w:eastAsia="微软雅黑" w:hAnsi="微软雅黑" w:cs="微软雅黑" w:hint="eastAsia"/>
                <w:color w:val="000000" w:themeColor="text1"/>
                <w:sz w:val="21"/>
                <w:szCs w:val="21"/>
              </w:rPr>
              <w:t>10</w:t>
            </w:r>
            <w:r>
              <w:rPr>
                <w:rFonts w:ascii="微软雅黑" w:eastAsia="微软雅黑" w:hAnsi="微软雅黑" w:cs="微软雅黑" w:hint="eastAsia"/>
                <w:color w:val="000000" w:themeColor="text1"/>
                <w:sz w:val="21"/>
                <w:szCs w:val="21"/>
              </w:rPr>
              <w:t>分；有缺项或不完整的，得</w:t>
            </w:r>
            <w:r>
              <w:rPr>
                <w:rFonts w:ascii="微软雅黑" w:eastAsia="微软雅黑" w:hAnsi="微软雅黑" w:cs="微软雅黑" w:hint="eastAsia"/>
                <w:color w:val="000000" w:themeColor="text1"/>
                <w:sz w:val="21"/>
                <w:szCs w:val="21"/>
              </w:rPr>
              <w:t>5</w:t>
            </w:r>
            <w:r>
              <w:rPr>
                <w:rFonts w:ascii="微软雅黑" w:eastAsia="微软雅黑" w:hAnsi="微软雅黑" w:cs="微软雅黑" w:hint="eastAsia"/>
                <w:color w:val="000000" w:themeColor="text1"/>
                <w:sz w:val="21"/>
                <w:szCs w:val="21"/>
              </w:rPr>
              <w:t>分；未提供不得分。</w:t>
            </w:r>
          </w:p>
        </w:tc>
        <w:tc>
          <w:tcPr>
            <w:tcW w:w="373" w:type="pc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B87F19" w:rsidRDefault="00C65A42">
            <w:pPr>
              <w:pStyle w:val="Normal7"/>
              <w:spacing w:line="44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10.0</w:t>
            </w:r>
          </w:p>
        </w:tc>
      </w:tr>
    </w:tbl>
    <w:p w:rsidR="00B87F19" w:rsidRDefault="00C65A42">
      <w:pPr>
        <w:pStyle w:val="Normal7"/>
        <w:spacing w:line="440" w:lineRule="exact"/>
        <w:rPr>
          <w:rFonts w:ascii="微软雅黑" w:eastAsia="微软雅黑" w:hAnsi="微软雅黑" w:cs="微软雅黑"/>
          <w:b/>
          <w:bCs/>
          <w:sz w:val="21"/>
          <w:szCs w:val="21"/>
        </w:rPr>
      </w:pPr>
      <w:r>
        <w:rPr>
          <w:rFonts w:ascii="微软雅黑" w:eastAsia="微软雅黑" w:hAnsi="微软雅黑" w:cs="微软雅黑" w:hint="eastAsia"/>
          <w:color w:val="000000" w:themeColor="text1"/>
          <w:sz w:val="21"/>
          <w:szCs w:val="21"/>
        </w:rPr>
        <w:lastRenderedPageBreak/>
        <w:t xml:space="preserve"> </w:t>
      </w:r>
    </w:p>
    <w:p w:rsidR="00B87F19" w:rsidRDefault="00C65A42">
      <w:pPr>
        <w:spacing w:line="440" w:lineRule="exact"/>
        <w:outlineLvl w:val="0"/>
        <w:rPr>
          <w:rFonts w:ascii="微软雅黑" w:eastAsia="微软雅黑" w:hAnsi="微软雅黑" w:cs="微软雅黑"/>
          <w:b/>
          <w:bCs/>
          <w:szCs w:val="21"/>
        </w:rPr>
      </w:pPr>
      <w:bookmarkStart w:id="2" w:name="_GoBack"/>
      <w:r>
        <w:rPr>
          <w:rFonts w:ascii="微软雅黑" w:eastAsia="微软雅黑" w:hAnsi="微软雅黑" w:cs="微软雅黑" w:hint="eastAsia"/>
          <w:b/>
          <w:bCs/>
          <w:szCs w:val="21"/>
        </w:rPr>
        <w:t>八、</w:t>
      </w:r>
      <w:r>
        <w:rPr>
          <w:rFonts w:ascii="微软雅黑" w:eastAsia="微软雅黑" w:hAnsi="微软雅黑" w:cs="微软雅黑" w:hint="eastAsia"/>
          <w:b/>
          <w:bCs/>
          <w:szCs w:val="21"/>
        </w:rPr>
        <w:t>报名</w:t>
      </w:r>
      <w:bookmarkEnd w:id="0"/>
      <w:bookmarkEnd w:id="1"/>
      <w:r>
        <w:rPr>
          <w:rFonts w:ascii="微软雅黑" w:eastAsia="微软雅黑" w:hAnsi="微软雅黑" w:cs="微软雅黑" w:hint="eastAsia"/>
          <w:b/>
          <w:bCs/>
          <w:szCs w:val="21"/>
        </w:rPr>
        <w:t>及开标</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报名时间：</w:t>
      </w:r>
      <w:r>
        <w:rPr>
          <w:rFonts w:ascii="微软雅黑" w:eastAsia="微软雅黑" w:hAnsi="微软雅黑" w:cs="微软雅黑" w:hint="eastAsia"/>
          <w:szCs w:val="21"/>
        </w:rPr>
        <w:t>2025</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4 </w:t>
      </w:r>
      <w:r>
        <w:rPr>
          <w:rFonts w:ascii="微软雅黑" w:eastAsia="微软雅黑" w:hAnsi="微软雅黑" w:cs="微软雅黑" w:hint="eastAsia"/>
          <w:szCs w:val="21"/>
        </w:rPr>
        <w:t>月</w:t>
      </w:r>
      <w:r>
        <w:rPr>
          <w:rFonts w:ascii="微软雅黑" w:eastAsia="微软雅黑" w:hAnsi="微软雅黑" w:cs="微软雅黑" w:hint="eastAsia"/>
          <w:szCs w:val="21"/>
        </w:rPr>
        <w:t>25</w:t>
      </w:r>
      <w:r>
        <w:rPr>
          <w:rFonts w:ascii="微软雅黑" w:eastAsia="微软雅黑" w:hAnsi="微软雅黑" w:cs="微软雅黑" w:hint="eastAsia"/>
          <w:szCs w:val="21"/>
        </w:rPr>
        <w:t>日至</w:t>
      </w:r>
      <w:r>
        <w:rPr>
          <w:rFonts w:ascii="微软雅黑" w:eastAsia="微软雅黑" w:hAnsi="微软雅黑" w:cs="微软雅黑" w:hint="eastAsia"/>
          <w:szCs w:val="21"/>
        </w:rPr>
        <w:t>2025</w:t>
      </w:r>
      <w:r>
        <w:rPr>
          <w:rFonts w:ascii="微软雅黑" w:eastAsia="微软雅黑" w:hAnsi="微软雅黑" w:cs="微软雅黑" w:hint="eastAsia"/>
          <w:szCs w:val="21"/>
        </w:rPr>
        <w:t>年</w:t>
      </w:r>
      <w:r>
        <w:rPr>
          <w:rFonts w:ascii="微软雅黑" w:eastAsia="微软雅黑" w:hAnsi="微软雅黑" w:cs="微软雅黑" w:hint="eastAsia"/>
          <w:szCs w:val="21"/>
        </w:rPr>
        <w:t>5</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5</w:t>
      </w:r>
      <w:r>
        <w:rPr>
          <w:rFonts w:ascii="微软雅黑" w:eastAsia="微软雅黑" w:hAnsi="微软雅黑" w:cs="微软雅黑" w:hint="eastAsia"/>
          <w:szCs w:val="21"/>
        </w:rPr>
        <w:t>日</w:t>
      </w:r>
      <w:r>
        <w:rPr>
          <w:rFonts w:ascii="微软雅黑" w:eastAsia="微软雅黑" w:hAnsi="微软雅黑" w:cs="微软雅黑" w:hint="eastAsia"/>
          <w:szCs w:val="21"/>
        </w:rPr>
        <w:t>(</w:t>
      </w:r>
      <w:r>
        <w:rPr>
          <w:rFonts w:ascii="微软雅黑" w:eastAsia="微软雅黑" w:hAnsi="微软雅黑" w:cs="微软雅黑" w:hint="eastAsia"/>
          <w:szCs w:val="21"/>
        </w:rPr>
        <w:t>节假日除外）</w:t>
      </w:r>
      <w:r>
        <w:rPr>
          <w:rFonts w:ascii="微软雅黑" w:eastAsia="微软雅黑" w:hAnsi="微软雅黑" w:cs="微软雅黑" w:hint="eastAsia"/>
          <w:szCs w:val="21"/>
        </w:rPr>
        <w:t>。</w:t>
      </w:r>
      <w:r>
        <w:rPr>
          <w:rFonts w:ascii="微软雅黑" w:eastAsia="微软雅黑" w:hAnsi="微软雅黑" w:cs="微软雅黑" w:hint="eastAsia"/>
          <w:szCs w:val="21"/>
        </w:rPr>
        <w:t>上午</w:t>
      </w:r>
      <w:r>
        <w:rPr>
          <w:rFonts w:ascii="微软雅黑" w:eastAsia="微软雅黑" w:hAnsi="微软雅黑" w:cs="微软雅黑" w:hint="eastAsia"/>
          <w:szCs w:val="21"/>
        </w:rPr>
        <w:t>8:00-11:00</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下午</w:t>
      </w:r>
      <w:r>
        <w:rPr>
          <w:rFonts w:ascii="微软雅黑" w:eastAsia="微软雅黑" w:hAnsi="微软雅黑" w:cs="微软雅黑" w:hint="eastAsia"/>
          <w:szCs w:val="21"/>
        </w:rPr>
        <w:t>2:</w:t>
      </w:r>
      <w:r>
        <w:rPr>
          <w:rFonts w:ascii="微软雅黑" w:eastAsia="微软雅黑" w:hAnsi="微软雅黑" w:cs="微软雅黑" w:hint="eastAsia"/>
          <w:szCs w:val="21"/>
        </w:rPr>
        <w:t>0</w:t>
      </w:r>
      <w:r>
        <w:rPr>
          <w:rFonts w:ascii="微软雅黑" w:eastAsia="微软雅黑" w:hAnsi="微软雅黑" w:cs="微软雅黑" w:hint="eastAsia"/>
          <w:szCs w:val="21"/>
        </w:rPr>
        <w:t>0-5:</w:t>
      </w:r>
      <w:r>
        <w:rPr>
          <w:rFonts w:ascii="微软雅黑" w:eastAsia="微软雅黑" w:hAnsi="微软雅黑" w:cs="微软雅黑" w:hint="eastAsia"/>
          <w:szCs w:val="21"/>
        </w:rPr>
        <w:t>0</w:t>
      </w:r>
      <w:r>
        <w:rPr>
          <w:rFonts w:ascii="微软雅黑" w:eastAsia="微软雅黑" w:hAnsi="微软雅黑" w:cs="微软雅黑" w:hint="eastAsia"/>
          <w:szCs w:val="21"/>
        </w:rPr>
        <w:t>0</w:t>
      </w:r>
      <w:r>
        <w:rPr>
          <w:rFonts w:ascii="微软雅黑" w:eastAsia="微软雅黑" w:hAnsi="微软雅黑" w:cs="微软雅黑" w:hint="eastAsia"/>
          <w:szCs w:val="21"/>
        </w:rPr>
        <w:t>；</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报名地点：丹阳市人民医院采购中心</w:t>
      </w:r>
      <w:r>
        <w:rPr>
          <w:rFonts w:ascii="微软雅黑" w:eastAsia="微软雅黑" w:hAnsi="微软雅黑" w:cs="微软雅黑" w:hint="eastAsia"/>
          <w:szCs w:val="21"/>
        </w:rPr>
        <w:t>（</w:t>
      </w:r>
      <w:r>
        <w:rPr>
          <w:rFonts w:ascii="微软雅黑" w:eastAsia="微软雅黑" w:hAnsi="微软雅黑" w:cs="微软雅黑" w:hint="eastAsia"/>
          <w:szCs w:val="21"/>
        </w:rPr>
        <w:t>丹阳市</w:t>
      </w:r>
      <w:r>
        <w:rPr>
          <w:rFonts w:ascii="微软雅黑" w:eastAsia="微软雅黑" w:hAnsi="微软雅黑" w:cs="微软雅黑" w:hint="eastAsia"/>
          <w:szCs w:val="21"/>
        </w:rPr>
        <w:t>西二环路</w:t>
      </w:r>
      <w:r>
        <w:rPr>
          <w:rFonts w:ascii="微软雅黑" w:eastAsia="微软雅黑" w:hAnsi="微软雅黑" w:cs="微软雅黑" w:hint="eastAsia"/>
          <w:szCs w:val="21"/>
        </w:rPr>
        <w:t>教育印刷厂三楼</w:t>
      </w:r>
      <w:r>
        <w:rPr>
          <w:rFonts w:ascii="微软雅黑" w:eastAsia="微软雅黑" w:hAnsi="微软雅黑" w:cs="微软雅黑" w:hint="eastAsia"/>
          <w:szCs w:val="21"/>
        </w:rPr>
        <w:t>）</w:t>
      </w:r>
      <w:r>
        <w:rPr>
          <w:rFonts w:ascii="微软雅黑" w:eastAsia="微软雅黑" w:hAnsi="微软雅黑" w:cs="微软雅黑" w:hint="eastAsia"/>
          <w:szCs w:val="21"/>
        </w:rPr>
        <w:t>；</w:t>
      </w:r>
    </w:p>
    <w:p w:rsidR="00B87F19" w:rsidRDefault="00C65A42">
      <w:pPr>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联系人及电话：</w:t>
      </w:r>
      <w:r>
        <w:rPr>
          <w:rFonts w:ascii="微软雅黑" w:eastAsia="微软雅黑" w:hAnsi="微软雅黑" w:cs="微软雅黑" w:hint="eastAsia"/>
          <w:szCs w:val="21"/>
        </w:rPr>
        <w:t>严</w:t>
      </w:r>
      <w:r>
        <w:rPr>
          <w:rFonts w:ascii="微软雅黑" w:eastAsia="微软雅黑" w:hAnsi="微软雅黑" w:cs="微软雅黑" w:hint="eastAsia"/>
          <w:szCs w:val="21"/>
        </w:rPr>
        <w:t>先生；联系电话：</w:t>
      </w:r>
      <w:r>
        <w:rPr>
          <w:rFonts w:ascii="微软雅黑" w:eastAsia="微软雅黑" w:hAnsi="微软雅黑" w:cs="微软雅黑" w:hint="eastAsia"/>
          <w:szCs w:val="21"/>
        </w:rPr>
        <w:t>0511-86553</w:t>
      </w:r>
      <w:r>
        <w:rPr>
          <w:rFonts w:ascii="微软雅黑" w:eastAsia="微软雅黑" w:hAnsi="微软雅黑" w:cs="微软雅黑" w:hint="eastAsia"/>
          <w:szCs w:val="21"/>
        </w:rPr>
        <w:t>067</w:t>
      </w:r>
      <w:r>
        <w:rPr>
          <w:rFonts w:ascii="微软雅黑" w:eastAsia="微软雅黑" w:hAnsi="微软雅黑" w:cs="微软雅黑" w:hint="eastAsia"/>
          <w:szCs w:val="21"/>
        </w:rPr>
        <w:t>、</w:t>
      </w:r>
      <w:r>
        <w:rPr>
          <w:rFonts w:ascii="微软雅黑" w:eastAsia="微软雅黑" w:hAnsi="微软雅黑" w:cs="微软雅黑" w:hint="eastAsia"/>
          <w:szCs w:val="21"/>
        </w:rPr>
        <w:t>18252941978</w:t>
      </w:r>
      <w:r>
        <w:rPr>
          <w:rFonts w:ascii="微软雅黑" w:eastAsia="微软雅黑" w:hAnsi="微软雅黑" w:cs="微软雅黑" w:hint="eastAsia"/>
          <w:szCs w:val="21"/>
        </w:rPr>
        <w:t>。</w:t>
      </w:r>
    </w:p>
    <w:p w:rsidR="00B87F19" w:rsidRDefault="00C65A42">
      <w:pPr>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开标时间：医院通知</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开标地点：院内会议室</w:t>
      </w:r>
    </w:p>
    <w:p w:rsidR="00B87F19" w:rsidRDefault="00C65A42">
      <w:pPr>
        <w:spacing w:line="440" w:lineRule="exact"/>
        <w:rPr>
          <w:rFonts w:ascii="微软雅黑" w:eastAsia="微软雅黑" w:hAnsi="微软雅黑" w:cs="微软雅黑"/>
          <w:b/>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投标文件</w:t>
      </w:r>
      <w:r>
        <w:rPr>
          <w:rFonts w:ascii="微软雅黑" w:eastAsia="微软雅黑" w:hAnsi="微软雅黑" w:cs="微软雅黑" w:hint="eastAsia"/>
          <w:szCs w:val="21"/>
        </w:rPr>
        <w:t>：</w:t>
      </w:r>
      <w:r>
        <w:rPr>
          <w:rFonts w:ascii="微软雅黑" w:eastAsia="微软雅黑" w:hAnsi="微软雅黑" w:cs="微软雅黑" w:hint="eastAsia"/>
          <w:szCs w:val="21"/>
        </w:rPr>
        <w:t>一</w:t>
      </w:r>
      <w:r>
        <w:rPr>
          <w:rFonts w:ascii="微软雅黑" w:eastAsia="微软雅黑" w:hAnsi="微软雅黑" w:cs="微软雅黑" w:hint="eastAsia"/>
          <w:szCs w:val="21"/>
        </w:rPr>
        <w:t>式</w:t>
      </w:r>
      <w:r>
        <w:rPr>
          <w:rFonts w:ascii="微软雅黑" w:eastAsia="微软雅黑" w:hAnsi="微软雅黑" w:cs="微软雅黑" w:hint="eastAsia"/>
          <w:szCs w:val="21"/>
        </w:rPr>
        <w:t>二份</w:t>
      </w:r>
      <w:r>
        <w:rPr>
          <w:rFonts w:ascii="微软雅黑" w:eastAsia="微软雅黑" w:hAnsi="微软雅黑" w:cs="微软雅黑" w:hint="eastAsia"/>
          <w:szCs w:val="21"/>
        </w:rPr>
        <w:t>，开标时提供（格式参见第二部分）。</w:t>
      </w:r>
    </w:p>
    <w:bookmarkEnd w:id="2"/>
    <w:p w:rsidR="00B87F19" w:rsidRDefault="00B87F19">
      <w:pPr>
        <w:pStyle w:val="a8"/>
        <w:spacing w:line="440" w:lineRule="exact"/>
        <w:jc w:val="both"/>
        <w:rPr>
          <w:rFonts w:ascii="微软雅黑" w:eastAsia="微软雅黑" w:hAnsi="微软雅黑" w:cs="微软雅黑"/>
          <w:b/>
          <w:bCs/>
          <w:sz w:val="21"/>
          <w:szCs w:val="21"/>
        </w:rPr>
      </w:pPr>
    </w:p>
    <w:p w:rsidR="00B87F19" w:rsidRDefault="00B87F19">
      <w:pPr>
        <w:pStyle w:val="a8"/>
        <w:spacing w:line="440" w:lineRule="exact"/>
        <w:jc w:val="both"/>
        <w:rPr>
          <w:rFonts w:ascii="微软雅黑" w:eastAsia="微软雅黑" w:hAnsi="微软雅黑" w:cs="微软雅黑"/>
          <w:b/>
          <w:bCs/>
          <w:sz w:val="21"/>
          <w:szCs w:val="21"/>
        </w:rPr>
      </w:pPr>
    </w:p>
    <w:p w:rsidR="00B87F19" w:rsidRDefault="00B87F19">
      <w:pPr>
        <w:pStyle w:val="a8"/>
        <w:spacing w:line="440" w:lineRule="exact"/>
        <w:jc w:val="both"/>
        <w:rPr>
          <w:rFonts w:ascii="微软雅黑" w:eastAsia="微软雅黑" w:hAnsi="微软雅黑" w:cs="微软雅黑"/>
          <w:b/>
          <w:bCs/>
          <w:sz w:val="21"/>
          <w:szCs w:val="21"/>
        </w:rPr>
      </w:pPr>
    </w:p>
    <w:p w:rsidR="00B87F19" w:rsidRDefault="00B87F19">
      <w:pPr>
        <w:pStyle w:val="a8"/>
        <w:spacing w:line="440" w:lineRule="exact"/>
        <w:jc w:val="both"/>
        <w:rPr>
          <w:rFonts w:ascii="微软雅黑" w:eastAsia="微软雅黑" w:hAnsi="微软雅黑" w:cs="微软雅黑"/>
          <w:b/>
          <w:bCs/>
          <w:sz w:val="21"/>
          <w:szCs w:val="21"/>
        </w:rPr>
      </w:pPr>
    </w:p>
    <w:p w:rsidR="00B87F19" w:rsidRDefault="00B87F19">
      <w:pPr>
        <w:pStyle w:val="a8"/>
        <w:spacing w:line="440" w:lineRule="exact"/>
        <w:jc w:val="both"/>
        <w:rPr>
          <w:rFonts w:ascii="微软雅黑" w:eastAsia="微软雅黑" w:hAnsi="微软雅黑" w:cs="微软雅黑"/>
          <w:b/>
          <w:bCs/>
          <w:sz w:val="21"/>
          <w:szCs w:val="21"/>
        </w:rPr>
      </w:pPr>
    </w:p>
    <w:p w:rsidR="00B87F19" w:rsidRDefault="00B87F19">
      <w:pPr>
        <w:pStyle w:val="a8"/>
        <w:spacing w:line="440" w:lineRule="exact"/>
        <w:jc w:val="both"/>
        <w:rPr>
          <w:rFonts w:ascii="微软雅黑" w:eastAsia="微软雅黑" w:hAnsi="微软雅黑" w:cs="微软雅黑"/>
          <w:b/>
          <w:bCs/>
          <w:sz w:val="21"/>
          <w:szCs w:val="21"/>
        </w:rPr>
      </w:pPr>
    </w:p>
    <w:p w:rsidR="00B87F19" w:rsidRDefault="00B87F19">
      <w:pPr>
        <w:pStyle w:val="a8"/>
        <w:spacing w:line="440" w:lineRule="exact"/>
        <w:jc w:val="both"/>
        <w:rPr>
          <w:rFonts w:ascii="微软雅黑" w:eastAsia="微软雅黑" w:hAnsi="微软雅黑" w:cs="微软雅黑"/>
          <w:b/>
          <w:bCs/>
          <w:sz w:val="21"/>
          <w:szCs w:val="21"/>
        </w:rPr>
      </w:pPr>
    </w:p>
    <w:p w:rsidR="00B87F19" w:rsidRDefault="00B87F19">
      <w:pPr>
        <w:pStyle w:val="a8"/>
        <w:spacing w:line="440" w:lineRule="exact"/>
        <w:jc w:val="both"/>
        <w:rPr>
          <w:rFonts w:ascii="微软雅黑" w:eastAsia="微软雅黑" w:hAnsi="微软雅黑" w:cs="微软雅黑"/>
          <w:b/>
          <w:bCs/>
          <w:sz w:val="21"/>
          <w:szCs w:val="21"/>
        </w:rPr>
      </w:pPr>
    </w:p>
    <w:p w:rsidR="00B87F19" w:rsidRDefault="00B87F19">
      <w:pPr>
        <w:spacing w:line="440" w:lineRule="exact"/>
        <w:rPr>
          <w:rFonts w:ascii="微软雅黑" w:eastAsia="微软雅黑" w:hAnsi="微软雅黑" w:cs="微软雅黑"/>
          <w:b/>
          <w:bCs/>
          <w:szCs w:val="21"/>
        </w:rPr>
      </w:pPr>
    </w:p>
    <w:p w:rsidR="00B87F19" w:rsidRDefault="00B87F19">
      <w:pPr>
        <w:spacing w:line="440" w:lineRule="exact"/>
        <w:ind w:firstLineChars="500" w:firstLine="1050"/>
        <w:rPr>
          <w:rFonts w:ascii="微软雅黑" w:eastAsia="微软雅黑" w:hAnsi="微软雅黑" w:cs="微软雅黑"/>
          <w:b/>
          <w:bCs/>
          <w:szCs w:val="21"/>
        </w:rPr>
      </w:pPr>
    </w:p>
    <w:p w:rsidR="00B87F19" w:rsidRDefault="00B87F19">
      <w:pPr>
        <w:spacing w:line="440" w:lineRule="exact"/>
        <w:ind w:firstLineChars="1200" w:firstLine="2520"/>
        <w:rPr>
          <w:rFonts w:ascii="微软雅黑" w:eastAsia="微软雅黑" w:hAnsi="微软雅黑" w:cs="微软雅黑"/>
          <w:b/>
          <w:bCs/>
          <w:szCs w:val="21"/>
        </w:rPr>
      </w:pPr>
    </w:p>
    <w:p w:rsidR="00B87F19" w:rsidRDefault="00B87F19">
      <w:pPr>
        <w:spacing w:line="440" w:lineRule="exact"/>
        <w:ind w:firstLineChars="1200" w:firstLine="2520"/>
        <w:rPr>
          <w:rFonts w:ascii="微软雅黑" w:eastAsia="微软雅黑" w:hAnsi="微软雅黑" w:cs="微软雅黑"/>
          <w:b/>
          <w:bCs/>
          <w:szCs w:val="21"/>
        </w:rPr>
      </w:pPr>
    </w:p>
    <w:p w:rsidR="00B87F19" w:rsidRDefault="00B87F19">
      <w:pPr>
        <w:spacing w:line="440" w:lineRule="exact"/>
        <w:ind w:firstLineChars="1200" w:firstLine="2520"/>
        <w:rPr>
          <w:rFonts w:ascii="微软雅黑" w:eastAsia="微软雅黑" w:hAnsi="微软雅黑" w:cs="微软雅黑"/>
          <w:b/>
          <w:bCs/>
          <w:szCs w:val="21"/>
        </w:rPr>
      </w:pPr>
    </w:p>
    <w:p w:rsidR="00B87F19" w:rsidRDefault="00B87F19">
      <w:pPr>
        <w:spacing w:line="440" w:lineRule="exact"/>
        <w:ind w:firstLineChars="1200" w:firstLine="2520"/>
        <w:rPr>
          <w:rFonts w:ascii="微软雅黑" w:eastAsia="微软雅黑" w:hAnsi="微软雅黑" w:cs="微软雅黑"/>
          <w:b/>
          <w:bCs/>
          <w:szCs w:val="21"/>
        </w:rPr>
      </w:pPr>
    </w:p>
    <w:p w:rsidR="00B87F19" w:rsidRDefault="00B87F19">
      <w:pPr>
        <w:spacing w:line="440" w:lineRule="exact"/>
        <w:ind w:firstLineChars="1200" w:firstLine="2520"/>
        <w:rPr>
          <w:rFonts w:ascii="微软雅黑" w:eastAsia="微软雅黑" w:hAnsi="微软雅黑" w:cs="微软雅黑"/>
          <w:b/>
          <w:bCs/>
          <w:szCs w:val="21"/>
        </w:rPr>
      </w:pPr>
    </w:p>
    <w:p w:rsidR="00B87F19" w:rsidRDefault="00B87F19">
      <w:pPr>
        <w:spacing w:line="440" w:lineRule="exact"/>
        <w:rPr>
          <w:rFonts w:ascii="微软雅黑" w:eastAsia="微软雅黑" w:hAnsi="微软雅黑" w:cs="微软雅黑"/>
          <w:b/>
          <w:bCs/>
          <w:szCs w:val="21"/>
        </w:rPr>
      </w:pPr>
    </w:p>
    <w:p w:rsidR="00B87F19" w:rsidRDefault="00B87F19">
      <w:pPr>
        <w:spacing w:line="440" w:lineRule="exact"/>
        <w:rPr>
          <w:rFonts w:ascii="微软雅黑" w:eastAsia="微软雅黑" w:hAnsi="微软雅黑" w:cs="微软雅黑"/>
          <w:b/>
          <w:bCs/>
          <w:szCs w:val="21"/>
        </w:rPr>
      </w:pPr>
    </w:p>
    <w:p w:rsidR="00B87F19" w:rsidRDefault="00B87F19">
      <w:pPr>
        <w:spacing w:line="440" w:lineRule="exact"/>
        <w:rPr>
          <w:rFonts w:ascii="微软雅黑" w:eastAsia="微软雅黑" w:hAnsi="微软雅黑" w:cs="微软雅黑"/>
          <w:b/>
          <w:bCs/>
          <w:szCs w:val="21"/>
        </w:rPr>
      </w:pPr>
    </w:p>
    <w:p w:rsidR="00B87F19" w:rsidRDefault="00C65A42">
      <w:pPr>
        <w:spacing w:line="440" w:lineRule="exact"/>
        <w:ind w:firstLineChars="900" w:firstLine="1890"/>
        <w:rPr>
          <w:rFonts w:ascii="微软雅黑" w:eastAsia="微软雅黑" w:hAnsi="微软雅黑" w:cs="微软雅黑"/>
          <w:b/>
          <w:bCs/>
          <w:szCs w:val="21"/>
        </w:rPr>
      </w:pPr>
      <w:r>
        <w:rPr>
          <w:rFonts w:ascii="微软雅黑" w:eastAsia="微软雅黑" w:hAnsi="微软雅黑" w:cs="微软雅黑" w:hint="eastAsia"/>
          <w:b/>
          <w:bCs/>
          <w:szCs w:val="21"/>
        </w:rPr>
        <w:t>丹阳市人民医院</w:t>
      </w:r>
      <w:r>
        <w:rPr>
          <w:rFonts w:ascii="微软雅黑" w:eastAsia="微软雅黑" w:hAnsi="微软雅黑" w:cs="微软雅黑" w:hint="eastAsia"/>
          <w:b/>
          <w:bCs/>
          <w:szCs w:val="21"/>
        </w:rPr>
        <w:t>液氧站维保服务项目</w:t>
      </w:r>
      <w:r>
        <w:rPr>
          <w:rFonts w:ascii="微软雅黑" w:eastAsia="微软雅黑" w:hAnsi="微软雅黑" w:cs="微软雅黑" w:hint="eastAsia"/>
          <w:b/>
          <w:bCs/>
          <w:szCs w:val="21"/>
        </w:rPr>
        <w:t>合同</w:t>
      </w:r>
    </w:p>
    <w:p w:rsidR="00B87F19" w:rsidRDefault="00C65A42">
      <w:pPr>
        <w:spacing w:line="440" w:lineRule="exact"/>
        <w:rPr>
          <w:rFonts w:ascii="微软雅黑" w:eastAsia="微软雅黑" w:hAnsi="微软雅黑" w:cs="微软雅黑"/>
          <w:szCs w:val="21"/>
          <w:u w:val="single"/>
        </w:rPr>
      </w:pPr>
      <w:r>
        <w:rPr>
          <w:rFonts w:ascii="微软雅黑" w:eastAsia="微软雅黑" w:hAnsi="微软雅黑" w:cs="微软雅黑" w:hint="eastAsia"/>
          <w:szCs w:val="21"/>
        </w:rPr>
        <w:t>甲方：</w:t>
      </w:r>
      <w:r>
        <w:rPr>
          <w:rFonts w:ascii="微软雅黑" w:eastAsia="微软雅黑" w:hAnsi="微软雅黑" w:cs="微软雅黑" w:hint="eastAsia"/>
          <w:szCs w:val="21"/>
          <w:u w:val="single"/>
        </w:rPr>
        <w:t xml:space="preserve">                        </w:t>
      </w:r>
    </w:p>
    <w:p w:rsidR="00B87F19" w:rsidRDefault="00C65A42">
      <w:pPr>
        <w:spacing w:line="440" w:lineRule="exact"/>
        <w:rPr>
          <w:rFonts w:ascii="微软雅黑" w:eastAsia="微软雅黑" w:hAnsi="微软雅黑" w:cs="微软雅黑"/>
          <w:szCs w:val="21"/>
          <w:u w:val="single"/>
        </w:rPr>
      </w:pPr>
      <w:r>
        <w:rPr>
          <w:rFonts w:ascii="微软雅黑" w:eastAsia="微软雅黑" w:hAnsi="微软雅黑" w:cs="微软雅黑" w:hint="eastAsia"/>
          <w:szCs w:val="21"/>
        </w:rPr>
        <w:t>乙方：</w:t>
      </w:r>
      <w:r>
        <w:rPr>
          <w:rFonts w:ascii="微软雅黑" w:eastAsia="微软雅黑" w:hAnsi="微软雅黑" w:cs="微软雅黑" w:hint="eastAsia"/>
          <w:szCs w:val="21"/>
          <w:u w:val="single"/>
        </w:rPr>
        <w:t xml:space="preserve">                         </w:t>
      </w:r>
    </w:p>
    <w:p w:rsidR="00B87F19" w:rsidRDefault="00C65A42">
      <w:pPr>
        <w:pStyle w:val="a8"/>
        <w:spacing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为明确双方的权利与义务，根据《中华人民共和国民法典》及</w:t>
      </w:r>
      <w:r>
        <w:rPr>
          <w:rFonts w:ascii="微软雅黑" w:eastAsia="微软雅黑" w:hAnsi="微软雅黑" w:cs="微软雅黑" w:hint="eastAsia"/>
          <w:sz w:val="21"/>
          <w:szCs w:val="21"/>
          <w:u w:val="single"/>
        </w:rPr>
        <w:t>丹阳市人民医院</w:t>
      </w:r>
      <w:r>
        <w:rPr>
          <w:rFonts w:ascii="微软雅黑" w:eastAsia="微软雅黑" w:hAnsi="微软雅黑" w:cs="微软雅黑" w:hint="eastAsia"/>
          <w:sz w:val="21"/>
          <w:szCs w:val="21"/>
          <w:u w:val="single"/>
        </w:rPr>
        <w:t>液氧站维保</w:t>
      </w:r>
      <w:r>
        <w:rPr>
          <w:rFonts w:ascii="微软雅黑" w:eastAsia="微软雅黑" w:hAnsi="微软雅黑" w:cs="微软雅黑" w:hint="eastAsia"/>
          <w:sz w:val="21"/>
          <w:szCs w:val="21"/>
          <w:u w:val="single"/>
        </w:rPr>
        <w:t>采购项目</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采购</w:t>
      </w:r>
      <w:r>
        <w:rPr>
          <w:rFonts w:ascii="微软雅黑" w:eastAsia="微软雅黑" w:hAnsi="微软雅黑" w:cs="微软雅黑" w:hint="eastAsia"/>
          <w:sz w:val="21"/>
          <w:szCs w:val="21"/>
        </w:rPr>
        <w:t>编号：</w:t>
      </w:r>
      <w:r>
        <w:rPr>
          <w:rFonts w:ascii="微软雅黑" w:eastAsia="微软雅黑" w:hAnsi="微软雅黑" w:cs="微软雅黑" w:hint="eastAsia"/>
          <w:sz w:val="21"/>
          <w:szCs w:val="21"/>
        </w:rPr>
        <w:t>）采购结果，甲、乙双方在平等、自愿、协商一致的基础上达成如下协议，共同遵守。</w:t>
      </w: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一、服务地点：</w:t>
      </w: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二、服务内容：</w:t>
      </w:r>
      <w:r>
        <w:rPr>
          <w:rFonts w:ascii="微软雅黑" w:eastAsia="微软雅黑" w:hAnsi="微软雅黑" w:cs="微软雅黑" w:hint="eastAsia"/>
          <w:szCs w:val="21"/>
        </w:rPr>
        <w:t>根据招标文件填写完整</w:t>
      </w: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三、服务标准：根据招标文件填写完整</w:t>
      </w: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四、考核标准：根据招标文件填写完整，后附相应考核表。</w:t>
      </w: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五、合同期：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年，自</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日起，至</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日止。</w:t>
      </w: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六、合同价及结算方式</w:t>
      </w: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合同总价（人民币大写）：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；（人民币小写）：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（元）；</w:t>
      </w: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结算方式</w:t>
      </w:r>
      <w:r>
        <w:rPr>
          <w:rFonts w:ascii="微软雅黑" w:eastAsia="微软雅黑" w:hAnsi="微软雅黑" w:cs="微软雅黑" w:hint="eastAsia"/>
          <w:szCs w:val="21"/>
        </w:rPr>
        <w:t>：根据招标文件填写完整</w:t>
      </w: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七、有关安全生产和防火等的现场管理约定</w:t>
      </w:r>
    </w:p>
    <w:p w:rsidR="00B87F19" w:rsidRDefault="00C65A42">
      <w:pPr>
        <w:pStyle w:val="ac"/>
        <w:spacing w:line="44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乙方在服务中应采取必要的安全防护和消防措施，保障作业人员及相邻人员的安全，防止相邻房屋的管道堵塞、渗漏水、停电、物品毁坏等事故发生。如遇上述情况发生，属于乙方责任的，由</w:t>
      </w:r>
      <w:r>
        <w:rPr>
          <w:rFonts w:ascii="微软雅黑" w:eastAsia="微软雅黑" w:hAnsi="微软雅黑" w:cs="微软雅黑" w:hint="eastAsia"/>
          <w:szCs w:val="21"/>
        </w:rPr>
        <w:t>乙方负责修复和赔偿。</w:t>
      </w:r>
    </w:p>
    <w:p w:rsidR="00B87F19" w:rsidRDefault="00C65A42">
      <w:pPr>
        <w:pStyle w:val="a8"/>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．乙方如因服务原因需居住在服务现场，日常用水、用电、用燃气等必须注意安全，如乙方因此而造成相关后果，由乙方负责。</w:t>
      </w:r>
    </w:p>
    <w:p w:rsidR="00B87F19" w:rsidRDefault="00C65A42">
      <w:pPr>
        <w:pStyle w:val="a8"/>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．乙方应做好服务现场管理工作，禁止无关人员进入现场。</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．乙方本合同履行过程中造成自身或他人人身、财产损失的，由乙方承担全部责任，给甲方造成损失的，甲方有权向乙方追偿。</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乙方交通工具自备，所有安全责任自负，与甲方无涉。</w:t>
      </w:r>
    </w:p>
    <w:p w:rsidR="00B87F19" w:rsidRDefault="00C65A42">
      <w:pPr>
        <w:pStyle w:val="a8"/>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6.</w:t>
      </w:r>
      <w:r>
        <w:rPr>
          <w:rFonts w:ascii="微软雅黑" w:eastAsia="微软雅黑" w:hAnsi="微软雅黑" w:cs="微软雅黑" w:hint="eastAsia"/>
          <w:sz w:val="21"/>
          <w:szCs w:val="21"/>
        </w:rPr>
        <w:t>乙方工作中用水、用电、动火等必须注意安全，如乙方因此而造成相关后果，由乙方负责。</w:t>
      </w:r>
    </w:p>
    <w:p w:rsidR="00B87F19" w:rsidRDefault="00C65A42">
      <w:pPr>
        <w:pStyle w:val="a8"/>
        <w:spacing w:line="44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八、其它事项</w:t>
      </w:r>
    </w:p>
    <w:p w:rsidR="00B87F19" w:rsidRDefault="00C65A42">
      <w:pPr>
        <w:pStyle w:val="a8"/>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．甲方工作：</w:t>
      </w:r>
    </w:p>
    <w:p w:rsidR="00B87F19" w:rsidRDefault="00C65A42">
      <w:pPr>
        <w:pStyle w:val="a8"/>
        <w:spacing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）甲方为乙方提供服务需用的水、电等必备条件，水、电、气费由甲方承担。</w:t>
      </w:r>
    </w:p>
    <w:p w:rsidR="00B87F19" w:rsidRDefault="00C65A42">
      <w:pPr>
        <w:pStyle w:val="a8"/>
        <w:spacing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）乙方服务工作中如需临时占用公用部位操作，甲方负责相关协调工作。</w:t>
      </w:r>
    </w:p>
    <w:p w:rsidR="00B87F19" w:rsidRDefault="00C65A42">
      <w:pPr>
        <w:pStyle w:val="a8"/>
        <w:spacing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）甲方有权进入服务现场对服务项目的进度与质量进行检查、验收。</w:t>
      </w:r>
    </w:p>
    <w:p w:rsidR="00B87F19" w:rsidRDefault="00C65A42">
      <w:pPr>
        <w:pStyle w:val="a8"/>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．乙方工作：</w:t>
      </w:r>
    </w:p>
    <w:p w:rsidR="00B87F19" w:rsidRDefault="00C65A42">
      <w:pPr>
        <w:pStyle w:val="a8"/>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）合同签约后，乙方至甲方保卫科办理相关申请（合同期内长期使用），服务工作中如动火，乙方须至甲方保卫科报备（每次）。</w:t>
      </w:r>
    </w:p>
    <w:p w:rsidR="00B87F19" w:rsidRDefault="00C65A42">
      <w:pPr>
        <w:pStyle w:val="a8"/>
        <w:spacing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）对甲方滞留在现场的设备等物品注意保护，如损坏需赔偿。</w:t>
      </w:r>
    </w:p>
    <w:p w:rsidR="00B87F19" w:rsidRDefault="00C65A42">
      <w:pPr>
        <w:pStyle w:val="a8"/>
        <w:spacing w:line="440" w:lineRule="exact"/>
        <w:ind w:firstLineChars="200" w:firstLine="420"/>
        <w:rPr>
          <w:rFonts w:ascii="微软雅黑" w:eastAsia="微软雅黑" w:hAnsi="微软雅黑" w:cs="微软雅黑"/>
          <w:sz w:val="21"/>
          <w:szCs w:val="21"/>
        </w:rPr>
      </w:pPr>
      <w:bookmarkStart w:id="3" w:name="_Hlk149034013"/>
      <w:r>
        <w:rPr>
          <w:rFonts w:ascii="微软雅黑" w:eastAsia="微软雅黑" w:hAnsi="微软雅黑" w:cs="微软雅黑" w:hint="eastAsia"/>
          <w:sz w:val="21"/>
          <w:szCs w:val="21"/>
        </w:rPr>
        <w:t>（</w:t>
      </w:r>
      <w:r>
        <w:rPr>
          <w:rFonts w:ascii="微软雅黑" w:eastAsia="微软雅黑" w:hAnsi="微软雅黑" w:cs="微软雅黑" w:hint="eastAsia"/>
          <w:sz w:val="21"/>
          <w:szCs w:val="21"/>
        </w:rPr>
        <w:t>3</w:t>
      </w:r>
      <w:r>
        <w:rPr>
          <w:rFonts w:ascii="微软雅黑" w:eastAsia="微软雅黑" w:hAnsi="微软雅黑" w:cs="微软雅黑" w:hint="eastAsia"/>
          <w:sz w:val="21"/>
          <w:szCs w:val="21"/>
        </w:rPr>
        <w:t>）遵守甲方的规章制度。</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b/>
          <w:bCs/>
          <w:szCs w:val="21"/>
        </w:rPr>
        <w:t>九、</w:t>
      </w:r>
      <w:r>
        <w:rPr>
          <w:rFonts w:ascii="微软雅黑" w:eastAsia="微软雅黑" w:hAnsi="微软雅黑" w:cs="微软雅黑" w:hint="eastAsia"/>
          <w:szCs w:val="21"/>
        </w:rPr>
        <w:t>下列甲方采购文件、乙方响应文件，或与本次采购活动方式相适应的文件，</w:t>
      </w:r>
      <w:r>
        <w:rPr>
          <w:rFonts w:ascii="微软雅黑" w:eastAsia="微软雅黑" w:hAnsi="微软雅黑" w:cs="微软雅黑" w:hint="eastAsia"/>
          <w:szCs w:val="21"/>
        </w:rPr>
        <w:t>以及有关附件是本合同不可分割的组成部分，与本合同具有同等法律效力，这些文件包括但不限于</w:t>
      </w:r>
      <w:r>
        <w:rPr>
          <w:rFonts w:ascii="微软雅黑" w:eastAsia="微软雅黑" w:hAnsi="微软雅黑" w:cs="微软雅黑" w:hint="eastAsia"/>
          <w:szCs w:val="21"/>
        </w:rPr>
        <w:t>:</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甲方的采购文件；</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乙方的响应文件；</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乙方的服务承诺；</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甲乙双方商定的其他文件等。</w:t>
      </w:r>
    </w:p>
    <w:bookmarkEnd w:id="3"/>
    <w:p w:rsidR="00B87F19" w:rsidRDefault="00C65A42">
      <w:pPr>
        <w:pStyle w:val="a8"/>
        <w:spacing w:line="44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十、纠纷处理方式</w:t>
      </w:r>
    </w:p>
    <w:p w:rsidR="00B87F19" w:rsidRDefault="00C65A42">
      <w:pPr>
        <w:pStyle w:val="a8"/>
        <w:spacing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因各项事务甲乙双方发生争议时，双方协商解决。协商不成的，</w:t>
      </w:r>
      <w:bookmarkStart w:id="4" w:name="_Hlk149034050"/>
      <w:r>
        <w:rPr>
          <w:rFonts w:ascii="微软雅黑" w:eastAsia="微软雅黑" w:hAnsi="微软雅黑" w:cs="微软雅黑" w:hint="eastAsia"/>
          <w:sz w:val="21"/>
          <w:szCs w:val="21"/>
        </w:rPr>
        <w:t>向丹阳市人民法院提起诉讼，权利方支出的诉讼费用、律师代理费、保函费、交通费等合理费用由败诉方承担。</w:t>
      </w:r>
    </w:p>
    <w:bookmarkEnd w:id="4"/>
    <w:p w:rsidR="00B87F19" w:rsidRDefault="00C65A42">
      <w:pPr>
        <w:pStyle w:val="a8"/>
        <w:spacing w:line="44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十一、合同履约</w:t>
      </w:r>
    </w:p>
    <w:p w:rsidR="00B87F19" w:rsidRDefault="00C65A42">
      <w:pPr>
        <w:pStyle w:val="a8"/>
        <w:spacing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w:t>
      </w:r>
      <w:r>
        <w:rPr>
          <w:rFonts w:ascii="微软雅黑" w:eastAsia="微软雅黑" w:hAnsi="微软雅黑" w:cs="微软雅黑" w:hint="eastAsia"/>
          <w:sz w:val="21"/>
          <w:szCs w:val="21"/>
        </w:rPr>
        <w:t>．合同经双方签字生效后，双方必须严格遵守，除因不可抗力情形，任何一方不得</w:t>
      </w:r>
      <w:bookmarkStart w:id="5" w:name="_Hlk149034090"/>
      <w:r>
        <w:rPr>
          <w:rFonts w:ascii="微软雅黑" w:eastAsia="微软雅黑" w:hAnsi="微软雅黑" w:cs="微软雅黑" w:hint="eastAsia"/>
          <w:sz w:val="21"/>
          <w:szCs w:val="21"/>
        </w:rPr>
        <w:t>单方面解除或终止合同，否则应向对方支付违约金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 xml:space="preserve">5000  </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w:t>
      </w:r>
      <w:bookmarkEnd w:id="5"/>
    </w:p>
    <w:p w:rsidR="00B87F19" w:rsidRDefault="00C65A42">
      <w:pPr>
        <w:pStyle w:val="a8"/>
        <w:spacing w:line="440" w:lineRule="exact"/>
        <w:ind w:firstLineChars="200" w:firstLine="420"/>
        <w:rPr>
          <w:rFonts w:ascii="微软雅黑" w:eastAsia="微软雅黑" w:hAnsi="微软雅黑" w:cs="微软雅黑"/>
          <w:sz w:val="21"/>
          <w:szCs w:val="21"/>
        </w:rPr>
      </w:pPr>
      <w:bookmarkStart w:id="6" w:name="_Hlk149034101"/>
      <w:r>
        <w:rPr>
          <w:rFonts w:ascii="微软雅黑" w:eastAsia="微软雅黑" w:hAnsi="微软雅黑" w:cs="微软雅黑" w:hint="eastAsia"/>
          <w:sz w:val="21"/>
          <w:szCs w:val="21"/>
        </w:rPr>
        <w:t>2.</w:t>
      </w:r>
      <w:r>
        <w:rPr>
          <w:rFonts w:ascii="微软雅黑" w:eastAsia="微软雅黑" w:hAnsi="微软雅黑" w:cs="微软雅黑" w:hint="eastAsia"/>
          <w:sz w:val="21"/>
          <w:szCs w:val="21"/>
        </w:rPr>
        <w:t>一方未遵守合同约定构成违约的，应当向守约方支付违约金</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 xml:space="preserve">5000 </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元，并赔偿守约方因此产生的损失。</w:t>
      </w:r>
    </w:p>
    <w:p w:rsidR="00B87F19" w:rsidRDefault="00C65A42">
      <w:pPr>
        <w:pStyle w:val="a8"/>
        <w:spacing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w:t>
      </w:r>
      <w:bookmarkStart w:id="7" w:name="_Hlk148970987"/>
      <w:r>
        <w:rPr>
          <w:rFonts w:ascii="微软雅黑" w:eastAsia="微软雅黑" w:hAnsi="微软雅黑" w:cs="微软雅黑" w:hint="eastAsia"/>
          <w:sz w:val="21"/>
          <w:szCs w:val="21"/>
        </w:rPr>
        <w:t>本合同不得转包，如有违反，甲方有权解除本合同，同时，乙方应向甲方承担合同总价款</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u w:val="single"/>
        </w:rPr>
        <w:t xml:space="preserve">  5 %</w:t>
      </w:r>
      <w:r>
        <w:rPr>
          <w:rFonts w:ascii="微软雅黑" w:eastAsia="微软雅黑" w:hAnsi="微软雅黑" w:cs="微软雅黑" w:hint="eastAsia"/>
          <w:sz w:val="21"/>
          <w:szCs w:val="21"/>
        </w:rPr>
        <w:t>的违约金，给甲方造成损失的，还应赔偿甲方一切经济损失。</w:t>
      </w:r>
      <w:bookmarkEnd w:id="7"/>
    </w:p>
    <w:bookmarkEnd w:id="6"/>
    <w:p w:rsidR="00B87F19" w:rsidRDefault="00C65A42">
      <w:pPr>
        <w:pStyle w:val="a8"/>
        <w:spacing w:line="44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lastRenderedPageBreak/>
        <w:t>十二、</w:t>
      </w:r>
      <w:r>
        <w:rPr>
          <w:rFonts w:ascii="微软雅黑" w:eastAsia="微软雅黑" w:hAnsi="微软雅黑" w:cs="微软雅黑" w:hint="eastAsia"/>
          <w:b/>
          <w:bCs/>
          <w:sz w:val="21"/>
          <w:szCs w:val="21"/>
        </w:rPr>
        <w:t xml:space="preserve"> </w:t>
      </w:r>
      <w:r>
        <w:rPr>
          <w:rFonts w:ascii="微软雅黑" w:eastAsia="微软雅黑" w:hAnsi="微软雅黑" w:cs="微软雅黑" w:hint="eastAsia"/>
          <w:b/>
          <w:bCs/>
          <w:sz w:val="21"/>
          <w:szCs w:val="21"/>
        </w:rPr>
        <w:t>附则</w:t>
      </w:r>
    </w:p>
    <w:p w:rsidR="00B87F19" w:rsidRDefault="00C65A42">
      <w:pPr>
        <w:pStyle w:val="a8"/>
        <w:spacing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本合同一式</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u w:val="single"/>
        </w:rPr>
        <w:t>三</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份，甲方二份，乙方一份，合同附件为本合同的组成部分，具有同等的法律效力。</w:t>
      </w:r>
    </w:p>
    <w:p w:rsidR="00B87F19" w:rsidRDefault="00B87F19">
      <w:pPr>
        <w:pStyle w:val="a8"/>
        <w:spacing w:line="440" w:lineRule="exact"/>
        <w:rPr>
          <w:rFonts w:ascii="微软雅黑" w:eastAsia="微软雅黑" w:hAnsi="微软雅黑" w:cs="微软雅黑"/>
          <w:sz w:val="21"/>
          <w:szCs w:val="21"/>
        </w:rPr>
      </w:pPr>
    </w:p>
    <w:p w:rsidR="00B87F19" w:rsidRDefault="00C65A42">
      <w:pPr>
        <w:pStyle w:val="a8"/>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甲方（盖章）：</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乙方（盖章）：</w:t>
      </w:r>
    </w:p>
    <w:p w:rsidR="00B87F19" w:rsidRDefault="00C65A42">
      <w:pPr>
        <w:pStyle w:val="a8"/>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甲方代表（签字盖章）：</w:t>
      </w:r>
      <w:r>
        <w:rPr>
          <w:rFonts w:ascii="微软雅黑" w:eastAsia="微软雅黑" w:hAnsi="微软雅黑" w:cs="微软雅黑" w:hint="eastAsia"/>
          <w:sz w:val="21"/>
          <w:szCs w:val="21"/>
        </w:rPr>
        <w:t xml:space="preserve">                </w:t>
      </w:r>
      <w:r>
        <w:rPr>
          <w:rFonts w:ascii="微软雅黑" w:eastAsia="微软雅黑" w:hAnsi="微软雅黑" w:cs="微软雅黑" w:hint="eastAsia"/>
          <w:sz w:val="21"/>
          <w:szCs w:val="21"/>
        </w:rPr>
        <w:t>乙方代表（签字盖章）：</w:t>
      </w:r>
    </w:p>
    <w:p w:rsidR="00B87F19" w:rsidRDefault="00C65A42">
      <w:pPr>
        <w:spacing w:line="440" w:lineRule="exact"/>
        <w:rPr>
          <w:rFonts w:ascii="微软雅黑" w:eastAsia="微软雅黑" w:hAnsi="微软雅黑" w:cs="微软雅黑"/>
          <w:szCs w:val="21"/>
        </w:rPr>
      </w:pP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期：</w:t>
      </w:r>
    </w:p>
    <w:p w:rsidR="00B87F19" w:rsidRDefault="00B87F19">
      <w:pPr>
        <w:pStyle w:val="ac"/>
        <w:spacing w:line="440" w:lineRule="exact"/>
        <w:ind w:firstLine="420"/>
        <w:rPr>
          <w:rFonts w:ascii="微软雅黑" w:eastAsia="微软雅黑" w:hAnsi="微软雅黑" w:cs="微软雅黑"/>
          <w:color w:val="FF0000"/>
          <w:szCs w:val="21"/>
        </w:rPr>
      </w:pPr>
    </w:p>
    <w:p w:rsidR="00B87F19" w:rsidRDefault="00B87F19">
      <w:pPr>
        <w:pStyle w:val="ac"/>
        <w:spacing w:line="440" w:lineRule="exact"/>
        <w:ind w:firstLine="420"/>
        <w:rPr>
          <w:rFonts w:ascii="微软雅黑" w:eastAsia="微软雅黑" w:hAnsi="微软雅黑" w:cs="微软雅黑"/>
          <w:color w:val="FF0000"/>
          <w:szCs w:val="21"/>
        </w:rPr>
      </w:pPr>
    </w:p>
    <w:p w:rsidR="00B87F19" w:rsidRDefault="00B87F19">
      <w:pPr>
        <w:pStyle w:val="ac"/>
        <w:spacing w:line="440" w:lineRule="exact"/>
        <w:ind w:firstLine="420"/>
        <w:rPr>
          <w:rFonts w:ascii="微软雅黑" w:eastAsia="微软雅黑" w:hAnsi="微软雅黑" w:cs="微软雅黑"/>
          <w:color w:val="FF0000"/>
          <w:szCs w:val="21"/>
        </w:rPr>
      </w:pPr>
    </w:p>
    <w:p w:rsidR="00B87F19" w:rsidRDefault="00B87F19">
      <w:pPr>
        <w:pStyle w:val="ac"/>
        <w:spacing w:line="440" w:lineRule="exact"/>
        <w:ind w:firstLineChars="0" w:firstLine="0"/>
        <w:rPr>
          <w:rFonts w:ascii="微软雅黑" w:eastAsia="微软雅黑" w:hAnsi="微软雅黑" w:cs="微软雅黑"/>
          <w:szCs w:val="21"/>
        </w:rPr>
      </w:pPr>
    </w:p>
    <w:p w:rsidR="00B87F19" w:rsidRDefault="00B87F19">
      <w:pPr>
        <w:pStyle w:val="ac"/>
        <w:spacing w:line="440" w:lineRule="exact"/>
        <w:ind w:firstLineChars="0" w:firstLine="0"/>
        <w:rPr>
          <w:rFonts w:ascii="华文细黑" w:eastAsia="华文细黑" w:hAnsi="华文细黑" w:cs="华文细黑"/>
          <w:sz w:val="24"/>
        </w:rPr>
      </w:pPr>
    </w:p>
    <w:p w:rsidR="00B87F19" w:rsidRDefault="00B87F19">
      <w:pPr>
        <w:pStyle w:val="ac"/>
        <w:spacing w:line="440" w:lineRule="exact"/>
        <w:ind w:firstLineChars="0" w:firstLine="0"/>
        <w:rPr>
          <w:rFonts w:ascii="华文细黑" w:eastAsia="华文细黑" w:hAnsi="华文细黑" w:cs="华文细黑"/>
          <w:sz w:val="24"/>
        </w:rPr>
      </w:pPr>
    </w:p>
    <w:p w:rsidR="00B87F19" w:rsidRDefault="00B87F19">
      <w:pPr>
        <w:pStyle w:val="ac"/>
        <w:spacing w:line="440" w:lineRule="exact"/>
        <w:ind w:firstLineChars="0" w:firstLine="0"/>
        <w:rPr>
          <w:rFonts w:ascii="华文细黑" w:eastAsia="华文细黑" w:hAnsi="华文细黑" w:cs="华文细黑"/>
          <w:sz w:val="24"/>
        </w:rPr>
      </w:pPr>
    </w:p>
    <w:p w:rsidR="00B87F19" w:rsidRDefault="00B87F19">
      <w:pPr>
        <w:pStyle w:val="ac"/>
        <w:spacing w:line="440" w:lineRule="exact"/>
        <w:ind w:firstLineChars="0" w:firstLine="0"/>
        <w:rPr>
          <w:rFonts w:ascii="华文细黑" w:eastAsia="华文细黑" w:hAnsi="华文细黑" w:cs="华文细黑"/>
          <w:sz w:val="24"/>
        </w:rPr>
      </w:pPr>
    </w:p>
    <w:p w:rsidR="00B87F19" w:rsidRDefault="00B87F19">
      <w:pPr>
        <w:pStyle w:val="ac"/>
        <w:spacing w:line="440" w:lineRule="exact"/>
        <w:ind w:firstLineChars="0" w:firstLine="0"/>
        <w:rPr>
          <w:rFonts w:ascii="华文细黑" w:eastAsia="华文细黑" w:hAnsi="华文细黑" w:cs="华文细黑"/>
          <w:sz w:val="24"/>
        </w:rPr>
      </w:pPr>
    </w:p>
    <w:p w:rsidR="00B87F19" w:rsidRDefault="00B87F19">
      <w:pPr>
        <w:pStyle w:val="ac"/>
        <w:spacing w:line="440" w:lineRule="exact"/>
        <w:ind w:firstLineChars="0" w:firstLine="0"/>
        <w:rPr>
          <w:rFonts w:ascii="华文细黑" w:eastAsia="华文细黑" w:hAnsi="华文细黑" w:cs="华文细黑"/>
          <w:sz w:val="24"/>
        </w:rPr>
      </w:pPr>
    </w:p>
    <w:p w:rsidR="00B87F19" w:rsidRDefault="00B87F19">
      <w:pPr>
        <w:pStyle w:val="ac"/>
        <w:spacing w:line="440" w:lineRule="exact"/>
        <w:ind w:firstLineChars="0" w:firstLine="0"/>
        <w:rPr>
          <w:rFonts w:ascii="华文细黑" w:eastAsia="华文细黑" w:hAnsi="华文细黑" w:cs="华文细黑"/>
          <w:sz w:val="24"/>
        </w:rPr>
      </w:pPr>
    </w:p>
    <w:p w:rsidR="00B87F19" w:rsidRDefault="00B87F19">
      <w:pPr>
        <w:snapToGrid w:val="0"/>
        <w:spacing w:line="440" w:lineRule="exact"/>
        <w:ind w:firstLineChars="300" w:firstLine="720"/>
        <w:rPr>
          <w:rFonts w:ascii="华文细黑" w:eastAsia="华文细黑" w:hAnsi="华文细黑" w:cs="华文细黑"/>
          <w:sz w:val="24"/>
          <w:u w:val="single"/>
        </w:rPr>
      </w:pPr>
    </w:p>
    <w:p w:rsidR="00B87F19" w:rsidRDefault="00B87F19">
      <w:pPr>
        <w:snapToGrid w:val="0"/>
        <w:spacing w:line="440" w:lineRule="exact"/>
        <w:ind w:firstLineChars="300" w:firstLine="720"/>
        <w:rPr>
          <w:rFonts w:ascii="华文细黑" w:eastAsia="华文细黑" w:hAnsi="华文细黑" w:cs="华文细黑"/>
          <w:sz w:val="24"/>
          <w:u w:val="single"/>
        </w:rPr>
      </w:pPr>
    </w:p>
    <w:p w:rsidR="00B87F19" w:rsidRDefault="00B87F19">
      <w:pPr>
        <w:snapToGrid w:val="0"/>
        <w:spacing w:line="440" w:lineRule="exact"/>
        <w:ind w:firstLineChars="300" w:firstLine="720"/>
        <w:rPr>
          <w:rFonts w:ascii="华文细黑" w:eastAsia="华文细黑" w:hAnsi="华文细黑" w:cs="华文细黑"/>
          <w:sz w:val="24"/>
          <w:u w:val="single"/>
        </w:rPr>
      </w:pPr>
    </w:p>
    <w:p w:rsidR="00B87F19" w:rsidRDefault="00B87F19">
      <w:pPr>
        <w:snapToGrid w:val="0"/>
        <w:spacing w:line="440" w:lineRule="exact"/>
        <w:ind w:firstLineChars="300" w:firstLine="720"/>
        <w:rPr>
          <w:rFonts w:ascii="华文细黑" w:eastAsia="华文细黑" w:hAnsi="华文细黑" w:cs="华文细黑"/>
          <w:sz w:val="24"/>
          <w:u w:val="single"/>
        </w:rPr>
      </w:pPr>
    </w:p>
    <w:p w:rsidR="00B87F19" w:rsidRDefault="00B87F19">
      <w:pPr>
        <w:snapToGrid w:val="0"/>
        <w:spacing w:line="440" w:lineRule="exact"/>
        <w:ind w:firstLineChars="700" w:firstLine="1680"/>
        <w:rPr>
          <w:rFonts w:ascii="华文细黑" w:eastAsia="华文细黑" w:hAnsi="华文细黑" w:cs="华文细黑"/>
          <w:sz w:val="24"/>
          <w:u w:val="single"/>
        </w:rPr>
      </w:pPr>
    </w:p>
    <w:p w:rsidR="00B87F19" w:rsidRDefault="00B87F19">
      <w:pPr>
        <w:snapToGrid w:val="0"/>
        <w:spacing w:line="440" w:lineRule="exact"/>
        <w:ind w:firstLineChars="1400" w:firstLine="3360"/>
        <w:rPr>
          <w:rFonts w:ascii="华文细黑" w:eastAsia="华文细黑" w:hAnsi="华文细黑" w:cs="华文细黑"/>
          <w:sz w:val="24"/>
          <w:u w:val="single"/>
        </w:rPr>
      </w:pPr>
    </w:p>
    <w:p w:rsidR="00B87F19" w:rsidRDefault="00B87F19">
      <w:pPr>
        <w:snapToGrid w:val="0"/>
        <w:spacing w:line="440" w:lineRule="exact"/>
        <w:ind w:firstLineChars="1400" w:firstLine="3360"/>
        <w:rPr>
          <w:rFonts w:ascii="华文细黑" w:eastAsia="华文细黑" w:hAnsi="华文细黑" w:cs="华文细黑"/>
          <w:sz w:val="24"/>
          <w:u w:val="single"/>
        </w:rPr>
      </w:pPr>
    </w:p>
    <w:p w:rsidR="00B87F19" w:rsidRDefault="00B87F19">
      <w:pPr>
        <w:snapToGrid w:val="0"/>
        <w:spacing w:line="440" w:lineRule="exact"/>
        <w:ind w:firstLineChars="1400" w:firstLine="3360"/>
        <w:rPr>
          <w:rFonts w:ascii="华文细黑" w:eastAsia="华文细黑" w:hAnsi="华文细黑" w:cs="华文细黑"/>
          <w:sz w:val="24"/>
          <w:u w:val="single"/>
        </w:rPr>
      </w:pPr>
    </w:p>
    <w:p w:rsidR="00B87F19" w:rsidRDefault="00B87F19">
      <w:pPr>
        <w:snapToGrid w:val="0"/>
        <w:spacing w:line="440" w:lineRule="exact"/>
        <w:ind w:firstLineChars="700" w:firstLine="2240"/>
        <w:rPr>
          <w:rFonts w:ascii="微软雅黑" w:eastAsia="微软雅黑" w:hAnsi="微软雅黑" w:cs="微软雅黑"/>
          <w:b/>
          <w:bCs/>
          <w:sz w:val="32"/>
          <w:szCs w:val="32"/>
        </w:rPr>
      </w:pPr>
    </w:p>
    <w:p w:rsidR="00B87F19" w:rsidRDefault="00B87F19">
      <w:pPr>
        <w:snapToGrid w:val="0"/>
        <w:spacing w:line="440" w:lineRule="exact"/>
        <w:ind w:firstLineChars="700" w:firstLine="2240"/>
        <w:rPr>
          <w:rFonts w:ascii="微软雅黑" w:eastAsia="微软雅黑" w:hAnsi="微软雅黑" w:cs="微软雅黑"/>
          <w:b/>
          <w:bCs/>
          <w:sz w:val="32"/>
          <w:szCs w:val="32"/>
        </w:rPr>
      </w:pPr>
    </w:p>
    <w:p w:rsidR="00B87F19" w:rsidRDefault="00B87F19">
      <w:pPr>
        <w:snapToGrid w:val="0"/>
        <w:spacing w:line="440" w:lineRule="exact"/>
        <w:ind w:firstLineChars="700" w:firstLine="2240"/>
        <w:rPr>
          <w:rFonts w:ascii="微软雅黑" w:eastAsia="微软雅黑" w:hAnsi="微软雅黑" w:cs="微软雅黑"/>
          <w:b/>
          <w:bCs/>
          <w:sz w:val="32"/>
          <w:szCs w:val="32"/>
        </w:rPr>
      </w:pPr>
    </w:p>
    <w:p w:rsidR="00B87F19" w:rsidRDefault="00C65A42">
      <w:pPr>
        <w:snapToGrid w:val="0"/>
        <w:spacing w:line="440" w:lineRule="exact"/>
        <w:rPr>
          <w:rFonts w:ascii="微软雅黑" w:eastAsia="微软雅黑" w:hAnsi="微软雅黑" w:cs="微软雅黑"/>
          <w:b/>
          <w:bCs/>
          <w:sz w:val="32"/>
          <w:szCs w:val="32"/>
        </w:rPr>
      </w:pPr>
      <w:r>
        <w:rPr>
          <w:rFonts w:ascii="微软雅黑" w:eastAsia="微软雅黑" w:hAnsi="微软雅黑" w:cs="微软雅黑" w:hint="eastAsia"/>
          <w:b/>
          <w:bCs/>
          <w:sz w:val="32"/>
          <w:szCs w:val="32"/>
        </w:rPr>
        <w:lastRenderedPageBreak/>
        <w:t>第二部分</w:t>
      </w:r>
    </w:p>
    <w:p w:rsidR="00B87F19" w:rsidRDefault="00C65A42">
      <w:pPr>
        <w:snapToGrid w:val="0"/>
        <w:spacing w:line="440" w:lineRule="exact"/>
        <w:ind w:firstLineChars="700" w:firstLine="22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丹阳市人民医院液氧站维保项目</w:t>
      </w:r>
    </w:p>
    <w:p w:rsidR="00B87F19" w:rsidRDefault="00B87F19">
      <w:pPr>
        <w:snapToGrid w:val="0"/>
        <w:spacing w:line="440" w:lineRule="exact"/>
        <w:ind w:firstLine="4216"/>
        <w:jc w:val="center"/>
        <w:rPr>
          <w:rFonts w:ascii="华文细黑" w:eastAsia="华文细黑" w:hAnsi="华文细黑" w:cs="华文细黑"/>
          <w:sz w:val="24"/>
        </w:rPr>
      </w:pPr>
    </w:p>
    <w:p w:rsidR="00B87F19" w:rsidRDefault="00B87F19">
      <w:pPr>
        <w:pStyle w:val="ab"/>
        <w:spacing w:line="440" w:lineRule="exact"/>
        <w:rPr>
          <w:rFonts w:ascii="华文细黑" w:eastAsia="华文细黑" w:hAnsi="华文细黑" w:cs="华文细黑"/>
          <w:sz w:val="24"/>
        </w:rPr>
      </w:pPr>
    </w:p>
    <w:p w:rsidR="00B87F19" w:rsidRDefault="00B87F19">
      <w:pPr>
        <w:pStyle w:val="ab"/>
        <w:spacing w:line="440" w:lineRule="exact"/>
        <w:rPr>
          <w:rFonts w:ascii="华文细黑" w:eastAsia="华文细黑" w:hAnsi="华文细黑" w:cs="华文细黑"/>
          <w:sz w:val="24"/>
        </w:rPr>
      </w:pPr>
    </w:p>
    <w:p w:rsidR="00B87F19" w:rsidRDefault="00C65A42">
      <w:pPr>
        <w:snapToGrid w:val="0"/>
        <w:spacing w:line="440" w:lineRule="exact"/>
        <w:jc w:val="center"/>
        <w:rPr>
          <w:rFonts w:ascii="华文细黑" w:eastAsia="华文细黑" w:hAnsi="华文细黑" w:cs="华文细黑"/>
          <w:spacing w:val="40"/>
          <w:sz w:val="30"/>
          <w:szCs w:val="30"/>
        </w:rPr>
      </w:pPr>
      <w:r>
        <w:rPr>
          <w:rFonts w:ascii="华文细黑" w:eastAsia="华文细黑" w:hAnsi="华文细黑" w:cs="华文细黑" w:hint="eastAsia"/>
          <w:spacing w:val="40"/>
          <w:sz w:val="30"/>
          <w:szCs w:val="30"/>
        </w:rPr>
        <w:t>投</w:t>
      </w:r>
      <w:r>
        <w:rPr>
          <w:rFonts w:ascii="华文细黑" w:eastAsia="华文细黑" w:hAnsi="华文细黑" w:cs="华文细黑" w:hint="eastAsia"/>
          <w:spacing w:val="40"/>
          <w:sz w:val="30"/>
          <w:szCs w:val="30"/>
        </w:rPr>
        <w:t xml:space="preserve"> </w:t>
      </w:r>
      <w:r>
        <w:rPr>
          <w:rFonts w:ascii="华文细黑" w:eastAsia="华文细黑" w:hAnsi="华文细黑" w:cs="华文细黑" w:hint="eastAsia"/>
          <w:spacing w:val="40"/>
          <w:sz w:val="30"/>
          <w:szCs w:val="30"/>
        </w:rPr>
        <w:t>标</w:t>
      </w:r>
      <w:r>
        <w:rPr>
          <w:rFonts w:ascii="华文细黑" w:eastAsia="华文细黑" w:hAnsi="华文细黑" w:cs="华文细黑" w:hint="eastAsia"/>
          <w:spacing w:val="40"/>
          <w:sz w:val="30"/>
          <w:szCs w:val="30"/>
        </w:rPr>
        <w:t xml:space="preserve"> </w:t>
      </w:r>
      <w:r>
        <w:rPr>
          <w:rFonts w:ascii="华文细黑" w:eastAsia="华文细黑" w:hAnsi="华文细黑" w:cs="华文细黑" w:hint="eastAsia"/>
          <w:spacing w:val="40"/>
          <w:sz w:val="30"/>
          <w:szCs w:val="30"/>
        </w:rPr>
        <w:t>文</w:t>
      </w:r>
      <w:r>
        <w:rPr>
          <w:rFonts w:ascii="华文细黑" w:eastAsia="华文细黑" w:hAnsi="华文细黑" w:cs="华文细黑" w:hint="eastAsia"/>
          <w:spacing w:val="40"/>
          <w:sz w:val="30"/>
          <w:szCs w:val="30"/>
        </w:rPr>
        <w:t xml:space="preserve"> </w:t>
      </w:r>
      <w:r>
        <w:rPr>
          <w:rFonts w:ascii="华文细黑" w:eastAsia="华文细黑" w:hAnsi="华文细黑" w:cs="华文细黑" w:hint="eastAsia"/>
          <w:spacing w:val="40"/>
          <w:sz w:val="30"/>
          <w:szCs w:val="30"/>
        </w:rPr>
        <w:t>件</w:t>
      </w:r>
    </w:p>
    <w:p w:rsidR="00B87F19" w:rsidRDefault="00B87F19">
      <w:pPr>
        <w:snapToGrid w:val="0"/>
        <w:spacing w:line="440" w:lineRule="exact"/>
        <w:ind w:firstLine="4216"/>
        <w:rPr>
          <w:rFonts w:ascii="华文细黑" w:eastAsia="华文细黑" w:hAnsi="华文细黑" w:cs="华文细黑"/>
          <w:sz w:val="30"/>
          <w:szCs w:val="30"/>
        </w:rPr>
      </w:pPr>
    </w:p>
    <w:p w:rsidR="00B87F19" w:rsidRDefault="00B87F19">
      <w:pPr>
        <w:snapToGrid w:val="0"/>
        <w:spacing w:line="440" w:lineRule="exact"/>
        <w:ind w:firstLine="4216"/>
        <w:rPr>
          <w:rFonts w:ascii="华文细黑" w:eastAsia="华文细黑" w:hAnsi="华文细黑" w:cs="华文细黑"/>
          <w:sz w:val="30"/>
          <w:szCs w:val="30"/>
        </w:rPr>
      </w:pPr>
    </w:p>
    <w:p w:rsidR="00B87F19" w:rsidRDefault="00C65A42">
      <w:pPr>
        <w:spacing w:line="440" w:lineRule="exact"/>
        <w:jc w:val="center"/>
        <w:rPr>
          <w:rFonts w:ascii="华文细黑" w:eastAsia="华文细黑" w:hAnsi="华文细黑" w:cs="华文细黑"/>
          <w:sz w:val="30"/>
          <w:szCs w:val="30"/>
        </w:rPr>
      </w:pPr>
      <w:r>
        <w:rPr>
          <w:rFonts w:ascii="华文细黑" w:eastAsia="华文细黑" w:hAnsi="华文细黑" w:cs="华文细黑" w:hint="eastAsia"/>
          <w:sz w:val="30"/>
          <w:szCs w:val="30"/>
        </w:rPr>
        <w:t>（招标编号：</w:t>
      </w:r>
      <w:r>
        <w:rPr>
          <w:rFonts w:ascii="华文细黑" w:eastAsia="华文细黑" w:hAnsi="华文细黑" w:cs="华文细黑" w:hint="eastAsia"/>
          <w:sz w:val="30"/>
          <w:szCs w:val="30"/>
          <w:u w:val="single"/>
        </w:rPr>
        <w:t xml:space="preserve">   DRY-CG-2025-</w:t>
      </w:r>
      <w:r>
        <w:rPr>
          <w:rFonts w:ascii="华文细黑" w:eastAsia="华文细黑" w:hAnsi="华文细黑" w:cs="华文细黑" w:hint="eastAsia"/>
          <w:sz w:val="30"/>
          <w:szCs w:val="30"/>
          <w:u w:val="single"/>
        </w:rPr>
        <w:t>009</w:t>
      </w:r>
      <w:r>
        <w:rPr>
          <w:rFonts w:ascii="华文细黑" w:eastAsia="华文细黑" w:hAnsi="华文细黑" w:cs="华文细黑" w:hint="eastAsia"/>
          <w:sz w:val="30"/>
          <w:szCs w:val="30"/>
          <w:u w:val="single"/>
        </w:rPr>
        <w:t xml:space="preserve"> </w:t>
      </w:r>
      <w:r>
        <w:rPr>
          <w:rFonts w:ascii="华文细黑" w:eastAsia="华文细黑" w:hAnsi="华文细黑" w:cs="华文细黑" w:hint="eastAsia"/>
          <w:sz w:val="30"/>
          <w:szCs w:val="30"/>
        </w:rPr>
        <w:t>）</w:t>
      </w:r>
    </w:p>
    <w:p w:rsidR="00B87F19" w:rsidRDefault="00B87F19">
      <w:pPr>
        <w:snapToGrid w:val="0"/>
        <w:spacing w:line="440" w:lineRule="exact"/>
        <w:ind w:firstLine="1827"/>
        <w:rPr>
          <w:rFonts w:ascii="华文细黑" w:eastAsia="华文细黑" w:hAnsi="华文细黑" w:cs="华文细黑"/>
          <w:sz w:val="30"/>
          <w:szCs w:val="30"/>
        </w:rPr>
      </w:pPr>
    </w:p>
    <w:p w:rsidR="00B87F19" w:rsidRDefault="00B87F19">
      <w:pPr>
        <w:snapToGrid w:val="0"/>
        <w:spacing w:line="440" w:lineRule="exact"/>
        <w:ind w:firstLine="1827"/>
        <w:jc w:val="center"/>
        <w:rPr>
          <w:rFonts w:ascii="华文细黑" w:eastAsia="华文细黑" w:hAnsi="华文细黑" w:cs="华文细黑"/>
          <w:sz w:val="30"/>
          <w:szCs w:val="30"/>
        </w:rPr>
      </w:pPr>
    </w:p>
    <w:p w:rsidR="00B87F19" w:rsidRDefault="00C65A42">
      <w:pPr>
        <w:snapToGrid w:val="0"/>
        <w:spacing w:line="440" w:lineRule="exact"/>
        <w:jc w:val="center"/>
        <w:rPr>
          <w:rFonts w:ascii="华文细黑" w:eastAsia="华文细黑" w:hAnsi="华文细黑" w:cs="华文细黑"/>
          <w:sz w:val="30"/>
          <w:szCs w:val="30"/>
          <w:u w:val="single"/>
        </w:rPr>
      </w:pPr>
      <w:r>
        <w:rPr>
          <w:rFonts w:ascii="华文细黑" w:eastAsia="华文细黑" w:hAnsi="华文细黑" w:cs="华文细黑" w:hint="eastAsia"/>
          <w:sz w:val="30"/>
          <w:szCs w:val="30"/>
        </w:rPr>
        <w:t>投</w:t>
      </w:r>
      <w:r>
        <w:rPr>
          <w:rFonts w:ascii="华文细黑" w:eastAsia="华文细黑" w:hAnsi="华文细黑" w:cs="华文细黑" w:hint="eastAsia"/>
          <w:sz w:val="30"/>
          <w:szCs w:val="30"/>
        </w:rPr>
        <w:t xml:space="preserve"> </w:t>
      </w:r>
      <w:r>
        <w:rPr>
          <w:rFonts w:ascii="华文细黑" w:eastAsia="华文细黑" w:hAnsi="华文细黑" w:cs="华文细黑" w:hint="eastAsia"/>
          <w:sz w:val="30"/>
          <w:szCs w:val="30"/>
        </w:rPr>
        <w:t>标</w:t>
      </w:r>
      <w:r>
        <w:rPr>
          <w:rFonts w:ascii="华文细黑" w:eastAsia="华文细黑" w:hAnsi="华文细黑" w:cs="华文细黑" w:hint="eastAsia"/>
          <w:sz w:val="30"/>
          <w:szCs w:val="30"/>
        </w:rPr>
        <w:t xml:space="preserve"> </w:t>
      </w:r>
      <w:r>
        <w:rPr>
          <w:rFonts w:ascii="华文细黑" w:eastAsia="华文细黑" w:hAnsi="华文细黑" w:cs="华文细黑" w:hint="eastAsia"/>
          <w:sz w:val="30"/>
          <w:szCs w:val="30"/>
        </w:rPr>
        <w:t>人（盖章）：</w:t>
      </w:r>
    </w:p>
    <w:p w:rsidR="00B87F19" w:rsidRDefault="00B87F19">
      <w:pPr>
        <w:snapToGrid w:val="0"/>
        <w:spacing w:line="440" w:lineRule="exact"/>
        <w:ind w:firstLine="1827"/>
        <w:jc w:val="center"/>
        <w:rPr>
          <w:rFonts w:ascii="华文细黑" w:eastAsia="华文细黑" w:hAnsi="华文细黑" w:cs="华文细黑"/>
          <w:sz w:val="30"/>
          <w:szCs w:val="30"/>
        </w:rPr>
      </w:pPr>
    </w:p>
    <w:p w:rsidR="00B87F19" w:rsidRDefault="00B87F19">
      <w:pPr>
        <w:pStyle w:val="ab"/>
        <w:spacing w:line="440" w:lineRule="exact"/>
        <w:rPr>
          <w:rFonts w:ascii="华文细黑" w:eastAsia="华文细黑" w:hAnsi="华文细黑" w:cs="华文细黑"/>
          <w:sz w:val="30"/>
          <w:szCs w:val="30"/>
        </w:rPr>
      </w:pPr>
    </w:p>
    <w:p w:rsidR="00B87F19" w:rsidRDefault="00C65A42">
      <w:pPr>
        <w:snapToGrid w:val="0"/>
        <w:spacing w:line="440" w:lineRule="exact"/>
        <w:jc w:val="center"/>
        <w:rPr>
          <w:rFonts w:ascii="华文细黑" w:eastAsia="华文细黑" w:hAnsi="华文细黑" w:cs="华文细黑"/>
          <w:sz w:val="30"/>
          <w:szCs w:val="30"/>
          <w:u w:val="single"/>
        </w:rPr>
      </w:pPr>
      <w:r>
        <w:rPr>
          <w:rFonts w:ascii="华文细黑" w:eastAsia="华文细黑" w:hAnsi="华文细黑" w:cs="华文细黑" w:hint="eastAsia"/>
          <w:sz w:val="30"/>
          <w:szCs w:val="30"/>
        </w:rPr>
        <w:t>日</w:t>
      </w:r>
      <w:r>
        <w:rPr>
          <w:rFonts w:ascii="华文细黑" w:eastAsia="华文细黑" w:hAnsi="华文细黑" w:cs="华文细黑" w:hint="eastAsia"/>
          <w:sz w:val="30"/>
          <w:szCs w:val="30"/>
        </w:rPr>
        <w:t xml:space="preserve">    </w:t>
      </w:r>
      <w:r>
        <w:rPr>
          <w:rFonts w:ascii="华文细黑" w:eastAsia="华文细黑" w:hAnsi="华文细黑" w:cs="华文细黑" w:hint="eastAsia"/>
          <w:sz w:val="30"/>
          <w:szCs w:val="30"/>
        </w:rPr>
        <w:t>期：</w:t>
      </w:r>
    </w:p>
    <w:p w:rsidR="00B87F19" w:rsidRDefault="00B87F19">
      <w:pPr>
        <w:snapToGrid w:val="0"/>
        <w:spacing w:line="440" w:lineRule="exact"/>
        <w:ind w:firstLine="1827"/>
        <w:jc w:val="center"/>
        <w:rPr>
          <w:rFonts w:ascii="华文细黑" w:eastAsia="华文细黑" w:hAnsi="华文细黑" w:cs="华文细黑"/>
          <w:b/>
          <w:sz w:val="30"/>
          <w:szCs w:val="30"/>
        </w:rPr>
      </w:pPr>
    </w:p>
    <w:p w:rsidR="00B87F19" w:rsidRDefault="00B87F19">
      <w:pPr>
        <w:snapToGrid w:val="0"/>
        <w:spacing w:line="440" w:lineRule="exact"/>
        <w:ind w:firstLine="1827"/>
        <w:rPr>
          <w:rFonts w:ascii="华文细黑" w:eastAsia="华文细黑" w:hAnsi="华文细黑" w:cs="华文细黑"/>
          <w:b/>
          <w:sz w:val="30"/>
          <w:szCs w:val="30"/>
        </w:rPr>
      </w:pPr>
    </w:p>
    <w:p w:rsidR="00B87F19" w:rsidRDefault="00B87F19">
      <w:pPr>
        <w:pStyle w:val="ac"/>
        <w:spacing w:line="440" w:lineRule="exact"/>
        <w:rPr>
          <w:rFonts w:ascii="华文细黑" w:eastAsia="华文细黑" w:hAnsi="华文细黑" w:cs="华文细黑"/>
          <w:b/>
          <w:sz w:val="24"/>
        </w:rPr>
      </w:pPr>
    </w:p>
    <w:p w:rsidR="00B87F19" w:rsidRDefault="00B87F19">
      <w:pPr>
        <w:pStyle w:val="ac"/>
        <w:spacing w:line="440" w:lineRule="exact"/>
        <w:rPr>
          <w:rFonts w:ascii="华文细黑" w:eastAsia="华文细黑" w:hAnsi="华文细黑" w:cs="华文细黑"/>
          <w:b/>
          <w:sz w:val="24"/>
        </w:rPr>
      </w:pPr>
    </w:p>
    <w:p w:rsidR="00B87F19" w:rsidRDefault="00B87F19">
      <w:pPr>
        <w:pStyle w:val="ac"/>
        <w:spacing w:line="440" w:lineRule="exact"/>
        <w:rPr>
          <w:rFonts w:ascii="华文细黑" w:eastAsia="华文细黑" w:hAnsi="华文细黑" w:cs="华文细黑"/>
          <w:b/>
          <w:sz w:val="24"/>
        </w:rPr>
      </w:pPr>
    </w:p>
    <w:p w:rsidR="00B87F19" w:rsidRDefault="00B87F19">
      <w:pPr>
        <w:pStyle w:val="ac"/>
        <w:spacing w:line="440" w:lineRule="exact"/>
        <w:rPr>
          <w:rFonts w:ascii="华文细黑" w:eastAsia="华文细黑" w:hAnsi="华文细黑" w:cs="华文细黑"/>
          <w:b/>
          <w:sz w:val="24"/>
        </w:rPr>
      </w:pPr>
    </w:p>
    <w:p w:rsidR="00B87F19" w:rsidRDefault="00B87F19">
      <w:pPr>
        <w:pStyle w:val="ac"/>
        <w:spacing w:line="440" w:lineRule="exact"/>
        <w:rPr>
          <w:rFonts w:ascii="华文细黑" w:eastAsia="华文细黑" w:hAnsi="华文细黑" w:cs="华文细黑"/>
          <w:b/>
          <w:sz w:val="24"/>
        </w:rPr>
      </w:pPr>
    </w:p>
    <w:p w:rsidR="00B87F19" w:rsidRDefault="00B87F19">
      <w:pPr>
        <w:pStyle w:val="ac"/>
        <w:spacing w:line="440" w:lineRule="exact"/>
        <w:rPr>
          <w:rFonts w:ascii="华文细黑" w:eastAsia="华文细黑" w:hAnsi="华文细黑" w:cs="华文细黑"/>
          <w:b/>
          <w:sz w:val="24"/>
        </w:rPr>
      </w:pPr>
    </w:p>
    <w:p w:rsidR="00B87F19" w:rsidRDefault="00B87F19">
      <w:pPr>
        <w:spacing w:line="440" w:lineRule="exact"/>
        <w:ind w:firstLineChars="900" w:firstLine="2162"/>
        <w:rPr>
          <w:rStyle w:val="2Char"/>
          <w:rFonts w:ascii="华文细黑" w:eastAsia="华文细黑" w:hAnsi="华文细黑" w:cs="华文细黑"/>
          <w:sz w:val="24"/>
        </w:rPr>
      </w:pPr>
      <w:bookmarkStart w:id="8" w:name="_Toc9147"/>
    </w:p>
    <w:p w:rsidR="00B87F19" w:rsidRDefault="00B87F19">
      <w:pPr>
        <w:spacing w:line="440" w:lineRule="exact"/>
        <w:ind w:firstLineChars="900" w:firstLine="2162"/>
        <w:rPr>
          <w:rStyle w:val="2Char"/>
          <w:rFonts w:ascii="华文细黑" w:eastAsia="华文细黑" w:hAnsi="华文细黑" w:cs="华文细黑"/>
          <w:sz w:val="24"/>
        </w:rPr>
      </w:pPr>
    </w:p>
    <w:p w:rsidR="00B87F19" w:rsidRDefault="00B87F19">
      <w:pPr>
        <w:spacing w:line="440" w:lineRule="exact"/>
        <w:ind w:firstLineChars="900" w:firstLine="2162"/>
        <w:rPr>
          <w:rStyle w:val="2Char"/>
          <w:rFonts w:ascii="华文细黑" w:eastAsia="华文细黑" w:hAnsi="华文细黑" w:cs="华文细黑"/>
          <w:sz w:val="24"/>
        </w:rPr>
      </w:pPr>
    </w:p>
    <w:p w:rsidR="00B87F19" w:rsidRDefault="00B87F19">
      <w:pPr>
        <w:spacing w:line="440" w:lineRule="exact"/>
        <w:ind w:firstLineChars="900" w:firstLine="2162"/>
        <w:rPr>
          <w:rStyle w:val="2Char"/>
          <w:rFonts w:ascii="华文细黑" w:eastAsia="华文细黑" w:hAnsi="华文细黑" w:cs="华文细黑"/>
          <w:sz w:val="24"/>
        </w:rPr>
      </w:pPr>
    </w:p>
    <w:p w:rsidR="00B87F19" w:rsidRDefault="00B87F19">
      <w:pPr>
        <w:spacing w:line="440" w:lineRule="exact"/>
        <w:ind w:firstLineChars="900" w:firstLine="2162"/>
        <w:rPr>
          <w:rStyle w:val="2Char"/>
          <w:rFonts w:ascii="华文细黑" w:eastAsia="华文细黑" w:hAnsi="华文细黑" w:cs="华文细黑"/>
          <w:sz w:val="24"/>
        </w:rPr>
      </w:pPr>
    </w:p>
    <w:p w:rsidR="00B87F19" w:rsidRDefault="00B87F19">
      <w:pPr>
        <w:spacing w:line="440" w:lineRule="exact"/>
        <w:ind w:firstLineChars="900" w:firstLine="2162"/>
        <w:rPr>
          <w:rStyle w:val="2Char"/>
          <w:rFonts w:ascii="华文细黑" w:eastAsia="华文细黑" w:hAnsi="华文细黑" w:cs="华文细黑"/>
          <w:sz w:val="24"/>
        </w:rPr>
      </w:pPr>
    </w:p>
    <w:p w:rsidR="00B87F19" w:rsidRDefault="00B87F19">
      <w:pPr>
        <w:spacing w:line="440" w:lineRule="exact"/>
        <w:ind w:firstLineChars="900" w:firstLine="2162"/>
        <w:rPr>
          <w:rStyle w:val="2Char"/>
          <w:rFonts w:ascii="华文细黑" w:eastAsia="华文细黑" w:hAnsi="华文细黑" w:cs="华文细黑"/>
          <w:sz w:val="24"/>
        </w:rPr>
      </w:pPr>
    </w:p>
    <w:p w:rsidR="00B87F19" w:rsidRDefault="00B87F19">
      <w:pPr>
        <w:spacing w:line="440" w:lineRule="exact"/>
        <w:ind w:firstLineChars="900" w:firstLine="2162"/>
        <w:rPr>
          <w:rStyle w:val="2Char"/>
          <w:rFonts w:ascii="华文细黑" w:eastAsia="华文细黑" w:hAnsi="华文细黑" w:cs="华文细黑"/>
          <w:sz w:val="24"/>
        </w:rPr>
      </w:pPr>
    </w:p>
    <w:p w:rsidR="00B87F19" w:rsidRDefault="00B87F19">
      <w:pPr>
        <w:spacing w:line="440" w:lineRule="exact"/>
        <w:ind w:firstLineChars="900" w:firstLine="2162"/>
        <w:rPr>
          <w:rStyle w:val="2Char"/>
          <w:rFonts w:ascii="华文细黑" w:eastAsia="华文细黑" w:hAnsi="华文细黑" w:cs="华文细黑"/>
          <w:sz w:val="24"/>
        </w:rPr>
      </w:pPr>
    </w:p>
    <w:p w:rsidR="00B87F19" w:rsidRDefault="00B87F19">
      <w:pPr>
        <w:spacing w:line="440" w:lineRule="exact"/>
        <w:ind w:firstLineChars="900" w:firstLine="2162"/>
        <w:rPr>
          <w:rStyle w:val="2Char"/>
          <w:rFonts w:ascii="华文细黑" w:eastAsia="华文细黑" w:hAnsi="华文细黑" w:cs="华文细黑"/>
          <w:sz w:val="24"/>
        </w:rPr>
      </w:pPr>
    </w:p>
    <w:p w:rsidR="00B87F19" w:rsidRDefault="00B87F19">
      <w:pPr>
        <w:spacing w:line="440" w:lineRule="exact"/>
        <w:ind w:firstLineChars="900" w:firstLine="2162"/>
        <w:rPr>
          <w:rStyle w:val="2Char"/>
          <w:rFonts w:ascii="华文细黑" w:eastAsia="华文细黑" w:hAnsi="华文细黑" w:cs="华文细黑"/>
          <w:sz w:val="24"/>
        </w:rPr>
      </w:pPr>
    </w:p>
    <w:p w:rsidR="00B87F19" w:rsidRDefault="00C65A42">
      <w:pPr>
        <w:spacing w:line="440" w:lineRule="exact"/>
        <w:ind w:firstLineChars="1400" w:firstLine="3363"/>
        <w:rPr>
          <w:rStyle w:val="2Char"/>
          <w:rFonts w:ascii="华文细黑" w:eastAsia="华文细黑" w:hAnsi="华文细黑" w:cs="华文细黑"/>
          <w:sz w:val="24"/>
        </w:rPr>
      </w:pPr>
      <w:r>
        <w:rPr>
          <w:rStyle w:val="2Char"/>
          <w:rFonts w:ascii="华文细黑" w:eastAsia="华文细黑" w:hAnsi="华文细黑" w:cs="华文细黑" w:hint="eastAsia"/>
          <w:sz w:val="24"/>
        </w:rPr>
        <w:t>投标文件目录</w:t>
      </w:r>
    </w:p>
    <w:p w:rsidR="00B87F19" w:rsidRDefault="00C65A42">
      <w:pPr>
        <w:spacing w:line="440" w:lineRule="exact"/>
        <w:ind w:left="420"/>
        <w:rPr>
          <w:rFonts w:ascii="华文细黑" w:eastAsia="华文细黑" w:hAnsi="华文细黑" w:cs="华文细黑"/>
          <w:sz w:val="24"/>
        </w:rPr>
      </w:pPr>
      <w:r>
        <w:rPr>
          <w:rFonts w:ascii="华文细黑" w:eastAsia="华文细黑" w:hAnsi="华文细黑" w:cs="华文细黑" w:hint="eastAsia"/>
          <w:sz w:val="24"/>
        </w:rPr>
        <w:t>一、</w:t>
      </w:r>
      <w:r>
        <w:rPr>
          <w:rFonts w:ascii="华文细黑" w:eastAsia="华文细黑" w:hAnsi="华文细黑" w:cs="华文细黑" w:hint="eastAsia"/>
          <w:sz w:val="24"/>
        </w:rPr>
        <w:t>投标函</w:t>
      </w:r>
    </w:p>
    <w:p w:rsidR="00B87F19" w:rsidRDefault="00C65A42">
      <w:pPr>
        <w:spacing w:line="440" w:lineRule="exact"/>
        <w:ind w:left="420"/>
        <w:rPr>
          <w:rFonts w:ascii="华文细黑" w:eastAsia="华文细黑" w:hAnsi="华文细黑" w:cs="华文细黑"/>
          <w:sz w:val="24"/>
        </w:rPr>
      </w:pPr>
      <w:r>
        <w:rPr>
          <w:rFonts w:ascii="华文细黑" w:eastAsia="华文细黑" w:hAnsi="华文细黑" w:cs="华文细黑" w:hint="eastAsia"/>
          <w:sz w:val="24"/>
        </w:rPr>
        <w:t>二、</w:t>
      </w:r>
      <w:r>
        <w:rPr>
          <w:rFonts w:ascii="华文细黑" w:eastAsia="华文细黑" w:hAnsi="华文细黑" w:cs="华文细黑" w:hint="eastAsia"/>
          <w:sz w:val="24"/>
        </w:rPr>
        <w:t>谈判响应报价表</w:t>
      </w:r>
    </w:p>
    <w:p w:rsidR="00B87F19" w:rsidRDefault="00C65A42">
      <w:pPr>
        <w:spacing w:line="440" w:lineRule="exact"/>
        <w:ind w:left="420"/>
        <w:rPr>
          <w:rFonts w:ascii="华文细黑" w:eastAsia="华文细黑" w:hAnsi="华文细黑" w:cs="华文细黑"/>
          <w:sz w:val="24"/>
        </w:rPr>
      </w:pPr>
      <w:r>
        <w:rPr>
          <w:rFonts w:ascii="华文细黑" w:eastAsia="华文细黑" w:hAnsi="华文细黑" w:cs="华文细黑" w:hint="eastAsia"/>
          <w:sz w:val="24"/>
        </w:rPr>
        <w:t>三、</w:t>
      </w:r>
      <w:r>
        <w:rPr>
          <w:rFonts w:ascii="华文细黑" w:eastAsia="华文细黑" w:hAnsi="华文细黑" w:cs="华文细黑" w:hint="eastAsia"/>
          <w:sz w:val="24"/>
        </w:rPr>
        <w:t>法定代表人身份证明书</w:t>
      </w:r>
    </w:p>
    <w:p w:rsidR="00B87F19" w:rsidRDefault="00C65A42">
      <w:pPr>
        <w:spacing w:line="440" w:lineRule="exact"/>
        <w:ind w:left="420"/>
        <w:rPr>
          <w:rFonts w:ascii="华文细黑" w:eastAsia="华文细黑" w:hAnsi="华文细黑" w:cs="华文细黑"/>
          <w:sz w:val="24"/>
        </w:rPr>
      </w:pPr>
      <w:r>
        <w:rPr>
          <w:rFonts w:ascii="华文细黑" w:eastAsia="华文细黑" w:hAnsi="华文细黑" w:cs="华文细黑" w:hint="eastAsia"/>
          <w:sz w:val="24"/>
        </w:rPr>
        <w:t>四、</w:t>
      </w:r>
      <w:r>
        <w:rPr>
          <w:rFonts w:ascii="华文细黑" w:eastAsia="华文细黑" w:hAnsi="华文细黑" w:cs="华文细黑" w:hint="eastAsia"/>
          <w:sz w:val="24"/>
        </w:rPr>
        <w:t>法定代表人授权委托书</w:t>
      </w:r>
    </w:p>
    <w:p w:rsidR="00B87F19" w:rsidRDefault="00C65A42">
      <w:pPr>
        <w:spacing w:line="440" w:lineRule="exact"/>
        <w:ind w:left="420"/>
        <w:rPr>
          <w:rFonts w:ascii="华文细黑" w:eastAsia="华文细黑" w:hAnsi="华文细黑" w:cs="华文细黑"/>
          <w:sz w:val="24"/>
        </w:rPr>
      </w:pPr>
      <w:r>
        <w:rPr>
          <w:rFonts w:ascii="华文细黑" w:eastAsia="华文细黑" w:hAnsi="华文细黑" w:cs="华文细黑" w:hint="eastAsia"/>
          <w:sz w:val="24"/>
        </w:rPr>
        <w:t>五、</w:t>
      </w:r>
      <w:r>
        <w:rPr>
          <w:rFonts w:ascii="华文细黑" w:eastAsia="华文细黑" w:hAnsi="华文细黑" w:cs="华文细黑" w:hint="eastAsia"/>
          <w:sz w:val="24"/>
        </w:rPr>
        <w:t>资格审查资料</w:t>
      </w:r>
    </w:p>
    <w:p w:rsidR="00B87F19" w:rsidRDefault="00C65A42">
      <w:pPr>
        <w:spacing w:line="440" w:lineRule="exact"/>
        <w:ind w:left="420"/>
        <w:rPr>
          <w:rFonts w:ascii="华文细黑" w:eastAsia="华文细黑" w:hAnsi="华文细黑" w:cs="华文细黑"/>
          <w:sz w:val="24"/>
        </w:rPr>
      </w:pPr>
      <w:r>
        <w:rPr>
          <w:rFonts w:ascii="华文细黑" w:eastAsia="华文细黑" w:hAnsi="华文细黑" w:cs="华文细黑" w:hint="eastAsia"/>
          <w:sz w:val="24"/>
        </w:rPr>
        <w:t>六、</w:t>
      </w:r>
      <w:r>
        <w:rPr>
          <w:rFonts w:ascii="华文细黑" w:eastAsia="华文细黑" w:hAnsi="华文细黑" w:cs="华文细黑" w:hint="eastAsia"/>
          <w:sz w:val="24"/>
        </w:rPr>
        <w:t>技术和服务要求响应偏离表</w:t>
      </w:r>
    </w:p>
    <w:p w:rsidR="00B87F19" w:rsidRDefault="00C65A42">
      <w:pPr>
        <w:spacing w:line="440" w:lineRule="exact"/>
        <w:ind w:left="420"/>
        <w:rPr>
          <w:rFonts w:ascii="华文细黑" w:eastAsia="华文细黑" w:hAnsi="华文细黑" w:cs="华文细黑"/>
          <w:sz w:val="24"/>
        </w:rPr>
      </w:pPr>
      <w:r>
        <w:rPr>
          <w:rFonts w:ascii="华文细黑" w:eastAsia="华文细黑" w:hAnsi="华文细黑" w:cs="华文细黑" w:hint="eastAsia"/>
          <w:sz w:val="24"/>
        </w:rPr>
        <w:t>七、</w:t>
      </w:r>
      <w:r>
        <w:rPr>
          <w:rFonts w:ascii="华文细黑" w:eastAsia="华文细黑" w:hAnsi="华文细黑" w:cs="华文细黑" w:hint="eastAsia"/>
          <w:sz w:val="24"/>
        </w:rPr>
        <w:t>商务响应偏离表</w:t>
      </w:r>
    </w:p>
    <w:p w:rsidR="00B87F19" w:rsidRDefault="00C65A42">
      <w:pPr>
        <w:spacing w:line="360" w:lineRule="auto"/>
        <w:ind w:firstLineChars="200" w:firstLine="480"/>
        <w:rPr>
          <w:rFonts w:ascii="华文细黑" w:eastAsia="华文细黑" w:hAnsi="华文细黑" w:cs="华文细黑"/>
          <w:sz w:val="24"/>
        </w:rPr>
      </w:pPr>
      <w:r>
        <w:rPr>
          <w:rFonts w:ascii="华文细黑" w:eastAsia="华文细黑" w:hAnsi="华文细黑" w:cs="华文细黑" w:hint="eastAsia"/>
          <w:sz w:val="24"/>
        </w:rPr>
        <w:t>八、</w:t>
      </w:r>
      <w:r>
        <w:rPr>
          <w:rFonts w:ascii="华文细黑" w:eastAsia="华文细黑" w:hAnsi="华文细黑" w:cs="华文细黑" w:hint="eastAsia"/>
          <w:sz w:val="24"/>
        </w:rPr>
        <w:t>现场勘察确认函</w:t>
      </w:r>
    </w:p>
    <w:p w:rsidR="00B87F19" w:rsidRDefault="00B87F19">
      <w:pPr>
        <w:pStyle w:val="1"/>
        <w:spacing w:before="120" w:after="120" w:line="440" w:lineRule="exact"/>
        <w:ind w:left="0" w:firstLine="0"/>
        <w:rPr>
          <w:rFonts w:ascii="华文细黑" w:eastAsia="华文细黑" w:hAnsi="华文细黑" w:cs="华文细黑" w:hint="default"/>
          <w:sz w:val="24"/>
          <w:szCs w:val="24"/>
        </w:rPr>
        <w:sectPr w:rsidR="00B87F19">
          <w:pgSz w:w="11906" w:h="16838"/>
          <w:pgMar w:top="1100" w:right="1800" w:bottom="1157" w:left="1800" w:header="851" w:footer="992" w:gutter="0"/>
          <w:cols w:space="425"/>
          <w:docGrid w:type="lines" w:linePitch="312"/>
        </w:sectPr>
      </w:pPr>
    </w:p>
    <w:p w:rsidR="00B87F19" w:rsidRDefault="00C65A42">
      <w:pPr>
        <w:pStyle w:val="1"/>
        <w:numPr>
          <w:ilvl w:val="0"/>
          <w:numId w:val="0"/>
        </w:numPr>
        <w:spacing w:before="120" w:after="120" w:line="440" w:lineRule="exact"/>
        <w:ind w:firstLineChars="1200" w:firstLine="2883"/>
        <w:rPr>
          <w:rFonts w:ascii="华文细黑" w:eastAsia="华文细黑" w:hAnsi="华文细黑" w:cs="华文细黑" w:hint="default"/>
          <w:sz w:val="24"/>
          <w:szCs w:val="24"/>
        </w:rPr>
      </w:pPr>
      <w:r>
        <w:rPr>
          <w:rFonts w:ascii="华文细黑" w:eastAsia="华文细黑" w:hAnsi="华文细黑" w:cs="华文细黑"/>
          <w:sz w:val="24"/>
          <w:szCs w:val="24"/>
        </w:rPr>
        <w:lastRenderedPageBreak/>
        <w:t>一、投</w:t>
      </w:r>
      <w:r>
        <w:rPr>
          <w:rFonts w:ascii="华文细黑" w:eastAsia="华文细黑" w:hAnsi="华文细黑" w:cs="华文细黑"/>
          <w:sz w:val="24"/>
          <w:szCs w:val="24"/>
        </w:rPr>
        <w:t xml:space="preserve"> </w:t>
      </w:r>
      <w:r>
        <w:rPr>
          <w:rFonts w:ascii="华文细黑" w:eastAsia="华文细黑" w:hAnsi="华文细黑" w:cs="华文细黑"/>
          <w:sz w:val="24"/>
          <w:szCs w:val="24"/>
        </w:rPr>
        <w:t>标</w:t>
      </w:r>
      <w:r>
        <w:rPr>
          <w:rFonts w:ascii="华文细黑" w:eastAsia="华文细黑" w:hAnsi="华文细黑" w:cs="华文细黑"/>
          <w:sz w:val="24"/>
          <w:szCs w:val="24"/>
        </w:rPr>
        <w:t xml:space="preserve"> </w:t>
      </w:r>
      <w:r>
        <w:rPr>
          <w:rFonts w:ascii="华文细黑" w:eastAsia="华文细黑" w:hAnsi="华文细黑" w:cs="华文细黑"/>
          <w:sz w:val="24"/>
          <w:szCs w:val="24"/>
        </w:rPr>
        <w:t>函</w:t>
      </w:r>
      <w:bookmarkEnd w:id="8"/>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u w:val="single"/>
        </w:rPr>
        <w:t>丹阳市人民医院</w:t>
      </w:r>
      <w:r>
        <w:rPr>
          <w:rFonts w:ascii="华文细黑" w:eastAsia="华文细黑" w:hAnsi="华文细黑" w:cs="华文细黑" w:hint="eastAsia"/>
          <w:sz w:val="24"/>
          <w:u w:val="single"/>
        </w:rPr>
        <w:t>:</w:t>
      </w:r>
      <w:r>
        <w:rPr>
          <w:rFonts w:ascii="华文细黑" w:eastAsia="华文细黑" w:hAnsi="华文细黑" w:cs="华文细黑" w:hint="eastAsia"/>
          <w:sz w:val="24"/>
        </w:rPr>
        <w:t xml:space="preserve"> </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1</w:t>
      </w:r>
      <w:r>
        <w:rPr>
          <w:rFonts w:ascii="华文细黑" w:eastAsia="华文细黑" w:hAnsi="华文细黑" w:cs="华文细黑" w:hint="eastAsia"/>
          <w:sz w:val="24"/>
        </w:rPr>
        <w:t>．我方己仔细研究了</w:t>
      </w:r>
      <w:r>
        <w:rPr>
          <w:rFonts w:ascii="华文细黑" w:eastAsia="华文细黑" w:hAnsi="华文细黑" w:cs="华文细黑" w:hint="eastAsia"/>
          <w:sz w:val="24"/>
          <w:u w:val="single"/>
        </w:rPr>
        <w:t>丹阳市人民医院</w:t>
      </w:r>
      <w:r>
        <w:rPr>
          <w:rFonts w:ascii="华文细黑" w:eastAsia="华文细黑" w:hAnsi="华文细黑" w:cs="华文细黑" w:hint="eastAsia"/>
          <w:sz w:val="24"/>
          <w:u w:val="single"/>
        </w:rPr>
        <w:t>液氧站维保采购项目</w:t>
      </w:r>
      <w:r>
        <w:rPr>
          <w:rFonts w:ascii="华文细黑" w:eastAsia="华文细黑" w:hAnsi="华文细黑" w:cs="华文细黑" w:hint="eastAsia"/>
          <w:sz w:val="24"/>
        </w:rPr>
        <w:t>招标文件的全部内容，愿意以人民币（大写）</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 xml:space="preserve"> </w:t>
      </w:r>
      <w:r>
        <w:rPr>
          <w:rFonts w:ascii="华文细黑" w:eastAsia="华文细黑" w:hAnsi="华文细黑" w:cs="华文细黑" w:hint="eastAsia"/>
          <w:sz w:val="24"/>
        </w:rPr>
        <w:t>元）的投标总报价，并将按招标文件的规定履行合同责任和义务，实现工程目的。</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2</w:t>
      </w:r>
      <w:r>
        <w:rPr>
          <w:rFonts w:ascii="华文细黑" w:eastAsia="华文细黑" w:hAnsi="华文细黑" w:cs="华文细黑" w:hint="eastAsia"/>
          <w:sz w:val="24"/>
        </w:rPr>
        <w:t>．我方承诺在招标文件规定的投标有效期内不修改、撤销投标文件。</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3</w:t>
      </w:r>
      <w:r>
        <w:rPr>
          <w:rFonts w:ascii="华文细黑" w:eastAsia="华文细黑" w:hAnsi="华文细黑" w:cs="华文细黑" w:hint="eastAsia"/>
          <w:sz w:val="24"/>
        </w:rPr>
        <w:t>．如果我方中标，将派出</w:t>
      </w:r>
      <w:r>
        <w:rPr>
          <w:rFonts w:ascii="华文细黑" w:eastAsia="华文细黑" w:hAnsi="华文细黑" w:cs="华文细黑" w:hint="eastAsia"/>
          <w:noProof/>
          <w:sz w:val="24"/>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18"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（姓名）作为本工程的项目负责人。</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4</w:t>
      </w:r>
      <w:r>
        <w:rPr>
          <w:rFonts w:ascii="华文细黑" w:eastAsia="华文细黑" w:hAnsi="华文细黑" w:cs="华文细黑" w:hint="eastAsia"/>
          <w:sz w:val="24"/>
        </w:rPr>
        <w:t>．如我方中标：</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w:t>
      </w:r>
      <w:r>
        <w:rPr>
          <w:rFonts w:ascii="华文细黑" w:eastAsia="华文细黑" w:hAnsi="华文细黑" w:cs="华文细黑" w:hint="eastAsia"/>
          <w:sz w:val="24"/>
        </w:rPr>
        <w:t>1</w:t>
      </w:r>
      <w:r>
        <w:rPr>
          <w:rFonts w:ascii="华文细黑" w:eastAsia="华文细黑" w:hAnsi="华文细黑" w:cs="华文细黑" w:hint="eastAsia"/>
          <w:sz w:val="24"/>
        </w:rPr>
        <w:t>）我方承诺在收到中标通知后，在规定的期限内与你方签订合同。</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w:t>
      </w:r>
      <w:r>
        <w:rPr>
          <w:rFonts w:ascii="华文细黑" w:eastAsia="华文细黑" w:hAnsi="华文细黑" w:cs="华文细黑" w:hint="eastAsia"/>
          <w:sz w:val="24"/>
        </w:rPr>
        <w:t>2</w:t>
      </w:r>
      <w:r>
        <w:rPr>
          <w:rFonts w:ascii="华文细黑" w:eastAsia="华文细黑" w:hAnsi="华文细黑" w:cs="华文细黑" w:hint="eastAsia"/>
          <w:sz w:val="24"/>
        </w:rPr>
        <w:t>）我方将严格履行本投标文件中的全部承诺和责任，并遵守招标文件中对投标人的所有规定。</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5.</w:t>
      </w:r>
      <w:r>
        <w:rPr>
          <w:rFonts w:ascii="华文细黑" w:eastAsia="华文细黑" w:hAnsi="华文细黑" w:cs="华文细黑" w:hint="eastAsia"/>
          <w:noProof/>
          <w:sz w:val="24"/>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19" o:spid="_x0000_s102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9wHbjKABAAAvAwAA&#10;DgAAAAAAAAAAAAAAAAAuAgAAZHJzL2Uyb0RvYy54bWxQSwECLQAUAAYACAAAACEAV9MeStQAAAD/&#10;AAAADwAAAAAAAAAAAAAAAAD6AwAAZHJzL2Rvd25yZXYueG1sUEsFBgAAAAAEAAQA8wAAAPsEAAAA&#10;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sz w:val="24"/>
        </w:rPr>
        <w:t>（其他补充说明）。</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 </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投标人</w:t>
      </w:r>
      <w:r>
        <w:rPr>
          <w:rFonts w:ascii="华文细黑" w:eastAsia="华文细黑" w:hAnsi="华文细黑" w:cs="华文细黑" w:hint="eastAsia"/>
          <w:sz w:val="24"/>
        </w:rPr>
        <w:t>(</w:t>
      </w:r>
      <w:r>
        <w:rPr>
          <w:rFonts w:ascii="华文细黑" w:eastAsia="华文细黑" w:hAnsi="华文细黑" w:cs="华文细黑" w:hint="eastAsia"/>
          <w:sz w:val="24"/>
        </w:rPr>
        <w:t>公章</w:t>
      </w:r>
      <w:r>
        <w:rPr>
          <w:rFonts w:ascii="华文细黑" w:eastAsia="华文细黑" w:hAnsi="华文细黑" w:cs="华文细黑" w:hint="eastAsia"/>
          <w:sz w:val="24"/>
        </w:rPr>
        <w:t>)</w:t>
      </w:r>
      <w:r>
        <w:rPr>
          <w:rFonts w:ascii="华文细黑" w:eastAsia="华文细黑" w:hAnsi="华文细黑" w:cs="华文细黑" w:hint="eastAsia"/>
          <w:sz w:val="24"/>
        </w:rPr>
        <w:t>：</w:t>
      </w:r>
      <w:r>
        <w:rPr>
          <w:rFonts w:ascii="华文细黑" w:eastAsia="华文细黑" w:hAnsi="华文细黑" w:cs="华文细黑" w:hint="eastAsia"/>
          <w:sz w:val="24"/>
        </w:rPr>
        <w:t xml:space="preserve">               </w:t>
      </w:r>
    </w:p>
    <w:p w:rsidR="00B87F19" w:rsidRDefault="00C65A42">
      <w:pPr>
        <w:spacing w:line="440" w:lineRule="exact"/>
        <w:ind w:firstLineChars="1200" w:firstLine="2880"/>
        <w:rPr>
          <w:rFonts w:ascii="华文细黑" w:eastAsia="华文细黑" w:hAnsi="华文细黑" w:cs="华文细黑"/>
          <w:sz w:val="24"/>
        </w:rPr>
      </w:pPr>
      <w:r>
        <w:rPr>
          <w:rFonts w:ascii="华文细黑" w:eastAsia="华文细黑" w:hAnsi="华文细黑" w:cs="华文细黑" w:hint="eastAsia"/>
          <w:sz w:val="24"/>
        </w:rPr>
        <w:t>法人代表或授权委托人（签字或印章）：</w:t>
      </w:r>
      <w:r>
        <w:rPr>
          <w:rFonts w:ascii="华文细黑" w:eastAsia="华文细黑" w:hAnsi="华文细黑" w:cs="华文细黑" w:hint="eastAsia"/>
          <w:sz w:val="24"/>
        </w:rPr>
        <w:t xml:space="preserve">          </w:t>
      </w:r>
    </w:p>
    <w:p w:rsidR="00B87F19" w:rsidRDefault="00C65A42">
      <w:pPr>
        <w:spacing w:line="440" w:lineRule="exact"/>
        <w:ind w:firstLineChars="1200" w:firstLine="2880"/>
        <w:rPr>
          <w:rFonts w:ascii="华文细黑" w:eastAsia="华文细黑" w:hAnsi="华文细黑" w:cs="华文细黑"/>
          <w:sz w:val="24"/>
        </w:rPr>
      </w:pPr>
      <w:r>
        <w:rPr>
          <w:rFonts w:ascii="华文细黑" w:eastAsia="华文细黑" w:hAnsi="华文细黑" w:cs="华文细黑" w:hint="eastAsia"/>
          <w:sz w:val="24"/>
        </w:rPr>
        <w:t>日期：</w:t>
      </w:r>
      <w:r>
        <w:rPr>
          <w:rFonts w:ascii="华文细黑" w:eastAsia="华文细黑" w:hAnsi="华文细黑" w:cs="华文细黑" w:hint="eastAsia"/>
          <w:sz w:val="24"/>
        </w:rPr>
        <w:t xml:space="preserve">               </w:t>
      </w:r>
    </w:p>
    <w:p w:rsidR="00B87F19" w:rsidRDefault="00B87F19">
      <w:pPr>
        <w:snapToGrid w:val="0"/>
        <w:spacing w:line="440" w:lineRule="exact"/>
        <w:ind w:left="5680" w:hanging="5074"/>
        <w:rPr>
          <w:rFonts w:ascii="华文细黑" w:eastAsia="华文细黑" w:hAnsi="华文细黑" w:cs="华文细黑"/>
          <w:sz w:val="24"/>
        </w:rPr>
      </w:pPr>
    </w:p>
    <w:p w:rsidR="00B87F19" w:rsidRDefault="00C65A42">
      <w:pPr>
        <w:snapToGrid w:val="0"/>
        <w:spacing w:line="440" w:lineRule="exact"/>
        <w:jc w:val="center"/>
        <w:rPr>
          <w:rFonts w:ascii="华文细黑" w:eastAsia="华文细黑" w:hAnsi="华文细黑" w:cs="华文细黑"/>
          <w:sz w:val="24"/>
        </w:rPr>
      </w:pPr>
      <w:r>
        <w:rPr>
          <w:rFonts w:ascii="华文细黑" w:eastAsia="华文细黑" w:hAnsi="华文细黑" w:cs="华文细黑" w:hint="eastAsia"/>
          <w:sz w:val="24"/>
        </w:rPr>
        <w:br w:type="page"/>
      </w:r>
      <w:bookmarkStart w:id="9" w:name="_Toc26543"/>
    </w:p>
    <w:p w:rsidR="00B87F19" w:rsidRDefault="00C65A42">
      <w:pPr>
        <w:tabs>
          <w:tab w:val="left" w:pos="686"/>
        </w:tabs>
        <w:spacing w:line="440" w:lineRule="exact"/>
        <w:rPr>
          <w:rFonts w:ascii="华文细黑" w:eastAsia="华文细黑" w:hAnsi="华文细黑" w:cs="华文细黑"/>
          <w:sz w:val="24"/>
        </w:rPr>
      </w:pPr>
      <w:r>
        <w:rPr>
          <w:rFonts w:ascii="华文细黑" w:eastAsia="华文细黑" w:hAnsi="华文细黑" w:cs="华文细黑" w:hint="eastAsia"/>
          <w:b/>
          <w:sz w:val="24"/>
        </w:rPr>
        <w:lastRenderedPageBreak/>
        <w:t xml:space="preserve">                  </w:t>
      </w:r>
    </w:p>
    <w:p w:rsidR="00B87F19" w:rsidRDefault="00C65A42">
      <w:pPr>
        <w:snapToGrid w:val="0"/>
        <w:spacing w:line="440" w:lineRule="exact"/>
        <w:jc w:val="center"/>
        <w:rPr>
          <w:rFonts w:ascii="华文细黑" w:eastAsia="华文细黑" w:hAnsi="华文细黑" w:cs="华文细黑"/>
          <w:b/>
          <w:bCs/>
          <w:sz w:val="24"/>
        </w:rPr>
      </w:pPr>
      <w:r>
        <w:rPr>
          <w:rFonts w:ascii="华文细黑" w:eastAsia="华文细黑" w:hAnsi="华文细黑" w:cs="华文细黑" w:hint="eastAsia"/>
          <w:b/>
          <w:bCs/>
          <w:sz w:val="24"/>
        </w:rPr>
        <w:t>二</w:t>
      </w:r>
      <w:r>
        <w:rPr>
          <w:rFonts w:ascii="华文细黑" w:eastAsia="华文细黑" w:hAnsi="华文细黑" w:cs="华文细黑" w:hint="eastAsia"/>
          <w:b/>
          <w:bCs/>
          <w:sz w:val="24"/>
        </w:rPr>
        <w:t>、</w:t>
      </w:r>
      <w:r>
        <w:rPr>
          <w:rFonts w:ascii="华文细黑" w:eastAsia="华文细黑" w:hAnsi="华文细黑" w:cs="华文细黑" w:hint="eastAsia"/>
          <w:sz w:val="24"/>
        </w:rPr>
        <w:t xml:space="preserve"> </w:t>
      </w:r>
      <w:r>
        <w:rPr>
          <w:rFonts w:ascii="华文细黑" w:eastAsia="华文细黑" w:hAnsi="华文细黑" w:cs="华文细黑" w:hint="eastAsia"/>
          <w:b/>
          <w:bCs/>
          <w:sz w:val="24"/>
        </w:rPr>
        <w:t>谈判响应报价表</w:t>
      </w:r>
      <w:bookmarkEnd w:id="9"/>
    </w:p>
    <w:tbl>
      <w:tblPr>
        <w:tblpPr w:leftFromText="180" w:rightFromText="180" w:vertAnchor="text" w:horzAnchor="page" w:tblpXSpec="center" w:tblpY="350"/>
        <w:tblOverlap w:val="never"/>
        <w:tblW w:w="8140" w:type="dxa"/>
        <w:jc w:val="center"/>
        <w:tblLayout w:type="fixed"/>
        <w:tblCellMar>
          <w:left w:w="10" w:type="dxa"/>
          <w:right w:w="10" w:type="dxa"/>
        </w:tblCellMar>
        <w:tblLook w:val="04A0" w:firstRow="1" w:lastRow="0" w:firstColumn="1" w:lastColumn="0" w:noHBand="0" w:noVBand="1"/>
      </w:tblPr>
      <w:tblGrid>
        <w:gridCol w:w="1915"/>
        <w:gridCol w:w="2221"/>
        <w:gridCol w:w="1342"/>
        <w:gridCol w:w="2662"/>
      </w:tblGrid>
      <w:tr w:rsidR="00B87F19">
        <w:trPr>
          <w:trHeight w:hRule="exact" w:val="684"/>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87F19" w:rsidRDefault="00C65A42">
            <w:pPr>
              <w:pStyle w:val="Other1"/>
              <w:spacing w:line="440" w:lineRule="exact"/>
              <w:rPr>
                <w:rFonts w:ascii="华文细黑" w:eastAsia="华文细黑" w:hAnsi="华文细黑" w:cs="华文细黑"/>
                <w:sz w:val="24"/>
                <w:szCs w:val="24"/>
              </w:rPr>
            </w:pPr>
            <w:r>
              <w:rPr>
                <w:rFonts w:ascii="华文细黑" w:eastAsia="华文细黑" w:hAnsi="华文细黑" w:cs="华文细黑" w:hint="eastAsia"/>
                <w:color w:val="000000"/>
                <w:sz w:val="24"/>
                <w:szCs w:val="24"/>
                <w:lang w:eastAsia="zh-CN"/>
              </w:rPr>
              <w:t>采购</w:t>
            </w:r>
            <w:r>
              <w:rPr>
                <w:rFonts w:ascii="华文细黑" w:eastAsia="华文细黑" w:hAnsi="华文细黑" w:cs="华文细黑" w:hint="eastAsia"/>
                <w:color w:val="000000"/>
                <w:sz w:val="24"/>
                <w:szCs w:val="24"/>
                <w:lang w:val="en-US" w:eastAsia="zh-CN"/>
              </w:rPr>
              <w:t>单位</w:t>
            </w:r>
            <w:r>
              <w:rPr>
                <w:rFonts w:ascii="华文细黑" w:eastAsia="华文细黑" w:hAnsi="华文细黑" w:cs="华文细黑" w:hint="eastAsia"/>
                <w:color w:val="000000"/>
                <w:sz w:val="24"/>
                <w:szCs w:val="24"/>
              </w:rPr>
              <w:t>：丹阳市人民医院</w:t>
            </w:r>
          </w:p>
        </w:tc>
      </w:tr>
      <w:tr w:rsidR="00B87F19">
        <w:trPr>
          <w:trHeight w:hRule="exact" w:val="510"/>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color w:val="000000"/>
                <w:sz w:val="24"/>
              </w:rPr>
              <w:t>项目</w:t>
            </w:r>
            <w:r>
              <w:rPr>
                <w:rFonts w:ascii="华文细黑" w:eastAsia="华文细黑" w:hAnsi="华文细黑" w:cs="华文细黑" w:hint="eastAsia"/>
                <w:color w:val="000000"/>
                <w:sz w:val="24"/>
              </w:rPr>
              <w:t>名称：</w:t>
            </w:r>
            <w:r>
              <w:rPr>
                <w:rFonts w:ascii="华文细黑" w:eastAsia="华文细黑" w:hAnsi="华文细黑" w:cs="华文细黑" w:hint="eastAsia"/>
                <w:sz w:val="24"/>
                <w:u w:val="single"/>
              </w:rPr>
              <w:t>丹阳市人民医院</w:t>
            </w:r>
            <w:r>
              <w:rPr>
                <w:rFonts w:ascii="华文细黑" w:eastAsia="华文细黑" w:hAnsi="华文细黑" w:cs="华文细黑" w:hint="eastAsia"/>
                <w:sz w:val="24"/>
                <w:u w:val="single"/>
              </w:rPr>
              <w:t>液氧站维保采购项目</w:t>
            </w:r>
          </w:p>
          <w:p w:rsidR="00B87F19" w:rsidRDefault="00B87F19">
            <w:pPr>
              <w:pStyle w:val="Other1"/>
              <w:spacing w:line="440" w:lineRule="exact"/>
              <w:rPr>
                <w:rFonts w:ascii="华文细黑" w:eastAsia="华文细黑" w:hAnsi="华文细黑" w:cs="华文细黑"/>
                <w:color w:val="000000"/>
                <w:sz w:val="24"/>
                <w:szCs w:val="24"/>
                <w:lang w:eastAsia="zh-CN"/>
              </w:rPr>
            </w:pPr>
          </w:p>
        </w:tc>
      </w:tr>
      <w:tr w:rsidR="00B87F19">
        <w:trPr>
          <w:trHeight w:hRule="exact" w:val="561"/>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87F19" w:rsidRDefault="00C65A42">
            <w:pPr>
              <w:pStyle w:val="Other1"/>
              <w:spacing w:line="440" w:lineRule="exact"/>
              <w:rPr>
                <w:rFonts w:ascii="华文细黑" w:eastAsia="华文细黑" w:hAnsi="华文细黑" w:cs="华文细黑"/>
                <w:color w:val="000000"/>
                <w:sz w:val="24"/>
                <w:szCs w:val="24"/>
                <w:lang w:val="en-US" w:eastAsia="zh-CN"/>
              </w:rPr>
            </w:pPr>
            <w:r>
              <w:rPr>
                <w:rFonts w:ascii="华文细黑" w:eastAsia="华文细黑" w:hAnsi="华文细黑" w:cs="华文细黑" w:hint="eastAsia"/>
                <w:color w:val="000000"/>
                <w:sz w:val="24"/>
                <w:szCs w:val="24"/>
                <w:lang w:val="en-US" w:eastAsia="zh-CN"/>
              </w:rPr>
              <w:t>投标单位（盖章）</w:t>
            </w:r>
          </w:p>
        </w:tc>
      </w:tr>
      <w:tr w:rsidR="00B87F19">
        <w:trPr>
          <w:trHeight w:hRule="exact" w:val="944"/>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87F19" w:rsidRDefault="00C65A42">
            <w:pPr>
              <w:pStyle w:val="Other1"/>
              <w:spacing w:line="440" w:lineRule="exact"/>
              <w:jc w:val="center"/>
              <w:rPr>
                <w:rFonts w:ascii="华文细黑" w:eastAsia="华文细黑" w:hAnsi="华文细黑" w:cs="华文细黑"/>
                <w:color w:val="000000"/>
                <w:sz w:val="24"/>
                <w:szCs w:val="24"/>
                <w:lang w:val="en-US" w:eastAsia="zh-CN"/>
              </w:rPr>
            </w:pPr>
            <w:r>
              <w:rPr>
                <w:rFonts w:ascii="华文细黑" w:eastAsia="华文细黑" w:hAnsi="华文细黑" w:cs="华文细黑" w:hint="eastAsia"/>
                <w:sz w:val="24"/>
                <w:szCs w:val="24"/>
              </w:rPr>
              <w:t>法定代表人或授权委托人</w:t>
            </w:r>
            <w:r>
              <w:rPr>
                <w:rFonts w:ascii="华文细黑" w:eastAsia="华文细黑" w:hAnsi="华文细黑" w:cs="华文细黑" w:hint="eastAsia"/>
                <w:sz w:val="24"/>
                <w:szCs w:val="24"/>
                <w:lang w:val="en-US" w:eastAsia="zh-CN"/>
              </w:rPr>
              <w:t>签字</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B87F19" w:rsidRDefault="00B87F19">
            <w:pPr>
              <w:pStyle w:val="Other1"/>
              <w:spacing w:line="440" w:lineRule="exact"/>
              <w:rPr>
                <w:rFonts w:ascii="华文细黑" w:eastAsia="华文细黑" w:hAnsi="华文细黑" w:cs="华文细黑"/>
                <w:color w:val="000000"/>
                <w:sz w:val="24"/>
                <w:szCs w:val="24"/>
                <w:lang w:val="en-US"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rsidR="00B87F19" w:rsidRDefault="00C65A42">
            <w:pPr>
              <w:pStyle w:val="Other1"/>
              <w:spacing w:line="440" w:lineRule="exact"/>
              <w:jc w:val="center"/>
              <w:rPr>
                <w:rFonts w:ascii="华文细黑" w:eastAsia="华文细黑" w:hAnsi="华文细黑" w:cs="华文细黑"/>
                <w:color w:val="000000"/>
                <w:sz w:val="24"/>
                <w:szCs w:val="24"/>
                <w:lang w:val="en-US" w:eastAsia="zh-CN"/>
              </w:rPr>
            </w:pPr>
            <w:r>
              <w:rPr>
                <w:rFonts w:ascii="华文细黑" w:eastAsia="华文细黑" w:hAnsi="华文细黑" w:cs="华文细黑" w:hint="eastAsia"/>
                <w:color w:val="000000"/>
                <w:sz w:val="24"/>
                <w:szCs w:val="24"/>
                <w:lang w:val="en-US" w:eastAsia="zh-CN"/>
              </w:rPr>
              <w:t>联系电话</w:t>
            </w: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tcPr>
          <w:p w:rsidR="00B87F19" w:rsidRDefault="00B87F19">
            <w:pPr>
              <w:pStyle w:val="Other1"/>
              <w:spacing w:line="440" w:lineRule="exact"/>
              <w:rPr>
                <w:rFonts w:ascii="华文细黑" w:eastAsia="华文细黑" w:hAnsi="华文细黑" w:cs="华文细黑"/>
                <w:color w:val="000000"/>
                <w:sz w:val="24"/>
                <w:szCs w:val="24"/>
                <w:lang w:val="en-US" w:eastAsia="zh-CN"/>
              </w:rPr>
            </w:pPr>
          </w:p>
        </w:tc>
      </w:tr>
      <w:tr w:rsidR="00B87F19">
        <w:trPr>
          <w:trHeight w:hRule="exact" w:val="463"/>
          <w:jc w:val="center"/>
        </w:trPr>
        <w:tc>
          <w:tcPr>
            <w:tcW w:w="1915" w:type="dxa"/>
            <w:vMerge w:val="restart"/>
            <w:tcBorders>
              <w:top w:val="single" w:sz="4" w:space="0" w:color="auto"/>
              <w:left w:val="single" w:sz="4" w:space="0" w:color="auto"/>
              <w:right w:val="single" w:sz="4" w:space="0" w:color="auto"/>
            </w:tcBorders>
            <w:shd w:val="clear" w:color="auto" w:fill="FFFFFF"/>
            <w:vAlign w:val="center"/>
          </w:tcPr>
          <w:p w:rsidR="00B87F19" w:rsidRDefault="00C65A42">
            <w:pPr>
              <w:pStyle w:val="Other1"/>
              <w:spacing w:line="440" w:lineRule="exact"/>
              <w:jc w:val="center"/>
              <w:rPr>
                <w:rFonts w:ascii="华文细黑" w:eastAsia="华文细黑" w:hAnsi="华文细黑" w:cs="华文细黑"/>
                <w:color w:val="000000"/>
                <w:sz w:val="24"/>
                <w:szCs w:val="24"/>
                <w:lang w:val="en-US" w:eastAsia="zh-CN"/>
              </w:rPr>
            </w:pPr>
            <w:r>
              <w:rPr>
                <w:rFonts w:ascii="华文细黑" w:eastAsia="华文细黑" w:hAnsi="华文细黑" w:cs="华文细黑" w:hint="eastAsia"/>
                <w:color w:val="000000"/>
                <w:kern w:val="0"/>
                <w:sz w:val="24"/>
                <w:szCs w:val="24"/>
                <w:lang w:val="en-US" w:eastAsia="zh-CN" w:bidi="ar"/>
              </w:rPr>
              <w:t>项目总报价</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color w:val="000000"/>
                <w:sz w:val="24"/>
              </w:rPr>
              <w:t>（大写）：</w:t>
            </w:r>
          </w:p>
        </w:tc>
      </w:tr>
      <w:tr w:rsidR="00B87F19">
        <w:trPr>
          <w:trHeight w:hRule="exact" w:val="468"/>
          <w:jc w:val="center"/>
        </w:trPr>
        <w:tc>
          <w:tcPr>
            <w:tcW w:w="1915" w:type="dxa"/>
            <w:vMerge/>
            <w:tcBorders>
              <w:left w:val="single" w:sz="4" w:space="0" w:color="auto"/>
              <w:bottom w:val="single" w:sz="4" w:space="0" w:color="auto"/>
              <w:right w:val="single" w:sz="4" w:space="0" w:color="auto"/>
            </w:tcBorders>
            <w:shd w:val="clear" w:color="auto" w:fill="FFFFFF"/>
            <w:vAlign w:val="center"/>
          </w:tcPr>
          <w:p w:rsidR="00B87F19" w:rsidRDefault="00B87F19">
            <w:pPr>
              <w:pStyle w:val="Other1"/>
              <w:spacing w:line="440" w:lineRule="exact"/>
              <w:jc w:val="center"/>
              <w:rPr>
                <w:rFonts w:ascii="华文细黑" w:eastAsia="华文细黑" w:hAnsi="华文细黑" w:cs="华文细黑"/>
                <w:color w:val="000000"/>
                <w:sz w:val="24"/>
                <w:szCs w:val="24"/>
                <w:lang w:val="en-US" w:eastAsia="zh-CN"/>
              </w:rPr>
            </w:pP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7F19" w:rsidRDefault="00C65A42">
            <w:pPr>
              <w:spacing w:line="440" w:lineRule="exact"/>
              <w:rPr>
                <w:rFonts w:ascii="华文细黑" w:eastAsia="华文细黑" w:hAnsi="华文细黑" w:cs="华文细黑"/>
                <w:color w:val="000000"/>
                <w:sz w:val="24"/>
              </w:rPr>
            </w:pPr>
            <w:r>
              <w:rPr>
                <w:rFonts w:ascii="华文细黑" w:eastAsia="华文细黑" w:hAnsi="华文细黑" w:cs="华文细黑" w:hint="eastAsia"/>
                <w:color w:val="000000"/>
                <w:sz w:val="24"/>
              </w:rPr>
              <w:t>（小写）：</w:t>
            </w:r>
          </w:p>
        </w:tc>
      </w:tr>
      <w:tr w:rsidR="00B87F19">
        <w:trPr>
          <w:trHeight w:hRule="exact" w:val="560"/>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87F19" w:rsidRDefault="00C65A42">
            <w:pPr>
              <w:pStyle w:val="Other1"/>
              <w:spacing w:line="440" w:lineRule="exact"/>
              <w:jc w:val="center"/>
              <w:rPr>
                <w:rFonts w:ascii="华文细黑" w:eastAsia="华文细黑" w:hAnsi="华文细黑" w:cs="华文细黑"/>
                <w:color w:val="000000"/>
                <w:sz w:val="24"/>
                <w:szCs w:val="24"/>
                <w:lang w:val="en-US" w:eastAsia="zh-CN"/>
              </w:rPr>
            </w:pPr>
            <w:r>
              <w:rPr>
                <w:rFonts w:ascii="华文细黑" w:eastAsia="华文细黑" w:hAnsi="华文细黑" w:cs="华文细黑" w:hint="eastAsia"/>
                <w:color w:val="000000"/>
                <w:sz w:val="24"/>
                <w:szCs w:val="24"/>
                <w:lang w:val="en-US" w:eastAsia="zh-CN"/>
              </w:rPr>
              <w:t>日期</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7F19" w:rsidRDefault="00B87F19">
            <w:pPr>
              <w:spacing w:line="440" w:lineRule="exact"/>
              <w:rPr>
                <w:rFonts w:ascii="华文细黑" w:eastAsia="华文细黑" w:hAnsi="华文细黑" w:cs="华文细黑"/>
                <w:color w:val="000000"/>
                <w:sz w:val="24"/>
              </w:rPr>
            </w:pPr>
          </w:p>
        </w:tc>
      </w:tr>
    </w:tbl>
    <w:p w:rsidR="00B87F19" w:rsidRDefault="00C65A42">
      <w:pPr>
        <w:pStyle w:val="a5"/>
        <w:spacing w:line="44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w:t>
      </w:r>
    </w:p>
    <w:p w:rsidR="00B87F19" w:rsidRDefault="00C65A42">
      <w:pPr>
        <w:pStyle w:val="a5"/>
        <w:spacing w:line="440" w:lineRule="exact"/>
        <w:rPr>
          <w:rFonts w:ascii="华文细黑" w:eastAsia="华文细黑" w:hAnsi="华文细黑" w:cs="华文细黑"/>
          <w:sz w:val="24"/>
          <w:szCs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w:t>
      </w:r>
      <w:r>
        <w:rPr>
          <w:rFonts w:ascii="华文细黑" w:eastAsia="华文细黑" w:hAnsi="华文细黑" w:cs="华文细黑" w:hint="eastAsia"/>
          <w:sz w:val="24"/>
          <w:szCs w:val="24"/>
        </w:rPr>
        <w:t>投标供应商必须据实填写此表，项目</w:t>
      </w:r>
      <w:r>
        <w:rPr>
          <w:rFonts w:ascii="华文细黑" w:eastAsia="华文细黑" w:hAnsi="华文细黑" w:cs="华文细黑" w:hint="eastAsia"/>
          <w:sz w:val="24"/>
          <w:szCs w:val="24"/>
        </w:rPr>
        <w:t>总</w:t>
      </w:r>
      <w:r>
        <w:rPr>
          <w:rFonts w:ascii="华文细黑" w:eastAsia="华文细黑" w:hAnsi="华文细黑" w:cs="华文细黑" w:hint="eastAsia"/>
          <w:sz w:val="24"/>
          <w:szCs w:val="24"/>
        </w:rPr>
        <w:t>报价不得超过预算。</w:t>
      </w:r>
    </w:p>
    <w:p w:rsidR="00B87F19" w:rsidRDefault="00C65A42">
      <w:pPr>
        <w:pStyle w:val="a5"/>
        <w:spacing w:line="440" w:lineRule="exact"/>
        <w:rPr>
          <w:rFonts w:ascii="华文细黑" w:eastAsia="华文细黑" w:hAnsi="华文细黑" w:cs="华文细黑"/>
          <w:sz w:val="24"/>
          <w:szCs w:val="24"/>
        </w:rPr>
      </w:pPr>
      <w:r>
        <w:rPr>
          <w:rFonts w:ascii="华文细黑" w:eastAsia="华文细黑" w:hAnsi="华文细黑" w:cs="华文细黑" w:hint="eastAsia"/>
          <w:color w:val="000000"/>
          <w:kern w:val="0"/>
          <w:sz w:val="24"/>
          <w:szCs w:val="24"/>
          <w:lang w:bidi="ar"/>
        </w:rPr>
        <w:t>2</w:t>
      </w:r>
      <w:r>
        <w:rPr>
          <w:rFonts w:ascii="华文细黑" w:eastAsia="华文细黑" w:hAnsi="华文细黑" w:cs="华文细黑" w:hint="eastAsia"/>
          <w:color w:val="000000"/>
          <w:kern w:val="0"/>
          <w:sz w:val="24"/>
          <w:szCs w:val="24"/>
          <w:lang w:bidi="ar"/>
        </w:rPr>
        <w:t>）</w:t>
      </w:r>
      <w:r>
        <w:rPr>
          <w:rFonts w:ascii="华文细黑" w:eastAsia="华文细黑" w:hAnsi="华文细黑" w:cs="华文细黑" w:hint="eastAsia"/>
          <w:color w:val="000000"/>
          <w:kern w:val="0"/>
          <w:sz w:val="24"/>
          <w:szCs w:val="24"/>
          <w:lang w:bidi="ar"/>
        </w:rPr>
        <w:t>项目总报价</w:t>
      </w:r>
      <w:r>
        <w:rPr>
          <w:rFonts w:ascii="华文细黑" w:eastAsia="华文细黑" w:hAnsi="华文细黑" w:cs="华文细黑" w:hint="eastAsia"/>
          <w:sz w:val="24"/>
          <w:szCs w:val="24"/>
        </w:rPr>
        <w:t>应包含磋商文件所确定的采购范围内的全部内容，含税。</w:t>
      </w:r>
    </w:p>
    <w:p w:rsidR="00B87F19" w:rsidRDefault="00C65A42">
      <w:pPr>
        <w:pStyle w:val="ab"/>
        <w:spacing w:line="440" w:lineRule="exact"/>
        <w:ind w:left="0" w:firstLine="0"/>
        <w:rPr>
          <w:rFonts w:ascii="华文细黑" w:eastAsia="华文细黑" w:hAnsi="华文细黑" w:cs="华文细黑"/>
          <w:sz w:val="24"/>
        </w:rPr>
      </w:pPr>
      <w:r>
        <w:rPr>
          <w:rFonts w:ascii="华文细黑" w:eastAsia="华文细黑" w:hAnsi="华文细黑" w:cs="华文细黑" w:hint="eastAsia"/>
          <w:color w:val="000000"/>
          <w:kern w:val="0"/>
          <w:sz w:val="24"/>
        </w:rPr>
        <w:t>3</w:t>
      </w:r>
      <w:r>
        <w:rPr>
          <w:rFonts w:ascii="华文细黑" w:eastAsia="华文细黑" w:hAnsi="华文细黑" w:cs="华文细黑" w:hint="eastAsia"/>
          <w:color w:val="000000"/>
          <w:kern w:val="0"/>
          <w:sz w:val="24"/>
        </w:rPr>
        <w:t>）</w:t>
      </w:r>
      <w:r>
        <w:rPr>
          <w:rFonts w:ascii="华文细黑" w:eastAsia="华文细黑" w:hAnsi="华文细黑" w:cs="华文细黑" w:hint="eastAsia"/>
          <w:color w:val="000000"/>
          <w:kern w:val="0"/>
          <w:sz w:val="24"/>
        </w:rPr>
        <w:t>采用人民币报价，以元为单位标注。</w:t>
      </w:r>
    </w:p>
    <w:p w:rsidR="00B87F19" w:rsidRDefault="00C65A42">
      <w:pPr>
        <w:pStyle w:val="a5"/>
        <w:spacing w:line="440" w:lineRule="exact"/>
        <w:rPr>
          <w:rFonts w:ascii="华文细黑" w:eastAsia="华文细黑" w:hAnsi="华文细黑" w:cs="华文细黑"/>
          <w:sz w:val="24"/>
          <w:szCs w:val="24"/>
        </w:rPr>
      </w:pPr>
      <w:r>
        <w:rPr>
          <w:rFonts w:ascii="华文细黑" w:eastAsia="华文细黑" w:hAnsi="华文细黑" w:cs="华文细黑" w:hint="eastAsia"/>
          <w:color w:val="000000"/>
          <w:kern w:val="0"/>
          <w:sz w:val="24"/>
          <w:szCs w:val="24"/>
          <w:lang w:bidi="ar"/>
        </w:rPr>
        <w:t>4</w:t>
      </w:r>
      <w:r>
        <w:rPr>
          <w:rFonts w:ascii="华文细黑" w:eastAsia="华文细黑" w:hAnsi="华文细黑" w:cs="华文细黑" w:hint="eastAsia"/>
          <w:color w:val="000000"/>
          <w:kern w:val="0"/>
          <w:sz w:val="24"/>
          <w:szCs w:val="24"/>
          <w:lang w:bidi="ar"/>
        </w:rPr>
        <w:t>）</w:t>
      </w:r>
      <w:r>
        <w:rPr>
          <w:rFonts w:ascii="华文细黑" w:eastAsia="华文细黑" w:hAnsi="华文细黑" w:cs="华文细黑" w:hint="eastAsia"/>
          <w:color w:val="000000"/>
          <w:kern w:val="0"/>
          <w:sz w:val="24"/>
          <w:szCs w:val="24"/>
          <w:lang w:bidi="ar"/>
        </w:rPr>
        <w:t>报价保留至小数点后两位，四舍五入。</w:t>
      </w:r>
    </w:p>
    <w:p w:rsidR="00B87F19" w:rsidRDefault="00B87F19">
      <w:pPr>
        <w:pStyle w:val="a8"/>
        <w:spacing w:before="120" w:beforeAutospacing="0" w:after="120" w:afterAutospacing="0" w:line="440" w:lineRule="exact"/>
        <w:jc w:val="both"/>
        <w:outlineLvl w:val="0"/>
        <w:rPr>
          <w:rFonts w:ascii="华文细黑" w:eastAsia="华文细黑" w:hAnsi="华文细黑" w:cs="华文细黑"/>
          <w:b/>
          <w:bCs/>
          <w:color w:val="000000"/>
        </w:rPr>
      </w:pPr>
      <w:bookmarkStart w:id="10" w:name="_Toc26951"/>
    </w:p>
    <w:p w:rsidR="00B87F19" w:rsidRDefault="00B87F19">
      <w:pPr>
        <w:pStyle w:val="a8"/>
        <w:spacing w:before="120" w:beforeAutospacing="0" w:after="120" w:afterAutospacing="0" w:line="440" w:lineRule="exact"/>
        <w:ind w:firstLineChars="600" w:firstLine="1441"/>
        <w:jc w:val="both"/>
        <w:outlineLvl w:val="0"/>
        <w:rPr>
          <w:rFonts w:ascii="华文细黑" w:eastAsia="华文细黑" w:hAnsi="华文细黑" w:cs="华文细黑"/>
          <w:b/>
          <w:bCs/>
          <w:color w:val="000000"/>
        </w:rPr>
      </w:pPr>
    </w:p>
    <w:p w:rsidR="00B87F19" w:rsidRDefault="00B87F19">
      <w:pPr>
        <w:pStyle w:val="a8"/>
        <w:spacing w:before="120" w:beforeAutospacing="0" w:after="120" w:afterAutospacing="0" w:line="440" w:lineRule="exact"/>
        <w:ind w:firstLineChars="600" w:firstLine="1441"/>
        <w:jc w:val="both"/>
        <w:outlineLvl w:val="0"/>
        <w:rPr>
          <w:rFonts w:ascii="华文细黑" w:eastAsia="华文细黑" w:hAnsi="华文细黑" w:cs="华文细黑"/>
          <w:b/>
          <w:bCs/>
          <w:color w:val="000000"/>
        </w:rPr>
      </w:pPr>
    </w:p>
    <w:p w:rsidR="00B87F19" w:rsidRDefault="00B87F19">
      <w:pPr>
        <w:pStyle w:val="a8"/>
        <w:spacing w:before="120" w:beforeAutospacing="0" w:after="120" w:afterAutospacing="0" w:line="440" w:lineRule="exact"/>
        <w:ind w:firstLineChars="600" w:firstLine="1441"/>
        <w:jc w:val="both"/>
        <w:outlineLvl w:val="0"/>
        <w:rPr>
          <w:rFonts w:ascii="华文细黑" w:eastAsia="华文细黑" w:hAnsi="华文细黑" w:cs="华文细黑"/>
          <w:b/>
          <w:bCs/>
          <w:color w:val="000000"/>
        </w:rPr>
      </w:pPr>
    </w:p>
    <w:p w:rsidR="00B87F19" w:rsidRDefault="00B87F19">
      <w:pPr>
        <w:pStyle w:val="a8"/>
        <w:spacing w:before="120" w:beforeAutospacing="0" w:after="120" w:afterAutospacing="0" w:line="440" w:lineRule="exact"/>
        <w:ind w:firstLineChars="600" w:firstLine="1441"/>
        <w:jc w:val="both"/>
        <w:outlineLvl w:val="0"/>
        <w:rPr>
          <w:rFonts w:ascii="华文细黑" w:eastAsia="华文细黑" w:hAnsi="华文细黑" w:cs="华文细黑"/>
          <w:b/>
          <w:bCs/>
          <w:color w:val="000000"/>
        </w:rPr>
      </w:pPr>
    </w:p>
    <w:p w:rsidR="00B87F19" w:rsidRDefault="00B87F19">
      <w:pPr>
        <w:pStyle w:val="a8"/>
        <w:spacing w:before="120" w:beforeAutospacing="0" w:after="120" w:afterAutospacing="0" w:line="440" w:lineRule="exact"/>
        <w:ind w:firstLineChars="600" w:firstLine="1441"/>
        <w:jc w:val="both"/>
        <w:outlineLvl w:val="0"/>
        <w:rPr>
          <w:rFonts w:ascii="华文细黑" w:eastAsia="华文细黑" w:hAnsi="华文细黑" w:cs="华文细黑"/>
          <w:b/>
          <w:bCs/>
          <w:color w:val="000000"/>
        </w:rPr>
      </w:pPr>
    </w:p>
    <w:p w:rsidR="00B87F19" w:rsidRDefault="00B87F19">
      <w:pPr>
        <w:pStyle w:val="a8"/>
        <w:spacing w:before="120" w:beforeAutospacing="0" w:after="120" w:afterAutospacing="0" w:line="440" w:lineRule="exact"/>
        <w:ind w:firstLineChars="600" w:firstLine="1441"/>
        <w:jc w:val="both"/>
        <w:outlineLvl w:val="0"/>
        <w:rPr>
          <w:rFonts w:ascii="华文细黑" w:eastAsia="华文细黑" w:hAnsi="华文细黑" w:cs="华文细黑"/>
          <w:b/>
          <w:bCs/>
          <w:color w:val="000000"/>
        </w:rPr>
      </w:pPr>
    </w:p>
    <w:p w:rsidR="00B87F19" w:rsidRDefault="00B87F19">
      <w:pPr>
        <w:pStyle w:val="a8"/>
        <w:spacing w:before="120" w:beforeAutospacing="0" w:after="120" w:afterAutospacing="0" w:line="440" w:lineRule="exact"/>
        <w:ind w:firstLineChars="600" w:firstLine="1441"/>
        <w:jc w:val="both"/>
        <w:outlineLvl w:val="0"/>
        <w:rPr>
          <w:rFonts w:ascii="华文细黑" w:eastAsia="华文细黑" w:hAnsi="华文细黑" w:cs="华文细黑"/>
          <w:b/>
          <w:bCs/>
          <w:color w:val="000000"/>
        </w:rPr>
      </w:pPr>
    </w:p>
    <w:p w:rsidR="00B87F19" w:rsidRDefault="00B87F19">
      <w:pPr>
        <w:pStyle w:val="a8"/>
        <w:spacing w:before="120" w:beforeAutospacing="0" w:after="120" w:afterAutospacing="0" w:line="440" w:lineRule="exact"/>
        <w:ind w:firstLineChars="600" w:firstLine="1441"/>
        <w:jc w:val="both"/>
        <w:outlineLvl w:val="0"/>
        <w:rPr>
          <w:rFonts w:ascii="华文细黑" w:eastAsia="华文细黑" w:hAnsi="华文细黑" w:cs="华文细黑"/>
          <w:b/>
          <w:bCs/>
          <w:color w:val="000000"/>
        </w:rPr>
      </w:pPr>
    </w:p>
    <w:p w:rsidR="00B87F19" w:rsidRDefault="00B87F19">
      <w:pPr>
        <w:pStyle w:val="a8"/>
        <w:spacing w:before="120" w:beforeAutospacing="0" w:after="120" w:afterAutospacing="0" w:line="440" w:lineRule="exact"/>
        <w:ind w:firstLineChars="600" w:firstLine="1441"/>
        <w:jc w:val="both"/>
        <w:outlineLvl w:val="0"/>
        <w:rPr>
          <w:rFonts w:ascii="华文细黑" w:eastAsia="华文细黑" w:hAnsi="华文细黑" w:cs="华文细黑"/>
          <w:b/>
          <w:bCs/>
          <w:color w:val="000000"/>
        </w:rPr>
      </w:pPr>
    </w:p>
    <w:p w:rsidR="00B87F19" w:rsidRDefault="00B87F19">
      <w:pPr>
        <w:pStyle w:val="a8"/>
        <w:spacing w:before="120" w:beforeAutospacing="0" w:after="120" w:afterAutospacing="0" w:line="440" w:lineRule="exact"/>
        <w:ind w:firstLineChars="600" w:firstLine="1441"/>
        <w:jc w:val="both"/>
        <w:outlineLvl w:val="0"/>
        <w:rPr>
          <w:rFonts w:ascii="华文细黑" w:eastAsia="华文细黑" w:hAnsi="华文细黑" w:cs="华文细黑"/>
          <w:b/>
          <w:bCs/>
          <w:color w:val="000000"/>
        </w:rPr>
      </w:pPr>
    </w:p>
    <w:p w:rsidR="00B87F19" w:rsidRDefault="00B87F19">
      <w:pPr>
        <w:pStyle w:val="a8"/>
        <w:spacing w:before="120" w:beforeAutospacing="0" w:after="120" w:afterAutospacing="0" w:line="440" w:lineRule="exact"/>
        <w:ind w:firstLineChars="600" w:firstLine="1441"/>
        <w:jc w:val="both"/>
        <w:outlineLvl w:val="0"/>
        <w:rPr>
          <w:rFonts w:ascii="华文细黑" w:eastAsia="华文细黑" w:hAnsi="华文细黑" w:cs="华文细黑"/>
          <w:b/>
          <w:bCs/>
          <w:color w:val="000000"/>
        </w:rPr>
      </w:pPr>
    </w:p>
    <w:p w:rsidR="00B87F19" w:rsidRDefault="00C65A42">
      <w:pPr>
        <w:pStyle w:val="a8"/>
        <w:spacing w:before="120" w:beforeAutospacing="0" w:after="120" w:afterAutospacing="0" w:line="440" w:lineRule="exact"/>
        <w:ind w:firstLineChars="1000" w:firstLine="2402"/>
        <w:jc w:val="both"/>
        <w:outlineLvl w:val="0"/>
        <w:rPr>
          <w:rFonts w:ascii="华文细黑" w:eastAsia="华文细黑" w:hAnsi="华文细黑" w:cs="华文细黑"/>
          <w:b/>
          <w:bCs/>
          <w:color w:val="000000"/>
        </w:rPr>
      </w:pPr>
      <w:r>
        <w:rPr>
          <w:rFonts w:ascii="华文细黑" w:eastAsia="华文细黑" w:hAnsi="华文细黑" w:cs="华文细黑" w:hint="eastAsia"/>
          <w:b/>
          <w:bCs/>
          <w:color w:val="000000"/>
        </w:rPr>
        <w:lastRenderedPageBreak/>
        <w:t>三</w:t>
      </w:r>
      <w:r>
        <w:rPr>
          <w:rFonts w:ascii="华文细黑" w:eastAsia="华文细黑" w:hAnsi="华文细黑" w:cs="华文细黑" w:hint="eastAsia"/>
          <w:b/>
          <w:bCs/>
          <w:color w:val="000000"/>
        </w:rPr>
        <w:t>、法定代表人身份证明</w:t>
      </w:r>
      <w:bookmarkEnd w:id="10"/>
      <w:r>
        <w:rPr>
          <w:rFonts w:ascii="华文细黑" w:eastAsia="华文细黑" w:hAnsi="华文细黑" w:cs="华文细黑" w:hint="eastAsia"/>
          <w:b/>
          <w:bCs/>
          <w:color w:val="000000"/>
        </w:rPr>
        <w:t>书</w:t>
      </w:r>
    </w:p>
    <w:p w:rsidR="00B87F19" w:rsidRDefault="00C65A42">
      <w:pPr>
        <w:pStyle w:val="a8"/>
        <w:spacing w:line="440" w:lineRule="exact"/>
        <w:ind w:firstLine="567"/>
        <w:jc w:val="both"/>
        <w:rPr>
          <w:rFonts w:ascii="华文细黑" w:eastAsia="华文细黑" w:hAnsi="华文细黑" w:cs="华文细黑"/>
          <w:color w:val="000000"/>
          <w:u w:val="single"/>
        </w:rPr>
      </w:pPr>
      <w:r>
        <w:rPr>
          <w:rFonts w:ascii="华文细黑" w:eastAsia="华文细黑" w:hAnsi="华文细黑" w:cs="华文细黑" w:hint="eastAsia"/>
          <w:color w:val="000000"/>
        </w:rPr>
        <w:t>投</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标</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人：</w:t>
      </w:r>
      <w:r>
        <w:rPr>
          <w:rFonts w:ascii="华文细黑" w:eastAsia="华文细黑" w:hAnsi="华文细黑" w:cs="华文细黑" w:hint="eastAsia"/>
          <w:color w:val="000000"/>
          <w:u w:val="single"/>
        </w:rPr>
        <w:t xml:space="preserve">                                      </w:t>
      </w:r>
    </w:p>
    <w:p w:rsidR="00B87F19" w:rsidRDefault="00C65A42">
      <w:pPr>
        <w:pStyle w:val="a8"/>
        <w:spacing w:line="440" w:lineRule="exact"/>
        <w:ind w:firstLine="567"/>
        <w:jc w:val="both"/>
        <w:rPr>
          <w:rFonts w:ascii="华文细黑" w:eastAsia="华文细黑" w:hAnsi="华文细黑" w:cs="华文细黑"/>
          <w:color w:val="000000"/>
        </w:rPr>
      </w:pPr>
      <w:r>
        <w:rPr>
          <w:rFonts w:ascii="华文细黑" w:eastAsia="华文细黑" w:hAnsi="华文细黑" w:cs="华文细黑" w:hint="eastAsia"/>
          <w:color w:val="000000"/>
        </w:rPr>
        <w:t>单位性质：</w:t>
      </w:r>
      <w:r>
        <w:rPr>
          <w:rFonts w:ascii="华文细黑" w:eastAsia="华文细黑" w:hAnsi="华文细黑" w:cs="华文细黑" w:hint="eastAsia"/>
          <w:color w:val="000000"/>
          <w:u w:val="single"/>
        </w:rPr>
        <w:t xml:space="preserve">                                      </w:t>
      </w:r>
    </w:p>
    <w:p w:rsidR="00B87F19" w:rsidRDefault="00C65A42">
      <w:pPr>
        <w:pStyle w:val="a8"/>
        <w:spacing w:line="440" w:lineRule="exact"/>
        <w:ind w:firstLine="567"/>
        <w:jc w:val="both"/>
        <w:rPr>
          <w:rFonts w:ascii="华文细黑" w:eastAsia="华文细黑" w:hAnsi="华文细黑" w:cs="华文细黑"/>
          <w:color w:val="000000"/>
          <w:u w:val="single"/>
        </w:rPr>
      </w:pPr>
      <w:r>
        <w:rPr>
          <w:rFonts w:ascii="华文细黑" w:eastAsia="华文细黑" w:hAnsi="华文细黑" w:cs="华文细黑" w:hint="eastAsia"/>
          <w:color w:val="000000"/>
        </w:rPr>
        <w:t>地</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址：</w:t>
      </w:r>
      <w:r>
        <w:rPr>
          <w:rFonts w:ascii="华文细黑" w:eastAsia="华文细黑" w:hAnsi="华文细黑" w:cs="华文细黑" w:hint="eastAsia"/>
          <w:noProof/>
          <w:color w:val="000000"/>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23" o:spid="_x0000_s1028"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wB/funwEAAC8DAAAO&#10;AAAAAAAAAAAAAAAAAC4CAABkcnMvZTJvRG9jLnhtbFBLAQItABQABgAIAAAAIQBX0x5K1AAAAP8A&#10;AAAPAAAAAAAAAAAAAAAAAPkDAABkcnMvZG93bnJldi54bWxQSwUGAAAAAAQABADzAAAA+gQAAA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color w:val="000000"/>
          <w:u w:val="single"/>
        </w:rPr>
        <w:t xml:space="preserve">                                      </w:t>
      </w:r>
    </w:p>
    <w:p w:rsidR="00B87F19" w:rsidRDefault="00C65A42">
      <w:pPr>
        <w:pStyle w:val="a8"/>
        <w:spacing w:line="440" w:lineRule="exact"/>
        <w:ind w:firstLine="567"/>
        <w:jc w:val="both"/>
        <w:rPr>
          <w:rFonts w:ascii="华文细黑" w:eastAsia="华文细黑" w:hAnsi="华文细黑" w:cs="华文细黑"/>
          <w:color w:val="000000"/>
          <w:u w:val="single"/>
        </w:rPr>
      </w:pPr>
      <w:r>
        <w:rPr>
          <w:rFonts w:ascii="华文细黑" w:eastAsia="华文细黑" w:hAnsi="华文细黑" w:cs="华文细黑" w:hint="eastAsia"/>
          <w:color w:val="000000"/>
        </w:rPr>
        <w:t>成立时间：</w:t>
      </w:r>
      <w:r>
        <w:rPr>
          <w:rFonts w:ascii="华文细黑" w:eastAsia="华文细黑" w:hAnsi="华文细黑" w:cs="华文细黑" w:hint="eastAsia"/>
          <w:noProof/>
          <w:color w:val="000000"/>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24" o:spid="_x0000_s1029"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JwW566ABAAAvAwAA&#10;DgAAAAAAAAAAAAAAAAAuAgAAZHJzL2Uyb0RvYy54bWxQSwECLQAUAAYACAAAACEAV9MeStQAAAD/&#10;AAAADwAAAAAAAAAAAAAAAAD6AwAAZHJzL2Rvd25yZXYueG1sUEsFBgAAAAAEAAQA8wAAAPsEAAAA&#10;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color w:val="000000"/>
          <w:u w:val="single"/>
        </w:rPr>
        <w:t xml:space="preserve">                                      </w:t>
      </w:r>
    </w:p>
    <w:p w:rsidR="00B87F19" w:rsidRDefault="00C65A42">
      <w:pPr>
        <w:pStyle w:val="a8"/>
        <w:spacing w:line="440" w:lineRule="exact"/>
        <w:ind w:firstLine="567"/>
        <w:jc w:val="both"/>
        <w:rPr>
          <w:rFonts w:ascii="华文细黑" w:eastAsia="华文细黑" w:hAnsi="华文细黑" w:cs="华文细黑"/>
          <w:color w:val="000000"/>
        </w:rPr>
      </w:pPr>
      <w:r>
        <w:rPr>
          <w:rFonts w:ascii="华文细黑" w:eastAsia="华文细黑" w:hAnsi="华文细黑" w:cs="华文细黑" w:hint="eastAsia"/>
          <w:color w:val="000000"/>
        </w:rPr>
        <w:t>经营期限：</w:t>
      </w:r>
      <w:r>
        <w:rPr>
          <w:rFonts w:ascii="华文细黑" w:eastAsia="华文细黑" w:hAnsi="华文细黑" w:cs="华文细黑" w:hint="eastAsia"/>
          <w:noProof/>
          <w:color w:val="000000"/>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25" o:spid="_x0000_s1030"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4oh9kqABAAAvAwAA&#10;DgAAAAAAAAAAAAAAAAAuAgAAZHJzL2Uyb0RvYy54bWxQSwECLQAUAAYACAAAACEAV9MeStQAAAD/&#10;AAAADwAAAAAAAAAAAAAAAAD6AwAAZHJzL2Rvd25yZXYueG1sUEsFBgAAAAAEAAQA8wAAAPsEAAAA&#10;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color w:val="000000"/>
          <w:u w:val="single"/>
        </w:rPr>
        <w:t xml:space="preserve">                                      </w:t>
      </w:r>
    </w:p>
    <w:p w:rsidR="00B87F19" w:rsidRDefault="00C65A42">
      <w:pPr>
        <w:pStyle w:val="a8"/>
        <w:spacing w:line="440" w:lineRule="exact"/>
        <w:ind w:firstLine="567"/>
        <w:jc w:val="both"/>
        <w:rPr>
          <w:rFonts w:ascii="华文细黑" w:eastAsia="华文细黑" w:hAnsi="华文细黑" w:cs="华文细黑"/>
          <w:color w:val="000000"/>
        </w:rPr>
      </w:pPr>
      <w:r>
        <w:rPr>
          <w:rFonts w:ascii="华文细黑" w:eastAsia="华文细黑" w:hAnsi="华文细黑" w:cs="华文细黑" w:hint="eastAsia"/>
          <w:color w:val="000000"/>
        </w:rPr>
        <w:t>姓</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名：</w:t>
      </w:r>
      <w:r>
        <w:rPr>
          <w:rFonts w:ascii="华文细黑" w:eastAsia="华文细黑" w:hAnsi="华文细黑" w:cs="华文细黑" w:hint="eastAsia"/>
          <w:color w:val="000000"/>
          <w:u w:val="single"/>
        </w:rPr>
        <w:t xml:space="preserve">                     </w:t>
      </w:r>
      <w:r>
        <w:rPr>
          <w:rFonts w:ascii="华文细黑" w:eastAsia="华文细黑" w:hAnsi="华文细黑" w:cs="华文细黑" w:hint="eastAsia"/>
          <w:color w:val="000000"/>
        </w:rPr>
        <w:t>性</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别：</w:t>
      </w:r>
      <w:r>
        <w:rPr>
          <w:rFonts w:ascii="华文细黑" w:eastAsia="华文细黑" w:hAnsi="华文细黑" w:cs="华文细黑" w:hint="eastAsia"/>
          <w:noProof/>
          <w:color w:val="000000"/>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26" o:spid="_x0000_s1031"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wAuK5aABAAAvAwAA&#10;DgAAAAAAAAAAAAAAAAAuAgAAZHJzL2Uyb0RvYy54bWxQSwECLQAUAAYACAAAACEAV9MeStQAAAD/&#10;AAAADwAAAAAAAAAAAAAAAAD6AwAAZHJzL2Rvd25yZXYueG1sUEsFBgAAAAAEAAQA8wAAAPsEAAAA&#10;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color w:val="000000"/>
          <w:u w:val="single"/>
        </w:rPr>
        <w:t xml:space="preserve">                     </w:t>
      </w:r>
    </w:p>
    <w:p w:rsidR="00B87F19" w:rsidRDefault="00C65A42">
      <w:pPr>
        <w:pStyle w:val="a8"/>
        <w:spacing w:line="440" w:lineRule="exact"/>
        <w:ind w:firstLine="567"/>
        <w:jc w:val="both"/>
        <w:rPr>
          <w:rFonts w:ascii="华文细黑" w:eastAsia="华文细黑" w:hAnsi="华文细黑" w:cs="华文细黑"/>
          <w:color w:val="000000"/>
        </w:rPr>
      </w:pPr>
      <w:r>
        <w:rPr>
          <w:rFonts w:ascii="华文细黑" w:eastAsia="华文细黑" w:hAnsi="华文细黑" w:cs="华文细黑" w:hint="eastAsia"/>
          <w:color w:val="000000"/>
        </w:rPr>
        <w:t>年</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龄：</w:t>
      </w:r>
      <w:r>
        <w:rPr>
          <w:rFonts w:ascii="华文细黑" w:eastAsia="华文细黑" w:hAnsi="华文细黑" w:cs="华文细黑" w:hint="eastAsia"/>
          <w:color w:val="000000"/>
          <w:u w:val="single"/>
        </w:rPr>
        <w:t xml:space="preserve">                     </w:t>
      </w:r>
      <w:r>
        <w:rPr>
          <w:rFonts w:ascii="华文细黑" w:eastAsia="华文细黑" w:hAnsi="华文细黑" w:cs="华文细黑" w:hint="eastAsia"/>
          <w:color w:val="000000"/>
        </w:rPr>
        <w:t>职</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务：</w:t>
      </w:r>
      <w:r>
        <w:rPr>
          <w:rFonts w:ascii="华文细黑" w:eastAsia="华文细黑" w:hAnsi="华文细黑" w:cs="华文细黑" w:hint="eastAsia"/>
          <w:noProof/>
          <w:color w:val="000000"/>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27" o:spid="_x0000_s1032"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color w:val="000000"/>
          <w:u w:val="single"/>
        </w:rPr>
        <w:t xml:space="preserve">                     </w:t>
      </w:r>
    </w:p>
    <w:p w:rsidR="00B87F19" w:rsidRDefault="00C65A42">
      <w:pPr>
        <w:pStyle w:val="a8"/>
        <w:spacing w:line="440" w:lineRule="exact"/>
        <w:ind w:firstLine="567"/>
        <w:jc w:val="both"/>
        <w:rPr>
          <w:rFonts w:ascii="华文细黑" w:eastAsia="华文细黑" w:hAnsi="华文细黑" w:cs="华文细黑"/>
          <w:color w:val="000000"/>
        </w:rPr>
      </w:pPr>
      <w:r>
        <w:rPr>
          <w:rFonts w:ascii="华文细黑" w:eastAsia="华文细黑" w:hAnsi="华文细黑" w:cs="华文细黑" w:hint="eastAsia"/>
          <w:color w:val="000000"/>
        </w:rPr>
        <w:t>系</w:t>
      </w:r>
      <w:r>
        <w:rPr>
          <w:rFonts w:ascii="华文细黑" w:eastAsia="华文细黑" w:hAnsi="华文细黑" w:cs="华文细黑" w:hint="eastAsia"/>
          <w:color w:val="000000"/>
          <w:u w:val="single"/>
        </w:rPr>
        <w:t xml:space="preserve">                    </w:t>
      </w:r>
      <w:r>
        <w:rPr>
          <w:rFonts w:ascii="华文细黑" w:eastAsia="华文细黑" w:hAnsi="华文细黑" w:cs="华文细黑" w:hint="eastAsia"/>
          <w:color w:val="000000"/>
        </w:rPr>
        <w:t>(</w:t>
      </w:r>
      <w:r>
        <w:rPr>
          <w:rFonts w:ascii="华文细黑" w:eastAsia="华文细黑" w:hAnsi="华文细黑" w:cs="华文细黑" w:hint="eastAsia"/>
          <w:color w:val="000000"/>
        </w:rPr>
        <w:t>投标人名称</w:t>
      </w:r>
      <w:r>
        <w:rPr>
          <w:rFonts w:ascii="华文细黑" w:eastAsia="华文细黑" w:hAnsi="华文细黑" w:cs="华文细黑" w:hint="eastAsia"/>
          <w:color w:val="000000"/>
        </w:rPr>
        <w:t>)</w:t>
      </w:r>
      <w:r>
        <w:rPr>
          <w:rFonts w:ascii="华文细黑" w:eastAsia="华文细黑" w:hAnsi="华文细黑" w:cs="华文细黑" w:hint="eastAsia"/>
          <w:color w:val="000000"/>
        </w:rPr>
        <w:t>的法定代表人。</w:t>
      </w:r>
    </w:p>
    <w:p w:rsidR="00B87F19" w:rsidRDefault="00C65A42">
      <w:pPr>
        <w:pStyle w:val="a8"/>
        <w:spacing w:line="440" w:lineRule="exact"/>
        <w:ind w:firstLine="567"/>
        <w:jc w:val="both"/>
        <w:rPr>
          <w:rFonts w:ascii="华文细黑" w:eastAsia="华文细黑" w:hAnsi="华文细黑" w:cs="华文细黑"/>
          <w:color w:val="000000"/>
        </w:rPr>
      </w:pPr>
      <w:r>
        <w:rPr>
          <w:rFonts w:ascii="华文细黑" w:eastAsia="华文细黑" w:hAnsi="华文细黑" w:cs="华文细黑" w:hint="eastAsia"/>
          <w:color w:val="000000"/>
        </w:rPr>
        <w:t>特此证明。</w:t>
      </w:r>
    </w:p>
    <w:p w:rsidR="00B87F19" w:rsidRDefault="00B87F19">
      <w:pPr>
        <w:pStyle w:val="a8"/>
        <w:spacing w:line="440" w:lineRule="exact"/>
        <w:ind w:firstLine="567"/>
        <w:jc w:val="both"/>
        <w:rPr>
          <w:rFonts w:ascii="华文细黑" w:eastAsia="华文细黑" w:hAnsi="华文细黑" w:cs="华文细黑"/>
          <w:color w:val="000000"/>
        </w:rPr>
      </w:pPr>
    </w:p>
    <w:p w:rsidR="00B87F19" w:rsidRDefault="00C65A42">
      <w:pPr>
        <w:pStyle w:val="a8"/>
        <w:spacing w:line="440" w:lineRule="exact"/>
        <w:ind w:firstLine="567"/>
        <w:jc w:val="center"/>
        <w:rPr>
          <w:rFonts w:ascii="华文细黑" w:eastAsia="华文细黑" w:hAnsi="华文细黑" w:cs="华文细黑"/>
          <w:color w:val="000000"/>
        </w:rPr>
      </w:pPr>
      <w:r>
        <w:rPr>
          <w:rFonts w:ascii="华文细黑" w:eastAsia="华文细黑" w:hAnsi="华文细黑" w:cs="华文细黑" w:hint="eastAsia"/>
          <w:color w:val="000000"/>
        </w:rPr>
        <w:t>投标人：</w:t>
      </w:r>
      <w:r>
        <w:rPr>
          <w:rFonts w:ascii="华文细黑" w:eastAsia="华文细黑" w:hAnsi="华文细黑" w:cs="华文细黑" w:hint="eastAsia"/>
          <w:noProof/>
          <w:color w:val="000000"/>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28" o:spid="_x0000_s1033"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7g8W76ABAAAvAwAA&#10;DgAAAAAAAAAAAAAAAAAuAgAAZHJzL2Uyb0RvYy54bWxQSwECLQAUAAYACAAAACEAV9MeStQAAAD/&#10;AAAADwAAAAAAAAAAAAAAAAD6AwAAZHJzL2Rvd25yZXYueG1sUEsFBgAAAAAEAAQA8wAAAPsEAAAA&#10;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color w:val="000000"/>
        </w:rPr>
        <w:t>(</w:t>
      </w:r>
      <w:r>
        <w:rPr>
          <w:rFonts w:ascii="华文细黑" w:eastAsia="华文细黑" w:hAnsi="华文细黑" w:cs="华文细黑" w:hint="eastAsia"/>
          <w:color w:val="000000"/>
        </w:rPr>
        <w:t>盖公章</w:t>
      </w:r>
      <w:r>
        <w:rPr>
          <w:rFonts w:ascii="华文细黑" w:eastAsia="华文细黑" w:hAnsi="华文细黑" w:cs="华文细黑" w:hint="eastAsia"/>
          <w:color w:val="000000"/>
        </w:rPr>
        <w:t>)</w:t>
      </w:r>
      <w:r>
        <w:rPr>
          <w:rFonts w:ascii="华文细黑" w:eastAsia="华文细黑" w:hAnsi="华文细黑" w:cs="华文细黑" w:hint="eastAsia"/>
          <w:color w:val="000000"/>
          <w:u w:val="single"/>
        </w:rPr>
        <w:t xml:space="preserve">                      </w:t>
      </w:r>
    </w:p>
    <w:p w:rsidR="00B87F19" w:rsidRDefault="00B87F19">
      <w:pPr>
        <w:pStyle w:val="a8"/>
        <w:spacing w:line="440" w:lineRule="exact"/>
        <w:ind w:firstLine="567"/>
        <w:jc w:val="center"/>
        <w:rPr>
          <w:rFonts w:ascii="华文细黑" w:eastAsia="华文细黑" w:hAnsi="华文细黑" w:cs="华文细黑"/>
          <w:color w:val="000000"/>
        </w:rPr>
      </w:pPr>
    </w:p>
    <w:p w:rsidR="00B87F19" w:rsidRDefault="00C65A42">
      <w:pPr>
        <w:pStyle w:val="a8"/>
        <w:spacing w:line="440" w:lineRule="exact"/>
        <w:ind w:firstLine="567"/>
        <w:jc w:val="center"/>
        <w:rPr>
          <w:rFonts w:ascii="华文细黑" w:eastAsia="华文细黑" w:hAnsi="华文细黑" w:cs="华文细黑"/>
        </w:rPr>
      </w:pPr>
      <w:r>
        <w:rPr>
          <w:rFonts w:ascii="华文细黑" w:eastAsia="华文细黑" w:hAnsi="华文细黑" w:cs="华文细黑" w:hint="eastAsia"/>
          <w:color w:val="000000"/>
        </w:rPr>
        <w:t>日期：</w:t>
      </w:r>
      <w:r>
        <w:rPr>
          <w:rFonts w:ascii="华文细黑" w:eastAsia="华文细黑" w:hAnsi="华文细黑" w:cs="华文细黑" w:hint="eastAsia"/>
          <w:noProof/>
          <w:color w:val="000000"/>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29" o:spid="_x0000_s1034"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Rpdoa6ABAAAvAwAA&#10;DgAAAAAAAAAAAAAAAAAuAgAAZHJzL2Uyb0RvYy54bWxQSwECLQAUAAYACAAAACEAV9MeStQAAAD/&#10;AAAADwAAAAAAAAAAAAAAAAD6AwAAZHJzL2Rvd25yZXYueG1sUEsFBgAAAAAEAAQA8wAAAPsEAAAA&#10;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color w:val="000000"/>
          <w:u w:val="single"/>
        </w:rPr>
        <w:t xml:space="preserve">                         </w:t>
      </w:r>
      <w:bookmarkStart w:id="11" w:name="_Toc10458"/>
    </w:p>
    <w:p w:rsidR="00B87F19" w:rsidRDefault="00B87F19">
      <w:pPr>
        <w:pStyle w:val="1"/>
        <w:numPr>
          <w:ilvl w:val="0"/>
          <w:numId w:val="0"/>
        </w:numPr>
        <w:spacing w:before="240" w:after="60" w:line="440" w:lineRule="exact"/>
        <w:ind w:firstLineChars="500" w:firstLine="1201"/>
        <w:rPr>
          <w:rFonts w:ascii="华文细黑" w:eastAsia="华文细黑" w:hAnsi="华文细黑" w:cs="华文细黑" w:hint="default"/>
          <w:sz w:val="24"/>
          <w:szCs w:val="24"/>
        </w:rPr>
      </w:pPr>
    </w:p>
    <w:p w:rsidR="00B87F19" w:rsidRDefault="00B87F19">
      <w:pPr>
        <w:pStyle w:val="1"/>
        <w:numPr>
          <w:ilvl w:val="0"/>
          <w:numId w:val="0"/>
        </w:numPr>
        <w:spacing w:before="240" w:after="60" w:line="440" w:lineRule="exact"/>
        <w:ind w:firstLineChars="500" w:firstLine="1201"/>
        <w:rPr>
          <w:rFonts w:ascii="华文细黑" w:eastAsia="华文细黑" w:hAnsi="华文细黑" w:cs="华文细黑" w:hint="default"/>
          <w:sz w:val="24"/>
          <w:szCs w:val="24"/>
        </w:rPr>
      </w:pPr>
    </w:p>
    <w:p w:rsidR="00B87F19" w:rsidRDefault="00B87F19">
      <w:pPr>
        <w:pStyle w:val="1"/>
        <w:numPr>
          <w:ilvl w:val="0"/>
          <w:numId w:val="0"/>
        </w:numPr>
        <w:spacing w:before="240" w:after="60" w:line="440" w:lineRule="exact"/>
        <w:ind w:firstLineChars="500" w:firstLine="1201"/>
        <w:rPr>
          <w:rFonts w:ascii="华文细黑" w:eastAsia="华文细黑" w:hAnsi="华文细黑" w:cs="华文细黑" w:hint="default"/>
          <w:sz w:val="24"/>
          <w:szCs w:val="24"/>
        </w:rPr>
      </w:pPr>
    </w:p>
    <w:p w:rsidR="00B87F19" w:rsidRDefault="00B87F19">
      <w:pPr>
        <w:pStyle w:val="1"/>
        <w:numPr>
          <w:ilvl w:val="0"/>
          <w:numId w:val="0"/>
        </w:numPr>
        <w:spacing w:before="240" w:after="60" w:line="440" w:lineRule="exact"/>
        <w:ind w:firstLineChars="500" w:firstLine="1201"/>
        <w:rPr>
          <w:rFonts w:ascii="华文细黑" w:eastAsia="华文细黑" w:hAnsi="华文细黑" w:cs="华文细黑" w:hint="default"/>
          <w:sz w:val="24"/>
          <w:szCs w:val="24"/>
        </w:rPr>
      </w:pPr>
    </w:p>
    <w:p w:rsidR="00B87F19" w:rsidRDefault="00B87F19">
      <w:pPr>
        <w:pStyle w:val="1"/>
        <w:numPr>
          <w:ilvl w:val="0"/>
          <w:numId w:val="0"/>
        </w:numPr>
        <w:spacing w:before="240" w:after="60" w:line="440" w:lineRule="exact"/>
        <w:ind w:firstLineChars="500" w:firstLine="1201"/>
        <w:rPr>
          <w:rFonts w:ascii="华文细黑" w:eastAsia="华文细黑" w:hAnsi="华文细黑" w:cs="华文细黑" w:hint="default"/>
          <w:sz w:val="24"/>
          <w:szCs w:val="24"/>
        </w:rPr>
      </w:pPr>
    </w:p>
    <w:p w:rsidR="00B87F19" w:rsidRDefault="00B87F19">
      <w:pPr>
        <w:pStyle w:val="1"/>
        <w:numPr>
          <w:ilvl w:val="0"/>
          <w:numId w:val="0"/>
        </w:numPr>
        <w:spacing w:before="240" w:after="60" w:line="440" w:lineRule="exact"/>
        <w:ind w:firstLineChars="500" w:firstLine="1201"/>
        <w:rPr>
          <w:rFonts w:ascii="华文细黑" w:eastAsia="华文细黑" w:hAnsi="华文细黑" w:cs="华文细黑" w:hint="default"/>
          <w:sz w:val="24"/>
          <w:szCs w:val="24"/>
        </w:rPr>
      </w:pPr>
    </w:p>
    <w:p w:rsidR="00B87F19" w:rsidRDefault="00C65A42">
      <w:pPr>
        <w:pStyle w:val="1"/>
        <w:numPr>
          <w:ilvl w:val="0"/>
          <w:numId w:val="0"/>
        </w:numPr>
        <w:spacing w:before="240" w:after="60" w:line="440" w:lineRule="exact"/>
        <w:ind w:firstLineChars="800" w:firstLine="1922"/>
        <w:rPr>
          <w:rFonts w:ascii="华文细黑" w:eastAsia="华文细黑" w:hAnsi="华文细黑" w:cs="华文细黑" w:hint="default"/>
          <w:sz w:val="24"/>
          <w:szCs w:val="24"/>
        </w:rPr>
      </w:pPr>
      <w:r>
        <w:rPr>
          <w:rFonts w:ascii="华文细黑" w:eastAsia="华文细黑" w:hAnsi="华文细黑" w:cs="华文细黑"/>
          <w:sz w:val="24"/>
          <w:szCs w:val="24"/>
        </w:rPr>
        <w:lastRenderedPageBreak/>
        <w:t>四</w:t>
      </w:r>
      <w:r>
        <w:rPr>
          <w:rFonts w:ascii="华文细黑" w:eastAsia="华文细黑" w:hAnsi="华文细黑" w:cs="华文细黑"/>
          <w:sz w:val="24"/>
          <w:szCs w:val="24"/>
        </w:rPr>
        <w:t>、法定代表人授权委托书</w:t>
      </w:r>
      <w:bookmarkEnd w:id="11"/>
    </w:p>
    <w:p w:rsidR="00B87F19" w:rsidRDefault="00C65A42">
      <w:pPr>
        <w:spacing w:line="440" w:lineRule="exact"/>
        <w:rPr>
          <w:rFonts w:ascii="华文细黑" w:eastAsia="华文细黑" w:hAnsi="华文细黑" w:cs="华文细黑"/>
          <w:color w:val="000000"/>
          <w:sz w:val="24"/>
        </w:rPr>
      </w:pPr>
      <w:r>
        <w:rPr>
          <w:rFonts w:ascii="华文细黑" w:eastAsia="华文细黑" w:hAnsi="华文细黑" w:cs="华文细黑" w:hint="eastAsia"/>
          <w:color w:val="000000"/>
          <w:sz w:val="24"/>
        </w:rPr>
        <w:t>本人</w:t>
      </w:r>
      <w:r>
        <w:rPr>
          <w:rFonts w:ascii="华文细黑" w:eastAsia="华文细黑" w:hAnsi="华文细黑" w:cs="华文细黑" w:hint="eastAsia"/>
          <w:color w:val="000000"/>
          <w:sz w:val="24"/>
          <w:u w:val="single"/>
        </w:rPr>
        <w:t xml:space="preserve">             </w:t>
      </w:r>
      <w:r>
        <w:rPr>
          <w:rFonts w:ascii="华文细黑" w:eastAsia="华文细黑" w:hAnsi="华文细黑" w:cs="华文细黑" w:hint="eastAsia"/>
          <w:color w:val="000000"/>
          <w:sz w:val="24"/>
        </w:rPr>
        <w:t>（姓名）系</w:t>
      </w:r>
      <w:r>
        <w:rPr>
          <w:rFonts w:ascii="华文细黑" w:eastAsia="华文细黑" w:hAnsi="华文细黑" w:cs="华文细黑" w:hint="eastAsia"/>
          <w:noProof/>
          <w:color w:val="000000"/>
          <w:sz w:val="24"/>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30" o:spid="_x0000_s1035"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D8iQDVnwEAAC8DAAAO&#10;AAAAAAAAAAAAAAAAAC4CAABkcnMvZTJvRG9jLnhtbFBLAQItABQABgAIAAAAIQBX0x5K1AAAAP8A&#10;AAAPAAAAAAAAAAAAAAAAAPkDAABkcnMvZG93bnJldi54bWxQSwUGAAAAAAQABADzAAAA+gQAAA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color w:val="000000"/>
          <w:sz w:val="24"/>
          <w:u w:val="single"/>
        </w:rPr>
        <w:t xml:space="preserve">                   </w:t>
      </w:r>
      <w:r>
        <w:rPr>
          <w:rFonts w:ascii="华文细黑" w:eastAsia="华文细黑" w:hAnsi="华文细黑" w:cs="华文细黑" w:hint="eastAsia"/>
          <w:color w:val="000000"/>
          <w:sz w:val="24"/>
        </w:rPr>
        <w:t>（投标人名称）的法定代表人，现委托</w:t>
      </w:r>
      <w:r>
        <w:rPr>
          <w:rFonts w:ascii="华文细黑" w:eastAsia="华文细黑" w:hAnsi="华文细黑" w:cs="华文细黑" w:hint="eastAsia"/>
          <w:noProof/>
          <w:color w:val="000000"/>
          <w:sz w:val="24"/>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31" o:spid="_x0000_s103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vD5f4KABAAAwAwAA&#10;DgAAAAAAAAAAAAAAAAAuAgAAZHJzL2Uyb0RvYy54bWxQSwECLQAUAAYACAAAACEAV9MeStQAAAD/&#10;AAAADwAAAAAAAAAAAAAAAAD6AwAAZHJzL2Rvd25yZXYueG1sUEsFBgAAAAAEAAQA8wAAAPsEAAAA&#10;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color w:val="000000"/>
          <w:sz w:val="24"/>
        </w:rPr>
        <w:t>（姓名）为我方代理人。代理人根据授权，以我方名义签署、澄清、说明、补正、递交、撤回、修改</w:t>
      </w:r>
      <w:r>
        <w:rPr>
          <w:rFonts w:ascii="华文细黑" w:eastAsia="华文细黑" w:hAnsi="华文细黑" w:cs="华文细黑" w:hint="eastAsia"/>
          <w:sz w:val="24"/>
          <w:u w:val="single"/>
        </w:rPr>
        <w:t>丹阳市人民医院</w:t>
      </w:r>
      <w:r>
        <w:rPr>
          <w:rFonts w:ascii="华文细黑" w:eastAsia="华文细黑" w:hAnsi="华文细黑" w:cs="华文细黑" w:hint="eastAsia"/>
          <w:sz w:val="24"/>
          <w:u w:val="single"/>
        </w:rPr>
        <w:t>液氧站维保采购项目</w:t>
      </w:r>
      <w:r>
        <w:rPr>
          <w:rFonts w:ascii="华文细黑" w:eastAsia="华文细黑" w:hAnsi="华文细黑" w:cs="华文细黑" w:hint="eastAsia"/>
          <w:color w:val="000000"/>
          <w:sz w:val="24"/>
        </w:rPr>
        <w:t>投标文件、签订合同和处理有关事宜，其法律后果由我方承担。</w:t>
      </w:r>
    </w:p>
    <w:p w:rsidR="00B87F19" w:rsidRDefault="00C65A42">
      <w:pPr>
        <w:pStyle w:val="a8"/>
        <w:spacing w:line="440" w:lineRule="exact"/>
        <w:ind w:firstLineChars="200" w:firstLine="480"/>
        <w:jc w:val="both"/>
        <w:rPr>
          <w:rFonts w:ascii="华文细黑" w:eastAsia="华文细黑" w:hAnsi="华文细黑" w:cs="华文细黑"/>
          <w:color w:val="000000"/>
        </w:rPr>
      </w:pPr>
      <w:r>
        <w:rPr>
          <w:rFonts w:ascii="华文细黑" w:eastAsia="华文细黑" w:hAnsi="华文细黑" w:cs="华文细黑" w:hint="eastAsia"/>
          <w:color w:val="000000"/>
        </w:rPr>
        <w:t>委托期限：</w:t>
      </w:r>
    </w:p>
    <w:p w:rsidR="00B87F19" w:rsidRDefault="00C65A42">
      <w:pPr>
        <w:pStyle w:val="a8"/>
        <w:spacing w:line="440" w:lineRule="exact"/>
        <w:ind w:firstLine="567"/>
        <w:jc w:val="both"/>
        <w:rPr>
          <w:rFonts w:ascii="华文细黑" w:eastAsia="华文细黑" w:hAnsi="华文细黑" w:cs="华文细黑"/>
          <w:color w:val="000000"/>
        </w:rPr>
      </w:pPr>
      <w:r>
        <w:rPr>
          <w:rFonts w:ascii="华文细黑" w:eastAsia="华文细黑" w:hAnsi="华文细黑" w:cs="华文细黑" w:hint="eastAsia"/>
          <w:color w:val="000000"/>
        </w:rPr>
        <w:t>代理人无转委托权。</w:t>
      </w:r>
    </w:p>
    <w:p w:rsidR="00B87F19" w:rsidRDefault="00C65A42">
      <w:pPr>
        <w:pStyle w:val="a8"/>
        <w:spacing w:line="440" w:lineRule="exact"/>
        <w:ind w:firstLine="567"/>
        <w:jc w:val="both"/>
        <w:rPr>
          <w:rFonts w:ascii="华文细黑" w:eastAsia="华文细黑" w:hAnsi="华文细黑" w:cs="华文细黑"/>
          <w:color w:val="000000"/>
        </w:rPr>
      </w:pPr>
      <w:r>
        <w:rPr>
          <w:rFonts w:ascii="华文细黑" w:eastAsia="华文细黑" w:hAnsi="华文细黑" w:cs="华文细黑" w:hint="eastAsia"/>
          <w:color w:val="000000"/>
        </w:rPr>
        <w:t>附：法定代表人身份证明</w:t>
      </w:r>
    </w:p>
    <w:p w:rsidR="00B87F19" w:rsidRDefault="00C65A42">
      <w:pPr>
        <w:pStyle w:val="a8"/>
        <w:spacing w:line="440" w:lineRule="exact"/>
        <w:ind w:firstLineChars="500" w:firstLine="1200"/>
        <w:jc w:val="center"/>
        <w:rPr>
          <w:rFonts w:ascii="华文细黑" w:eastAsia="华文细黑" w:hAnsi="华文细黑" w:cs="华文细黑"/>
          <w:color w:val="000000"/>
          <w:u w:val="single"/>
        </w:rPr>
      </w:pP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投</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标</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人：</w:t>
      </w:r>
      <w:r>
        <w:rPr>
          <w:rFonts w:ascii="华文细黑" w:eastAsia="华文细黑" w:hAnsi="华文细黑" w:cs="华文细黑" w:hint="eastAsia"/>
          <w:noProof/>
          <w:color w:val="000000"/>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B87F19" w:rsidRDefault="00B87F19"/>
                        </w:txbxContent>
                      </wps:txbx>
                      <wps:bodyPr upright="1"/>
                    </wps:wsp>
                  </a:graphicData>
                </a:graphic>
              </wp:inline>
            </w:drawing>
          </mc:Choice>
          <mc:Fallback>
            <w:pict>
              <v:rect id="矩形 133" o:spid="_x0000_s103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KGFeAqABAAAwAwAA&#10;DgAAAAAAAAAAAAAAAAAuAgAAZHJzL2Uyb0RvYy54bWxQSwECLQAUAAYACAAAACEAV9MeStQAAAD/&#10;AAAADwAAAAAAAAAAAAAAAAD6AwAAZHJzL2Rvd25yZXYueG1sUEsFBgAAAAAEAAQA8wAAAPsEAAAA&#10;AA==&#10;" filled="f" stroked="f">
                <v:path arrowok="t"/>
                <o:lock v:ext="edit" aspectratio="t"/>
                <v:textbox>
                  <w:txbxContent>
                    <w:p w:rsidR="00B87F19" w:rsidRDefault="00B87F19"/>
                  </w:txbxContent>
                </v:textbox>
                <w10:anchorlock/>
              </v:rect>
            </w:pict>
          </mc:Fallback>
        </mc:AlternateContent>
      </w:r>
      <w:r>
        <w:rPr>
          <w:rFonts w:ascii="华文细黑" w:eastAsia="华文细黑" w:hAnsi="华文细黑" w:cs="华文细黑" w:hint="eastAsia"/>
          <w:color w:val="000000"/>
        </w:rPr>
        <w:t>（盖单位章）</w:t>
      </w:r>
      <w:r>
        <w:rPr>
          <w:rFonts w:ascii="华文细黑" w:eastAsia="华文细黑" w:hAnsi="华文细黑" w:cs="华文细黑" w:hint="eastAsia"/>
          <w:color w:val="000000"/>
          <w:u w:val="single"/>
        </w:rPr>
        <w:t xml:space="preserve">         </w:t>
      </w:r>
    </w:p>
    <w:p w:rsidR="00B87F19" w:rsidRDefault="00C65A42">
      <w:pPr>
        <w:pStyle w:val="a8"/>
        <w:spacing w:line="440" w:lineRule="exact"/>
        <w:ind w:firstLineChars="500" w:firstLine="1200"/>
        <w:jc w:val="right"/>
        <w:rPr>
          <w:rFonts w:ascii="华文细黑" w:eastAsia="华文细黑" w:hAnsi="华文细黑" w:cs="华文细黑"/>
          <w:color w:val="000000"/>
        </w:rPr>
      </w:pP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法定代表人：</w:t>
      </w:r>
      <w:r>
        <w:rPr>
          <w:rFonts w:ascii="华文细黑" w:eastAsia="华文细黑" w:hAnsi="华文细黑" w:cs="华文细黑" w:hint="eastAsia"/>
          <w:color w:val="000000"/>
          <w:u w:val="single"/>
        </w:rPr>
        <w:t xml:space="preserve">                    </w:t>
      </w:r>
      <w:r>
        <w:rPr>
          <w:rFonts w:ascii="华文细黑" w:eastAsia="华文细黑" w:hAnsi="华文细黑" w:cs="华文细黑" w:hint="eastAsia"/>
          <w:color w:val="000000"/>
        </w:rPr>
        <w:t>（签字）</w:t>
      </w:r>
    </w:p>
    <w:p w:rsidR="00B87F19" w:rsidRDefault="00C65A42">
      <w:pPr>
        <w:pStyle w:val="a8"/>
        <w:spacing w:line="440" w:lineRule="exact"/>
        <w:ind w:firstLineChars="1500" w:firstLine="3600"/>
        <w:jc w:val="both"/>
        <w:rPr>
          <w:rFonts w:ascii="华文细黑" w:eastAsia="华文细黑" w:hAnsi="华文细黑" w:cs="华文细黑"/>
          <w:color w:val="000000"/>
        </w:rPr>
      </w:pPr>
      <w:r>
        <w:rPr>
          <w:rFonts w:ascii="华文细黑" w:eastAsia="华文细黑" w:hAnsi="华文细黑" w:cs="华文细黑" w:hint="eastAsia"/>
          <w:color w:val="000000"/>
        </w:rPr>
        <w:t>身份证号码：</w:t>
      </w:r>
      <w:r>
        <w:rPr>
          <w:rFonts w:ascii="华文细黑" w:eastAsia="华文细黑" w:hAnsi="华文细黑" w:cs="华文细黑" w:hint="eastAsia"/>
          <w:color w:val="000000"/>
          <w:u w:val="single"/>
        </w:rPr>
        <w:t xml:space="preserve">                        </w:t>
      </w:r>
    </w:p>
    <w:p w:rsidR="00B87F19" w:rsidRDefault="00C65A42">
      <w:pPr>
        <w:pStyle w:val="a8"/>
        <w:spacing w:line="440" w:lineRule="exact"/>
        <w:jc w:val="center"/>
        <w:rPr>
          <w:rFonts w:ascii="华文细黑" w:eastAsia="华文细黑" w:hAnsi="华文细黑" w:cs="华文细黑"/>
          <w:color w:val="000000"/>
        </w:rPr>
      </w:pP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委托代理人：</w:t>
      </w:r>
      <w:r>
        <w:rPr>
          <w:rFonts w:ascii="华文细黑" w:eastAsia="华文细黑" w:hAnsi="华文细黑" w:cs="华文细黑" w:hint="eastAsia"/>
          <w:color w:val="000000"/>
          <w:u w:val="single"/>
        </w:rPr>
        <w:t xml:space="preserve">                    </w:t>
      </w:r>
      <w:r>
        <w:rPr>
          <w:rFonts w:ascii="华文细黑" w:eastAsia="华文细黑" w:hAnsi="华文细黑" w:cs="华文细黑" w:hint="eastAsia"/>
          <w:color w:val="000000"/>
        </w:rPr>
        <w:t>（签字）</w:t>
      </w:r>
    </w:p>
    <w:p w:rsidR="00B87F19" w:rsidRDefault="00C65A42">
      <w:pPr>
        <w:pStyle w:val="a8"/>
        <w:spacing w:line="440" w:lineRule="exact"/>
        <w:ind w:firstLineChars="1500" w:firstLine="3600"/>
        <w:jc w:val="both"/>
        <w:rPr>
          <w:rFonts w:ascii="华文细黑" w:eastAsia="华文细黑" w:hAnsi="华文细黑" w:cs="华文细黑"/>
          <w:color w:val="000000"/>
        </w:rPr>
      </w:pPr>
      <w:r>
        <w:rPr>
          <w:rFonts w:ascii="华文细黑" w:eastAsia="华文细黑" w:hAnsi="华文细黑" w:cs="华文细黑" w:hint="eastAsia"/>
          <w:color w:val="000000"/>
        </w:rPr>
        <w:t>身份证号码：</w:t>
      </w:r>
      <w:r>
        <w:rPr>
          <w:rFonts w:ascii="华文细黑" w:eastAsia="华文细黑" w:hAnsi="华文细黑" w:cs="华文细黑" w:hint="eastAsia"/>
          <w:color w:val="000000"/>
          <w:u w:val="single"/>
        </w:rPr>
        <w:t xml:space="preserve">                        </w:t>
      </w:r>
    </w:p>
    <w:p w:rsidR="00B87F19" w:rsidRDefault="00C65A42">
      <w:pPr>
        <w:pStyle w:val="a8"/>
        <w:spacing w:line="440" w:lineRule="exact"/>
        <w:ind w:firstLineChars="1500" w:firstLine="3600"/>
        <w:jc w:val="both"/>
        <w:rPr>
          <w:rFonts w:ascii="华文细黑" w:eastAsia="华文细黑" w:hAnsi="华文细黑" w:cs="华文细黑"/>
        </w:rPr>
      </w:pPr>
      <w:r>
        <w:rPr>
          <w:rFonts w:ascii="华文细黑" w:eastAsia="华文细黑" w:hAnsi="华文细黑" w:cs="华文细黑" w:hint="eastAsia"/>
          <w:color w:val="000000"/>
        </w:rPr>
        <w:t>日</w:t>
      </w:r>
      <w:r>
        <w:rPr>
          <w:rFonts w:ascii="华文细黑" w:eastAsia="华文细黑" w:hAnsi="华文细黑" w:cs="华文细黑" w:hint="eastAsia"/>
          <w:color w:val="000000"/>
        </w:rPr>
        <w:t xml:space="preserve">      </w:t>
      </w:r>
      <w:r>
        <w:rPr>
          <w:rFonts w:ascii="华文细黑" w:eastAsia="华文细黑" w:hAnsi="华文细黑" w:cs="华文细黑" w:hint="eastAsia"/>
          <w:color w:val="000000"/>
        </w:rPr>
        <w:t>期：</w:t>
      </w:r>
      <w:r>
        <w:rPr>
          <w:rFonts w:ascii="华文细黑" w:eastAsia="华文细黑" w:hAnsi="华文细黑" w:cs="华文细黑" w:hint="eastAsia"/>
          <w:color w:val="000000"/>
          <w:u w:val="single"/>
        </w:rPr>
        <w:t xml:space="preserve">                        </w:t>
      </w:r>
      <w:bookmarkStart w:id="12" w:name="_Toc28085"/>
      <w:bookmarkStart w:id="13" w:name="_Toc18040"/>
    </w:p>
    <w:p w:rsidR="00B87F19" w:rsidRDefault="00B87F19">
      <w:pPr>
        <w:spacing w:line="440" w:lineRule="exact"/>
        <w:rPr>
          <w:rFonts w:ascii="华文细黑" w:eastAsia="华文细黑" w:hAnsi="华文细黑" w:cs="华文细黑"/>
          <w:sz w:val="24"/>
        </w:rPr>
      </w:pPr>
    </w:p>
    <w:p w:rsidR="00B87F19" w:rsidRDefault="00B87F19">
      <w:pPr>
        <w:pStyle w:val="1"/>
        <w:numPr>
          <w:ilvl w:val="0"/>
          <w:numId w:val="0"/>
        </w:numPr>
        <w:spacing w:before="240" w:after="60" w:line="440" w:lineRule="exact"/>
        <w:ind w:firstLineChars="800" w:firstLine="1922"/>
        <w:rPr>
          <w:rFonts w:ascii="华文细黑" w:eastAsia="华文细黑" w:hAnsi="华文细黑" w:cs="华文细黑" w:hint="default"/>
          <w:sz w:val="24"/>
          <w:szCs w:val="24"/>
        </w:rPr>
      </w:pPr>
    </w:p>
    <w:p w:rsidR="00B87F19" w:rsidRDefault="00B87F19">
      <w:pPr>
        <w:pStyle w:val="1"/>
        <w:numPr>
          <w:ilvl w:val="0"/>
          <w:numId w:val="0"/>
        </w:numPr>
        <w:spacing w:before="240" w:after="60" w:line="440" w:lineRule="exact"/>
        <w:ind w:firstLineChars="800" w:firstLine="1922"/>
        <w:rPr>
          <w:rFonts w:ascii="华文细黑" w:eastAsia="华文细黑" w:hAnsi="华文细黑" w:cs="华文细黑" w:hint="default"/>
          <w:sz w:val="24"/>
          <w:szCs w:val="24"/>
        </w:rPr>
      </w:pPr>
    </w:p>
    <w:p w:rsidR="00B87F19" w:rsidRDefault="00B87F19">
      <w:pPr>
        <w:pStyle w:val="1"/>
        <w:numPr>
          <w:ilvl w:val="0"/>
          <w:numId w:val="0"/>
        </w:numPr>
        <w:spacing w:before="240" w:after="60" w:line="440" w:lineRule="exact"/>
        <w:ind w:firstLineChars="800" w:firstLine="1922"/>
        <w:rPr>
          <w:rFonts w:ascii="华文细黑" w:eastAsia="华文细黑" w:hAnsi="华文细黑" w:cs="华文细黑" w:hint="default"/>
          <w:sz w:val="24"/>
          <w:szCs w:val="24"/>
        </w:rPr>
      </w:pPr>
    </w:p>
    <w:p w:rsidR="00B87F19" w:rsidRDefault="00B87F19">
      <w:pPr>
        <w:pStyle w:val="1"/>
        <w:numPr>
          <w:ilvl w:val="0"/>
          <w:numId w:val="0"/>
        </w:numPr>
        <w:spacing w:before="240" w:after="60" w:line="440" w:lineRule="exact"/>
        <w:ind w:firstLineChars="800" w:firstLine="1922"/>
        <w:rPr>
          <w:rFonts w:ascii="华文细黑" w:eastAsia="华文细黑" w:hAnsi="华文细黑" w:cs="华文细黑" w:hint="default"/>
          <w:sz w:val="24"/>
          <w:szCs w:val="24"/>
        </w:rPr>
      </w:pPr>
    </w:p>
    <w:p w:rsidR="00B87F19" w:rsidRDefault="00B87F19">
      <w:pPr>
        <w:pStyle w:val="1"/>
        <w:numPr>
          <w:ilvl w:val="0"/>
          <w:numId w:val="0"/>
        </w:numPr>
        <w:spacing w:before="240" w:after="60" w:line="440" w:lineRule="exact"/>
        <w:ind w:firstLineChars="800" w:firstLine="1922"/>
        <w:rPr>
          <w:rFonts w:ascii="华文细黑" w:eastAsia="华文细黑" w:hAnsi="华文细黑" w:cs="华文细黑" w:hint="default"/>
          <w:sz w:val="24"/>
          <w:szCs w:val="24"/>
        </w:rPr>
      </w:pPr>
    </w:p>
    <w:p w:rsidR="00B87F19" w:rsidRDefault="00B87F19"/>
    <w:p w:rsidR="00B87F19" w:rsidRDefault="00C65A42">
      <w:pPr>
        <w:pStyle w:val="1"/>
        <w:numPr>
          <w:ilvl w:val="0"/>
          <w:numId w:val="0"/>
        </w:numPr>
        <w:spacing w:before="240" w:after="60" w:line="440" w:lineRule="exact"/>
        <w:ind w:firstLineChars="1200" w:firstLine="2883"/>
        <w:rPr>
          <w:rFonts w:ascii="华文细黑" w:eastAsia="华文细黑" w:hAnsi="华文细黑" w:cs="华文细黑" w:hint="default"/>
          <w:sz w:val="24"/>
          <w:szCs w:val="24"/>
        </w:rPr>
      </w:pPr>
      <w:r>
        <w:rPr>
          <w:rFonts w:ascii="华文细黑" w:eastAsia="华文细黑" w:hAnsi="华文细黑" w:cs="华文细黑"/>
          <w:sz w:val="24"/>
          <w:szCs w:val="24"/>
        </w:rPr>
        <w:lastRenderedPageBreak/>
        <w:t>五</w:t>
      </w:r>
      <w:r>
        <w:rPr>
          <w:rFonts w:ascii="华文细黑" w:eastAsia="华文细黑" w:hAnsi="华文细黑" w:cs="华文细黑"/>
          <w:sz w:val="24"/>
          <w:szCs w:val="24"/>
        </w:rPr>
        <w:t>、资格审查资料</w:t>
      </w:r>
    </w:p>
    <w:p w:rsidR="00B87F19" w:rsidRDefault="00C65A42">
      <w:pPr>
        <w:pStyle w:val="a5"/>
        <w:numPr>
          <w:ilvl w:val="0"/>
          <w:numId w:val="8"/>
        </w:numPr>
        <w:spacing w:line="440" w:lineRule="exact"/>
        <w:ind w:left="-300" w:firstLine="0"/>
        <w:jc w:val="center"/>
        <w:outlineLvl w:val="2"/>
        <w:rPr>
          <w:rFonts w:ascii="华文细黑" w:eastAsia="华文细黑" w:hAnsi="华文细黑" w:cs="华文细黑"/>
          <w:sz w:val="24"/>
          <w:szCs w:val="24"/>
        </w:rPr>
      </w:pPr>
      <w:r>
        <w:rPr>
          <w:rFonts w:ascii="华文细黑" w:eastAsia="华文细黑" w:hAnsi="华文细黑" w:cs="华文细黑" w:hint="eastAsia"/>
          <w:b/>
          <w:bCs/>
          <w:sz w:val="24"/>
          <w:szCs w:val="24"/>
        </w:rPr>
        <w:t>投标供应商基本情况表</w:t>
      </w:r>
      <w:bookmarkEnd w:id="12"/>
    </w:p>
    <w:p w:rsidR="00B87F19" w:rsidRDefault="00B87F19">
      <w:pPr>
        <w:spacing w:line="440" w:lineRule="exact"/>
        <w:ind w:left="2970"/>
        <w:rPr>
          <w:rFonts w:ascii="华文细黑" w:eastAsia="华文细黑" w:hAnsi="华文细黑" w:cs="华文细黑"/>
          <w:b/>
          <w:bCs/>
          <w:sz w:val="24"/>
        </w:rPr>
      </w:pPr>
    </w:p>
    <w:tbl>
      <w:tblPr>
        <w:tblpPr w:leftFromText="180" w:rightFromText="180" w:vertAnchor="text" w:horzAnchor="page" w:tblpX="1128" w:tblpY="207"/>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000"/>
        <w:gridCol w:w="1183"/>
        <w:gridCol w:w="1350"/>
        <w:gridCol w:w="1834"/>
        <w:gridCol w:w="800"/>
        <w:gridCol w:w="1679"/>
      </w:tblGrid>
      <w:tr w:rsidR="00B87F19">
        <w:trPr>
          <w:trHeight w:val="503"/>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投标供应商</w:t>
            </w:r>
          </w:p>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名称</w:t>
            </w:r>
          </w:p>
        </w:tc>
        <w:tc>
          <w:tcPr>
            <w:tcW w:w="7846" w:type="dxa"/>
            <w:gridSpan w:val="6"/>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619"/>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注册地址</w:t>
            </w:r>
          </w:p>
        </w:tc>
        <w:tc>
          <w:tcPr>
            <w:tcW w:w="2183" w:type="dxa"/>
            <w:gridSpan w:val="2"/>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35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邮政编码</w:t>
            </w:r>
          </w:p>
        </w:tc>
        <w:tc>
          <w:tcPr>
            <w:tcW w:w="4313" w:type="dxa"/>
            <w:gridSpan w:val="3"/>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503"/>
        </w:trPr>
        <w:tc>
          <w:tcPr>
            <w:tcW w:w="1717" w:type="dxa"/>
            <w:vMerge w:val="restart"/>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联系方式</w:t>
            </w:r>
          </w:p>
        </w:tc>
        <w:tc>
          <w:tcPr>
            <w:tcW w:w="100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联系人</w:t>
            </w:r>
          </w:p>
        </w:tc>
        <w:tc>
          <w:tcPr>
            <w:tcW w:w="1183" w:type="dxa"/>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35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电话</w:t>
            </w:r>
          </w:p>
        </w:tc>
        <w:tc>
          <w:tcPr>
            <w:tcW w:w="4313" w:type="dxa"/>
            <w:gridSpan w:val="3"/>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503"/>
        </w:trPr>
        <w:tc>
          <w:tcPr>
            <w:tcW w:w="1717" w:type="dxa"/>
            <w:vMerge/>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00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传真</w:t>
            </w:r>
          </w:p>
        </w:tc>
        <w:tc>
          <w:tcPr>
            <w:tcW w:w="1183" w:type="dxa"/>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35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网址</w:t>
            </w:r>
          </w:p>
        </w:tc>
        <w:tc>
          <w:tcPr>
            <w:tcW w:w="4313" w:type="dxa"/>
            <w:gridSpan w:val="3"/>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503"/>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组织结构</w:t>
            </w:r>
          </w:p>
        </w:tc>
        <w:tc>
          <w:tcPr>
            <w:tcW w:w="7846" w:type="dxa"/>
            <w:gridSpan w:val="6"/>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503"/>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法定代表人</w:t>
            </w:r>
          </w:p>
        </w:tc>
        <w:tc>
          <w:tcPr>
            <w:tcW w:w="100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姓名</w:t>
            </w:r>
          </w:p>
        </w:tc>
        <w:tc>
          <w:tcPr>
            <w:tcW w:w="1183" w:type="dxa"/>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35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技术职称</w:t>
            </w:r>
          </w:p>
        </w:tc>
        <w:tc>
          <w:tcPr>
            <w:tcW w:w="1834" w:type="dxa"/>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80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电话</w:t>
            </w:r>
          </w:p>
        </w:tc>
        <w:tc>
          <w:tcPr>
            <w:tcW w:w="1679" w:type="dxa"/>
            <w:tcBorders>
              <w:tl2br w:val="nil"/>
              <w:tr2bl w:val="nil"/>
            </w:tcBorders>
            <w:noWrap/>
            <w:vAlign w:val="center"/>
          </w:tcPr>
          <w:p w:rsidR="00B87F19" w:rsidRDefault="00B87F19">
            <w:pPr>
              <w:spacing w:line="440" w:lineRule="exact"/>
              <w:rPr>
                <w:rFonts w:ascii="华文细黑" w:eastAsia="华文细黑" w:hAnsi="华文细黑" w:cs="华文细黑"/>
                <w:sz w:val="24"/>
              </w:rPr>
            </w:pPr>
          </w:p>
        </w:tc>
      </w:tr>
      <w:tr w:rsidR="00B87F19">
        <w:trPr>
          <w:trHeight w:val="503"/>
        </w:trPr>
        <w:tc>
          <w:tcPr>
            <w:tcW w:w="1717" w:type="dxa"/>
            <w:tcBorders>
              <w:tl2br w:val="nil"/>
              <w:tr2bl w:val="nil"/>
            </w:tcBorders>
            <w:noWrap/>
            <w:vAlign w:val="center"/>
          </w:tcPr>
          <w:p w:rsidR="00B87F19" w:rsidRDefault="00C65A42">
            <w:pPr>
              <w:spacing w:line="440" w:lineRule="exact"/>
              <w:jc w:val="center"/>
              <w:rPr>
                <w:rFonts w:ascii="华文细黑" w:eastAsia="华文细黑" w:hAnsi="华文细黑" w:cs="华文细黑"/>
                <w:sz w:val="24"/>
              </w:rPr>
            </w:pPr>
            <w:r>
              <w:rPr>
                <w:rFonts w:ascii="华文细黑" w:eastAsia="华文细黑" w:hAnsi="华文细黑" w:cs="华文细黑" w:hint="eastAsia"/>
                <w:sz w:val="24"/>
              </w:rPr>
              <w:t>技术负责人</w:t>
            </w:r>
          </w:p>
        </w:tc>
        <w:tc>
          <w:tcPr>
            <w:tcW w:w="100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姓名</w:t>
            </w:r>
          </w:p>
        </w:tc>
        <w:tc>
          <w:tcPr>
            <w:tcW w:w="1183" w:type="dxa"/>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35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技术职称</w:t>
            </w:r>
          </w:p>
        </w:tc>
        <w:tc>
          <w:tcPr>
            <w:tcW w:w="1834" w:type="dxa"/>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80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电话</w:t>
            </w:r>
          </w:p>
        </w:tc>
        <w:tc>
          <w:tcPr>
            <w:tcW w:w="1679" w:type="dxa"/>
            <w:tcBorders>
              <w:tl2br w:val="nil"/>
              <w:tr2bl w:val="nil"/>
            </w:tcBorders>
            <w:noWrap/>
            <w:vAlign w:val="center"/>
          </w:tcPr>
          <w:p w:rsidR="00B87F19" w:rsidRDefault="00B87F19">
            <w:pPr>
              <w:spacing w:line="440" w:lineRule="exact"/>
              <w:rPr>
                <w:rFonts w:ascii="华文细黑" w:eastAsia="华文细黑" w:hAnsi="华文细黑" w:cs="华文细黑"/>
                <w:sz w:val="24"/>
              </w:rPr>
            </w:pPr>
          </w:p>
        </w:tc>
      </w:tr>
      <w:tr w:rsidR="00B87F19">
        <w:trPr>
          <w:trHeight w:val="503"/>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成立时间</w:t>
            </w:r>
          </w:p>
        </w:tc>
        <w:tc>
          <w:tcPr>
            <w:tcW w:w="2183" w:type="dxa"/>
            <w:gridSpan w:val="2"/>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350"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员工人数</w:t>
            </w:r>
          </w:p>
        </w:tc>
        <w:tc>
          <w:tcPr>
            <w:tcW w:w="4313" w:type="dxa"/>
            <w:gridSpan w:val="3"/>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503"/>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企业资质等级</w:t>
            </w:r>
          </w:p>
        </w:tc>
        <w:tc>
          <w:tcPr>
            <w:tcW w:w="2183" w:type="dxa"/>
            <w:gridSpan w:val="2"/>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350" w:type="dxa"/>
            <w:vMerge w:val="restart"/>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其中</w:t>
            </w:r>
          </w:p>
        </w:tc>
        <w:tc>
          <w:tcPr>
            <w:tcW w:w="1834"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项目经理</w:t>
            </w:r>
          </w:p>
        </w:tc>
        <w:tc>
          <w:tcPr>
            <w:tcW w:w="2479" w:type="dxa"/>
            <w:gridSpan w:val="2"/>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503"/>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营业执照号</w:t>
            </w:r>
          </w:p>
        </w:tc>
        <w:tc>
          <w:tcPr>
            <w:tcW w:w="2183" w:type="dxa"/>
            <w:gridSpan w:val="2"/>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350" w:type="dxa"/>
            <w:vMerge/>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834"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高级职称人员</w:t>
            </w:r>
          </w:p>
        </w:tc>
        <w:tc>
          <w:tcPr>
            <w:tcW w:w="2479" w:type="dxa"/>
            <w:gridSpan w:val="2"/>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503"/>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注册资金</w:t>
            </w:r>
          </w:p>
        </w:tc>
        <w:tc>
          <w:tcPr>
            <w:tcW w:w="2183" w:type="dxa"/>
            <w:gridSpan w:val="2"/>
            <w:tcBorders>
              <w:tl2br w:val="nil"/>
              <w:tr2bl w:val="nil"/>
            </w:tcBorders>
            <w:noWrap/>
            <w:vAlign w:val="center"/>
          </w:tcPr>
          <w:p w:rsidR="00B87F19" w:rsidRDefault="00C65A42">
            <w:pPr>
              <w:spacing w:line="440" w:lineRule="exact"/>
              <w:textAlignment w:val="center"/>
              <w:rPr>
                <w:rFonts w:ascii="华文细黑" w:eastAsia="华文细黑" w:hAnsi="华文细黑" w:cs="华文细黑"/>
                <w:sz w:val="24"/>
              </w:rPr>
            </w:pPr>
            <w:r>
              <w:rPr>
                <w:rFonts w:ascii="华文细黑" w:eastAsia="华文细黑" w:hAnsi="华文细黑" w:cs="华文细黑" w:hint="eastAsia"/>
                <w:sz w:val="24"/>
              </w:rPr>
              <w:t>（万元）</w:t>
            </w:r>
          </w:p>
        </w:tc>
        <w:tc>
          <w:tcPr>
            <w:tcW w:w="1350" w:type="dxa"/>
            <w:vMerge/>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834"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中级职称人员</w:t>
            </w:r>
          </w:p>
        </w:tc>
        <w:tc>
          <w:tcPr>
            <w:tcW w:w="2479" w:type="dxa"/>
            <w:gridSpan w:val="2"/>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503"/>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开户银行</w:t>
            </w:r>
          </w:p>
        </w:tc>
        <w:tc>
          <w:tcPr>
            <w:tcW w:w="2183" w:type="dxa"/>
            <w:gridSpan w:val="2"/>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350" w:type="dxa"/>
            <w:vMerge/>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834"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初级职称人员</w:t>
            </w:r>
          </w:p>
        </w:tc>
        <w:tc>
          <w:tcPr>
            <w:tcW w:w="2479" w:type="dxa"/>
            <w:gridSpan w:val="2"/>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503"/>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账号</w:t>
            </w:r>
          </w:p>
        </w:tc>
        <w:tc>
          <w:tcPr>
            <w:tcW w:w="2183" w:type="dxa"/>
            <w:gridSpan w:val="2"/>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350" w:type="dxa"/>
            <w:vMerge/>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c>
          <w:tcPr>
            <w:tcW w:w="1834"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技工</w:t>
            </w:r>
          </w:p>
        </w:tc>
        <w:tc>
          <w:tcPr>
            <w:tcW w:w="2479" w:type="dxa"/>
            <w:gridSpan w:val="2"/>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503"/>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经营范围</w:t>
            </w:r>
          </w:p>
        </w:tc>
        <w:tc>
          <w:tcPr>
            <w:tcW w:w="7846" w:type="dxa"/>
            <w:gridSpan w:val="6"/>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r w:rsidR="00B87F19">
        <w:trPr>
          <w:trHeight w:val="512"/>
        </w:trPr>
        <w:tc>
          <w:tcPr>
            <w:tcW w:w="1717" w:type="dxa"/>
            <w:tcBorders>
              <w:tl2br w:val="nil"/>
              <w:tr2bl w:val="nil"/>
            </w:tcBorders>
            <w:noWrap/>
            <w:vAlign w:val="center"/>
          </w:tcPr>
          <w:p w:rsidR="00B87F19" w:rsidRDefault="00C65A42">
            <w:pPr>
              <w:spacing w:line="440" w:lineRule="exact"/>
              <w:jc w:val="center"/>
              <w:textAlignment w:val="center"/>
              <w:rPr>
                <w:rFonts w:ascii="华文细黑" w:eastAsia="华文细黑" w:hAnsi="华文细黑" w:cs="华文细黑"/>
                <w:sz w:val="24"/>
              </w:rPr>
            </w:pPr>
            <w:r>
              <w:rPr>
                <w:rFonts w:ascii="华文细黑" w:eastAsia="华文细黑" w:hAnsi="华文细黑" w:cs="华文细黑" w:hint="eastAsia"/>
                <w:sz w:val="24"/>
              </w:rPr>
              <w:t>备注</w:t>
            </w:r>
          </w:p>
        </w:tc>
        <w:tc>
          <w:tcPr>
            <w:tcW w:w="7846" w:type="dxa"/>
            <w:gridSpan w:val="6"/>
            <w:tcBorders>
              <w:tl2br w:val="nil"/>
              <w:tr2bl w:val="nil"/>
            </w:tcBorders>
            <w:noWrap/>
            <w:vAlign w:val="center"/>
          </w:tcPr>
          <w:p w:rsidR="00B87F19" w:rsidRDefault="00B87F19">
            <w:pPr>
              <w:spacing w:line="440" w:lineRule="exact"/>
              <w:jc w:val="center"/>
              <w:rPr>
                <w:rFonts w:ascii="华文细黑" w:eastAsia="华文细黑" w:hAnsi="华文细黑" w:cs="华文细黑"/>
                <w:sz w:val="24"/>
              </w:rPr>
            </w:pPr>
          </w:p>
        </w:tc>
      </w:tr>
    </w:tbl>
    <w:p w:rsidR="00B87F19" w:rsidRDefault="00C65A42">
      <w:pPr>
        <w:pStyle w:val="a5"/>
        <w:tabs>
          <w:tab w:val="left" w:pos="1374"/>
        </w:tabs>
        <w:spacing w:line="440" w:lineRule="exact"/>
        <w:rPr>
          <w:rFonts w:ascii="华文细黑" w:eastAsia="华文细黑" w:hAnsi="华文细黑" w:cs="华文细黑"/>
          <w:sz w:val="24"/>
          <w:szCs w:val="24"/>
        </w:rPr>
      </w:pPr>
      <w:r>
        <w:rPr>
          <w:rFonts w:ascii="华文细黑" w:eastAsia="华文细黑" w:hAnsi="华文细黑" w:cs="华文细黑" w:hint="eastAsia"/>
          <w:b/>
          <w:bCs/>
          <w:sz w:val="24"/>
          <w:szCs w:val="24"/>
        </w:rPr>
        <w:t>备注：</w:t>
      </w:r>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本表后应附资质要求对应的相关证明材料复印件；</w:t>
      </w:r>
    </w:p>
    <w:p w:rsidR="00B87F19" w:rsidRDefault="00C65A42">
      <w:pPr>
        <w:pStyle w:val="a5"/>
        <w:tabs>
          <w:tab w:val="left" w:pos="1374"/>
        </w:tabs>
        <w:spacing w:line="440" w:lineRule="exact"/>
        <w:ind w:firstLineChars="300" w:firstLine="721"/>
        <w:rPr>
          <w:rFonts w:ascii="华文细黑" w:eastAsia="华文细黑" w:hAnsi="华文细黑" w:cs="华文细黑"/>
          <w:sz w:val="24"/>
          <w:szCs w:val="24"/>
        </w:rPr>
      </w:pPr>
      <w:r>
        <w:rPr>
          <w:rFonts w:ascii="华文细黑" w:eastAsia="华文细黑" w:hAnsi="华文细黑" w:cs="华文细黑" w:hint="eastAsia"/>
          <w:b/>
          <w:bCs/>
          <w:sz w:val="24"/>
          <w:szCs w:val="24"/>
        </w:rPr>
        <w:t xml:space="preserve"> </w:t>
      </w:r>
      <w:r>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无响应指标的应写明无。</w:t>
      </w:r>
    </w:p>
    <w:p w:rsidR="00B87F19" w:rsidRDefault="00B87F19">
      <w:pPr>
        <w:pStyle w:val="ab"/>
        <w:spacing w:line="440" w:lineRule="exact"/>
        <w:ind w:left="0" w:firstLine="0"/>
        <w:rPr>
          <w:rFonts w:ascii="华文细黑" w:eastAsia="华文细黑" w:hAnsi="华文细黑" w:cs="华文细黑"/>
          <w:b/>
          <w:bCs/>
          <w:sz w:val="24"/>
        </w:rPr>
      </w:pPr>
    </w:p>
    <w:p w:rsidR="00B87F19" w:rsidRDefault="00B87F19">
      <w:pPr>
        <w:pStyle w:val="ab"/>
        <w:spacing w:line="440" w:lineRule="exact"/>
        <w:rPr>
          <w:rFonts w:ascii="华文细黑" w:eastAsia="华文细黑" w:hAnsi="华文细黑" w:cs="华文细黑"/>
          <w:b/>
          <w:bCs/>
          <w:sz w:val="24"/>
        </w:rPr>
      </w:pPr>
    </w:p>
    <w:p w:rsidR="00B87F19" w:rsidRDefault="00B87F19">
      <w:pPr>
        <w:pStyle w:val="ab"/>
        <w:spacing w:line="440" w:lineRule="exact"/>
        <w:rPr>
          <w:rFonts w:ascii="华文细黑" w:eastAsia="华文细黑" w:hAnsi="华文细黑" w:cs="华文细黑"/>
          <w:b/>
          <w:bCs/>
          <w:sz w:val="24"/>
        </w:rPr>
      </w:pPr>
    </w:p>
    <w:p w:rsidR="00B87F19" w:rsidRDefault="00C65A42">
      <w:pPr>
        <w:spacing w:line="440" w:lineRule="exact"/>
        <w:rPr>
          <w:rFonts w:ascii="华文细黑" w:eastAsia="华文细黑" w:hAnsi="华文细黑" w:cs="华文细黑"/>
          <w:b/>
          <w:bCs/>
          <w:sz w:val="24"/>
        </w:rPr>
      </w:pPr>
      <w:r>
        <w:rPr>
          <w:rFonts w:ascii="华文细黑" w:eastAsia="华文细黑" w:hAnsi="华文细黑" w:cs="华文细黑" w:hint="eastAsia"/>
          <w:b/>
          <w:bCs/>
          <w:sz w:val="24"/>
        </w:rPr>
        <w:br w:type="page"/>
      </w:r>
    </w:p>
    <w:p w:rsidR="00B87F19" w:rsidRDefault="00C65A42">
      <w:pPr>
        <w:widowControl/>
        <w:spacing w:line="440" w:lineRule="exact"/>
        <w:outlineLvl w:val="3"/>
        <w:rPr>
          <w:rFonts w:ascii="华文细黑" w:eastAsia="华文细黑" w:hAnsi="华文细黑" w:cs="华文细黑"/>
          <w:b/>
          <w:bCs/>
          <w:color w:val="000000"/>
          <w:kern w:val="0"/>
          <w:sz w:val="24"/>
          <w:lang w:bidi="ar"/>
        </w:rPr>
      </w:pPr>
      <w:bookmarkStart w:id="14" w:name="_Toc15698"/>
      <w:r>
        <w:rPr>
          <w:rFonts w:ascii="华文细黑" w:eastAsia="华文细黑" w:hAnsi="华文细黑" w:cs="华文细黑" w:hint="eastAsia"/>
          <w:b/>
          <w:bCs/>
          <w:color w:val="000000"/>
          <w:kern w:val="0"/>
          <w:sz w:val="24"/>
          <w:lang w:bidi="ar"/>
        </w:rPr>
        <w:lastRenderedPageBreak/>
        <w:t>附：</w:t>
      </w:r>
    </w:p>
    <w:p w:rsidR="00B87F19" w:rsidRDefault="00C65A42">
      <w:pPr>
        <w:widowControl/>
        <w:numPr>
          <w:ilvl w:val="0"/>
          <w:numId w:val="9"/>
        </w:numPr>
        <w:spacing w:line="440" w:lineRule="exact"/>
        <w:jc w:val="center"/>
        <w:outlineLvl w:val="4"/>
        <w:rPr>
          <w:rFonts w:ascii="华文细黑" w:eastAsia="华文细黑" w:hAnsi="华文细黑" w:cs="华文细黑"/>
          <w:b/>
          <w:bCs/>
          <w:sz w:val="24"/>
        </w:rPr>
      </w:pPr>
      <w:r>
        <w:rPr>
          <w:rFonts w:ascii="华文细黑" w:eastAsia="华文细黑" w:hAnsi="华文细黑" w:cs="华文细黑" w:hint="eastAsia"/>
          <w:b/>
          <w:bCs/>
          <w:color w:val="000000"/>
          <w:kern w:val="0"/>
          <w:sz w:val="24"/>
          <w:lang w:bidi="ar"/>
        </w:rPr>
        <w:t>独立承担民事责任的能力</w:t>
      </w:r>
      <w:bookmarkEnd w:id="14"/>
    </w:p>
    <w:p w:rsidR="00B87F19" w:rsidRDefault="00B87F19">
      <w:pPr>
        <w:pStyle w:val="ab"/>
        <w:spacing w:line="440" w:lineRule="exact"/>
        <w:rPr>
          <w:rFonts w:ascii="华文细黑" w:eastAsia="华文细黑" w:hAnsi="华文细黑" w:cs="华文细黑"/>
          <w:sz w:val="24"/>
        </w:rPr>
      </w:pPr>
    </w:p>
    <w:p w:rsidR="00B87F19" w:rsidRDefault="00C65A42">
      <w:pPr>
        <w:pStyle w:val="ab"/>
        <w:spacing w:line="440" w:lineRule="exact"/>
        <w:ind w:firstLineChars="100" w:firstLine="240"/>
        <w:rPr>
          <w:rFonts w:ascii="华文细黑" w:eastAsia="华文细黑" w:hAnsi="华文细黑" w:cs="华文细黑"/>
          <w:sz w:val="24"/>
        </w:rPr>
      </w:pPr>
      <w:r>
        <w:rPr>
          <w:rFonts w:ascii="华文细黑" w:eastAsia="华文细黑" w:hAnsi="华文细黑" w:cs="华文细黑" w:hint="eastAsia"/>
          <w:sz w:val="24"/>
        </w:rPr>
        <w:t>营业执照加盖公章</w:t>
      </w:r>
    </w:p>
    <w:p w:rsidR="00B87F19" w:rsidRDefault="00C65A42">
      <w:pPr>
        <w:numPr>
          <w:ilvl w:val="0"/>
          <w:numId w:val="9"/>
        </w:numPr>
        <w:tabs>
          <w:tab w:val="left" w:pos="462"/>
        </w:tabs>
        <w:spacing w:line="440" w:lineRule="exact"/>
        <w:jc w:val="center"/>
        <w:rPr>
          <w:rFonts w:ascii="华文细黑" w:eastAsia="华文细黑" w:hAnsi="华文细黑" w:cs="华文细黑"/>
          <w:b/>
          <w:bCs/>
          <w:sz w:val="24"/>
        </w:rPr>
        <w:sectPr w:rsidR="00B87F19">
          <w:pgSz w:w="11906" w:h="16838"/>
          <w:pgMar w:top="1100" w:right="1800" w:bottom="1157" w:left="1800" w:header="851" w:footer="992" w:gutter="0"/>
          <w:cols w:space="425"/>
          <w:docGrid w:type="lines" w:linePitch="312"/>
        </w:sectPr>
      </w:pPr>
      <w:r>
        <w:rPr>
          <w:rFonts w:ascii="华文细黑" w:eastAsia="华文细黑" w:hAnsi="华文细黑" w:cs="华文细黑" w:hint="eastAsia"/>
          <w:b/>
          <w:bCs/>
          <w:sz w:val="24"/>
        </w:rPr>
        <w:br w:type="page"/>
      </w:r>
    </w:p>
    <w:p w:rsidR="00B87F19" w:rsidRDefault="00C65A42">
      <w:pPr>
        <w:ind w:firstLineChars="1200" w:firstLine="2883"/>
        <w:rPr>
          <w:rFonts w:ascii="华文细黑" w:eastAsia="华文细黑" w:hAnsi="华文细黑" w:cs="华文细黑"/>
          <w:b/>
          <w:bCs/>
          <w:sz w:val="24"/>
        </w:rPr>
      </w:pPr>
      <w:r>
        <w:rPr>
          <w:rFonts w:ascii="华文细黑" w:eastAsia="华文细黑" w:hAnsi="华文细黑" w:cs="华文细黑" w:hint="eastAsia"/>
          <w:b/>
          <w:bCs/>
          <w:sz w:val="24"/>
        </w:rPr>
        <w:lastRenderedPageBreak/>
        <w:t>（</w:t>
      </w:r>
      <w:r>
        <w:rPr>
          <w:rFonts w:ascii="华文细黑" w:eastAsia="华文细黑" w:hAnsi="华文细黑" w:cs="华文细黑" w:hint="eastAsia"/>
          <w:b/>
          <w:bCs/>
          <w:sz w:val="24"/>
        </w:rPr>
        <w:t>2</w:t>
      </w:r>
      <w:r>
        <w:rPr>
          <w:rFonts w:ascii="华文细黑" w:eastAsia="华文细黑" w:hAnsi="华文细黑" w:cs="华文细黑" w:hint="eastAsia"/>
          <w:b/>
          <w:bCs/>
          <w:sz w:val="24"/>
        </w:rPr>
        <w:t>）</w:t>
      </w:r>
      <w:r>
        <w:rPr>
          <w:rFonts w:ascii="华文细黑" w:eastAsia="华文细黑" w:hAnsi="华文细黑" w:cs="华文细黑" w:hint="eastAsia"/>
          <w:b/>
          <w:bCs/>
          <w:sz w:val="24"/>
        </w:rPr>
        <w:t>技术能力</w:t>
      </w:r>
    </w:p>
    <w:p w:rsidR="00B87F19" w:rsidRDefault="00C65A42">
      <w:pPr>
        <w:ind w:firstLineChars="200" w:firstLine="480"/>
        <w:rPr>
          <w:sz w:val="24"/>
        </w:rPr>
      </w:pPr>
      <w:r>
        <w:rPr>
          <w:rFonts w:hint="eastAsia"/>
          <w:sz w:val="24"/>
        </w:rPr>
        <w:t>特种设备安装改造维修许可证（压力管道</w:t>
      </w:r>
      <w:r>
        <w:rPr>
          <w:rFonts w:hint="eastAsia"/>
          <w:sz w:val="24"/>
        </w:rPr>
        <w:t>:GC2</w:t>
      </w:r>
      <w:r>
        <w:rPr>
          <w:rFonts w:hint="eastAsia"/>
          <w:sz w:val="24"/>
        </w:rPr>
        <w:t>）（复印件盖公章）。</w:t>
      </w:r>
    </w:p>
    <w:p w:rsidR="00B87F19" w:rsidRDefault="00B87F19">
      <w:pPr>
        <w:pStyle w:val="ac"/>
        <w:spacing w:line="440" w:lineRule="exact"/>
        <w:rPr>
          <w:rFonts w:ascii="华文细黑" w:eastAsia="华文细黑" w:hAnsi="华文细黑" w:cs="华文细黑"/>
          <w:sz w:val="24"/>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bookmarkStart w:id="15" w:name="_Toc29012"/>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B87F19">
      <w:pPr>
        <w:widowControl/>
        <w:spacing w:line="440" w:lineRule="exact"/>
        <w:ind w:firstLineChars="1400" w:firstLine="3363"/>
        <w:outlineLvl w:val="4"/>
        <w:rPr>
          <w:rFonts w:ascii="华文细黑" w:eastAsia="华文细黑" w:hAnsi="华文细黑" w:cs="华文细黑"/>
          <w:b/>
          <w:bCs/>
          <w:color w:val="000000"/>
          <w:kern w:val="0"/>
          <w:sz w:val="24"/>
          <w:lang w:bidi="ar"/>
        </w:rPr>
      </w:pPr>
    </w:p>
    <w:p w:rsidR="00B87F19" w:rsidRDefault="00C65A42">
      <w:pPr>
        <w:widowControl/>
        <w:spacing w:line="440" w:lineRule="exact"/>
        <w:ind w:firstLineChars="1400" w:firstLine="3363"/>
        <w:outlineLvl w:val="4"/>
        <w:rPr>
          <w:rFonts w:ascii="华文细黑" w:eastAsia="华文细黑" w:hAnsi="华文细黑" w:cs="华文细黑"/>
          <w:b/>
          <w:bCs/>
          <w:color w:val="000000"/>
          <w:kern w:val="0"/>
          <w:sz w:val="24"/>
          <w:lang w:bidi="ar"/>
        </w:rPr>
      </w:pPr>
      <w:r>
        <w:rPr>
          <w:rFonts w:ascii="华文细黑" w:eastAsia="华文细黑" w:hAnsi="华文细黑" w:cs="华文细黑" w:hint="eastAsia"/>
          <w:b/>
          <w:bCs/>
          <w:color w:val="000000"/>
          <w:kern w:val="0"/>
          <w:sz w:val="24"/>
          <w:lang w:bidi="ar"/>
        </w:rPr>
        <w:lastRenderedPageBreak/>
        <w:t>（</w:t>
      </w:r>
      <w:r>
        <w:rPr>
          <w:rFonts w:ascii="华文细黑" w:eastAsia="华文细黑" w:hAnsi="华文细黑" w:cs="华文细黑" w:hint="eastAsia"/>
          <w:b/>
          <w:bCs/>
          <w:color w:val="000000"/>
          <w:kern w:val="0"/>
          <w:sz w:val="24"/>
          <w:lang w:bidi="ar"/>
        </w:rPr>
        <w:t>3</w:t>
      </w:r>
      <w:r>
        <w:rPr>
          <w:rFonts w:ascii="华文细黑" w:eastAsia="华文细黑" w:hAnsi="华文细黑" w:cs="华文细黑" w:hint="eastAsia"/>
          <w:b/>
          <w:bCs/>
          <w:color w:val="000000"/>
          <w:kern w:val="0"/>
          <w:sz w:val="24"/>
          <w:lang w:bidi="ar"/>
        </w:rPr>
        <w:t xml:space="preserve">) </w:t>
      </w:r>
      <w:r>
        <w:rPr>
          <w:rFonts w:ascii="华文细黑" w:eastAsia="华文细黑" w:hAnsi="华文细黑" w:cs="华文细黑" w:hint="eastAsia"/>
          <w:b/>
          <w:bCs/>
          <w:color w:val="000000"/>
          <w:kern w:val="0"/>
          <w:sz w:val="24"/>
          <w:lang w:bidi="ar"/>
        </w:rPr>
        <w:t>资格承诺函</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color w:val="000000"/>
          <w:sz w:val="24"/>
        </w:rPr>
        <w:t>致：</w:t>
      </w:r>
      <w:r>
        <w:rPr>
          <w:rFonts w:ascii="华文细黑" w:eastAsia="华文细黑" w:hAnsi="华文细黑" w:cs="华文细黑" w:hint="eastAsia"/>
          <w:color w:val="000000"/>
          <w:sz w:val="24"/>
          <w:u w:val="single"/>
        </w:rPr>
        <w:tab/>
      </w:r>
      <w:r>
        <w:rPr>
          <w:rFonts w:ascii="华文细黑" w:eastAsia="华文细黑" w:hAnsi="华文细黑" w:cs="华文细黑" w:hint="eastAsia"/>
          <w:color w:val="000000"/>
          <w:sz w:val="24"/>
          <w:u w:val="single"/>
        </w:rPr>
        <w:t>丹阳市人民医院</w:t>
      </w:r>
    </w:p>
    <w:p w:rsidR="00B87F19" w:rsidRDefault="00C65A42">
      <w:pPr>
        <w:spacing w:line="440" w:lineRule="exact"/>
        <w:ind w:firstLineChars="200" w:firstLine="480"/>
        <w:rPr>
          <w:rFonts w:ascii="华文细黑" w:eastAsia="华文细黑" w:hAnsi="华文细黑" w:cs="华文细黑"/>
          <w:sz w:val="24"/>
        </w:rPr>
      </w:pPr>
      <w:r>
        <w:rPr>
          <w:rFonts w:ascii="华文细黑" w:eastAsia="华文细黑" w:hAnsi="华文细黑" w:cs="华文细黑" w:hint="eastAsia"/>
          <w:color w:val="000000"/>
          <w:sz w:val="24"/>
        </w:rPr>
        <w:t>我单位参与</w:t>
      </w:r>
      <w:r>
        <w:rPr>
          <w:rFonts w:ascii="华文细黑" w:eastAsia="华文细黑" w:hAnsi="华文细黑" w:cs="华文细黑" w:hint="eastAsia"/>
          <w:sz w:val="24"/>
          <w:u w:val="single"/>
        </w:rPr>
        <w:t>丹阳市人民医院</w:t>
      </w:r>
      <w:r>
        <w:rPr>
          <w:rFonts w:ascii="华文细黑" w:eastAsia="华文细黑" w:hAnsi="华文细黑" w:cs="华文细黑" w:hint="eastAsia"/>
          <w:sz w:val="24"/>
          <w:u w:val="single"/>
        </w:rPr>
        <w:t>液氧站维保采购项目</w:t>
      </w:r>
      <w:r>
        <w:rPr>
          <w:rFonts w:ascii="华文细黑" w:eastAsia="华文细黑" w:hAnsi="华文细黑" w:cs="华文细黑" w:hint="eastAsia"/>
          <w:color w:val="000000"/>
          <w:sz w:val="24"/>
        </w:rPr>
        <w:t>的采购活动，现承诺如下：</w:t>
      </w:r>
    </w:p>
    <w:p w:rsidR="00B87F19" w:rsidRDefault="00C65A42">
      <w:pPr>
        <w:spacing w:line="440" w:lineRule="exact"/>
        <w:ind w:firstLine="620"/>
        <w:rPr>
          <w:rFonts w:ascii="华文细黑" w:eastAsia="华文细黑" w:hAnsi="华文细黑" w:cs="华文细黑"/>
          <w:sz w:val="24"/>
        </w:rPr>
      </w:pPr>
      <w:r>
        <w:rPr>
          <w:rFonts w:ascii="华文细黑" w:eastAsia="华文细黑" w:hAnsi="华文细黑" w:cs="华文细黑" w:hint="eastAsia"/>
          <w:color w:val="000000"/>
          <w:sz w:val="24"/>
        </w:rPr>
        <w:t>1</w:t>
      </w:r>
      <w:r>
        <w:rPr>
          <w:rFonts w:ascii="华文细黑" w:eastAsia="华文细黑" w:hAnsi="华文细黑" w:cs="华文细黑" w:hint="eastAsia"/>
          <w:color w:val="000000"/>
          <w:sz w:val="24"/>
        </w:rPr>
        <w:t>．我方具有良好的商业信誉和健全的财务会计制度。</w:t>
      </w:r>
    </w:p>
    <w:p w:rsidR="00B87F19" w:rsidRDefault="00C65A42">
      <w:pPr>
        <w:spacing w:line="440" w:lineRule="exact"/>
        <w:ind w:firstLine="620"/>
        <w:rPr>
          <w:rFonts w:ascii="华文细黑" w:eastAsia="华文细黑" w:hAnsi="华文细黑" w:cs="华文细黑"/>
          <w:sz w:val="24"/>
        </w:rPr>
      </w:pPr>
      <w:r>
        <w:rPr>
          <w:rFonts w:ascii="华文细黑" w:eastAsia="华文细黑" w:hAnsi="华文细黑" w:cs="华文细黑" w:hint="eastAsia"/>
          <w:color w:val="000000"/>
          <w:sz w:val="24"/>
        </w:rPr>
        <w:t>2</w:t>
      </w:r>
      <w:r>
        <w:rPr>
          <w:rFonts w:ascii="华文细黑" w:eastAsia="华文细黑" w:hAnsi="华文细黑" w:cs="华文细黑" w:hint="eastAsia"/>
          <w:color w:val="000000"/>
          <w:sz w:val="24"/>
        </w:rPr>
        <w:t>．我方具有履行合同所必需的设备和专业技术能力。</w:t>
      </w:r>
    </w:p>
    <w:p w:rsidR="00B87F19" w:rsidRDefault="00C65A42">
      <w:pPr>
        <w:spacing w:line="440" w:lineRule="exact"/>
        <w:ind w:firstLine="620"/>
        <w:rPr>
          <w:rFonts w:ascii="华文细黑" w:eastAsia="华文细黑" w:hAnsi="华文细黑" w:cs="华文细黑"/>
          <w:sz w:val="24"/>
        </w:rPr>
      </w:pPr>
      <w:r>
        <w:rPr>
          <w:rFonts w:ascii="华文细黑" w:eastAsia="华文细黑" w:hAnsi="华文细黑" w:cs="华文细黑" w:hint="eastAsia"/>
          <w:color w:val="000000"/>
          <w:sz w:val="24"/>
        </w:rPr>
        <w:t>3</w:t>
      </w:r>
      <w:r>
        <w:rPr>
          <w:rFonts w:ascii="华文细黑" w:eastAsia="华文细黑" w:hAnsi="华文细黑" w:cs="华文细黑" w:hint="eastAsia"/>
          <w:color w:val="000000"/>
          <w:sz w:val="24"/>
        </w:rPr>
        <w:t>．我方具有依法缴纳税收和社会保障资金的良好记录。</w:t>
      </w:r>
    </w:p>
    <w:p w:rsidR="00B87F19" w:rsidRDefault="00C65A42">
      <w:pPr>
        <w:spacing w:line="440" w:lineRule="exact"/>
        <w:ind w:firstLine="620"/>
        <w:rPr>
          <w:rFonts w:ascii="华文细黑" w:eastAsia="华文细黑" w:hAnsi="华文细黑" w:cs="华文细黑"/>
          <w:color w:val="000000"/>
          <w:sz w:val="24"/>
        </w:rPr>
      </w:pPr>
      <w:r>
        <w:rPr>
          <w:rFonts w:ascii="华文细黑" w:eastAsia="华文细黑" w:hAnsi="华文细黑" w:cs="华文细黑" w:hint="eastAsia"/>
          <w:color w:val="000000"/>
          <w:sz w:val="24"/>
        </w:rPr>
        <w:t>4</w:t>
      </w:r>
      <w:r>
        <w:rPr>
          <w:rFonts w:ascii="华文细黑" w:eastAsia="华文细黑" w:hAnsi="华文细黑" w:cs="华文细黑" w:hint="eastAsia"/>
          <w:color w:val="000000"/>
          <w:sz w:val="24"/>
        </w:rPr>
        <w:t>．我方参加本项目采购活动前三年内，在经营活动中没有重大违法记录。</w:t>
      </w:r>
    </w:p>
    <w:p w:rsidR="00B87F19" w:rsidRDefault="00C65A42">
      <w:pPr>
        <w:spacing w:line="440" w:lineRule="exact"/>
        <w:ind w:firstLine="620"/>
        <w:rPr>
          <w:rFonts w:ascii="华文细黑" w:eastAsia="华文细黑" w:hAnsi="华文细黑" w:cs="华文细黑"/>
          <w:color w:val="000000"/>
          <w:sz w:val="24"/>
        </w:rPr>
      </w:pPr>
      <w:r>
        <w:rPr>
          <w:rFonts w:ascii="华文细黑" w:eastAsia="华文细黑" w:hAnsi="华文细黑" w:cs="华文细黑" w:hint="eastAsia"/>
          <w:color w:val="000000"/>
          <w:sz w:val="24"/>
        </w:rPr>
        <w:t xml:space="preserve">5. </w:t>
      </w:r>
      <w:r>
        <w:rPr>
          <w:rFonts w:ascii="华文细黑" w:eastAsia="华文细黑" w:hAnsi="华文细黑" w:cs="华文细黑" w:hint="eastAsia"/>
          <w:color w:val="000000"/>
          <w:sz w:val="24"/>
        </w:rPr>
        <w:t>我方为</w:t>
      </w:r>
      <w:r>
        <w:rPr>
          <w:rFonts w:ascii="华文细黑" w:eastAsia="华文细黑" w:hAnsi="华文细黑" w:cs="华文细黑" w:hint="eastAsia"/>
          <w:sz w:val="24"/>
          <w:highlight w:val="white"/>
        </w:rPr>
        <w:t>中小微企</w:t>
      </w:r>
      <w:r>
        <w:rPr>
          <w:rFonts w:ascii="华文细黑" w:eastAsia="华文细黑" w:hAnsi="华文细黑" w:cs="华文细黑" w:hint="eastAsia"/>
          <w:sz w:val="24"/>
          <w:highlight w:val="white"/>
        </w:rPr>
        <w:t>。</w:t>
      </w:r>
    </w:p>
    <w:p w:rsidR="00B87F19" w:rsidRDefault="00C65A42">
      <w:pPr>
        <w:spacing w:after="560" w:line="440" w:lineRule="exact"/>
        <w:ind w:firstLine="620"/>
        <w:rPr>
          <w:rFonts w:ascii="华文细黑" w:eastAsia="华文细黑" w:hAnsi="华文细黑" w:cs="华文细黑"/>
          <w:sz w:val="24"/>
        </w:rPr>
      </w:pPr>
      <w:r>
        <w:rPr>
          <w:rFonts w:ascii="华文细黑" w:eastAsia="华文细黑" w:hAnsi="华文细黑" w:cs="华文细黑" w:hint="eastAsia"/>
          <w:color w:val="000000"/>
          <w:sz w:val="24"/>
        </w:rPr>
        <w:t>若我单位承诺不实，自愿承担提供虚假材料谋取中标、成交的法律责任。</w:t>
      </w:r>
    </w:p>
    <w:p w:rsidR="00B87F19" w:rsidRDefault="00C65A42">
      <w:pPr>
        <w:spacing w:line="440" w:lineRule="exact"/>
        <w:ind w:firstLine="940"/>
        <w:rPr>
          <w:rFonts w:ascii="华文细黑" w:eastAsia="华文细黑" w:hAnsi="华文细黑" w:cs="华文细黑"/>
          <w:color w:val="000000"/>
          <w:sz w:val="24"/>
        </w:rPr>
      </w:pPr>
      <w:r>
        <w:rPr>
          <w:rFonts w:ascii="华文细黑" w:eastAsia="华文细黑" w:hAnsi="华文细黑" w:cs="华文细黑" w:hint="eastAsia"/>
          <w:color w:val="000000"/>
          <w:sz w:val="24"/>
        </w:rPr>
        <w:t>投标（响应）供应商（全称并盖章）：</w:t>
      </w:r>
    </w:p>
    <w:p w:rsidR="00B87F19" w:rsidRDefault="00B87F19">
      <w:pPr>
        <w:pStyle w:val="ac"/>
        <w:spacing w:line="440" w:lineRule="exact"/>
        <w:rPr>
          <w:rFonts w:ascii="华文细黑" w:eastAsia="华文细黑" w:hAnsi="华文细黑" w:cs="华文细黑"/>
          <w:sz w:val="24"/>
        </w:rPr>
      </w:pPr>
    </w:p>
    <w:p w:rsidR="00B87F19" w:rsidRDefault="00C65A42">
      <w:pPr>
        <w:spacing w:line="440" w:lineRule="exact"/>
        <w:ind w:firstLine="940"/>
        <w:rPr>
          <w:rFonts w:ascii="华文细黑" w:eastAsia="华文细黑" w:hAnsi="华文细黑" w:cs="华文细黑"/>
          <w:color w:val="000000"/>
          <w:sz w:val="24"/>
        </w:rPr>
      </w:pPr>
      <w:r>
        <w:rPr>
          <w:rFonts w:ascii="华文细黑" w:eastAsia="华文细黑" w:hAnsi="华文细黑" w:cs="华文细黑" w:hint="eastAsia"/>
          <w:color w:val="000000"/>
          <w:sz w:val="24"/>
        </w:rPr>
        <w:t>供应商法定代表人或授权代表（签字或签章）：</w:t>
      </w:r>
    </w:p>
    <w:p w:rsidR="00B87F19" w:rsidRDefault="00B87F19">
      <w:pPr>
        <w:pStyle w:val="ac"/>
        <w:spacing w:line="440" w:lineRule="exact"/>
        <w:rPr>
          <w:rFonts w:ascii="华文细黑" w:eastAsia="华文细黑" w:hAnsi="华文细黑" w:cs="华文细黑"/>
          <w:sz w:val="24"/>
        </w:rPr>
      </w:pPr>
    </w:p>
    <w:p w:rsidR="00B87F19" w:rsidRDefault="00C65A42">
      <w:pPr>
        <w:spacing w:after="440" w:line="440" w:lineRule="exact"/>
        <w:ind w:firstLine="940"/>
        <w:rPr>
          <w:rFonts w:ascii="华文细黑" w:eastAsia="华文细黑" w:hAnsi="华文细黑" w:cs="华文细黑"/>
          <w:sz w:val="24"/>
        </w:rPr>
      </w:pPr>
      <w:r>
        <w:rPr>
          <w:rFonts w:ascii="华文细黑" w:eastAsia="华文细黑" w:hAnsi="华文细黑" w:cs="华文细黑" w:hint="eastAsia"/>
          <w:color w:val="000000"/>
          <w:sz w:val="24"/>
        </w:rPr>
        <w:t>日期：</w:t>
      </w:r>
    </w:p>
    <w:bookmarkEnd w:id="15"/>
    <w:p w:rsidR="00B87F19" w:rsidRDefault="00B87F19">
      <w:pPr>
        <w:pStyle w:val="ab"/>
        <w:spacing w:line="440" w:lineRule="exact"/>
        <w:ind w:firstLine="0"/>
        <w:rPr>
          <w:rFonts w:ascii="华文细黑" w:eastAsia="华文细黑" w:hAnsi="华文细黑" w:cs="华文细黑"/>
          <w:sz w:val="24"/>
        </w:rPr>
      </w:pPr>
    </w:p>
    <w:p w:rsidR="00B87F19" w:rsidRDefault="00B87F19">
      <w:pPr>
        <w:pStyle w:val="ab"/>
        <w:spacing w:line="440" w:lineRule="exact"/>
        <w:ind w:firstLine="0"/>
        <w:rPr>
          <w:rFonts w:ascii="华文细黑" w:eastAsia="华文细黑" w:hAnsi="华文细黑" w:cs="华文细黑"/>
          <w:sz w:val="24"/>
        </w:rPr>
      </w:pPr>
    </w:p>
    <w:p w:rsidR="00B87F19" w:rsidRDefault="00B87F19">
      <w:pPr>
        <w:pStyle w:val="ab"/>
        <w:spacing w:line="440" w:lineRule="exact"/>
        <w:ind w:firstLine="0"/>
        <w:rPr>
          <w:rFonts w:ascii="华文细黑" w:eastAsia="华文细黑" w:hAnsi="华文细黑" w:cs="华文细黑"/>
          <w:sz w:val="24"/>
        </w:rPr>
      </w:pPr>
    </w:p>
    <w:p w:rsidR="00B87F19" w:rsidRDefault="00B87F19">
      <w:pPr>
        <w:pStyle w:val="ab"/>
        <w:spacing w:line="440" w:lineRule="exact"/>
        <w:ind w:firstLine="0"/>
        <w:rPr>
          <w:rFonts w:ascii="华文细黑" w:eastAsia="华文细黑" w:hAnsi="华文细黑" w:cs="华文细黑"/>
          <w:sz w:val="24"/>
        </w:rPr>
      </w:pPr>
    </w:p>
    <w:p w:rsidR="00B87F19" w:rsidRDefault="00C65A42">
      <w:pPr>
        <w:adjustRightInd w:val="0"/>
        <w:snapToGrid w:val="0"/>
        <w:spacing w:line="440" w:lineRule="exact"/>
        <w:rPr>
          <w:rFonts w:ascii="华文细黑" w:eastAsia="华文细黑" w:hAnsi="华文细黑" w:cs="华文细黑"/>
          <w:color w:val="000000"/>
          <w:sz w:val="24"/>
        </w:rPr>
      </w:pPr>
      <w:r>
        <w:rPr>
          <w:rFonts w:ascii="华文细黑" w:eastAsia="华文细黑" w:hAnsi="华文细黑" w:cs="华文细黑" w:hint="eastAsia"/>
          <w:color w:val="000000"/>
          <w:sz w:val="24"/>
        </w:rPr>
        <w:t>说明：</w:t>
      </w:r>
    </w:p>
    <w:p w:rsidR="00B87F19" w:rsidRDefault="00C65A42">
      <w:pPr>
        <w:adjustRightInd w:val="0"/>
        <w:snapToGrid w:val="0"/>
        <w:spacing w:line="440" w:lineRule="exact"/>
        <w:rPr>
          <w:rFonts w:ascii="华文细黑" w:eastAsia="华文细黑" w:hAnsi="华文细黑" w:cs="华文细黑"/>
          <w:sz w:val="24"/>
        </w:rPr>
      </w:pPr>
      <w:r>
        <w:rPr>
          <w:rFonts w:ascii="华文细黑" w:eastAsia="华文细黑" w:hAnsi="华文细黑" w:cs="华文细黑" w:hint="eastAsia"/>
          <w:color w:val="000000"/>
          <w:sz w:val="24"/>
        </w:rPr>
        <w:t>1</w:t>
      </w:r>
      <w:r>
        <w:rPr>
          <w:rFonts w:ascii="华文细黑" w:eastAsia="华文细黑" w:hAnsi="华文细黑" w:cs="华文细黑" w:hint="eastAsia"/>
          <w:color w:val="000000"/>
          <w:sz w:val="24"/>
        </w:rPr>
        <w:t>．供应商可自行选择是否提供本承诺函，若不提供本承诺函的，应按采购文件要求提供相应的证明材料。</w:t>
      </w:r>
    </w:p>
    <w:p w:rsidR="00B87F19" w:rsidRDefault="00C65A42">
      <w:pPr>
        <w:pStyle w:val="ab"/>
        <w:adjustRightInd w:val="0"/>
        <w:snapToGrid w:val="0"/>
        <w:spacing w:line="440" w:lineRule="exact"/>
        <w:ind w:left="0" w:firstLine="0"/>
        <w:rPr>
          <w:rFonts w:ascii="华文细黑" w:eastAsia="华文细黑" w:hAnsi="华文细黑" w:cs="华文细黑"/>
          <w:color w:val="000000"/>
          <w:sz w:val="24"/>
        </w:rPr>
      </w:pPr>
      <w:r>
        <w:rPr>
          <w:rFonts w:ascii="华文细黑" w:eastAsia="华文细黑" w:hAnsi="华文细黑" w:cs="华文细黑" w:hint="eastAsia"/>
          <w:color w:val="000000"/>
          <w:sz w:val="24"/>
        </w:rPr>
        <w:t>2</w:t>
      </w:r>
      <w:r>
        <w:rPr>
          <w:rFonts w:ascii="华文细黑" w:eastAsia="华文细黑" w:hAnsi="华文细黑" w:cs="华文细黑" w:hint="eastAsia"/>
          <w:color w:val="000000"/>
          <w:sz w:val="24"/>
        </w:rPr>
        <w:t>．供应商可删减承诺事项，删减的承诺事项须按采购文件要求提供相应的证明材料。比如删去本承诺函第</w:t>
      </w:r>
      <w:r>
        <w:rPr>
          <w:rFonts w:ascii="华文细黑" w:eastAsia="华文细黑" w:hAnsi="华文细黑" w:cs="华文细黑" w:hint="eastAsia"/>
          <w:color w:val="000000"/>
          <w:sz w:val="24"/>
        </w:rPr>
        <w:t>3</w:t>
      </w:r>
      <w:r>
        <w:rPr>
          <w:rFonts w:ascii="华文细黑" w:eastAsia="华文细黑" w:hAnsi="华文细黑" w:cs="华文细黑" w:hint="eastAsia"/>
          <w:color w:val="000000"/>
          <w:sz w:val="24"/>
        </w:rPr>
        <w:t>项的，则应按采购文件要求提供依法缴纳税收和社会保障资金的良好记录。</w:t>
      </w:r>
    </w:p>
    <w:p w:rsidR="00B87F19" w:rsidRDefault="00C65A42">
      <w:pPr>
        <w:spacing w:line="440" w:lineRule="exact"/>
        <w:rPr>
          <w:rFonts w:ascii="华文细黑" w:eastAsia="华文细黑" w:hAnsi="华文细黑" w:cs="华文细黑"/>
          <w:color w:val="000000"/>
          <w:sz w:val="24"/>
        </w:rPr>
      </w:pPr>
      <w:r>
        <w:rPr>
          <w:rFonts w:ascii="华文细黑" w:eastAsia="华文细黑" w:hAnsi="华文细黑" w:cs="华文细黑" w:hint="eastAsia"/>
          <w:color w:val="000000"/>
          <w:sz w:val="24"/>
        </w:rPr>
        <w:br w:type="page"/>
      </w:r>
    </w:p>
    <w:bookmarkEnd w:id="13"/>
    <w:p w:rsidR="00B87F19" w:rsidRDefault="00C65A42">
      <w:pPr>
        <w:pStyle w:val="3"/>
        <w:numPr>
          <w:ilvl w:val="2"/>
          <w:numId w:val="0"/>
        </w:numPr>
        <w:spacing w:line="440" w:lineRule="exact"/>
        <w:ind w:firstLineChars="1100" w:firstLine="2643"/>
        <w:rPr>
          <w:rFonts w:ascii="华文细黑" w:eastAsia="华文细黑" w:hAnsi="华文细黑" w:cs="华文细黑"/>
          <w:sz w:val="24"/>
        </w:rPr>
      </w:pPr>
      <w:r>
        <w:rPr>
          <w:rFonts w:ascii="华文细黑" w:eastAsia="华文细黑" w:hAnsi="华文细黑" w:cs="华文细黑" w:hint="eastAsia"/>
          <w:sz w:val="24"/>
        </w:rPr>
        <w:lastRenderedPageBreak/>
        <w:t>六</w:t>
      </w:r>
      <w:r>
        <w:rPr>
          <w:rFonts w:ascii="华文细黑" w:eastAsia="华文细黑" w:hAnsi="华文细黑" w:cs="华文细黑" w:hint="eastAsia"/>
          <w:sz w:val="24"/>
        </w:rPr>
        <w:t>、技术和服务要求响应偏离表</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项目名称：</w:t>
      </w:r>
      <w:r>
        <w:rPr>
          <w:rFonts w:ascii="华文细黑" w:eastAsia="华文细黑" w:hAnsi="华文细黑" w:cs="华文细黑" w:hint="eastAsia"/>
          <w:sz w:val="24"/>
          <w:u w:val="single"/>
        </w:rPr>
        <w:t>丹阳市人民医院</w:t>
      </w:r>
      <w:r>
        <w:rPr>
          <w:rFonts w:ascii="华文细黑" w:eastAsia="华文细黑" w:hAnsi="华文细黑" w:cs="华文细黑" w:hint="eastAsia"/>
          <w:sz w:val="24"/>
          <w:u w:val="single"/>
        </w:rPr>
        <w:t>液氧站维保采购项目</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58"/>
        <w:gridCol w:w="2873"/>
        <w:gridCol w:w="1509"/>
        <w:gridCol w:w="1341"/>
      </w:tblGrid>
      <w:tr w:rsidR="00B87F19">
        <w:trPr>
          <w:trHeight w:val="515"/>
          <w:jc w:val="center"/>
        </w:trPr>
        <w:tc>
          <w:tcPr>
            <w:tcW w:w="669" w:type="dxa"/>
            <w:vAlign w:val="center"/>
          </w:tcPr>
          <w:p w:rsidR="00B87F19" w:rsidRDefault="00C65A42">
            <w:pPr>
              <w:tabs>
                <w:tab w:val="left" w:pos="6300"/>
              </w:tabs>
              <w:snapToGrid w:val="0"/>
              <w:spacing w:line="440" w:lineRule="exact"/>
              <w:jc w:val="center"/>
              <w:outlineLvl w:val="0"/>
              <w:rPr>
                <w:rFonts w:ascii="华文细黑" w:eastAsia="华文细黑" w:hAnsi="华文细黑" w:cs="华文细黑"/>
                <w:sz w:val="24"/>
              </w:rPr>
            </w:pPr>
            <w:r>
              <w:rPr>
                <w:rFonts w:ascii="华文细黑" w:eastAsia="华文细黑" w:hAnsi="华文细黑" w:cs="华文细黑" w:hint="eastAsia"/>
                <w:sz w:val="24"/>
              </w:rPr>
              <w:t>序号</w:t>
            </w:r>
          </w:p>
        </w:tc>
        <w:tc>
          <w:tcPr>
            <w:tcW w:w="2658" w:type="dxa"/>
            <w:vAlign w:val="center"/>
          </w:tcPr>
          <w:p w:rsidR="00B87F19" w:rsidRDefault="00C65A42">
            <w:pPr>
              <w:tabs>
                <w:tab w:val="left" w:pos="6300"/>
              </w:tabs>
              <w:snapToGrid w:val="0"/>
              <w:spacing w:line="440" w:lineRule="exact"/>
              <w:jc w:val="center"/>
              <w:outlineLvl w:val="0"/>
              <w:rPr>
                <w:rFonts w:ascii="华文细黑" w:eastAsia="华文细黑" w:hAnsi="华文细黑" w:cs="华文细黑"/>
                <w:sz w:val="24"/>
              </w:rPr>
            </w:pPr>
            <w:r>
              <w:rPr>
                <w:rFonts w:ascii="华文细黑" w:eastAsia="华文细黑" w:hAnsi="华文细黑" w:cs="华文细黑" w:hint="eastAsia"/>
                <w:sz w:val="24"/>
              </w:rPr>
              <w:t>采购文件规定的技术和服务要求</w:t>
            </w:r>
          </w:p>
        </w:tc>
        <w:tc>
          <w:tcPr>
            <w:tcW w:w="2873" w:type="dxa"/>
            <w:vAlign w:val="center"/>
          </w:tcPr>
          <w:p w:rsidR="00B87F19" w:rsidRDefault="00C65A42">
            <w:pPr>
              <w:tabs>
                <w:tab w:val="left" w:pos="6300"/>
              </w:tabs>
              <w:snapToGrid w:val="0"/>
              <w:spacing w:line="440" w:lineRule="exact"/>
              <w:jc w:val="center"/>
              <w:outlineLvl w:val="0"/>
              <w:rPr>
                <w:rFonts w:ascii="华文细黑" w:eastAsia="华文细黑" w:hAnsi="华文细黑" w:cs="华文细黑"/>
                <w:sz w:val="24"/>
              </w:rPr>
            </w:pPr>
            <w:r>
              <w:rPr>
                <w:rFonts w:ascii="华文细黑" w:eastAsia="华文细黑" w:hAnsi="华文细黑" w:cs="华文细黑" w:hint="eastAsia"/>
                <w:sz w:val="24"/>
              </w:rPr>
              <w:t>投标文件响应的具体内容</w:t>
            </w:r>
          </w:p>
        </w:tc>
        <w:tc>
          <w:tcPr>
            <w:tcW w:w="1509" w:type="dxa"/>
            <w:vAlign w:val="center"/>
          </w:tcPr>
          <w:p w:rsidR="00B87F19" w:rsidRDefault="00C65A42">
            <w:pPr>
              <w:tabs>
                <w:tab w:val="left" w:pos="6300"/>
              </w:tabs>
              <w:snapToGrid w:val="0"/>
              <w:spacing w:line="440" w:lineRule="exact"/>
              <w:jc w:val="center"/>
              <w:outlineLvl w:val="0"/>
              <w:rPr>
                <w:rFonts w:ascii="华文细黑" w:eastAsia="华文细黑" w:hAnsi="华文细黑" w:cs="华文细黑"/>
                <w:sz w:val="24"/>
              </w:rPr>
            </w:pPr>
            <w:r>
              <w:rPr>
                <w:rFonts w:ascii="华文细黑" w:eastAsia="华文细黑" w:hAnsi="华文细黑" w:cs="华文细黑" w:hint="eastAsia"/>
                <w:sz w:val="24"/>
              </w:rPr>
              <w:t>是否偏离</w:t>
            </w:r>
          </w:p>
        </w:tc>
        <w:tc>
          <w:tcPr>
            <w:tcW w:w="1341" w:type="dxa"/>
            <w:vAlign w:val="center"/>
          </w:tcPr>
          <w:p w:rsidR="00B87F19" w:rsidRDefault="00C65A42">
            <w:pPr>
              <w:tabs>
                <w:tab w:val="left" w:pos="6300"/>
              </w:tabs>
              <w:snapToGrid w:val="0"/>
              <w:spacing w:line="440" w:lineRule="exact"/>
              <w:jc w:val="center"/>
              <w:outlineLvl w:val="0"/>
              <w:rPr>
                <w:rFonts w:ascii="华文细黑" w:eastAsia="华文细黑" w:hAnsi="华文细黑" w:cs="华文细黑"/>
                <w:sz w:val="24"/>
              </w:rPr>
            </w:pPr>
            <w:r>
              <w:rPr>
                <w:rFonts w:ascii="华文细黑" w:eastAsia="华文细黑" w:hAnsi="华文细黑" w:cs="华文细黑" w:hint="eastAsia"/>
                <w:sz w:val="24"/>
              </w:rPr>
              <w:t>备注</w:t>
            </w:r>
          </w:p>
        </w:tc>
      </w:tr>
      <w:tr w:rsidR="00B87F19">
        <w:trPr>
          <w:trHeight w:val="599"/>
          <w:jc w:val="center"/>
        </w:trPr>
        <w:tc>
          <w:tcPr>
            <w:tcW w:w="66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58"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873"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50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341"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599"/>
          <w:jc w:val="center"/>
        </w:trPr>
        <w:tc>
          <w:tcPr>
            <w:tcW w:w="66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58"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873"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50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341"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599"/>
          <w:jc w:val="center"/>
        </w:trPr>
        <w:tc>
          <w:tcPr>
            <w:tcW w:w="66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58"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873"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50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341"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599"/>
          <w:jc w:val="center"/>
        </w:trPr>
        <w:tc>
          <w:tcPr>
            <w:tcW w:w="66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58"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873"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50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341"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599"/>
          <w:jc w:val="center"/>
        </w:trPr>
        <w:tc>
          <w:tcPr>
            <w:tcW w:w="66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58"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873"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50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341"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599"/>
          <w:jc w:val="center"/>
        </w:trPr>
        <w:tc>
          <w:tcPr>
            <w:tcW w:w="66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58"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873"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50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341"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599"/>
          <w:jc w:val="center"/>
        </w:trPr>
        <w:tc>
          <w:tcPr>
            <w:tcW w:w="66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58"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873"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50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341"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599"/>
          <w:jc w:val="center"/>
        </w:trPr>
        <w:tc>
          <w:tcPr>
            <w:tcW w:w="66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58"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873"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50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341"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599"/>
          <w:jc w:val="center"/>
        </w:trPr>
        <w:tc>
          <w:tcPr>
            <w:tcW w:w="66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58"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873"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50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341"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599"/>
          <w:jc w:val="center"/>
        </w:trPr>
        <w:tc>
          <w:tcPr>
            <w:tcW w:w="66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58"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873"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509"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341"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bl>
    <w:p w:rsidR="00B87F19" w:rsidRDefault="00C65A42">
      <w:pPr>
        <w:spacing w:line="440" w:lineRule="exact"/>
        <w:ind w:firstLineChars="250" w:firstLine="600"/>
        <w:rPr>
          <w:rFonts w:ascii="华文细黑" w:eastAsia="华文细黑" w:hAnsi="华文细黑" w:cs="华文细黑"/>
          <w:sz w:val="24"/>
        </w:rPr>
      </w:pPr>
      <w:r>
        <w:rPr>
          <w:rFonts w:ascii="华文细黑" w:eastAsia="华文细黑" w:hAnsi="华文细黑" w:cs="华文细黑" w:hint="eastAsia"/>
          <w:sz w:val="24"/>
        </w:rPr>
        <w:t>供应商：</w:t>
      </w:r>
      <w:r>
        <w:rPr>
          <w:rFonts w:ascii="华文细黑" w:eastAsia="华文细黑" w:hAnsi="华文细黑" w:cs="华文细黑" w:hint="eastAsia"/>
          <w:sz w:val="24"/>
        </w:rPr>
        <w:t xml:space="preserve">                                      </w:t>
      </w:r>
      <w:r>
        <w:rPr>
          <w:rFonts w:ascii="华文细黑" w:eastAsia="华文细黑" w:hAnsi="华文细黑" w:cs="华文细黑" w:hint="eastAsia"/>
          <w:sz w:val="24"/>
        </w:rPr>
        <w:t>法人授权代表：</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 xml:space="preserve">    </w:t>
      </w:r>
    </w:p>
    <w:p w:rsidR="00B87F19" w:rsidRDefault="00C65A42">
      <w:pPr>
        <w:spacing w:line="440" w:lineRule="exact"/>
        <w:ind w:firstLineChars="300" w:firstLine="720"/>
        <w:rPr>
          <w:rFonts w:ascii="华文细黑" w:eastAsia="华文细黑" w:hAnsi="华文细黑" w:cs="华文细黑"/>
          <w:sz w:val="24"/>
        </w:rPr>
      </w:pPr>
      <w:r>
        <w:rPr>
          <w:rFonts w:ascii="华文细黑" w:eastAsia="华文细黑" w:hAnsi="华文细黑" w:cs="华文细黑" w:hint="eastAsia"/>
          <w:sz w:val="24"/>
        </w:rPr>
        <w:t>（供应商公章）</w:t>
      </w:r>
      <w:r>
        <w:rPr>
          <w:rFonts w:ascii="华文细黑" w:eastAsia="华文细黑" w:hAnsi="华文细黑" w:cs="华文细黑" w:hint="eastAsia"/>
          <w:sz w:val="24"/>
        </w:rPr>
        <w:t xml:space="preserve">                               </w:t>
      </w:r>
      <w:r>
        <w:rPr>
          <w:rFonts w:ascii="华文细黑" w:eastAsia="华文细黑" w:hAnsi="华文细黑" w:cs="华文细黑" w:hint="eastAsia"/>
          <w:sz w:val="24"/>
        </w:rPr>
        <w:t>（签字或盖章）</w:t>
      </w:r>
    </w:p>
    <w:p w:rsidR="00B87F19" w:rsidRDefault="00C65A42">
      <w:pPr>
        <w:tabs>
          <w:tab w:val="left" w:pos="6300"/>
        </w:tabs>
        <w:snapToGrid w:val="0"/>
        <w:spacing w:line="44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年</w:t>
      </w:r>
      <w:r>
        <w:rPr>
          <w:rFonts w:ascii="华文细黑" w:eastAsia="华文细黑" w:hAnsi="华文细黑" w:cs="华文细黑" w:hint="eastAsia"/>
          <w:sz w:val="24"/>
        </w:rPr>
        <w:t xml:space="preserve">     </w:t>
      </w:r>
      <w:r>
        <w:rPr>
          <w:rFonts w:ascii="华文细黑" w:eastAsia="华文细黑" w:hAnsi="华文细黑" w:cs="华文细黑" w:hint="eastAsia"/>
          <w:sz w:val="24"/>
        </w:rPr>
        <w:t>月</w:t>
      </w:r>
      <w:r>
        <w:rPr>
          <w:rFonts w:ascii="华文细黑" w:eastAsia="华文细黑" w:hAnsi="华文细黑" w:cs="华文细黑" w:hint="eastAsia"/>
          <w:sz w:val="24"/>
        </w:rPr>
        <w:t xml:space="preserve">     </w:t>
      </w:r>
      <w:r>
        <w:rPr>
          <w:rFonts w:ascii="华文细黑" w:eastAsia="华文细黑" w:hAnsi="华文细黑" w:cs="华文细黑" w:hint="eastAsia"/>
          <w:sz w:val="24"/>
        </w:rPr>
        <w:t>日</w:t>
      </w:r>
    </w:p>
    <w:p w:rsidR="00B87F19" w:rsidRDefault="00C65A42">
      <w:pPr>
        <w:numPr>
          <w:ilvl w:val="0"/>
          <w:numId w:val="10"/>
        </w:numPr>
        <w:spacing w:line="440" w:lineRule="exact"/>
        <w:ind w:firstLine="480"/>
        <w:rPr>
          <w:rFonts w:ascii="华文细黑" w:eastAsia="华文细黑" w:hAnsi="华文细黑" w:cs="华文细黑"/>
          <w:sz w:val="24"/>
        </w:rPr>
      </w:pPr>
      <w:r>
        <w:rPr>
          <w:rFonts w:ascii="华文细黑" w:eastAsia="华文细黑" w:hAnsi="华文细黑" w:cs="华文细黑" w:hint="eastAsia"/>
          <w:sz w:val="24"/>
        </w:rPr>
        <w:t>“采购文件规定的技术和服务要求”应与招标文件中采购需求的“技术和服务要求”的内容保持一致。</w:t>
      </w:r>
    </w:p>
    <w:p w:rsidR="00B87F19" w:rsidRDefault="00C65A42">
      <w:pPr>
        <w:numPr>
          <w:ilvl w:val="0"/>
          <w:numId w:val="10"/>
        </w:numPr>
        <w:spacing w:line="440" w:lineRule="exact"/>
        <w:ind w:firstLine="480"/>
        <w:rPr>
          <w:rFonts w:ascii="华文细黑" w:eastAsia="华文细黑" w:hAnsi="华文细黑" w:cs="华文细黑"/>
          <w:sz w:val="24"/>
        </w:rPr>
      </w:pPr>
      <w:r>
        <w:rPr>
          <w:rFonts w:ascii="华文细黑" w:eastAsia="华文细黑" w:hAnsi="华文细黑" w:cs="华文细黑" w:hint="eastAsia"/>
          <w:sz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rsidR="00B87F19" w:rsidRDefault="00C65A42">
      <w:pPr>
        <w:numPr>
          <w:ilvl w:val="0"/>
          <w:numId w:val="10"/>
        </w:numPr>
        <w:spacing w:line="440" w:lineRule="exact"/>
        <w:ind w:firstLine="480"/>
        <w:rPr>
          <w:rFonts w:ascii="华文细黑" w:eastAsia="华文细黑" w:hAnsi="华文细黑" w:cs="华文细黑"/>
          <w:sz w:val="24"/>
        </w:rPr>
      </w:pPr>
      <w:r>
        <w:rPr>
          <w:rFonts w:ascii="华文细黑" w:eastAsia="华文细黑" w:hAnsi="华文细黑" w:cs="华文细黑" w:hint="eastAsia"/>
          <w:sz w:val="24"/>
        </w:rPr>
        <w:t>“是否偏离”项下应按下列规定填写：优于的，填写“正偏离”；符合的，填写“无偏离”；低于的，填写“负偏离”。</w:t>
      </w:r>
    </w:p>
    <w:p w:rsidR="00B87F19" w:rsidRDefault="00C65A42">
      <w:pPr>
        <w:numPr>
          <w:ilvl w:val="0"/>
          <w:numId w:val="10"/>
        </w:numPr>
        <w:spacing w:line="440" w:lineRule="exact"/>
        <w:ind w:firstLine="480"/>
        <w:rPr>
          <w:rFonts w:ascii="华文细黑" w:eastAsia="华文细黑" w:hAnsi="华文细黑" w:cs="华文细黑"/>
          <w:sz w:val="24"/>
        </w:rPr>
      </w:pPr>
      <w:r>
        <w:rPr>
          <w:rFonts w:ascii="华文细黑" w:eastAsia="华文细黑" w:hAnsi="华文细黑" w:cs="华文细黑" w:hint="eastAsia"/>
          <w:sz w:val="24"/>
        </w:rPr>
        <w:t>“备注”处可填写偏离情况的说明。</w:t>
      </w:r>
    </w:p>
    <w:p w:rsidR="00B87F19" w:rsidRDefault="00C65A42">
      <w:pPr>
        <w:pStyle w:val="3"/>
        <w:numPr>
          <w:ilvl w:val="2"/>
          <w:numId w:val="0"/>
        </w:numPr>
        <w:spacing w:line="440" w:lineRule="exact"/>
        <w:ind w:firstLineChars="1100" w:firstLine="2643"/>
        <w:rPr>
          <w:rFonts w:ascii="华文细黑" w:eastAsia="华文细黑" w:hAnsi="华文细黑" w:cs="华文细黑"/>
          <w:sz w:val="24"/>
        </w:rPr>
      </w:pPr>
      <w:r>
        <w:rPr>
          <w:rFonts w:ascii="华文细黑" w:eastAsia="华文细黑" w:hAnsi="华文细黑" w:cs="华文细黑" w:hint="eastAsia"/>
          <w:sz w:val="24"/>
        </w:rPr>
        <w:lastRenderedPageBreak/>
        <w:t>七</w:t>
      </w:r>
      <w:r>
        <w:rPr>
          <w:rFonts w:ascii="华文细黑" w:eastAsia="华文细黑" w:hAnsi="华文细黑" w:cs="华文细黑" w:hint="eastAsia"/>
          <w:sz w:val="24"/>
        </w:rPr>
        <w:t>、商务响应偏离表</w:t>
      </w:r>
    </w:p>
    <w:p w:rsidR="00B87F19" w:rsidRDefault="00C65A42">
      <w:pPr>
        <w:snapToGrid w:val="0"/>
        <w:spacing w:line="440" w:lineRule="exact"/>
        <w:rPr>
          <w:rFonts w:ascii="华文细黑" w:eastAsia="华文细黑" w:hAnsi="华文细黑" w:cs="华文细黑"/>
          <w:sz w:val="24"/>
        </w:rPr>
      </w:pPr>
      <w:r>
        <w:rPr>
          <w:rFonts w:ascii="华文细黑" w:eastAsia="华文细黑" w:hAnsi="华文细黑" w:cs="华文细黑" w:hint="eastAsia"/>
          <w:sz w:val="24"/>
        </w:rPr>
        <w:t>项目名称：</w:t>
      </w:r>
      <w:r>
        <w:rPr>
          <w:rFonts w:ascii="华文细黑" w:eastAsia="华文细黑" w:hAnsi="华文细黑" w:cs="华文细黑" w:hint="eastAsia"/>
          <w:sz w:val="24"/>
          <w:u w:val="single"/>
        </w:rPr>
        <w:t>丹阳市人民医院</w:t>
      </w:r>
      <w:r>
        <w:rPr>
          <w:rFonts w:ascii="华文细黑" w:eastAsia="华文细黑" w:hAnsi="华文细黑" w:cs="华文细黑" w:hint="eastAsia"/>
          <w:sz w:val="24"/>
          <w:u w:val="single"/>
        </w:rPr>
        <w:t>液氧站维保采购项目</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00"/>
        <w:gridCol w:w="2600"/>
        <w:gridCol w:w="1275"/>
        <w:gridCol w:w="1275"/>
      </w:tblGrid>
      <w:tr w:rsidR="00B87F19">
        <w:trPr>
          <w:trHeight w:val="765"/>
        </w:trPr>
        <w:tc>
          <w:tcPr>
            <w:tcW w:w="686" w:type="dxa"/>
            <w:vAlign w:val="center"/>
          </w:tcPr>
          <w:p w:rsidR="00B87F19" w:rsidRDefault="00C65A42">
            <w:pPr>
              <w:tabs>
                <w:tab w:val="left" w:pos="6300"/>
              </w:tabs>
              <w:snapToGrid w:val="0"/>
              <w:spacing w:line="440" w:lineRule="exact"/>
              <w:jc w:val="center"/>
              <w:outlineLvl w:val="0"/>
              <w:rPr>
                <w:rFonts w:ascii="华文细黑" w:eastAsia="华文细黑" w:hAnsi="华文细黑" w:cs="华文细黑"/>
                <w:sz w:val="24"/>
              </w:rPr>
            </w:pPr>
            <w:r>
              <w:rPr>
                <w:rFonts w:ascii="华文细黑" w:eastAsia="华文细黑" w:hAnsi="华文细黑" w:cs="华文细黑" w:hint="eastAsia"/>
                <w:sz w:val="24"/>
              </w:rPr>
              <w:t>序号</w:t>
            </w:r>
          </w:p>
        </w:tc>
        <w:tc>
          <w:tcPr>
            <w:tcW w:w="2400" w:type="dxa"/>
            <w:vAlign w:val="center"/>
          </w:tcPr>
          <w:p w:rsidR="00B87F19" w:rsidRDefault="00C65A42">
            <w:pPr>
              <w:tabs>
                <w:tab w:val="left" w:pos="6300"/>
              </w:tabs>
              <w:snapToGrid w:val="0"/>
              <w:spacing w:line="440" w:lineRule="exact"/>
              <w:jc w:val="center"/>
              <w:outlineLvl w:val="0"/>
              <w:rPr>
                <w:rFonts w:ascii="华文细黑" w:eastAsia="华文细黑" w:hAnsi="华文细黑" w:cs="华文细黑"/>
                <w:sz w:val="24"/>
              </w:rPr>
            </w:pPr>
            <w:r>
              <w:rPr>
                <w:rFonts w:ascii="华文细黑" w:eastAsia="华文细黑" w:hAnsi="华文细黑" w:cs="华文细黑" w:hint="eastAsia"/>
                <w:sz w:val="24"/>
              </w:rPr>
              <w:t>采购文件规定的商务条件</w:t>
            </w:r>
          </w:p>
        </w:tc>
        <w:tc>
          <w:tcPr>
            <w:tcW w:w="2600" w:type="dxa"/>
            <w:vAlign w:val="center"/>
          </w:tcPr>
          <w:p w:rsidR="00B87F19" w:rsidRDefault="00C65A42">
            <w:pPr>
              <w:tabs>
                <w:tab w:val="left" w:pos="6300"/>
              </w:tabs>
              <w:snapToGrid w:val="0"/>
              <w:spacing w:line="440" w:lineRule="exact"/>
              <w:jc w:val="center"/>
              <w:outlineLvl w:val="0"/>
              <w:rPr>
                <w:rFonts w:ascii="华文细黑" w:eastAsia="华文细黑" w:hAnsi="华文细黑" w:cs="华文细黑"/>
                <w:sz w:val="24"/>
              </w:rPr>
            </w:pPr>
            <w:r>
              <w:rPr>
                <w:rFonts w:ascii="华文细黑" w:eastAsia="华文细黑" w:hAnsi="华文细黑" w:cs="华文细黑" w:hint="eastAsia"/>
                <w:sz w:val="24"/>
              </w:rPr>
              <w:t>投标文件响应的具体内容</w:t>
            </w:r>
          </w:p>
        </w:tc>
        <w:tc>
          <w:tcPr>
            <w:tcW w:w="1275" w:type="dxa"/>
            <w:vAlign w:val="center"/>
          </w:tcPr>
          <w:p w:rsidR="00B87F19" w:rsidRDefault="00C65A42">
            <w:pPr>
              <w:tabs>
                <w:tab w:val="left" w:pos="6300"/>
              </w:tabs>
              <w:snapToGrid w:val="0"/>
              <w:spacing w:line="440" w:lineRule="exact"/>
              <w:jc w:val="center"/>
              <w:outlineLvl w:val="0"/>
              <w:rPr>
                <w:rFonts w:ascii="华文细黑" w:eastAsia="华文细黑" w:hAnsi="华文细黑" w:cs="华文细黑"/>
                <w:sz w:val="24"/>
              </w:rPr>
            </w:pPr>
            <w:r>
              <w:rPr>
                <w:rFonts w:ascii="华文细黑" w:eastAsia="华文细黑" w:hAnsi="华文细黑" w:cs="华文细黑" w:hint="eastAsia"/>
                <w:sz w:val="24"/>
              </w:rPr>
              <w:t>是否偏离</w:t>
            </w:r>
          </w:p>
        </w:tc>
        <w:tc>
          <w:tcPr>
            <w:tcW w:w="1275" w:type="dxa"/>
            <w:vAlign w:val="center"/>
          </w:tcPr>
          <w:p w:rsidR="00B87F19" w:rsidRDefault="00C65A42">
            <w:pPr>
              <w:tabs>
                <w:tab w:val="left" w:pos="6300"/>
              </w:tabs>
              <w:snapToGrid w:val="0"/>
              <w:spacing w:line="440" w:lineRule="exact"/>
              <w:jc w:val="center"/>
              <w:outlineLvl w:val="0"/>
              <w:rPr>
                <w:rFonts w:ascii="华文细黑" w:eastAsia="华文细黑" w:hAnsi="华文细黑" w:cs="华文细黑"/>
                <w:sz w:val="24"/>
              </w:rPr>
            </w:pPr>
            <w:r>
              <w:rPr>
                <w:rFonts w:ascii="华文细黑" w:eastAsia="华文细黑" w:hAnsi="华文细黑" w:cs="华文细黑" w:hint="eastAsia"/>
                <w:sz w:val="24"/>
              </w:rPr>
              <w:t>备注</w:t>
            </w:r>
          </w:p>
        </w:tc>
      </w:tr>
      <w:tr w:rsidR="00B87F19">
        <w:trPr>
          <w:trHeight w:val="703"/>
        </w:trPr>
        <w:tc>
          <w:tcPr>
            <w:tcW w:w="686"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4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703"/>
        </w:trPr>
        <w:tc>
          <w:tcPr>
            <w:tcW w:w="686"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4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703"/>
        </w:trPr>
        <w:tc>
          <w:tcPr>
            <w:tcW w:w="686"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4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703"/>
        </w:trPr>
        <w:tc>
          <w:tcPr>
            <w:tcW w:w="686"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4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703"/>
        </w:trPr>
        <w:tc>
          <w:tcPr>
            <w:tcW w:w="686"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4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r w:rsidR="00B87F19">
        <w:trPr>
          <w:trHeight w:val="703"/>
        </w:trPr>
        <w:tc>
          <w:tcPr>
            <w:tcW w:w="686"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4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2600"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c>
          <w:tcPr>
            <w:tcW w:w="1275" w:type="dxa"/>
            <w:vAlign w:val="center"/>
          </w:tcPr>
          <w:p w:rsidR="00B87F19" w:rsidRDefault="00B87F19">
            <w:pPr>
              <w:tabs>
                <w:tab w:val="left" w:pos="6300"/>
              </w:tabs>
              <w:snapToGrid w:val="0"/>
              <w:spacing w:line="440" w:lineRule="exact"/>
              <w:jc w:val="center"/>
              <w:outlineLvl w:val="0"/>
              <w:rPr>
                <w:rFonts w:ascii="华文细黑" w:eastAsia="华文细黑" w:hAnsi="华文细黑" w:cs="华文细黑"/>
                <w:sz w:val="24"/>
              </w:rPr>
            </w:pPr>
          </w:p>
        </w:tc>
      </w:tr>
    </w:tbl>
    <w:p w:rsidR="00B87F19" w:rsidRDefault="00B87F19">
      <w:pPr>
        <w:snapToGrid w:val="0"/>
        <w:spacing w:line="440" w:lineRule="exact"/>
        <w:ind w:firstLine="465"/>
        <w:rPr>
          <w:rFonts w:ascii="华文细黑" w:eastAsia="华文细黑" w:hAnsi="华文细黑" w:cs="华文细黑"/>
          <w:sz w:val="24"/>
        </w:rPr>
      </w:pPr>
    </w:p>
    <w:p w:rsidR="00B87F19" w:rsidRDefault="00C65A42">
      <w:pPr>
        <w:spacing w:line="440" w:lineRule="exact"/>
        <w:ind w:firstLineChars="250" w:firstLine="600"/>
        <w:rPr>
          <w:rFonts w:ascii="华文细黑" w:eastAsia="华文细黑" w:hAnsi="华文细黑" w:cs="华文细黑"/>
          <w:sz w:val="24"/>
        </w:rPr>
      </w:pPr>
      <w:r>
        <w:rPr>
          <w:rFonts w:ascii="华文细黑" w:eastAsia="华文细黑" w:hAnsi="华文细黑" w:cs="华文细黑" w:hint="eastAsia"/>
          <w:sz w:val="24"/>
        </w:rPr>
        <w:t>供应商：</w:t>
      </w:r>
      <w:r>
        <w:rPr>
          <w:rFonts w:ascii="华文细黑" w:eastAsia="华文细黑" w:hAnsi="华文细黑" w:cs="华文细黑" w:hint="eastAsia"/>
          <w:sz w:val="24"/>
        </w:rPr>
        <w:t xml:space="preserve">                                      </w:t>
      </w:r>
      <w:r>
        <w:rPr>
          <w:rFonts w:ascii="华文细黑" w:eastAsia="华文细黑" w:hAnsi="华文细黑" w:cs="华文细黑" w:hint="eastAsia"/>
          <w:sz w:val="24"/>
        </w:rPr>
        <w:t>法人授权代表：</w:t>
      </w:r>
    </w:p>
    <w:p w:rsidR="00B87F19" w:rsidRDefault="00C65A42">
      <w:pPr>
        <w:spacing w:line="440" w:lineRule="exact"/>
        <w:rPr>
          <w:rFonts w:ascii="华文细黑" w:eastAsia="华文细黑" w:hAnsi="华文细黑" w:cs="华文细黑"/>
          <w:sz w:val="24"/>
        </w:rPr>
      </w:pPr>
      <w:r>
        <w:rPr>
          <w:rFonts w:ascii="华文细黑" w:eastAsia="华文细黑" w:hAnsi="华文细黑" w:cs="华文细黑" w:hint="eastAsia"/>
          <w:sz w:val="24"/>
        </w:rPr>
        <w:t xml:space="preserve">    </w:t>
      </w:r>
    </w:p>
    <w:p w:rsidR="00B87F19" w:rsidRDefault="00C65A42">
      <w:pPr>
        <w:spacing w:line="440" w:lineRule="exact"/>
        <w:ind w:firstLineChars="150" w:firstLine="360"/>
        <w:rPr>
          <w:rFonts w:ascii="华文细黑" w:eastAsia="华文细黑" w:hAnsi="华文细黑" w:cs="华文细黑"/>
          <w:sz w:val="24"/>
        </w:rPr>
      </w:pPr>
      <w:r>
        <w:rPr>
          <w:rFonts w:ascii="华文细黑" w:eastAsia="华文细黑" w:hAnsi="华文细黑" w:cs="华文细黑" w:hint="eastAsia"/>
          <w:sz w:val="24"/>
        </w:rPr>
        <w:t>（供应商公章）</w:t>
      </w:r>
      <w:r>
        <w:rPr>
          <w:rFonts w:ascii="华文细黑" w:eastAsia="华文细黑" w:hAnsi="华文细黑" w:cs="华文细黑" w:hint="eastAsia"/>
          <w:sz w:val="24"/>
        </w:rPr>
        <w:t xml:space="preserve">                  </w:t>
      </w:r>
      <w:r>
        <w:rPr>
          <w:rFonts w:ascii="华文细黑" w:eastAsia="华文细黑" w:hAnsi="华文细黑" w:cs="华文细黑" w:hint="eastAsia"/>
          <w:sz w:val="24"/>
        </w:rPr>
        <w:t xml:space="preserve">               </w:t>
      </w:r>
      <w:r>
        <w:rPr>
          <w:rFonts w:ascii="华文细黑" w:eastAsia="华文细黑" w:hAnsi="华文细黑" w:cs="华文细黑" w:hint="eastAsia"/>
          <w:sz w:val="24"/>
        </w:rPr>
        <w:t>（签字或盖章）</w:t>
      </w:r>
    </w:p>
    <w:p w:rsidR="00B87F19" w:rsidRDefault="00C65A42">
      <w:pPr>
        <w:tabs>
          <w:tab w:val="left" w:pos="6300"/>
        </w:tabs>
        <w:snapToGrid w:val="0"/>
        <w:spacing w:line="44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w:t>
      </w:r>
      <w:r>
        <w:rPr>
          <w:rFonts w:ascii="华文细黑" w:eastAsia="华文细黑" w:hAnsi="华文细黑" w:cs="华文细黑" w:hint="eastAsia"/>
          <w:sz w:val="24"/>
        </w:rPr>
        <w:t>年</w:t>
      </w:r>
      <w:r>
        <w:rPr>
          <w:rFonts w:ascii="华文细黑" w:eastAsia="华文细黑" w:hAnsi="华文细黑" w:cs="华文细黑" w:hint="eastAsia"/>
          <w:sz w:val="24"/>
        </w:rPr>
        <w:t xml:space="preserve">     </w:t>
      </w:r>
      <w:r>
        <w:rPr>
          <w:rFonts w:ascii="华文细黑" w:eastAsia="华文细黑" w:hAnsi="华文细黑" w:cs="华文细黑" w:hint="eastAsia"/>
          <w:sz w:val="24"/>
        </w:rPr>
        <w:t>月</w:t>
      </w:r>
      <w:r>
        <w:rPr>
          <w:rFonts w:ascii="华文细黑" w:eastAsia="华文细黑" w:hAnsi="华文细黑" w:cs="华文细黑" w:hint="eastAsia"/>
          <w:sz w:val="24"/>
        </w:rPr>
        <w:t xml:space="preserve">     </w:t>
      </w:r>
      <w:r>
        <w:rPr>
          <w:rFonts w:ascii="华文细黑" w:eastAsia="华文细黑" w:hAnsi="华文细黑" w:cs="华文细黑" w:hint="eastAsia"/>
          <w:sz w:val="24"/>
        </w:rPr>
        <w:t>日</w:t>
      </w:r>
    </w:p>
    <w:p w:rsidR="00B87F19" w:rsidRDefault="00C65A42">
      <w:pPr>
        <w:spacing w:line="440" w:lineRule="exact"/>
        <w:ind w:firstLine="480"/>
        <w:rPr>
          <w:rFonts w:ascii="华文细黑" w:eastAsia="华文细黑" w:hAnsi="华文细黑" w:cs="华文细黑"/>
          <w:sz w:val="24"/>
        </w:rPr>
      </w:pPr>
      <w:r>
        <w:rPr>
          <w:rFonts w:ascii="华文细黑" w:eastAsia="华文细黑" w:hAnsi="华文细黑" w:cs="华文细黑" w:hint="eastAsia"/>
          <w:sz w:val="24"/>
        </w:rPr>
        <w:t xml:space="preserve">1. </w:t>
      </w:r>
      <w:r>
        <w:rPr>
          <w:rFonts w:ascii="华文细黑" w:eastAsia="华文细黑" w:hAnsi="华文细黑" w:cs="华文细黑" w:hint="eastAsia"/>
          <w:sz w:val="24"/>
        </w:rPr>
        <w:t>“采购文件规定的商务条件”项下填写的内容应与招标文件中采购需求的</w:t>
      </w:r>
      <w:r>
        <w:rPr>
          <w:rFonts w:ascii="华文细黑" w:eastAsia="华文细黑" w:hAnsi="华文细黑" w:cs="华文细黑" w:hint="eastAsia"/>
          <w:sz w:val="24"/>
        </w:rPr>
        <w:t xml:space="preserve"> </w:t>
      </w:r>
      <w:r>
        <w:rPr>
          <w:rFonts w:ascii="华文细黑" w:eastAsia="华文细黑" w:hAnsi="华文细黑" w:cs="华文细黑" w:hint="eastAsia"/>
          <w:sz w:val="24"/>
        </w:rPr>
        <w:t>“商务要求”的内容保持一致。</w:t>
      </w:r>
    </w:p>
    <w:p w:rsidR="00B87F19" w:rsidRDefault="00C65A42">
      <w:pPr>
        <w:spacing w:line="440" w:lineRule="exact"/>
        <w:ind w:firstLine="480"/>
        <w:rPr>
          <w:rFonts w:ascii="华文细黑" w:eastAsia="华文细黑" w:hAnsi="华文细黑" w:cs="华文细黑"/>
          <w:sz w:val="24"/>
        </w:rPr>
      </w:pPr>
      <w:r>
        <w:rPr>
          <w:rFonts w:ascii="华文细黑" w:eastAsia="华文细黑" w:hAnsi="华文细黑" w:cs="华文细黑" w:hint="eastAsia"/>
          <w:sz w:val="24"/>
        </w:rPr>
        <w:t>2.</w:t>
      </w:r>
      <w:r>
        <w:rPr>
          <w:rFonts w:ascii="华文细黑" w:eastAsia="华文细黑" w:hAnsi="华文细黑" w:cs="华文细黑" w:hint="eastAsia"/>
          <w:sz w:val="24"/>
        </w:rPr>
        <w:tab/>
      </w:r>
      <w:r>
        <w:rPr>
          <w:rFonts w:ascii="华文细黑" w:eastAsia="华文细黑" w:hAnsi="华文细黑" w:cs="华文细黑" w:hint="eastAsia"/>
          <w:sz w:val="24"/>
        </w:rPr>
        <w:t>投标人应当如实填写上表“投标文件响应的具体内容”处内容，对采购文件规定的商务条件作出明确响应，并列明具体响应数值或内容，只注明符合、满足等无具体内容表述或照搬照抄采购文件参数、不注明实际数值者</w:t>
      </w:r>
      <w:r>
        <w:rPr>
          <w:rFonts w:ascii="华文细黑" w:eastAsia="华文细黑" w:hAnsi="华文细黑" w:cs="华文细黑" w:hint="eastAsia"/>
          <w:sz w:val="24"/>
        </w:rPr>
        <w:t xml:space="preserve"> </w:t>
      </w:r>
      <w:r>
        <w:rPr>
          <w:rFonts w:ascii="华文细黑" w:eastAsia="华文细黑" w:hAnsi="华文细黑" w:cs="华文细黑" w:hint="eastAsia"/>
          <w:sz w:val="24"/>
        </w:rPr>
        <w:t>的，将视为未实质性满足招标文件要求。投标人需要说</w:t>
      </w:r>
      <w:r>
        <w:rPr>
          <w:rFonts w:ascii="华文细黑" w:eastAsia="华文细黑" w:hAnsi="华文细黑" w:cs="华文细黑" w:hint="eastAsia"/>
          <w:sz w:val="24"/>
        </w:rPr>
        <w:t>明的内容若需特殊表达，应先在本表中进行相应说明，再另页应答，否则投标无效。</w:t>
      </w:r>
    </w:p>
    <w:p w:rsidR="00B87F19" w:rsidRDefault="00C65A42">
      <w:pPr>
        <w:spacing w:line="440" w:lineRule="exact"/>
        <w:ind w:left="480"/>
        <w:rPr>
          <w:rFonts w:ascii="华文细黑" w:eastAsia="华文细黑" w:hAnsi="华文细黑" w:cs="华文细黑"/>
          <w:sz w:val="24"/>
        </w:rPr>
      </w:pPr>
      <w:r>
        <w:rPr>
          <w:rFonts w:ascii="华文细黑" w:eastAsia="华文细黑" w:hAnsi="华文细黑" w:cs="华文细黑" w:hint="eastAsia"/>
          <w:sz w:val="24"/>
        </w:rPr>
        <w:t xml:space="preserve">3. </w:t>
      </w:r>
      <w:r>
        <w:rPr>
          <w:rFonts w:ascii="华文细黑" w:eastAsia="华文细黑" w:hAnsi="华文细黑" w:cs="华文细黑" w:hint="eastAsia"/>
          <w:sz w:val="24"/>
        </w:rPr>
        <w:t>“是否偏离”项下应按下列规定填写：优于的，填写“正偏离”；符合的，填写“无偏离”；低于的，填写“负偏离”。</w:t>
      </w:r>
    </w:p>
    <w:p w:rsidR="00B87F19" w:rsidRDefault="00C65A42">
      <w:pPr>
        <w:spacing w:line="440" w:lineRule="exact"/>
        <w:ind w:left="480"/>
        <w:rPr>
          <w:rFonts w:ascii="华文细黑" w:eastAsia="华文细黑" w:hAnsi="华文细黑" w:cs="华文细黑"/>
          <w:sz w:val="24"/>
        </w:rPr>
      </w:pPr>
      <w:r>
        <w:rPr>
          <w:rFonts w:ascii="华文细黑" w:eastAsia="华文细黑" w:hAnsi="华文细黑" w:cs="华文细黑" w:hint="eastAsia"/>
          <w:sz w:val="24"/>
        </w:rPr>
        <w:t xml:space="preserve">4. </w:t>
      </w:r>
      <w:r>
        <w:rPr>
          <w:rFonts w:ascii="华文细黑" w:eastAsia="华文细黑" w:hAnsi="华文细黑" w:cs="华文细黑" w:hint="eastAsia"/>
          <w:sz w:val="24"/>
        </w:rPr>
        <w:t>“备注”处可填写偏离情况的说明。</w:t>
      </w:r>
    </w:p>
    <w:p w:rsidR="00B87F19" w:rsidRDefault="00B87F19">
      <w:pPr>
        <w:pStyle w:val="ab"/>
        <w:spacing w:line="440" w:lineRule="exact"/>
        <w:rPr>
          <w:rFonts w:ascii="华文细黑" w:eastAsia="华文细黑" w:hAnsi="华文细黑" w:cs="华文细黑"/>
          <w:sz w:val="24"/>
        </w:rPr>
      </w:pPr>
    </w:p>
    <w:p w:rsidR="00B87F19" w:rsidRDefault="00B87F19">
      <w:pPr>
        <w:pStyle w:val="ab"/>
        <w:spacing w:line="440" w:lineRule="exact"/>
        <w:rPr>
          <w:rFonts w:ascii="华文细黑" w:eastAsia="华文细黑" w:hAnsi="华文细黑" w:cs="华文细黑"/>
          <w:sz w:val="24"/>
        </w:rPr>
      </w:pPr>
    </w:p>
    <w:p w:rsidR="00B87F19" w:rsidRDefault="00C65A42">
      <w:pPr>
        <w:spacing w:line="360" w:lineRule="auto"/>
        <w:ind w:firstLineChars="1100" w:firstLine="3092"/>
        <w:rPr>
          <w:b/>
          <w:sz w:val="28"/>
        </w:rPr>
      </w:pPr>
      <w:r>
        <w:rPr>
          <w:rFonts w:hint="eastAsia"/>
          <w:b/>
          <w:sz w:val="28"/>
        </w:rPr>
        <w:lastRenderedPageBreak/>
        <w:t>八、</w:t>
      </w:r>
      <w:r>
        <w:rPr>
          <w:rFonts w:hint="eastAsia"/>
          <w:b/>
          <w:sz w:val="28"/>
        </w:rPr>
        <w:t>现场勘察确认函</w:t>
      </w:r>
    </w:p>
    <w:p w:rsidR="00B87F19" w:rsidRDefault="00B87F19">
      <w:pPr>
        <w:spacing w:line="360" w:lineRule="auto"/>
        <w:jc w:val="left"/>
        <w:rPr>
          <w:rFonts w:ascii="微软雅黑" w:eastAsia="微软雅黑" w:hAnsi="微软雅黑" w:cs="微软雅黑"/>
        </w:rPr>
      </w:pPr>
    </w:p>
    <w:p w:rsidR="00B87F19" w:rsidRDefault="00C65A42">
      <w:pPr>
        <w:spacing w:line="360" w:lineRule="auto"/>
        <w:jc w:val="left"/>
        <w:rPr>
          <w:rFonts w:ascii="微软雅黑" w:eastAsia="微软雅黑" w:hAnsi="微软雅黑" w:cs="微软雅黑"/>
        </w:rPr>
      </w:pPr>
      <w:r>
        <w:rPr>
          <w:rFonts w:ascii="微软雅黑" w:eastAsia="微软雅黑" w:hAnsi="微软雅黑" w:cs="微软雅黑" w:hint="eastAsia"/>
        </w:rPr>
        <w:t>致</w:t>
      </w:r>
      <w:r>
        <w:rPr>
          <w:rFonts w:ascii="微软雅黑" w:eastAsia="微软雅黑" w:hAnsi="微软雅黑" w:cs="微软雅黑" w:hint="eastAsia"/>
        </w:rPr>
        <w:t>:</w:t>
      </w:r>
      <w:r>
        <w:rPr>
          <w:rFonts w:ascii="微软雅黑" w:eastAsia="微软雅黑" w:hAnsi="微软雅黑" w:cs="微软雅黑" w:hint="eastAsia"/>
          <w:u w:val="single"/>
        </w:rPr>
        <w:t>丹阳市人民医院</w:t>
      </w:r>
      <w:r>
        <w:rPr>
          <w:rFonts w:ascii="微软雅黑" w:eastAsia="微软雅黑" w:hAnsi="微软雅黑" w:cs="微软雅黑" w:hint="eastAsia"/>
          <w:u w:val="single"/>
        </w:rPr>
        <w:t xml:space="preserve"> </w:t>
      </w:r>
    </w:p>
    <w:p w:rsidR="00B87F19" w:rsidRDefault="00C65A42">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b/>
          <w:bCs/>
        </w:rPr>
        <w:t>依据贵单位</w:t>
      </w:r>
      <w:r>
        <w:rPr>
          <w:rFonts w:ascii="微软雅黑" w:eastAsia="微软雅黑" w:hAnsi="微软雅黑" w:cs="微软雅黑" w:hint="eastAsia"/>
          <w:b/>
          <w:bCs/>
          <w:u w:val="single"/>
        </w:rPr>
        <w:t xml:space="preserve"> </w:t>
      </w:r>
      <w:r>
        <w:rPr>
          <w:rFonts w:ascii="华文细黑" w:eastAsia="华文细黑" w:hAnsi="华文细黑" w:cs="华文细黑" w:hint="eastAsia"/>
          <w:sz w:val="24"/>
          <w:u w:val="single"/>
        </w:rPr>
        <w:t>丹阳市人民医院</w:t>
      </w:r>
      <w:r>
        <w:rPr>
          <w:rFonts w:ascii="华文细黑" w:eastAsia="华文细黑" w:hAnsi="华文细黑" w:cs="华文细黑" w:hint="eastAsia"/>
          <w:sz w:val="24"/>
          <w:u w:val="single"/>
        </w:rPr>
        <w:t>液氧站维保采购项目</w:t>
      </w:r>
      <w:r>
        <w:rPr>
          <w:rFonts w:ascii="华文细黑" w:eastAsia="华文细黑" w:hAnsi="华文细黑" w:cs="华文细黑" w:hint="eastAsia"/>
          <w:u w:val="single"/>
        </w:rPr>
        <w:t>（</w:t>
      </w:r>
      <w:r>
        <w:rPr>
          <w:rFonts w:ascii="华文细黑" w:eastAsia="华文细黑" w:hAnsi="华文细黑" w:cs="华文细黑" w:hint="eastAsia"/>
          <w:color w:val="000000"/>
          <w:u w:val="single"/>
        </w:rPr>
        <w:t>项目编号：</w:t>
      </w:r>
      <w:r>
        <w:rPr>
          <w:rFonts w:ascii="华文细黑" w:eastAsia="华文细黑" w:hAnsi="华文细黑" w:cs="华文细黑" w:hint="eastAsia"/>
          <w:u w:val="single"/>
        </w:rPr>
        <w:t xml:space="preserve"> DRY-CG-2025-0</w:t>
      </w:r>
      <w:r>
        <w:rPr>
          <w:rFonts w:ascii="华文细黑" w:eastAsia="华文细黑" w:hAnsi="华文细黑" w:cs="华文细黑" w:hint="eastAsia"/>
          <w:u w:val="single"/>
        </w:rPr>
        <w:t>09</w:t>
      </w:r>
      <w:r>
        <w:rPr>
          <w:rFonts w:ascii="华文细黑" w:eastAsia="华文细黑" w:hAnsi="华文细黑" w:cs="华文细黑" w:hint="eastAsia"/>
          <w:u w:val="single"/>
        </w:rPr>
        <w:t xml:space="preserve"> </w:t>
      </w:r>
      <w:r>
        <w:rPr>
          <w:rFonts w:ascii="华文细黑" w:eastAsia="华文细黑" w:hAnsi="华文细黑" w:cs="华文细黑" w:hint="eastAsia"/>
          <w:u w:val="single"/>
        </w:rPr>
        <w:t>）</w:t>
      </w:r>
      <w:r>
        <w:rPr>
          <w:rFonts w:ascii="微软雅黑" w:eastAsia="微软雅黑" w:hAnsi="微软雅黑" w:cs="微软雅黑" w:hint="eastAsia"/>
          <w:b/>
          <w:bCs/>
          <w:u w:val="single"/>
        </w:rPr>
        <w:t xml:space="preserve">  </w:t>
      </w:r>
      <w:r>
        <w:rPr>
          <w:rFonts w:ascii="微软雅黑" w:eastAsia="微软雅黑" w:hAnsi="微软雅黑" w:cs="微软雅黑" w:hint="eastAsia"/>
        </w:rPr>
        <w:t>采购文件的要求。我方已于</w:t>
      </w:r>
      <w:r>
        <w:rPr>
          <w:rFonts w:ascii="微软雅黑" w:eastAsia="微软雅黑" w:hAnsi="微软雅黑" w:cs="微软雅黑" w:hint="eastAsia"/>
          <w:u w:val="single"/>
        </w:rPr>
        <w:t xml:space="preserve">   </w:t>
      </w:r>
      <w:r>
        <w:rPr>
          <w:rFonts w:ascii="微软雅黑" w:eastAsia="微软雅黑" w:hAnsi="微软雅黑" w:cs="微软雅黑" w:hint="eastAsia"/>
        </w:rPr>
        <w:t>年</w:t>
      </w:r>
      <w:r>
        <w:rPr>
          <w:rFonts w:ascii="微软雅黑" w:eastAsia="微软雅黑" w:hAnsi="微软雅黑" w:cs="微软雅黑" w:hint="eastAsia"/>
          <w:u w:val="single"/>
        </w:rPr>
        <w:t xml:space="preserve">   </w:t>
      </w:r>
      <w:r>
        <w:rPr>
          <w:rFonts w:ascii="微软雅黑" w:eastAsia="微软雅黑" w:hAnsi="微软雅黑" w:cs="微软雅黑" w:hint="eastAsia"/>
        </w:rPr>
        <w:t>月</w:t>
      </w:r>
      <w:r>
        <w:rPr>
          <w:rFonts w:ascii="微软雅黑" w:eastAsia="微软雅黑" w:hAnsi="微软雅黑" w:cs="微软雅黑" w:hint="eastAsia"/>
          <w:u w:val="single"/>
        </w:rPr>
        <w:t xml:space="preserve">   </w:t>
      </w:r>
      <w:r>
        <w:rPr>
          <w:rFonts w:ascii="微软雅黑" w:eastAsia="微软雅黑" w:hAnsi="微软雅黑" w:cs="微软雅黑" w:hint="eastAsia"/>
        </w:rPr>
        <w:t>日对该项目进行了现场勘察，现就现场勘察情况做如下承诺</w:t>
      </w:r>
      <w:r>
        <w:rPr>
          <w:rFonts w:ascii="微软雅黑" w:eastAsia="微软雅黑" w:hAnsi="微软雅黑" w:cs="微软雅黑" w:hint="eastAsia"/>
        </w:rPr>
        <w:t>:</w:t>
      </w:r>
    </w:p>
    <w:p w:rsidR="00B87F19" w:rsidRDefault="00C65A42">
      <w:pPr>
        <w:spacing w:line="360" w:lineRule="auto"/>
        <w:ind w:firstLineChars="200" w:firstLine="420"/>
        <w:jc w:val="left"/>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hint="eastAsia"/>
        </w:rPr>
        <w:t>、经现场勘察，我方已熟悉与该项目相关的施工内容、施工现场和周围交通道路等所有情况。</w:t>
      </w:r>
      <w:r>
        <w:rPr>
          <w:rFonts w:ascii="微软雅黑" w:eastAsia="微软雅黑" w:hAnsi="微软雅黑" w:cs="微软雅黑" w:hint="eastAsia"/>
        </w:rPr>
        <w:t xml:space="preserve"> </w:t>
      </w:r>
    </w:p>
    <w:p w:rsidR="00B87F19" w:rsidRDefault="00C65A42">
      <w:pPr>
        <w:spacing w:line="360" w:lineRule="auto"/>
        <w:ind w:firstLineChars="200" w:firstLine="420"/>
        <w:jc w:val="left"/>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hint="eastAsia"/>
        </w:rPr>
        <w:t>、我方承诺自行承担本次现场勘察所发生的所有费用并承担勘察现场的相关责任和风险。</w:t>
      </w:r>
    </w:p>
    <w:p w:rsidR="00B87F19" w:rsidRDefault="00B87F19">
      <w:pPr>
        <w:spacing w:line="360" w:lineRule="auto"/>
        <w:ind w:firstLineChars="200" w:firstLine="420"/>
        <w:jc w:val="left"/>
        <w:rPr>
          <w:rFonts w:ascii="微软雅黑" w:eastAsia="微软雅黑" w:hAnsi="微软雅黑" w:cs="微软雅黑"/>
        </w:rPr>
      </w:pPr>
    </w:p>
    <w:p w:rsidR="00B87F19" w:rsidRDefault="00B87F19">
      <w:pPr>
        <w:pStyle w:val="20"/>
        <w:ind w:firstLine="480"/>
        <w:rPr>
          <w:rFonts w:ascii="微软雅黑" w:eastAsia="微软雅黑" w:hAnsi="微软雅黑" w:cs="微软雅黑"/>
          <w:sz w:val="24"/>
        </w:rPr>
      </w:pPr>
    </w:p>
    <w:p w:rsidR="00B87F19" w:rsidRDefault="00C65A42">
      <w:pPr>
        <w:wordWrap w:val="0"/>
        <w:spacing w:line="360" w:lineRule="auto"/>
        <w:jc w:val="cente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投标</w:t>
      </w:r>
      <w:r>
        <w:rPr>
          <w:rFonts w:ascii="微软雅黑" w:eastAsia="微软雅黑" w:hAnsi="微软雅黑" w:cs="微软雅黑" w:hint="eastAsia"/>
        </w:rPr>
        <w:t>单位</w:t>
      </w:r>
      <w:r>
        <w:rPr>
          <w:rFonts w:ascii="微软雅黑" w:eastAsia="微软雅黑" w:hAnsi="微软雅黑" w:cs="微软雅黑" w:hint="eastAsia"/>
        </w:rPr>
        <w:t>(</w:t>
      </w:r>
      <w:r>
        <w:rPr>
          <w:rFonts w:ascii="微软雅黑" w:eastAsia="微软雅黑" w:hAnsi="微软雅黑" w:cs="微软雅黑" w:hint="eastAsia"/>
        </w:rPr>
        <w:t>盖章</w:t>
      </w:r>
      <w:r>
        <w:rPr>
          <w:rFonts w:ascii="微软雅黑" w:eastAsia="微软雅黑" w:hAnsi="微软雅黑" w:cs="微软雅黑" w:hint="eastAsia"/>
        </w:rPr>
        <w:t>) :</w:t>
      </w:r>
    </w:p>
    <w:p w:rsidR="00B87F19" w:rsidRDefault="00C65A42">
      <w:pPr>
        <w:wordWrap w:val="0"/>
        <w:spacing w:line="360" w:lineRule="auto"/>
        <w:jc w:val="cente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投标</w:t>
      </w:r>
      <w:r>
        <w:rPr>
          <w:rFonts w:ascii="微软雅黑" w:eastAsia="微软雅黑" w:hAnsi="微软雅黑" w:cs="微软雅黑" w:hint="eastAsia"/>
        </w:rPr>
        <w:t>单位授权人</w:t>
      </w:r>
      <w:r>
        <w:rPr>
          <w:rFonts w:ascii="微软雅黑" w:eastAsia="微软雅黑" w:hAnsi="微软雅黑" w:cs="微软雅黑" w:hint="eastAsia"/>
        </w:rPr>
        <w:t>(</w:t>
      </w:r>
      <w:r>
        <w:rPr>
          <w:rFonts w:ascii="微软雅黑" w:eastAsia="微软雅黑" w:hAnsi="微软雅黑" w:cs="微软雅黑" w:hint="eastAsia"/>
        </w:rPr>
        <w:t>签字</w:t>
      </w:r>
      <w:r>
        <w:rPr>
          <w:rFonts w:ascii="微软雅黑" w:eastAsia="微软雅黑" w:hAnsi="微软雅黑" w:cs="微软雅黑" w:hint="eastAsia"/>
        </w:rPr>
        <w:t>) :</w:t>
      </w:r>
    </w:p>
    <w:p w:rsidR="00B87F19" w:rsidRDefault="00B87F19">
      <w:pPr>
        <w:wordWrap w:val="0"/>
        <w:spacing w:line="360" w:lineRule="auto"/>
        <w:jc w:val="center"/>
        <w:rPr>
          <w:rFonts w:ascii="微软雅黑" w:eastAsia="微软雅黑" w:hAnsi="微软雅黑" w:cs="微软雅黑"/>
        </w:rPr>
      </w:pPr>
    </w:p>
    <w:p w:rsidR="00B87F19" w:rsidRDefault="00B87F19"/>
    <w:p w:rsidR="00B87F19" w:rsidRDefault="00B87F19">
      <w:pPr>
        <w:spacing w:line="440" w:lineRule="exact"/>
        <w:rPr>
          <w:rFonts w:ascii="华文细黑" w:eastAsia="华文细黑" w:hAnsi="华文细黑" w:cs="华文细黑"/>
          <w:sz w:val="24"/>
        </w:rPr>
      </w:pPr>
    </w:p>
    <w:p w:rsidR="00B87F19" w:rsidRDefault="00B87F19">
      <w:pPr>
        <w:pStyle w:val="a6"/>
        <w:spacing w:line="440" w:lineRule="exact"/>
        <w:ind w:left="0"/>
        <w:rPr>
          <w:rFonts w:ascii="华文细黑" w:eastAsia="华文细黑" w:hAnsi="华文细黑" w:cs="华文细黑"/>
          <w:b/>
          <w:sz w:val="24"/>
        </w:rPr>
      </w:pPr>
    </w:p>
    <w:p w:rsidR="00B87F19" w:rsidRDefault="00B87F19">
      <w:pPr>
        <w:pStyle w:val="ac"/>
        <w:spacing w:line="440" w:lineRule="exact"/>
        <w:ind w:firstLineChars="0" w:firstLine="0"/>
        <w:rPr>
          <w:rFonts w:ascii="华文细黑" w:eastAsia="华文细黑" w:hAnsi="华文细黑" w:cs="华文细黑"/>
          <w:sz w:val="24"/>
        </w:rPr>
      </w:pPr>
    </w:p>
    <w:p w:rsidR="00B87F19" w:rsidRDefault="00B87F19">
      <w:pPr>
        <w:pStyle w:val="ac"/>
        <w:spacing w:line="440" w:lineRule="exact"/>
        <w:ind w:firstLineChars="0" w:firstLine="0"/>
        <w:rPr>
          <w:rFonts w:ascii="华文细黑" w:eastAsia="华文细黑" w:hAnsi="华文细黑" w:cs="华文细黑"/>
          <w:sz w:val="24"/>
        </w:rPr>
      </w:pPr>
    </w:p>
    <w:p w:rsidR="00B87F19" w:rsidRDefault="00B87F19">
      <w:pPr>
        <w:pStyle w:val="ab"/>
        <w:spacing w:line="440" w:lineRule="exact"/>
        <w:rPr>
          <w:rFonts w:ascii="华文细黑" w:eastAsia="华文细黑" w:hAnsi="华文细黑" w:cs="华文细黑"/>
          <w:sz w:val="24"/>
        </w:rPr>
      </w:pPr>
    </w:p>
    <w:p w:rsidR="00B87F19" w:rsidRDefault="00B87F19">
      <w:pPr>
        <w:pStyle w:val="ab"/>
        <w:spacing w:line="440" w:lineRule="exact"/>
        <w:rPr>
          <w:rFonts w:ascii="华文细黑" w:eastAsia="华文细黑" w:hAnsi="华文细黑" w:cs="华文细黑"/>
          <w:sz w:val="24"/>
        </w:rPr>
      </w:pPr>
    </w:p>
    <w:p w:rsidR="00B87F19" w:rsidRDefault="00B87F19">
      <w:pPr>
        <w:spacing w:line="440" w:lineRule="exact"/>
        <w:rPr>
          <w:rFonts w:ascii="华文细黑" w:eastAsia="华文细黑" w:hAnsi="华文细黑" w:cs="华文细黑"/>
          <w:sz w:val="24"/>
        </w:rPr>
      </w:pPr>
    </w:p>
    <w:sectPr w:rsidR="00B87F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A42" w:rsidRDefault="00C65A42" w:rsidP="00CE26E8">
      <w:r>
        <w:separator/>
      </w:r>
    </w:p>
  </w:endnote>
  <w:endnote w:type="continuationSeparator" w:id="0">
    <w:p w:rsidR="00C65A42" w:rsidRDefault="00C65A42" w:rsidP="00CE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A42" w:rsidRDefault="00C65A42" w:rsidP="00CE26E8">
      <w:r>
        <w:separator/>
      </w:r>
    </w:p>
  </w:footnote>
  <w:footnote w:type="continuationSeparator" w:id="0">
    <w:p w:rsidR="00C65A42" w:rsidRDefault="00C65A42" w:rsidP="00CE2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732FD"/>
    <w:multiLevelType w:val="multilevel"/>
    <w:tmpl w:val="890732FD"/>
    <w:lvl w:ilvl="0">
      <w:start w:val="1"/>
      <w:numFmt w:val="decimal"/>
      <w:lvlText w:val="%1."/>
      <w:lvlJc w:val="left"/>
      <w:pPr>
        <w:ind w:left="330" w:hanging="370"/>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2">
    <w:nsid w:val="B7A0B6E1"/>
    <w:multiLevelType w:val="singleLevel"/>
    <w:tmpl w:val="B7A0B6E1"/>
    <w:lvl w:ilvl="0">
      <w:start w:val="2"/>
      <w:numFmt w:val="decimal"/>
      <w:lvlText w:val="%1."/>
      <w:lvlJc w:val="left"/>
      <w:pPr>
        <w:tabs>
          <w:tab w:val="left" w:pos="312"/>
        </w:tabs>
      </w:pPr>
    </w:lvl>
  </w:abstractNum>
  <w:abstractNum w:abstractNumId="3">
    <w:nsid w:val="D241ACCF"/>
    <w:multiLevelType w:val="singleLevel"/>
    <w:tmpl w:val="D241ACCF"/>
    <w:lvl w:ilvl="0">
      <w:start w:val="1"/>
      <w:numFmt w:val="decimal"/>
      <w:lvlText w:val="%1."/>
      <w:lvlJc w:val="left"/>
      <w:pPr>
        <w:tabs>
          <w:tab w:val="left" w:pos="312"/>
        </w:tabs>
      </w:pPr>
    </w:lvl>
  </w:abstractNum>
  <w:abstractNum w:abstractNumId="4">
    <w:nsid w:val="D91006A7"/>
    <w:multiLevelType w:val="singleLevel"/>
    <w:tmpl w:val="D91006A7"/>
    <w:lvl w:ilvl="0">
      <w:start w:val="1"/>
      <w:numFmt w:val="decimal"/>
      <w:suff w:val="space"/>
      <w:lvlText w:val="%1."/>
      <w:lvlJc w:val="left"/>
    </w:lvl>
  </w:abstractNum>
  <w:abstractNum w:abstractNumId="5">
    <w:nsid w:val="FF84BE75"/>
    <w:multiLevelType w:val="singleLevel"/>
    <w:tmpl w:val="FF84BE75"/>
    <w:lvl w:ilvl="0">
      <w:start w:val="1"/>
      <w:numFmt w:val="chineseCounting"/>
      <w:suff w:val="nothing"/>
      <w:lvlText w:val="%1、"/>
      <w:lvlJc w:val="left"/>
      <w:rPr>
        <w:rFonts w:hint="eastAsia"/>
      </w:rPr>
    </w:lvl>
  </w:abstractNum>
  <w:abstractNum w:abstractNumId="6">
    <w:nsid w:val="02DD7DD4"/>
    <w:multiLevelType w:val="multilevel"/>
    <w:tmpl w:val="02DD7DD4"/>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7">
    <w:nsid w:val="0CC03E36"/>
    <w:multiLevelType w:val="singleLevel"/>
    <w:tmpl w:val="0CC03E36"/>
    <w:lvl w:ilvl="0">
      <w:start w:val="1"/>
      <w:numFmt w:val="decimal"/>
      <w:lvlText w:val="%1."/>
      <w:lvlJc w:val="left"/>
      <w:pPr>
        <w:tabs>
          <w:tab w:val="left" w:pos="312"/>
        </w:tabs>
      </w:pPr>
    </w:lvl>
  </w:abstractNum>
  <w:abstractNum w:abstractNumId="8">
    <w:nsid w:val="310FE6E0"/>
    <w:multiLevelType w:val="singleLevel"/>
    <w:tmpl w:val="310FE6E0"/>
    <w:lvl w:ilvl="0">
      <w:start w:val="1"/>
      <w:numFmt w:val="chineseCounting"/>
      <w:suff w:val="nothing"/>
      <w:lvlText w:val="（%1）"/>
      <w:lvlJc w:val="left"/>
      <w:pPr>
        <w:ind w:left="1980" w:firstLine="420"/>
      </w:pPr>
      <w:rPr>
        <w:rFonts w:hint="eastAsia"/>
      </w:rPr>
    </w:lvl>
  </w:abstractNum>
  <w:abstractNum w:abstractNumId="9">
    <w:nsid w:val="36BA0C7C"/>
    <w:multiLevelType w:val="singleLevel"/>
    <w:tmpl w:val="36BA0C7C"/>
    <w:lvl w:ilvl="0">
      <w:start w:val="1"/>
      <w:numFmt w:val="decimal"/>
      <w:suff w:val="nothing"/>
      <w:lvlText w:val="%1．"/>
      <w:lvlJc w:val="left"/>
    </w:lvl>
  </w:abstractNum>
  <w:num w:numId="1">
    <w:abstractNumId w:val="6"/>
  </w:num>
  <w:num w:numId="2">
    <w:abstractNumId w:val="0"/>
  </w:num>
  <w:num w:numId="3">
    <w:abstractNumId w:val="5"/>
  </w:num>
  <w:num w:numId="4">
    <w:abstractNumId w:val="2"/>
  </w:num>
  <w:num w:numId="5">
    <w:abstractNumId w:val="9"/>
  </w:num>
  <w:num w:numId="6">
    <w:abstractNumId w:val="4"/>
  </w:num>
  <w:num w:numId="7">
    <w:abstractNumId w:val="3"/>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0606F3"/>
    <w:rsid w:val="00B87F19"/>
    <w:rsid w:val="00C65A42"/>
    <w:rsid w:val="00CE26E8"/>
    <w:rsid w:val="028C6522"/>
    <w:rsid w:val="046274E3"/>
    <w:rsid w:val="093B2061"/>
    <w:rsid w:val="0AF459FF"/>
    <w:rsid w:val="0C9C3443"/>
    <w:rsid w:val="0DCB637C"/>
    <w:rsid w:val="0EC1074A"/>
    <w:rsid w:val="0F9F5C58"/>
    <w:rsid w:val="13F01595"/>
    <w:rsid w:val="145D7595"/>
    <w:rsid w:val="14E9614B"/>
    <w:rsid w:val="1A2B2530"/>
    <w:rsid w:val="203C405E"/>
    <w:rsid w:val="20975825"/>
    <w:rsid w:val="20C30E08"/>
    <w:rsid w:val="241C1F5B"/>
    <w:rsid w:val="2F8A58D8"/>
    <w:rsid w:val="30DC2385"/>
    <w:rsid w:val="370117F2"/>
    <w:rsid w:val="380F5607"/>
    <w:rsid w:val="397947A3"/>
    <w:rsid w:val="48607417"/>
    <w:rsid w:val="4982076E"/>
    <w:rsid w:val="4B192C5C"/>
    <w:rsid w:val="4B9F272A"/>
    <w:rsid w:val="4E92282F"/>
    <w:rsid w:val="4F4A7AC4"/>
    <w:rsid w:val="556B7DD8"/>
    <w:rsid w:val="607268A4"/>
    <w:rsid w:val="65D3640F"/>
    <w:rsid w:val="6A617C95"/>
    <w:rsid w:val="6E0606F3"/>
    <w:rsid w:val="6F481FCD"/>
    <w:rsid w:val="731F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92F1420-FC0B-44C2-BEAC-FB5439FD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envelope return" w:qFormat="1"/>
    <w:lsdException w:name="toa heading"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2"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semiHidden/>
    <w:unhideWhenUsed/>
    <w:qFormat/>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2"/>
      </w:numPr>
      <w:spacing w:before="20" w:after="2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4">
    <w:name w:val="annotation text"/>
    <w:basedOn w:val="a"/>
    <w:qFormat/>
    <w:pPr>
      <w:jc w:val="left"/>
    </w:pPr>
  </w:style>
  <w:style w:type="paragraph" w:styleId="a5">
    <w:name w:val="Body Text"/>
    <w:basedOn w:val="a"/>
    <w:next w:val="a"/>
    <w:qFormat/>
    <w:rPr>
      <w:rFonts w:ascii="楷体_GB2312" w:eastAsia="楷体_GB2312" w:hAnsi="Arial"/>
      <w:sz w:val="28"/>
      <w:szCs w:val="28"/>
    </w:rPr>
  </w:style>
  <w:style w:type="paragraph" w:styleId="a6">
    <w:name w:val="Body Text Indent"/>
    <w:basedOn w:val="a"/>
    <w:next w:val="a7"/>
    <w:uiPriority w:val="99"/>
    <w:unhideWhenUsed/>
    <w:qFormat/>
    <w:pPr>
      <w:spacing w:after="120"/>
      <w:ind w:left="420"/>
    </w:pPr>
  </w:style>
  <w:style w:type="paragraph" w:styleId="a7">
    <w:name w:val="envelope return"/>
    <w:basedOn w:val="a"/>
    <w:qFormat/>
    <w:pPr>
      <w:snapToGrid w:val="0"/>
    </w:pPr>
    <w:rPr>
      <w:rFonts w:ascii="Arial" w:hAnsi="Arial"/>
    </w:rPr>
  </w:style>
  <w:style w:type="paragraph" w:styleId="30">
    <w:name w:val="Body Text Indent 3"/>
    <w:basedOn w:val="a"/>
    <w:next w:val="a3"/>
    <w:qFormat/>
    <w:pPr>
      <w:spacing w:line="360" w:lineRule="auto"/>
      <w:ind w:firstLineChars="257" w:firstLine="617"/>
    </w:p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6"/>
    <w:next w:val="30"/>
    <w:unhideWhenUsed/>
    <w:qFormat/>
    <w:pPr>
      <w:ind w:firstLineChars="200" w:firstLine="420"/>
    </w:p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bCs/>
    </w:rPr>
  </w:style>
  <w:style w:type="paragraph" w:styleId="ab">
    <w:name w:val="List Paragraph"/>
    <w:basedOn w:val="a"/>
    <w:uiPriority w:val="1"/>
    <w:qFormat/>
    <w:pPr>
      <w:ind w:left="760" w:firstLine="480"/>
    </w:pPr>
  </w:style>
  <w:style w:type="paragraph" w:customStyle="1" w:styleId="TableParagraph">
    <w:name w:val="Table Paragraph"/>
    <w:basedOn w:val="a"/>
    <w:qFormat/>
    <w:pPr>
      <w:jc w:val="left"/>
    </w:pPr>
    <w:rPr>
      <w:rFonts w:ascii="Calibri" w:eastAsia="宋体" w:hAnsi="Calibri" w:cs="黑体"/>
      <w:kern w:val="0"/>
      <w:sz w:val="22"/>
      <w:lang w:eastAsia="en-US"/>
    </w:rPr>
  </w:style>
  <w:style w:type="paragraph" w:customStyle="1" w:styleId="ac">
    <w:name w:val="正文（缩进）"/>
    <w:basedOn w:val="a"/>
    <w:autoRedefine/>
    <w:qFormat/>
    <w:pPr>
      <w:ind w:firstLineChars="200" w:firstLine="480"/>
    </w:pPr>
  </w:style>
  <w:style w:type="character" w:customStyle="1" w:styleId="2Char">
    <w:name w:val="标题 2 Char"/>
    <w:link w:val="2"/>
    <w:qFormat/>
    <w:rPr>
      <w:rFonts w:ascii="Arial" w:eastAsia="黑体" w:hAnsi="Arial"/>
      <w:b/>
      <w:sz w:val="32"/>
      <w:szCs w:val="24"/>
    </w:rPr>
  </w:style>
  <w:style w:type="paragraph" w:customStyle="1" w:styleId="Other1">
    <w:name w:val="Other|1"/>
    <w:basedOn w:val="a"/>
    <w:qFormat/>
    <w:rPr>
      <w:rFonts w:ascii="宋体" w:hAnsi="宋体" w:cs="宋体"/>
      <w:sz w:val="15"/>
      <w:szCs w:val="15"/>
      <w:lang w:val="zh-TW" w:eastAsia="zh-TW" w:bidi="zh-TW"/>
    </w:rPr>
  </w:style>
  <w:style w:type="character" w:customStyle="1" w:styleId="font21">
    <w:name w:val="font21"/>
    <w:qFormat/>
    <w:rPr>
      <w:rFonts w:ascii="Arial" w:hAnsi="Arial" w:cs="Arial"/>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Normal2">
    <w:name w:val="Normal_2"/>
    <w:autoRedefine/>
    <w:qFormat/>
    <w:rPr>
      <w:rFonts w:ascii="Times New Roman" w:eastAsia="Times New Roman" w:hAnsi="Times New Roman" w:cs="Times New Roman"/>
      <w:sz w:val="24"/>
      <w:szCs w:val="24"/>
    </w:rPr>
  </w:style>
  <w:style w:type="paragraph" w:customStyle="1" w:styleId="Normal7">
    <w:name w:val="Normal_7"/>
    <w:autoRedefine/>
    <w:qFormat/>
    <w:rPr>
      <w:rFonts w:ascii="Times New Roman" w:eastAsia="Times New Roman" w:hAnsi="Times New Roman" w:cs="Times New Roman"/>
      <w:sz w:val="24"/>
      <w:szCs w:val="24"/>
    </w:rPr>
  </w:style>
  <w:style w:type="paragraph" w:customStyle="1" w:styleId="Normal6">
    <w:name w:val="Normal_6"/>
    <w:autoRedefine/>
    <w:qFormat/>
    <w:rPr>
      <w:rFonts w:ascii="Times New Roman" w:eastAsia="Times New Roman" w:hAnsi="Times New Roman" w:cs="Times New Roman"/>
      <w:sz w:val="24"/>
      <w:szCs w:val="24"/>
    </w:rPr>
  </w:style>
  <w:style w:type="paragraph" w:styleId="ad">
    <w:name w:val="header"/>
    <w:basedOn w:val="a"/>
    <w:link w:val="Char"/>
    <w:rsid w:val="00CE26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d"/>
    <w:rsid w:val="00CE26E8"/>
    <w:rPr>
      <w:kern w:val="2"/>
      <w:sz w:val="18"/>
      <w:szCs w:val="18"/>
    </w:rPr>
  </w:style>
  <w:style w:type="paragraph" w:styleId="ae">
    <w:name w:val="footer"/>
    <w:basedOn w:val="a"/>
    <w:link w:val="Char0"/>
    <w:rsid w:val="00CE26E8"/>
    <w:pPr>
      <w:tabs>
        <w:tab w:val="center" w:pos="4153"/>
        <w:tab w:val="right" w:pos="8306"/>
      </w:tabs>
      <w:snapToGrid w:val="0"/>
      <w:jc w:val="left"/>
    </w:pPr>
    <w:rPr>
      <w:sz w:val="18"/>
      <w:szCs w:val="18"/>
    </w:rPr>
  </w:style>
  <w:style w:type="character" w:customStyle="1" w:styleId="Char0">
    <w:name w:val="页脚 Char"/>
    <w:basedOn w:val="a0"/>
    <w:link w:val="ae"/>
    <w:rsid w:val="00CE26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1401</Words>
  <Characters>7989</Characters>
  <Application>Microsoft Office Word</Application>
  <DocSecurity>0</DocSecurity>
  <Lines>66</Lines>
  <Paragraphs>18</Paragraphs>
  <ScaleCrop>false</ScaleCrop>
  <Company>P R C</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dcterms:created xsi:type="dcterms:W3CDTF">2025-04-25T00:56:00Z</dcterms:created>
  <dcterms:modified xsi:type="dcterms:W3CDTF">2025-04-25T00:56:00Z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74D1AC2EB2684FE49D098C9FA696144B_11</vt:lpwstr>
  </property>
  <property fmtid="{D5CDD505-2E9C-101B-9397-08002B2CF9AE}" pid="4" name="KSOTemplateDocerSaveRecord">
    <vt:lpwstr>eyJoZGlkIjoiOTNhYzc0NjU3N2Q4MWY1YWViNjkzOTI4ZDFmNDU5ZjciLCJ1c2VySWQiOiIzNjQ1NTM3MzEifQ==</vt:lpwstr>
  </property>
</Properties>
</file>