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F6840">
      <w:pPr>
        <w:ind w:firstLine="320" w:firstLineChars="100"/>
        <w:rPr>
          <w:rFonts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丹阳市人民医院特殊区域维保（维修）服务项目比选文件</w:t>
      </w:r>
    </w:p>
    <w:p w14:paraId="37F6D98A">
      <w:pPr>
        <w:numPr>
          <w:ilvl w:val="0"/>
          <w:numId w:val="3"/>
        </w:numPr>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项目概况</w:t>
      </w:r>
    </w:p>
    <w:p w14:paraId="03014577">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 .项目名称：特殊区域维保（维修）服务</w:t>
      </w:r>
    </w:p>
    <w:p w14:paraId="1C0724B7">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2.预算：23.055万元</w:t>
      </w:r>
    </w:p>
    <w:p w14:paraId="176427B2">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3.项目内部编号：DRY-CG-2025025</w:t>
      </w:r>
    </w:p>
    <w:p w14:paraId="2EB61A73">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4.采购方式：竞争性磋商</w:t>
      </w:r>
    </w:p>
    <w:p w14:paraId="40E150C3">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5.评审方法：综合评分法</w:t>
      </w:r>
    </w:p>
    <w:p w14:paraId="67F89139">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6.本项目不得转包，不接受联合体投标</w:t>
      </w:r>
    </w:p>
    <w:p w14:paraId="4A914553">
      <w:pPr>
        <w:numPr>
          <w:ilvl w:val="0"/>
          <w:numId w:val="3"/>
        </w:numPr>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 xml:space="preserve">投标人资质要求 </w:t>
      </w:r>
    </w:p>
    <w:p w14:paraId="58B9A91A">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1.投标人应具备《中华人民共和国政府采购法》第二十二条规定的条件，提供下列材料：</w:t>
      </w:r>
    </w:p>
    <w:p w14:paraId="34C5648D">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43C91348">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1.2有依法缴纳税收和社会保障资金的良好记录（提供资格承诺函）；</w:t>
      </w:r>
    </w:p>
    <w:p w14:paraId="75B6BDB5">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1.3具有良好的商业信誉和健全的财务会计制度（提供资格承诺函）；</w:t>
      </w:r>
    </w:p>
    <w:p w14:paraId="641D0397">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1.4履行合同所必需的设备和专业技术能力（提供资格承诺函）；</w:t>
      </w:r>
    </w:p>
    <w:p w14:paraId="2EFA6756">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1.5参加本项目采购活动前三年内，在经营活动中没有重大违法记录（提供资格承诺函）；</w:t>
      </w:r>
    </w:p>
    <w:p w14:paraId="3D3D9E9D">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1.6法律、行政法规规定的其他条件。</w:t>
      </w:r>
    </w:p>
    <w:p w14:paraId="5DC8DA03">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zh-CN"/>
        </w:rPr>
        <w:t>★</w:t>
      </w:r>
      <w:r>
        <w:rPr>
          <w:rFonts w:hint="eastAsia" w:ascii="微软雅黑" w:hAnsi="微软雅黑" w:eastAsia="微软雅黑" w:cs="微软雅黑"/>
          <w:color w:val="auto"/>
          <w:szCs w:val="21"/>
          <w:highlight w:val="none"/>
        </w:rPr>
        <w:t>1.7本项目专门面向中小微企业采购，投标人应为中小微企（提供中小微企业申明函）；</w:t>
      </w:r>
    </w:p>
    <w:p w14:paraId="05E45C4C">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zh-CN"/>
        </w:rPr>
        <w:t>★</w:t>
      </w:r>
      <w:r>
        <w:rPr>
          <w:rFonts w:hint="eastAsia" w:ascii="微软雅黑" w:hAnsi="微软雅黑" w:eastAsia="微软雅黑" w:cs="微软雅黑"/>
          <w:color w:val="auto"/>
          <w:szCs w:val="21"/>
          <w:highlight w:val="none"/>
        </w:rPr>
        <w:t>1.8投标人有效期内营业执照，经营范围应涵盖本项目需求。</w:t>
      </w:r>
    </w:p>
    <w:p w14:paraId="176BBC8E">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zh-CN"/>
        </w:rPr>
        <w:t>★</w:t>
      </w:r>
      <w:r>
        <w:rPr>
          <w:rFonts w:hint="eastAsia" w:ascii="微软雅黑" w:hAnsi="微软雅黑" w:eastAsia="微软雅黑" w:cs="微软雅黑"/>
          <w:color w:val="auto"/>
          <w:szCs w:val="21"/>
          <w:highlight w:val="none"/>
        </w:rPr>
        <w:t>1.9本项目特殊资质要求：</w:t>
      </w:r>
    </w:p>
    <w:p w14:paraId="63F17DBA">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1）提供建筑机电安装专业承包资质证书及电子与智能化工程专业承包资质证书，提供原件的复印件，盖公章。</w:t>
      </w:r>
    </w:p>
    <w:p w14:paraId="0D48777E">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2）提供安全生产许可证证书的复印件，盖公章。</w:t>
      </w:r>
    </w:p>
    <w:p w14:paraId="2F8C0DEC">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3）本项目需于投标前进行现场勘察，有疑问与采购人代表及时沟通（现场勘察联系人：徐工，电话：13626261000），现场勘察确认函与投标文件封装于同一档案袋内，未能提供作无效投标处理。</w:t>
      </w:r>
    </w:p>
    <w:p w14:paraId="1C1DBD4F">
      <w:pPr>
        <w:outlineLvl w:val="4"/>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标注“</w:t>
      </w:r>
      <w:r>
        <w:rPr>
          <w:rFonts w:hint="eastAsia" w:ascii="微软雅黑" w:hAnsi="微软雅黑" w:eastAsia="微软雅黑" w:cs="微软雅黑"/>
          <w:color w:val="auto"/>
          <w:szCs w:val="21"/>
          <w:highlight w:val="none"/>
          <w:lang w:val="zh-CN"/>
        </w:rPr>
        <w:t>★</w:t>
      </w:r>
      <w:r>
        <w:rPr>
          <w:rFonts w:hint="eastAsia" w:ascii="微软雅黑" w:hAnsi="微软雅黑" w:eastAsia="微软雅黑" w:cs="微软雅黑"/>
          <w:color w:val="auto"/>
          <w:szCs w:val="21"/>
          <w:highlight w:val="none"/>
        </w:rPr>
        <w:t>”为实质性要求，必须响应，否则作为无效投标处理。</w:t>
      </w:r>
    </w:p>
    <w:p w14:paraId="223CB306">
      <w:pPr>
        <w:pStyle w:val="5"/>
        <w:numPr>
          <w:ilvl w:val="3"/>
          <w:numId w:val="0"/>
        </w:numPr>
        <w:spacing w:line="420" w:lineRule="exact"/>
        <w:rPr>
          <w:rFonts w:ascii="微软雅黑" w:hAnsi="微软雅黑" w:cs="微软雅黑"/>
          <w:b/>
          <w:bCs/>
          <w:color w:val="auto"/>
          <w:szCs w:val="21"/>
          <w:highlight w:val="none"/>
        </w:rPr>
      </w:pPr>
      <w:r>
        <w:rPr>
          <w:rFonts w:hint="eastAsia" w:ascii="微软雅黑" w:hAnsi="微软雅黑" w:cs="微软雅黑"/>
          <w:b/>
          <w:bCs/>
          <w:color w:val="auto"/>
          <w:szCs w:val="21"/>
          <w:highlight w:val="none"/>
        </w:rPr>
        <w:t>三、维保范围</w:t>
      </w:r>
    </w:p>
    <w:p w14:paraId="742E36EA">
      <w:pPr>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供应室、血透室、ICU、产房、新生儿病房、中心实验室净化空调系统、医用气体、热泵系统、UPS系统等所有设备设施的维护、维修工作。</w:t>
      </w:r>
    </w:p>
    <w:p w14:paraId="7BC421C9">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1.新风机组部分：</w:t>
      </w:r>
    </w:p>
    <w:p w14:paraId="713132FC">
      <w:pPr>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新风机房维修维保：供应室1台新风机组、6台排风机；血透室1台新风机组、10台排风机；ICU 2台新风机组、7台排风机；产房及新生儿病房1台新风机组、13台排风机；中心实验室1套净化机组（PCR实验室系统）；内镜中心吊装式等离子空气净化新风机1台。</w:t>
      </w:r>
    </w:p>
    <w:p w14:paraId="04B72C88">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2.空调系统部分：</w:t>
      </w:r>
    </w:p>
    <w:p w14:paraId="5122D70E">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1）“维克”风冷热泵1台。</w:t>
      </w:r>
    </w:p>
    <w:p w14:paraId="5407186B">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2）净化系统自控箱。</w:t>
      </w:r>
    </w:p>
    <w:p w14:paraId="7D7E7A41">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3.应急电源部分：</w:t>
      </w:r>
    </w:p>
    <w:p w14:paraId="4A441CE6">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1）4台爱克赛UPS。</w:t>
      </w:r>
    </w:p>
    <w:p w14:paraId="5211AAE9">
      <w:pPr>
        <w:numPr>
          <w:ilvl w:val="0"/>
          <w:numId w:val="4"/>
        </w:num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UPS输出端至配电箱之间线路。</w:t>
      </w:r>
    </w:p>
    <w:p w14:paraId="471E0E56">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4.吊塔、门禁系统及电动门系统部分等设备设施的维修维保：</w:t>
      </w:r>
    </w:p>
    <w:p w14:paraId="54D6AAB9">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1）血透室       7 扇电动门。  </w:t>
      </w:r>
    </w:p>
    <w:p w14:paraId="51C3D60F">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2）ICU          13 扇电动门、30 台吊桥。 </w:t>
      </w:r>
    </w:p>
    <w:p w14:paraId="286EED00">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3）产房         7 扇电动门、5 台吊塔。</w:t>
      </w:r>
    </w:p>
    <w:p w14:paraId="5B33B98D">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4）新生儿病房    1扇电动门、21 台吊桥。</w:t>
      </w:r>
    </w:p>
    <w:p w14:paraId="4BE7D97C">
      <w:pPr>
        <w:pStyle w:val="18"/>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5）心内科CCU病房 1扇电动门、6 台吊塔。</w:t>
      </w:r>
    </w:p>
    <w:p w14:paraId="05D979DB">
      <w:pPr>
        <w:pStyle w:val="5"/>
        <w:numPr>
          <w:ilvl w:val="3"/>
          <w:numId w:val="0"/>
        </w:numPr>
        <w:spacing w:line="420" w:lineRule="exact"/>
        <w:rPr>
          <w:rFonts w:ascii="微软雅黑" w:hAnsi="微软雅黑" w:cs="微软雅黑"/>
          <w:b/>
          <w:bCs/>
          <w:color w:val="auto"/>
          <w:szCs w:val="21"/>
          <w:highlight w:val="none"/>
        </w:rPr>
      </w:pPr>
      <w:r>
        <w:rPr>
          <w:rFonts w:hint="eastAsia" w:ascii="微软雅黑" w:hAnsi="微软雅黑" w:cs="微软雅黑"/>
          <w:b/>
          <w:bCs/>
          <w:color w:val="auto"/>
          <w:szCs w:val="21"/>
          <w:highlight w:val="none"/>
        </w:rPr>
        <w:t>四、维保内容</w:t>
      </w:r>
    </w:p>
    <w:p w14:paraId="7F3BC548">
      <w:pPr>
        <w:tabs>
          <w:tab w:val="left" w:pos="-1620"/>
        </w:tabs>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1）对特殊区域部分所有机械传动部份进行检查调整、保养、维修。</w:t>
      </w:r>
    </w:p>
    <w:p w14:paraId="3CFF8446">
      <w:pPr>
        <w:tabs>
          <w:tab w:val="left" w:pos="-1620"/>
        </w:tabs>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2）对强电部分及其负载设备性能进行全面的检查、调整、维修。</w:t>
      </w:r>
    </w:p>
    <w:p w14:paraId="28727DD4">
      <w:pPr>
        <w:tabs>
          <w:tab w:val="left" w:pos="-1620"/>
        </w:tabs>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3）对弱电部分检查、调整、维修。</w:t>
      </w:r>
    </w:p>
    <w:p w14:paraId="07583AF5">
      <w:pPr>
        <w:tabs>
          <w:tab w:val="left" w:pos="-1620"/>
        </w:tabs>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4）对自动控制系统的传感器、执行器、仪器仪表、自控系统进行检查、调整、维修。</w:t>
      </w:r>
    </w:p>
    <w:p w14:paraId="44CBAB0D">
      <w:pPr>
        <w:tabs>
          <w:tab w:val="left" w:pos="-1620"/>
        </w:tabs>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5）对净化系统区域中的设备和配件，如：风机、风管、风阀、防火阀、连接器、过滤器、水管、水阀、初、中效过滤器、表冷器、加热器、减震器、加湿器、静压箱等进行检查、调整、维修。</w:t>
      </w:r>
    </w:p>
    <w:p w14:paraId="2812C94A">
      <w:pPr>
        <w:tabs>
          <w:tab w:val="left" w:pos="-1620"/>
        </w:tabs>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6）对水管、气管、风管、医用气体管道、蒸汽管道及其附件进行检查、保养、维修。</w:t>
      </w:r>
    </w:p>
    <w:p w14:paraId="6CB89E43">
      <w:pPr>
        <w:tabs>
          <w:tab w:val="left" w:pos="-1620"/>
        </w:tabs>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7）对墙板、墙面、地材、吊顶进行检查、保养、维修。</w:t>
      </w:r>
    </w:p>
    <w:p w14:paraId="5457DFCE">
      <w:pPr>
        <w:tabs>
          <w:tab w:val="left" w:pos="-1620"/>
        </w:tabs>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8）UPS主机巡检、配套电池检测、放电试验（1次/半年）与维修。</w:t>
      </w:r>
    </w:p>
    <w:p w14:paraId="33086FCF">
      <w:pPr>
        <w:tabs>
          <w:tab w:val="left" w:pos="-1440"/>
        </w:tabs>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9)“维克”风冷热泵系统进行检查、保养、维修。</w:t>
      </w:r>
    </w:p>
    <w:p w14:paraId="37FDC001">
      <w:pPr>
        <w:tabs>
          <w:tab w:val="left" w:pos="-1440"/>
        </w:tabs>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10）维保区域系统零星技术服务。</w:t>
      </w:r>
    </w:p>
    <w:p w14:paraId="3180B3E7">
      <w:pPr>
        <w:spacing w:line="40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五、维保服务标准</w:t>
      </w:r>
    </w:p>
    <w:p w14:paraId="72393381">
      <w:pPr>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1.全年对系统内的报修服务响应时间≤24小时，以采购人指定负责人的电话或传真为准。</w:t>
      </w:r>
    </w:p>
    <w:p w14:paraId="6C19600D">
      <w:pPr>
        <w:spacing w:line="420" w:lineRule="exact"/>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2.每月现场服务不少于二天，对发现的异常情况及时处理并报采购人主管部门负责人，维护维修记录交采购人相关人员签字确认。</w:t>
      </w:r>
    </w:p>
    <w:p w14:paraId="13689779">
      <w:pPr>
        <w:spacing w:line="420" w:lineRule="exact"/>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3.每月对新风系统部分、负压净化系统（包含热泵系统）进行巡检、维修维护。</w:t>
      </w:r>
    </w:p>
    <w:p w14:paraId="57D3D159">
      <w:pPr>
        <w:spacing w:line="42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color w:val="auto"/>
          <w:szCs w:val="21"/>
          <w:highlight w:val="none"/>
        </w:rPr>
        <w:t>4.每月对维保区域内四台UPS应急电源检查，每季度进行一次主机性能检查，对其配套的电池进行冲、放电试验（1次/半年）及其性能检查，出具检测报告。当检测结果显示电池无法满足正常使用时，中标人负责免费更换（电池由采购人提供）。</w:t>
      </w:r>
    </w:p>
    <w:p w14:paraId="7963E409">
      <w:pPr>
        <w:spacing w:line="42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六、考核要求（考核表见附件1-6）</w:t>
      </w:r>
    </w:p>
    <w:p w14:paraId="55575F70">
      <w:pPr>
        <w:spacing w:line="42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1.考核由新风系统部分、空调系统部分、UPS应急电源与吊塔及电动门系统部分共同构成，当月考核分 ≥93分为合格。</w:t>
      </w:r>
    </w:p>
    <w:p w14:paraId="15C7A5CC">
      <w:pPr>
        <w:spacing w:line="420" w:lineRule="exact"/>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1）采购人（总务科及使用科室）对照《特殊区域系统维护保修质量月度考核表》进行考核。</w:t>
      </w:r>
    </w:p>
    <w:p w14:paraId="16274873">
      <w:pPr>
        <w:spacing w:line="420" w:lineRule="exact"/>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2）空调系统部分与UPS部分按期巡检，故障及时维修，因维修不及时而影响到正常使用，扣除当月维保费。全年出现两次，采购人有权单方面终止合同。</w:t>
      </w:r>
    </w:p>
    <w:p w14:paraId="5295304E">
      <w:pPr>
        <w:spacing w:line="420" w:lineRule="exact"/>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2.月度考核分＜93分且连续出现3次的，采购人有权单方面终止合同。</w:t>
      </w:r>
    </w:p>
    <w:p w14:paraId="434010AE">
      <w:pPr>
        <w:spacing w:line="420" w:lineRule="exact"/>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3.全年累计出现3次考核分≤80分的，采购人有权单方面终止合同。</w:t>
      </w:r>
    </w:p>
    <w:p w14:paraId="16ED8A39">
      <w:pPr>
        <w:outlineLvl w:val="4"/>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七、商务要求</w:t>
      </w:r>
    </w:p>
    <w:tbl>
      <w:tblPr>
        <w:tblStyle w:val="15"/>
        <w:tblW w:w="84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01"/>
        <w:gridCol w:w="6524"/>
      </w:tblGrid>
      <w:tr w14:paraId="02C20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14" w:hRule="atLeast"/>
        </w:trPr>
        <w:tc>
          <w:tcPr>
            <w:tcW w:w="1901" w:type="dxa"/>
            <w:vAlign w:val="center"/>
          </w:tcPr>
          <w:p w14:paraId="1A8A2C0B">
            <w:pPr>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bCs/>
                <w:color w:val="auto"/>
                <w:kern w:val="0"/>
                <w:szCs w:val="21"/>
                <w:highlight w:val="none"/>
              </w:rPr>
              <w:t>★采购预算</w:t>
            </w:r>
          </w:p>
        </w:tc>
        <w:tc>
          <w:tcPr>
            <w:tcW w:w="6524" w:type="dxa"/>
            <w:vAlign w:val="center"/>
          </w:tcPr>
          <w:p w14:paraId="1F45937E">
            <w:pPr>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bCs/>
                <w:color w:val="auto"/>
                <w:kern w:val="0"/>
                <w:szCs w:val="21"/>
                <w:highlight w:val="none"/>
              </w:rPr>
              <w:t>230550元</w:t>
            </w:r>
          </w:p>
        </w:tc>
      </w:tr>
      <w:tr w14:paraId="0C3B4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5" w:hRule="atLeast"/>
        </w:trPr>
        <w:tc>
          <w:tcPr>
            <w:tcW w:w="1901" w:type="dxa"/>
            <w:vAlign w:val="center"/>
          </w:tcPr>
          <w:p w14:paraId="39578105">
            <w:pPr>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bCs/>
                <w:color w:val="auto"/>
                <w:szCs w:val="21"/>
                <w:highlight w:val="none"/>
              </w:rPr>
              <w:t>谈判响应货币</w:t>
            </w:r>
          </w:p>
        </w:tc>
        <w:tc>
          <w:tcPr>
            <w:tcW w:w="6524" w:type="dxa"/>
            <w:vAlign w:val="center"/>
          </w:tcPr>
          <w:p w14:paraId="29F6862D">
            <w:pPr>
              <w:shd w:val="clear" w:color="auto" w:fill="FFFFFF"/>
              <w:spacing w:line="400" w:lineRule="exact"/>
              <w:outlineLvl w:val="0"/>
              <w:rPr>
                <w:rFonts w:ascii="微软雅黑" w:hAnsi="微软雅黑" w:eastAsia="微软雅黑" w:cs="微软雅黑"/>
                <w:color w:val="auto"/>
                <w:szCs w:val="21"/>
                <w:highlight w:val="none"/>
              </w:rPr>
            </w:pPr>
            <w:r>
              <w:rPr>
                <w:rFonts w:hint="eastAsia" w:ascii="微软雅黑" w:hAnsi="微软雅黑" w:eastAsia="微软雅黑" w:cs="微软雅黑"/>
                <w:bCs/>
                <w:color w:val="auto"/>
                <w:kern w:val="0"/>
                <w:szCs w:val="21"/>
                <w:highlight w:val="none"/>
              </w:rPr>
              <w:t>谈判</w:t>
            </w:r>
            <w:r>
              <w:rPr>
                <w:rFonts w:hint="eastAsia" w:ascii="微软雅黑" w:hAnsi="微软雅黑" w:eastAsia="微软雅黑" w:cs="微软雅黑"/>
                <w:color w:val="auto"/>
                <w:kern w:val="0"/>
                <w:szCs w:val="21"/>
                <w:highlight w:val="none"/>
              </w:rPr>
              <w:t>响应文件中的所有设备单价和总价采用人民币报价，以元为单位标注。</w:t>
            </w:r>
          </w:p>
        </w:tc>
      </w:tr>
      <w:tr w14:paraId="0A6B7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0" w:hRule="atLeast"/>
        </w:trPr>
        <w:tc>
          <w:tcPr>
            <w:tcW w:w="1901" w:type="dxa"/>
            <w:vAlign w:val="center"/>
          </w:tcPr>
          <w:p w14:paraId="20BEBDE5">
            <w:pPr>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bCs/>
                <w:color w:val="auto"/>
                <w:szCs w:val="21"/>
                <w:highlight w:val="none"/>
              </w:rPr>
              <w:t>★报价</w:t>
            </w:r>
          </w:p>
        </w:tc>
        <w:tc>
          <w:tcPr>
            <w:tcW w:w="6524" w:type="dxa"/>
            <w:vAlign w:val="center"/>
          </w:tcPr>
          <w:p w14:paraId="4D022B10">
            <w:pPr>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本价格为采购人支付的总包价格，维保期间发生为保证</w:t>
            </w:r>
            <w:r>
              <w:rPr>
                <w:rFonts w:hint="eastAsia" w:ascii="微软雅黑" w:hAnsi="微软雅黑" w:eastAsia="微软雅黑" w:cs="微软雅黑"/>
                <w:color w:val="auto"/>
                <w:kern w:val="0"/>
                <w:szCs w:val="21"/>
                <w:highlight w:val="none"/>
              </w:rPr>
              <w:t>本次采购项目</w:t>
            </w:r>
            <w:r>
              <w:rPr>
                <w:rFonts w:hint="eastAsia" w:ascii="微软雅黑" w:hAnsi="微软雅黑" w:eastAsia="微软雅黑" w:cs="微软雅黑"/>
                <w:color w:val="auto"/>
                <w:szCs w:val="21"/>
                <w:highlight w:val="none"/>
              </w:rPr>
              <w:t>正常运行所产生的所有费用均由中标人承担（材料费除外）。</w:t>
            </w:r>
          </w:p>
        </w:tc>
      </w:tr>
      <w:tr w14:paraId="28D2E3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32" w:hRule="atLeast"/>
        </w:trPr>
        <w:tc>
          <w:tcPr>
            <w:tcW w:w="1901" w:type="dxa"/>
            <w:vAlign w:val="center"/>
          </w:tcPr>
          <w:p w14:paraId="635820C0">
            <w:pPr>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bCs/>
                <w:color w:val="auto"/>
                <w:kern w:val="0"/>
                <w:szCs w:val="21"/>
                <w:highlight w:val="none"/>
              </w:rPr>
              <w:t>★付款方式</w:t>
            </w:r>
          </w:p>
        </w:tc>
        <w:tc>
          <w:tcPr>
            <w:tcW w:w="6524" w:type="dxa"/>
            <w:vAlign w:val="center"/>
          </w:tcPr>
          <w:p w14:paraId="75776CA8">
            <w:pPr>
              <w:spacing w:line="400" w:lineRule="exact"/>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季度结算，</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提供等额发票。考核分 ≥93分的，</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全额支付，考核分＜93分的，按每下降一分扣除</w:t>
            </w:r>
            <w:r>
              <w:rPr>
                <w:rFonts w:hint="eastAsia" w:ascii="微软雅黑" w:hAnsi="微软雅黑" w:eastAsia="微软雅黑" w:cs="微软雅黑"/>
                <w:color w:val="auto"/>
                <w:szCs w:val="21"/>
                <w:highlight w:val="none"/>
                <w:lang w:val="en-US" w:eastAsia="zh-CN"/>
              </w:rPr>
              <w:t>季</w:t>
            </w:r>
            <w:r>
              <w:rPr>
                <w:rFonts w:hint="eastAsia" w:ascii="微软雅黑" w:hAnsi="微软雅黑" w:eastAsia="微软雅黑" w:cs="微软雅黑"/>
                <w:color w:val="auto"/>
                <w:szCs w:val="21"/>
                <w:highlight w:val="none"/>
              </w:rPr>
              <w:t xml:space="preserve">维保费的1%。 </w:t>
            </w:r>
          </w:p>
        </w:tc>
      </w:tr>
      <w:tr w14:paraId="7CC7C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7" w:hRule="atLeast"/>
        </w:trPr>
        <w:tc>
          <w:tcPr>
            <w:tcW w:w="1901" w:type="dxa"/>
            <w:vAlign w:val="center"/>
          </w:tcPr>
          <w:p w14:paraId="41C5C37D">
            <w:pPr>
              <w:spacing w:line="400" w:lineRule="exac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服务期</w:t>
            </w:r>
          </w:p>
        </w:tc>
        <w:tc>
          <w:tcPr>
            <w:tcW w:w="6524" w:type="dxa"/>
            <w:vAlign w:val="center"/>
          </w:tcPr>
          <w:p w14:paraId="743060D8">
            <w:pPr>
              <w:shd w:val="clear" w:color="auto" w:fill="FFFFFF"/>
              <w:spacing w:line="400" w:lineRule="exact"/>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3年。</w:t>
            </w:r>
          </w:p>
        </w:tc>
      </w:tr>
      <w:tr w14:paraId="0B8EE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4" w:hRule="atLeast"/>
        </w:trPr>
        <w:tc>
          <w:tcPr>
            <w:tcW w:w="1901" w:type="dxa"/>
            <w:vAlign w:val="center"/>
          </w:tcPr>
          <w:p w14:paraId="5E46EFB6">
            <w:pPr>
              <w:spacing w:line="400" w:lineRule="exac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履约要求</w:t>
            </w:r>
          </w:p>
        </w:tc>
        <w:tc>
          <w:tcPr>
            <w:tcW w:w="6524" w:type="dxa"/>
            <w:vAlign w:val="center"/>
          </w:tcPr>
          <w:p w14:paraId="575B80BA">
            <w:pPr>
              <w:pStyle w:val="13"/>
              <w:numPr>
                <w:ilvl w:val="0"/>
                <w:numId w:val="5"/>
              </w:num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合同经双方签字生效后，双方必须严格遵守，除因不可抗力情形或出现</w:t>
            </w:r>
            <w:r>
              <w:rPr>
                <w:rFonts w:ascii="微软雅黑" w:hAnsi="微软雅黑" w:eastAsia="微软雅黑" w:cs="微软雅黑"/>
                <w:color w:val="auto"/>
                <w:sz w:val="21"/>
                <w:szCs w:val="21"/>
                <w:highlight w:val="none"/>
              </w:rPr>
              <w:t>采购人可</w:t>
            </w:r>
            <w:r>
              <w:rPr>
                <w:rFonts w:hint="eastAsia" w:ascii="微软雅黑" w:hAnsi="微软雅黑" w:eastAsia="微软雅黑" w:cs="微软雅黑"/>
                <w:color w:val="auto"/>
                <w:sz w:val="21"/>
                <w:szCs w:val="21"/>
                <w:highlight w:val="none"/>
              </w:rPr>
              <w:t>单方面解除</w:t>
            </w:r>
            <w:r>
              <w:rPr>
                <w:rFonts w:ascii="微软雅黑" w:hAnsi="微软雅黑" w:eastAsia="微软雅黑" w:cs="微软雅黑"/>
                <w:color w:val="auto"/>
                <w:sz w:val="21"/>
                <w:szCs w:val="21"/>
                <w:highlight w:val="none"/>
              </w:rPr>
              <w:t>或终止合同的情形</w:t>
            </w:r>
            <w:r>
              <w:rPr>
                <w:rFonts w:hint="eastAsia" w:ascii="微软雅黑" w:hAnsi="微软雅黑" w:eastAsia="微软雅黑" w:cs="微软雅黑"/>
                <w:color w:val="auto"/>
                <w:sz w:val="21"/>
                <w:szCs w:val="21"/>
                <w:highlight w:val="none"/>
              </w:rPr>
              <w:t>，任何一方不得单方面解除或终止合同，否则应向对方支付违约金</w:t>
            </w:r>
            <w:r>
              <w:rPr>
                <w:rFonts w:hint="eastAsia" w:ascii="微软雅黑" w:hAnsi="微软雅黑" w:eastAsia="微软雅黑" w:cs="微软雅黑"/>
                <w:color w:val="auto"/>
                <w:sz w:val="21"/>
                <w:szCs w:val="21"/>
                <w:highlight w:val="none"/>
                <w:u w:val="single"/>
              </w:rPr>
              <w:t xml:space="preserve"> 10000 </w:t>
            </w:r>
            <w:r>
              <w:rPr>
                <w:rFonts w:hint="eastAsia" w:ascii="微软雅黑" w:hAnsi="微软雅黑" w:eastAsia="微软雅黑" w:cs="微软雅黑"/>
                <w:color w:val="auto"/>
                <w:sz w:val="21"/>
                <w:szCs w:val="21"/>
                <w:highlight w:val="none"/>
              </w:rPr>
              <w:t>元。</w:t>
            </w:r>
          </w:p>
          <w:p w14:paraId="3D4B526D">
            <w:pPr>
              <w:pStyle w:val="13"/>
              <w:numPr>
                <w:ilvl w:val="0"/>
                <w:numId w:val="5"/>
              </w:num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一方未遵守合同约定构成违约的，应当向守约方支付违约金</w:t>
            </w:r>
            <w:r>
              <w:rPr>
                <w:rFonts w:hint="eastAsia" w:ascii="微软雅黑" w:hAnsi="微软雅黑" w:eastAsia="微软雅黑" w:cs="微软雅黑"/>
                <w:color w:val="auto"/>
                <w:sz w:val="21"/>
                <w:szCs w:val="21"/>
                <w:highlight w:val="none"/>
                <w:u w:val="single"/>
              </w:rPr>
              <w:t xml:space="preserve">10000 </w:t>
            </w:r>
            <w:r>
              <w:rPr>
                <w:rFonts w:hint="eastAsia" w:ascii="微软雅黑" w:hAnsi="微软雅黑" w:eastAsia="微软雅黑" w:cs="微软雅黑"/>
                <w:color w:val="auto"/>
                <w:sz w:val="21"/>
                <w:szCs w:val="21"/>
                <w:highlight w:val="none"/>
              </w:rPr>
              <w:t>元，并赔偿守约方因此产生的损失。</w:t>
            </w:r>
          </w:p>
          <w:p w14:paraId="02DDE96C">
            <w:pPr>
              <w:pStyle w:val="13"/>
              <w:numPr>
                <w:ilvl w:val="0"/>
                <w:numId w:val="5"/>
              </w:numPr>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本合同不得转包，如有违反，采购人有权解除本合同，同时，中标人应向采购人承担合同总价款 </w:t>
            </w:r>
            <w:r>
              <w:rPr>
                <w:rFonts w:hint="eastAsia" w:ascii="微软雅黑" w:hAnsi="微软雅黑" w:eastAsia="微软雅黑" w:cs="微软雅黑"/>
                <w:color w:val="auto"/>
                <w:sz w:val="21"/>
                <w:szCs w:val="21"/>
                <w:highlight w:val="none"/>
                <w:u w:val="single"/>
              </w:rPr>
              <w:t xml:space="preserve">  5 %</w:t>
            </w:r>
            <w:r>
              <w:rPr>
                <w:rFonts w:hint="eastAsia" w:ascii="微软雅黑" w:hAnsi="微软雅黑" w:eastAsia="微软雅黑" w:cs="微软雅黑"/>
                <w:color w:val="auto"/>
                <w:sz w:val="21"/>
                <w:szCs w:val="21"/>
                <w:highlight w:val="none"/>
              </w:rPr>
              <w:t>的违约金，给采购人造成损失的，还应赔偿采购人一切经济损失。</w:t>
            </w:r>
          </w:p>
          <w:p w14:paraId="135BA074">
            <w:pPr>
              <w:spacing w:line="400" w:lineRule="exact"/>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4.合同期间内，</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有权对</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的维保工作进行监管。当</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经电话或书面致函通知后，</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仍不进场保养或虽在要求的时间内进场维修，但在维修过程中因维保方原因导致维修结果不符合要求，</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有权委托</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以外的第三方进行维修，所发生的费用由</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承担，并须承担违约金1000元。</w:t>
            </w:r>
          </w:p>
          <w:p w14:paraId="18A7598D">
            <w:pPr>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应为</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进行全面专业保养、服务工作提供配合条件，例如：向</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及时提供有关故障的信息，必要的工作空间、时间及必要的设施等。</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应正确、合理使用维保区域净化设备、设施。</w:t>
            </w:r>
          </w:p>
          <w:p w14:paraId="1C874AA5">
            <w:pPr>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w:t>
            </w:r>
            <w:r>
              <w:rPr>
                <w:rFonts w:hint="eastAsia" w:ascii="微软雅黑" w:hAnsi="微软雅黑" w:eastAsia="微软雅黑" w:cs="微软雅黑"/>
                <w:color w:val="auto"/>
                <w:szCs w:val="21"/>
                <w:highlight w:val="none"/>
                <w:lang w:val="en-US" w:eastAsia="zh-CN"/>
              </w:rPr>
              <w:t>维修配件非采购人提供的，配件材料费由采购人按实</w:t>
            </w:r>
            <w:r>
              <w:rPr>
                <w:rFonts w:hint="eastAsia" w:ascii="微软雅黑" w:hAnsi="微软雅黑" w:eastAsia="微软雅黑" w:cs="微软雅黑"/>
                <w:color w:val="auto"/>
                <w:szCs w:val="21"/>
                <w:highlight w:val="none"/>
              </w:rPr>
              <w:t>审计结算；</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对提供的配件(更换配件型号不能随意改变）作质量担保，质保期1年（更换安装调试合格起计时，由于</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使用不当造成的损坏不在质量担保之列）。</w:t>
            </w:r>
          </w:p>
          <w:p w14:paraId="16F1F5A6">
            <w:pPr>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负责为</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特殊区域提供全方位的维修保养服务，维保工作中产生的一切人工费用由</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承担，产生的维修材料费由</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承担，更换下来的配件归</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所有。</w:t>
            </w:r>
          </w:p>
          <w:p w14:paraId="198ED3E3">
            <w:pPr>
              <w:spacing w:line="400" w:lineRule="exact"/>
              <w:outlineLvl w:val="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8.合同期满后，如果双方不继续合作，</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应确保届满前1个月通知</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必须确保</w:t>
            </w:r>
            <w:r>
              <w:rPr>
                <w:rFonts w:hint="eastAsia" w:ascii="微软雅黑" w:hAnsi="微软雅黑" w:eastAsia="微软雅黑" w:cs="微软雅黑"/>
                <w:color w:val="auto"/>
                <w:szCs w:val="21"/>
                <w:highlight w:val="none"/>
                <w:lang w:val="en-US" w:eastAsia="zh-CN"/>
              </w:rPr>
              <w:t>采购人的</w:t>
            </w:r>
            <w:r>
              <w:rPr>
                <w:rFonts w:hint="eastAsia" w:ascii="微软雅黑" w:hAnsi="微软雅黑" w:eastAsia="微软雅黑" w:cs="微软雅黑"/>
                <w:color w:val="auto"/>
                <w:szCs w:val="21"/>
                <w:highlight w:val="none"/>
              </w:rPr>
              <w:t>保养工作已有效开展后方可撤离，对延续期间产生的费用，</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根据实际延续期参照原合同价与</w:t>
            </w:r>
            <w:r>
              <w:rPr>
                <w:rFonts w:hint="eastAsia" w:ascii="微软雅黑" w:hAnsi="微软雅黑" w:eastAsia="微软雅黑" w:cs="微软雅黑"/>
                <w:color w:val="auto"/>
                <w:szCs w:val="21"/>
                <w:highlight w:val="none"/>
                <w:lang w:val="en-US" w:eastAsia="zh-CN"/>
              </w:rPr>
              <w:t>中标人</w:t>
            </w:r>
            <w:r>
              <w:rPr>
                <w:rFonts w:hint="eastAsia" w:ascii="微软雅黑" w:hAnsi="微软雅黑" w:eastAsia="微软雅黑" w:cs="微软雅黑"/>
                <w:color w:val="auto"/>
                <w:szCs w:val="21"/>
                <w:highlight w:val="none"/>
              </w:rPr>
              <w:t>进行结算。</w:t>
            </w:r>
          </w:p>
          <w:p w14:paraId="232C2D75">
            <w:pPr>
              <w:spacing w:line="400" w:lineRule="exact"/>
              <w:outlineLvl w:val="0"/>
              <w:rPr>
                <w:rFonts w:hint="eastAsia" w:ascii="微软雅黑" w:hAnsi="微软雅黑" w:eastAsia="微软雅黑" w:cs="微软雅黑"/>
                <w:color w:val="auto"/>
                <w:szCs w:val="21"/>
                <w:highlight w:val="none"/>
              </w:rPr>
            </w:pPr>
          </w:p>
          <w:p w14:paraId="3D13368E">
            <w:pPr>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9.维保期间交通工具自备，所有安全责任自负，与</w:t>
            </w:r>
            <w:r>
              <w:rPr>
                <w:rFonts w:hint="eastAsia" w:ascii="微软雅黑" w:hAnsi="微软雅黑" w:eastAsia="微软雅黑" w:cs="微软雅黑"/>
                <w:color w:val="auto"/>
                <w:szCs w:val="21"/>
                <w:highlight w:val="none"/>
                <w:lang w:val="en-US" w:eastAsia="zh-CN"/>
              </w:rPr>
              <w:t>采购人</w:t>
            </w:r>
            <w:r>
              <w:rPr>
                <w:rFonts w:hint="eastAsia" w:ascii="微软雅黑" w:hAnsi="微软雅黑" w:eastAsia="微软雅黑" w:cs="微软雅黑"/>
                <w:color w:val="auto"/>
                <w:szCs w:val="21"/>
                <w:highlight w:val="none"/>
              </w:rPr>
              <w:t>无涉。</w:t>
            </w:r>
          </w:p>
          <w:p w14:paraId="78B8C81E">
            <w:pPr>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10.维保期间使用到水、电、气，费用由采购人承担。</w:t>
            </w:r>
          </w:p>
        </w:tc>
      </w:tr>
      <w:tr w14:paraId="1F2EC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1" w:hRule="atLeast"/>
        </w:trPr>
        <w:tc>
          <w:tcPr>
            <w:tcW w:w="1901" w:type="dxa"/>
            <w:vAlign w:val="center"/>
          </w:tcPr>
          <w:p w14:paraId="62F6FF6A">
            <w:pPr>
              <w:spacing w:line="400" w:lineRule="exac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履约保证金</w:t>
            </w:r>
          </w:p>
        </w:tc>
        <w:tc>
          <w:tcPr>
            <w:tcW w:w="6524" w:type="dxa"/>
            <w:vAlign w:val="center"/>
          </w:tcPr>
          <w:p w14:paraId="61196805">
            <w:pPr>
              <w:pStyle w:val="13"/>
              <w:spacing w:line="40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本项目不收取</w:t>
            </w:r>
            <w:r>
              <w:rPr>
                <w:rFonts w:hint="eastAsia" w:ascii="微软雅黑" w:hAnsi="微软雅黑" w:eastAsia="微软雅黑" w:cs="微软雅黑"/>
                <w:bCs/>
                <w:color w:val="auto"/>
                <w:sz w:val="21"/>
                <w:szCs w:val="21"/>
                <w:highlight w:val="none"/>
              </w:rPr>
              <w:t>履约保证金。</w:t>
            </w:r>
          </w:p>
        </w:tc>
      </w:tr>
    </w:tbl>
    <w:p w14:paraId="005522CB">
      <w:pPr>
        <w:topLinePun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◆对项目需求部分的询问、质疑请向采购人提出，询问、质疑由采购人负责解释。</w:t>
      </w:r>
    </w:p>
    <w:p w14:paraId="62825ABD">
      <w:pPr>
        <w:outlineLvl w:val="4"/>
        <w:rPr>
          <w:rFonts w:ascii="微软雅黑" w:hAnsi="微软雅黑" w:eastAsia="微软雅黑" w:cs="微软雅黑"/>
          <w:b/>
          <w:color w:val="auto"/>
          <w:szCs w:val="21"/>
          <w:highlight w:val="none"/>
        </w:rPr>
      </w:pPr>
      <w:r>
        <w:rPr>
          <w:rFonts w:hint="eastAsia" w:ascii="微软雅黑" w:hAnsi="微软雅黑" w:eastAsia="微软雅黑" w:cs="微软雅黑"/>
          <w:color w:val="auto"/>
          <w:szCs w:val="21"/>
          <w:highlight w:val="none"/>
        </w:rPr>
        <w:t>标注“</w:t>
      </w:r>
      <w:r>
        <w:rPr>
          <w:rFonts w:hint="eastAsia" w:ascii="微软雅黑" w:hAnsi="微软雅黑" w:eastAsia="微软雅黑" w:cs="微软雅黑"/>
          <w:color w:val="auto"/>
          <w:szCs w:val="21"/>
          <w:highlight w:val="none"/>
          <w:lang w:val="zh-CN"/>
        </w:rPr>
        <w:t>★</w:t>
      </w:r>
      <w:r>
        <w:rPr>
          <w:rFonts w:hint="eastAsia" w:ascii="微软雅黑" w:hAnsi="微软雅黑" w:eastAsia="微软雅黑" w:cs="微软雅黑"/>
          <w:color w:val="auto"/>
          <w:szCs w:val="21"/>
          <w:highlight w:val="none"/>
        </w:rPr>
        <w:t>”为实质性要求，必须响应，不允许负偏离，否则作为无效投标处理。</w:t>
      </w:r>
    </w:p>
    <w:p w14:paraId="33794F1D">
      <w:pPr>
        <w:outlineLvl w:val="4"/>
        <w:rPr>
          <w:rFonts w:ascii="微软雅黑" w:hAnsi="微软雅黑" w:eastAsia="微软雅黑" w:cs="微软雅黑"/>
          <w:b/>
          <w:color w:val="auto"/>
          <w:szCs w:val="21"/>
          <w:highlight w:val="none"/>
        </w:rPr>
      </w:pPr>
    </w:p>
    <w:p w14:paraId="58C1869E">
      <w:pPr>
        <w:pStyle w:val="18"/>
        <w:ind w:firstLine="0" w:firstLineChars="0"/>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八．评分细则</w:t>
      </w:r>
    </w:p>
    <w:p w14:paraId="35E53C7B">
      <w:pPr>
        <w:pStyle w:val="18"/>
        <w:ind w:firstLine="0" w:firstLineChars="0"/>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综合评分表</w:t>
      </w:r>
    </w:p>
    <w:tbl>
      <w:tblPr>
        <w:tblStyle w:val="15"/>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92"/>
        <w:gridCol w:w="5879"/>
        <w:gridCol w:w="1119"/>
      </w:tblGrid>
      <w:tr w14:paraId="4416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3E53EF43">
            <w:pPr>
              <w:adjustRightInd w:val="0"/>
              <w:snapToGrid w:val="0"/>
              <w:spacing w:line="360" w:lineRule="auto"/>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序号</w:t>
            </w:r>
          </w:p>
        </w:tc>
        <w:tc>
          <w:tcPr>
            <w:tcW w:w="1092" w:type="dxa"/>
            <w:tcBorders>
              <w:top w:val="single" w:color="auto" w:sz="4" w:space="0"/>
              <w:left w:val="single" w:color="auto" w:sz="4" w:space="0"/>
              <w:bottom w:val="single" w:color="auto" w:sz="4" w:space="0"/>
              <w:right w:val="single" w:color="auto" w:sz="4" w:space="0"/>
            </w:tcBorders>
            <w:vAlign w:val="center"/>
          </w:tcPr>
          <w:p w14:paraId="0922755F">
            <w:pPr>
              <w:adjustRightInd w:val="0"/>
              <w:snapToGrid w:val="0"/>
              <w:spacing w:line="360" w:lineRule="auto"/>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评审因素</w:t>
            </w:r>
          </w:p>
        </w:tc>
        <w:tc>
          <w:tcPr>
            <w:tcW w:w="5879" w:type="dxa"/>
            <w:tcBorders>
              <w:top w:val="single" w:color="auto" w:sz="4" w:space="0"/>
              <w:left w:val="single" w:color="auto" w:sz="4" w:space="0"/>
              <w:bottom w:val="single" w:color="auto" w:sz="4" w:space="0"/>
              <w:right w:val="single" w:color="auto" w:sz="4" w:space="0"/>
            </w:tcBorders>
            <w:vAlign w:val="center"/>
          </w:tcPr>
          <w:p w14:paraId="71473FE4">
            <w:pPr>
              <w:adjustRightInd w:val="0"/>
              <w:snapToGrid w:val="0"/>
              <w:spacing w:line="360" w:lineRule="auto"/>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评分标准</w:t>
            </w:r>
          </w:p>
        </w:tc>
        <w:tc>
          <w:tcPr>
            <w:tcW w:w="1119" w:type="dxa"/>
            <w:tcBorders>
              <w:top w:val="single" w:color="auto" w:sz="4" w:space="0"/>
              <w:left w:val="single" w:color="auto" w:sz="4" w:space="0"/>
              <w:bottom w:val="single" w:color="auto" w:sz="4" w:space="0"/>
              <w:right w:val="single" w:color="auto" w:sz="4" w:space="0"/>
            </w:tcBorders>
            <w:vAlign w:val="center"/>
          </w:tcPr>
          <w:p w14:paraId="3FBF6B92">
            <w:pPr>
              <w:adjustRightInd w:val="0"/>
              <w:snapToGrid w:val="0"/>
              <w:spacing w:line="360" w:lineRule="auto"/>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分值（分）</w:t>
            </w:r>
          </w:p>
        </w:tc>
      </w:tr>
      <w:tr w14:paraId="716B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13" w:type="dxa"/>
            <w:gridSpan w:val="3"/>
            <w:tcBorders>
              <w:top w:val="single" w:color="auto" w:sz="4" w:space="0"/>
              <w:left w:val="single" w:color="auto" w:sz="4" w:space="0"/>
              <w:bottom w:val="single" w:color="auto" w:sz="4" w:space="0"/>
              <w:right w:val="single" w:color="auto" w:sz="4" w:space="0"/>
            </w:tcBorders>
            <w:vAlign w:val="center"/>
          </w:tcPr>
          <w:p w14:paraId="5246A633">
            <w:pPr>
              <w:adjustRightInd w:val="0"/>
              <w:snapToGrid w:val="0"/>
              <w:spacing w:line="360" w:lineRule="auto"/>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服务和商务部分</w:t>
            </w:r>
          </w:p>
        </w:tc>
        <w:tc>
          <w:tcPr>
            <w:tcW w:w="1119" w:type="dxa"/>
            <w:tcBorders>
              <w:top w:val="single" w:color="auto" w:sz="4" w:space="0"/>
              <w:left w:val="single" w:color="auto" w:sz="4" w:space="0"/>
              <w:bottom w:val="single" w:color="auto" w:sz="4" w:space="0"/>
              <w:right w:val="single" w:color="auto" w:sz="4" w:space="0"/>
            </w:tcBorders>
            <w:vAlign w:val="center"/>
          </w:tcPr>
          <w:p w14:paraId="2DA7F3CB">
            <w:pPr>
              <w:adjustRightInd w:val="0"/>
              <w:snapToGrid w:val="0"/>
              <w:spacing w:line="360" w:lineRule="auto"/>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70</w:t>
            </w:r>
          </w:p>
        </w:tc>
      </w:tr>
      <w:tr w14:paraId="266E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42" w:type="dxa"/>
            <w:vMerge w:val="restart"/>
            <w:tcBorders>
              <w:top w:val="single" w:color="auto" w:sz="4" w:space="0"/>
              <w:left w:val="single" w:color="auto" w:sz="4" w:space="0"/>
              <w:right w:val="single" w:color="auto" w:sz="4" w:space="0"/>
            </w:tcBorders>
            <w:vAlign w:val="center"/>
          </w:tcPr>
          <w:p w14:paraId="1365EA98">
            <w:pPr>
              <w:snapToGrid w:val="0"/>
              <w:spacing w:line="340" w:lineRule="exact"/>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w:t>
            </w:r>
          </w:p>
        </w:tc>
        <w:tc>
          <w:tcPr>
            <w:tcW w:w="1092" w:type="dxa"/>
            <w:vMerge w:val="restart"/>
            <w:tcBorders>
              <w:top w:val="single" w:color="auto" w:sz="4" w:space="0"/>
              <w:left w:val="single" w:color="auto" w:sz="4" w:space="0"/>
              <w:right w:val="single" w:color="auto" w:sz="4" w:space="0"/>
            </w:tcBorders>
            <w:vAlign w:val="center"/>
          </w:tcPr>
          <w:p w14:paraId="683B9872">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履约能力</w:t>
            </w:r>
          </w:p>
        </w:tc>
        <w:tc>
          <w:tcPr>
            <w:tcW w:w="5879" w:type="dxa"/>
            <w:tcBorders>
              <w:top w:val="single" w:color="auto" w:sz="4" w:space="0"/>
              <w:left w:val="single" w:color="auto" w:sz="4" w:space="0"/>
              <w:bottom w:val="single" w:color="auto" w:sz="4" w:space="0"/>
              <w:right w:val="single" w:color="auto" w:sz="4" w:space="0"/>
            </w:tcBorders>
            <w:vAlign w:val="center"/>
          </w:tcPr>
          <w:p w14:paraId="69BFB531">
            <w:pPr>
              <w:snapToGrid w:val="0"/>
              <w:spacing w:line="34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建筑机电安装专业承包资质证书：贰级得3分，壹级得4分。</w:t>
            </w:r>
          </w:p>
          <w:p w14:paraId="5D521001">
            <w:pPr>
              <w:snapToGrid w:val="0"/>
              <w:spacing w:line="34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提供原件的复印件，盖公章。</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2B4E3456">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4</w:t>
            </w:r>
          </w:p>
        </w:tc>
      </w:tr>
      <w:tr w14:paraId="5048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42" w:type="dxa"/>
            <w:vMerge w:val="continue"/>
            <w:tcBorders>
              <w:left w:val="single" w:color="auto" w:sz="4" w:space="0"/>
              <w:bottom w:val="single" w:color="auto" w:sz="4" w:space="0"/>
              <w:right w:val="single" w:color="auto" w:sz="4" w:space="0"/>
            </w:tcBorders>
            <w:vAlign w:val="center"/>
          </w:tcPr>
          <w:p w14:paraId="3699E2BE">
            <w:pPr>
              <w:snapToGrid w:val="0"/>
              <w:spacing w:line="340" w:lineRule="exact"/>
              <w:jc w:val="center"/>
              <w:rPr>
                <w:rFonts w:ascii="微软雅黑" w:hAnsi="微软雅黑" w:eastAsia="微软雅黑" w:cs="微软雅黑"/>
                <w:bCs/>
                <w:color w:val="auto"/>
                <w:szCs w:val="21"/>
                <w:highlight w:val="none"/>
              </w:rPr>
            </w:pPr>
          </w:p>
        </w:tc>
        <w:tc>
          <w:tcPr>
            <w:tcW w:w="1092" w:type="dxa"/>
            <w:vMerge w:val="continue"/>
            <w:tcBorders>
              <w:left w:val="single" w:color="auto" w:sz="4" w:space="0"/>
              <w:bottom w:val="single" w:color="auto" w:sz="4" w:space="0"/>
              <w:right w:val="single" w:color="auto" w:sz="4" w:space="0"/>
            </w:tcBorders>
            <w:vAlign w:val="center"/>
          </w:tcPr>
          <w:p w14:paraId="3808B43D">
            <w:pPr>
              <w:snapToGrid w:val="0"/>
              <w:spacing w:line="340" w:lineRule="exact"/>
              <w:jc w:val="center"/>
              <w:rPr>
                <w:rFonts w:ascii="微软雅黑" w:hAnsi="微软雅黑" w:eastAsia="微软雅黑" w:cs="微软雅黑"/>
                <w:bCs/>
                <w:color w:val="auto"/>
                <w:kern w:val="0"/>
                <w:szCs w:val="21"/>
                <w:highlight w:val="none"/>
              </w:rPr>
            </w:pPr>
          </w:p>
        </w:tc>
        <w:tc>
          <w:tcPr>
            <w:tcW w:w="5879" w:type="dxa"/>
            <w:tcBorders>
              <w:top w:val="single" w:color="auto" w:sz="4" w:space="0"/>
              <w:left w:val="single" w:color="auto" w:sz="4" w:space="0"/>
              <w:bottom w:val="single" w:color="auto" w:sz="4" w:space="0"/>
              <w:right w:val="single" w:color="auto" w:sz="4" w:space="0"/>
            </w:tcBorders>
            <w:vAlign w:val="center"/>
          </w:tcPr>
          <w:p w14:paraId="2567CBFD">
            <w:pPr>
              <w:snapToGrid w:val="0"/>
              <w:spacing w:line="340" w:lineRule="exact"/>
              <w:jc w:val="left"/>
              <w:rPr>
                <w:rFonts w:ascii="微软雅黑" w:hAnsi="微软雅黑" w:eastAsia="微软雅黑" w:cs="微软雅黑"/>
                <w:color w:val="auto"/>
                <w:szCs w:val="21"/>
                <w:highlight w:val="none"/>
                <w:shd w:val="clear" w:color="auto" w:fill="FFFFFF"/>
              </w:rPr>
            </w:pPr>
            <w:r>
              <w:rPr>
                <w:rFonts w:hint="eastAsia" w:ascii="微软雅黑" w:hAnsi="微软雅黑" w:eastAsia="微软雅黑" w:cs="微软雅黑"/>
                <w:color w:val="auto"/>
                <w:szCs w:val="21"/>
                <w:highlight w:val="none"/>
              </w:rPr>
              <w:t>电子与智能化工程专业承包资质证书：叁级得2分，贰级得3分，壹级得4分。</w:t>
            </w:r>
          </w:p>
          <w:p w14:paraId="57F64DB8">
            <w:pPr>
              <w:snapToGrid w:val="0"/>
              <w:spacing w:line="34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提供原件的复印件，盖公章。</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56029185">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4</w:t>
            </w:r>
          </w:p>
        </w:tc>
      </w:tr>
      <w:tr w14:paraId="5DAB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2" w:type="dxa"/>
            <w:vMerge w:val="continue"/>
            <w:tcBorders>
              <w:left w:val="single" w:color="auto" w:sz="4" w:space="0"/>
              <w:bottom w:val="single" w:color="auto" w:sz="4" w:space="0"/>
              <w:right w:val="single" w:color="auto" w:sz="4" w:space="0"/>
            </w:tcBorders>
            <w:vAlign w:val="center"/>
          </w:tcPr>
          <w:p w14:paraId="6F86F135">
            <w:pPr>
              <w:snapToGrid w:val="0"/>
              <w:spacing w:line="340" w:lineRule="exact"/>
              <w:jc w:val="center"/>
              <w:rPr>
                <w:rFonts w:ascii="微软雅黑" w:hAnsi="微软雅黑" w:eastAsia="微软雅黑" w:cs="微软雅黑"/>
                <w:bCs/>
                <w:color w:val="auto"/>
                <w:szCs w:val="21"/>
                <w:highlight w:val="none"/>
              </w:rPr>
            </w:pPr>
          </w:p>
        </w:tc>
        <w:tc>
          <w:tcPr>
            <w:tcW w:w="1092" w:type="dxa"/>
            <w:vMerge w:val="continue"/>
            <w:tcBorders>
              <w:left w:val="single" w:color="auto" w:sz="4" w:space="0"/>
              <w:bottom w:val="single" w:color="auto" w:sz="4" w:space="0"/>
              <w:right w:val="single" w:color="auto" w:sz="4" w:space="0"/>
            </w:tcBorders>
            <w:vAlign w:val="center"/>
          </w:tcPr>
          <w:p w14:paraId="043923E1">
            <w:pPr>
              <w:snapToGrid w:val="0"/>
              <w:spacing w:line="340" w:lineRule="exact"/>
              <w:jc w:val="center"/>
              <w:rPr>
                <w:rFonts w:ascii="微软雅黑" w:hAnsi="微软雅黑" w:eastAsia="微软雅黑" w:cs="微软雅黑"/>
                <w:bCs/>
                <w:color w:val="auto"/>
                <w:kern w:val="0"/>
                <w:szCs w:val="21"/>
                <w:highlight w:val="none"/>
              </w:rPr>
            </w:pPr>
          </w:p>
        </w:tc>
        <w:tc>
          <w:tcPr>
            <w:tcW w:w="5879" w:type="dxa"/>
            <w:tcBorders>
              <w:top w:val="single" w:color="auto" w:sz="4" w:space="0"/>
              <w:left w:val="single" w:color="auto" w:sz="4" w:space="0"/>
              <w:right w:val="single" w:color="auto" w:sz="4" w:space="0"/>
            </w:tcBorders>
            <w:vAlign w:val="center"/>
          </w:tcPr>
          <w:p w14:paraId="714FE5BB">
            <w:pPr>
              <w:spacing w:line="3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提供投标人为维保人员缴纳的近3个月养老保险交费凭证并附对应维保人员有效期内低压电工证书（复印件，盖公章）。提供低压电工证书及养老保险缴费凭证得4分，缺项不得分。</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78848EAC">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4</w:t>
            </w:r>
          </w:p>
        </w:tc>
      </w:tr>
      <w:tr w14:paraId="2073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79EA90E6">
            <w:pPr>
              <w:adjustRightInd w:val="0"/>
              <w:snapToGrid w:val="0"/>
              <w:spacing w:line="360" w:lineRule="auto"/>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2</w:t>
            </w:r>
          </w:p>
        </w:tc>
        <w:tc>
          <w:tcPr>
            <w:tcW w:w="1092" w:type="dxa"/>
            <w:tcBorders>
              <w:top w:val="single" w:color="auto" w:sz="4" w:space="0"/>
              <w:left w:val="single" w:color="auto" w:sz="4" w:space="0"/>
              <w:bottom w:val="single" w:color="auto" w:sz="4" w:space="0"/>
              <w:right w:val="single" w:color="auto" w:sz="4" w:space="0"/>
            </w:tcBorders>
            <w:vAlign w:val="center"/>
          </w:tcPr>
          <w:p w14:paraId="59FEAE0E">
            <w:pPr>
              <w:snapToGrid w:val="0"/>
              <w:spacing w:line="340" w:lineRule="exact"/>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kern w:val="0"/>
                <w:szCs w:val="21"/>
                <w:highlight w:val="none"/>
              </w:rPr>
              <w:t>体系认证</w:t>
            </w:r>
          </w:p>
        </w:tc>
        <w:tc>
          <w:tcPr>
            <w:tcW w:w="5879" w:type="dxa"/>
            <w:tcBorders>
              <w:top w:val="single" w:color="auto" w:sz="4" w:space="0"/>
              <w:left w:val="single" w:color="auto" w:sz="4" w:space="0"/>
              <w:bottom w:val="single" w:color="auto" w:sz="4" w:space="0"/>
              <w:right w:val="single" w:color="auto" w:sz="4" w:space="0"/>
            </w:tcBorders>
            <w:vAlign w:val="center"/>
          </w:tcPr>
          <w:p w14:paraId="29DAAD0A">
            <w:pPr>
              <w:widowControl/>
              <w:spacing w:line="360" w:lineRule="exact"/>
              <w:jc w:val="left"/>
              <w:rPr>
                <w:rFonts w:ascii="微软雅黑" w:hAnsi="微软雅黑" w:eastAsia="微软雅黑" w:cs="微软雅黑"/>
                <w:color w:val="auto"/>
                <w:szCs w:val="21"/>
                <w:highlight w:val="none"/>
              </w:rPr>
            </w:pPr>
            <w:r>
              <w:rPr>
                <w:rFonts w:hint="eastAsia" w:ascii="微软雅黑" w:hAnsi="微软雅黑" w:eastAsia="微软雅黑" w:cs="微软雅黑"/>
                <w:bCs/>
                <w:color w:val="auto"/>
                <w:kern w:val="0"/>
                <w:szCs w:val="21"/>
                <w:highlight w:val="none"/>
                <w:lang w:val="en-US" w:eastAsia="zh-CN"/>
              </w:rPr>
              <w:t>投标人</w:t>
            </w:r>
            <w:r>
              <w:rPr>
                <w:rFonts w:hint="eastAsia" w:ascii="微软雅黑" w:hAnsi="微软雅黑" w:eastAsia="微软雅黑" w:cs="微软雅黑"/>
                <w:color w:val="auto"/>
                <w:szCs w:val="21"/>
                <w:highlight w:val="none"/>
              </w:rPr>
              <w:t>具有有效期内的，国家认监委网站可查询的质量管理体系认证证书、环境管理体系认证证书、职业健康安全管理体系认证证书，每提供一份得1分，满分3分。</w:t>
            </w:r>
          </w:p>
          <w:p w14:paraId="734D240E">
            <w:pPr>
              <w:widowControl/>
              <w:spacing w:line="360" w:lineRule="exact"/>
              <w:jc w:val="left"/>
              <w:rPr>
                <w:rFonts w:ascii="微软雅黑" w:hAnsi="微软雅黑" w:eastAsia="微软雅黑" w:cs="微软雅黑"/>
                <w:bCs/>
                <w:color w:val="auto"/>
                <w:szCs w:val="21"/>
                <w:highlight w:val="none"/>
              </w:rPr>
            </w:pPr>
            <w:r>
              <w:rPr>
                <w:rFonts w:hint="eastAsia" w:ascii="微软雅黑" w:hAnsi="微软雅黑" w:eastAsia="微软雅黑" w:cs="微软雅黑"/>
                <w:color w:val="auto"/>
                <w:szCs w:val="21"/>
                <w:highlight w:val="none"/>
              </w:rPr>
              <w:t>提供原件的复印件，盖公章。</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57590688">
            <w:pPr>
              <w:snapToGrid w:val="0"/>
              <w:spacing w:line="340" w:lineRule="exact"/>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3</w:t>
            </w:r>
          </w:p>
        </w:tc>
      </w:tr>
      <w:tr w14:paraId="69FB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59FCDC9F">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3</w:t>
            </w:r>
          </w:p>
        </w:tc>
        <w:tc>
          <w:tcPr>
            <w:tcW w:w="1092" w:type="dxa"/>
            <w:tcBorders>
              <w:top w:val="single" w:color="auto" w:sz="4" w:space="0"/>
              <w:left w:val="single" w:color="auto" w:sz="4" w:space="0"/>
              <w:bottom w:val="single" w:color="auto" w:sz="4" w:space="0"/>
              <w:right w:val="single" w:color="auto" w:sz="4" w:space="0"/>
            </w:tcBorders>
            <w:vAlign w:val="center"/>
          </w:tcPr>
          <w:p w14:paraId="6ED2B800">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技术支持</w:t>
            </w:r>
          </w:p>
        </w:tc>
        <w:tc>
          <w:tcPr>
            <w:tcW w:w="5879" w:type="dxa"/>
            <w:tcBorders>
              <w:top w:val="single" w:color="auto" w:sz="4" w:space="0"/>
              <w:left w:val="single" w:color="auto" w:sz="4" w:space="0"/>
              <w:bottom w:val="single" w:color="auto" w:sz="4" w:space="0"/>
              <w:right w:val="single" w:color="auto" w:sz="4" w:space="0"/>
            </w:tcBorders>
            <w:vAlign w:val="center"/>
          </w:tcPr>
          <w:p w14:paraId="265E23CF">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color w:val="auto"/>
                <w:szCs w:val="21"/>
                <w:highlight w:val="none"/>
              </w:rPr>
              <w:t>提供新风机组（雅士品牌新风机组）、维克空调机组、爱克赛UPS厂家技术支持函（厂家盖章），本项3分，每提供一项得1分。</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6E59D631">
            <w:pPr>
              <w:snapToGrid w:val="0"/>
              <w:spacing w:line="340" w:lineRule="exact"/>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3</w:t>
            </w:r>
          </w:p>
        </w:tc>
      </w:tr>
      <w:tr w14:paraId="6091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42" w:type="dxa"/>
            <w:vMerge w:val="restart"/>
            <w:tcBorders>
              <w:top w:val="single" w:color="auto" w:sz="4" w:space="0"/>
              <w:left w:val="single" w:color="auto" w:sz="4" w:space="0"/>
              <w:right w:val="single" w:color="auto" w:sz="4" w:space="0"/>
            </w:tcBorders>
            <w:vAlign w:val="center"/>
          </w:tcPr>
          <w:p w14:paraId="7085F0ED">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4</w:t>
            </w:r>
          </w:p>
        </w:tc>
        <w:tc>
          <w:tcPr>
            <w:tcW w:w="1092" w:type="dxa"/>
            <w:vMerge w:val="restart"/>
            <w:tcBorders>
              <w:top w:val="single" w:color="auto" w:sz="4" w:space="0"/>
              <w:left w:val="single" w:color="auto" w:sz="4" w:space="0"/>
              <w:right w:val="single" w:color="auto" w:sz="4" w:space="0"/>
            </w:tcBorders>
            <w:vAlign w:val="center"/>
          </w:tcPr>
          <w:p w14:paraId="1CDBFBCF">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业绩</w:t>
            </w:r>
          </w:p>
        </w:tc>
        <w:tc>
          <w:tcPr>
            <w:tcW w:w="5879" w:type="dxa"/>
            <w:tcBorders>
              <w:top w:val="single" w:color="auto" w:sz="4" w:space="0"/>
              <w:left w:val="single" w:color="auto" w:sz="4" w:space="0"/>
              <w:bottom w:val="single" w:color="auto" w:sz="4" w:space="0"/>
              <w:right w:val="single" w:color="auto" w:sz="4" w:space="0"/>
            </w:tcBorders>
            <w:vAlign w:val="center"/>
          </w:tcPr>
          <w:p w14:paraId="01915739">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提供2022年1月1日（以合同签订时间为准）以来的净化工程维保合同，每提供一份得3分，最高</w:t>
            </w:r>
            <w:r>
              <w:rPr>
                <w:rFonts w:hint="eastAsia" w:ascii="微软雅黑" w:hAnsi="微软雅黑" w:eastAsia="微软雅黑" w:cs="微软雅黑"/>
                <w:color w:val="auto"/>
                <w:szCs w:val="21"/>
                <w:highlight w:val="none"/>
              </w:rPr>
              <w:t>得12分。</w:t>
            </w:r>
          </w:p>
          <w:p w14:paraId="7A7445FE">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提供合同与维保费结算发票复印件，盖公章。</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0FEAEE8F">
            <w:pPr>
              <w:snapToGrid w:val="0"/>
              <w:spacing w:line="340" w:lineRule="exact"/>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12</w:t>
            </w:r>
          </w:p>
        </w:tc>
      </w:tr>
      <w:tr w14:paraId="6B02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642" w:type="dxa"/>
            <w:vMerge w:val="continue"/>
            <w:tcBorders>
              <w:left w:val="single" w:color="auto" w:sz="4" w:space="0"/>
              <w:right w:val="single" w:color="auto" w:sz="4" w:space="0"/>
            </w:tcBorders>
            <w:vAlign w:val="center"/>
          </w:tcPr>
          <w:p w14:paraId="32C88419">
            <w:pPr>
              <w:snapToGrid w:val="0"/>
              <w:spacing w:line="340" w:lineRule="exact"/>
              <w:jc w:val="center"/>
              <w:rPr>
                <w:rFonts w:ascii="微软雅黑" w:hAnsi="微软雅黑" w:eastAsia="微软雅黑" w:cs="微软雅黑"/>
                <w:bCs/>
                <w:color w:val="auto"/>
                <w:kern w:val="0"/>
                <w:szCs w:val="21"/>
                <w:highlight w:val="none"/>
              </w:rPr>
            </w:pPr>
          </w:p>
        </w:tc>
        <w:tc>
          <w:tcPr>
            <w:tcW w:w="1092" w:type="dxa"/>
            <w:vMerge w:val="continue"/>
            <w:tcBorders>
              <w:left w:val="single" w:color="auto" w:sz="4" w:space="0"/>
              <w:right w:val="single" w:color="auto" w:sz="4" w:space="0"/>
            </w:tcBorders>
            <w:vAlign w:val="center"/>
          </w:tcPr>
          <w:p w14:paraId="501BD151">
            <w:pPr>
              <w:snapToGrid w:val="0"/>
              <w:spacing w:line="340" w:lineRule="exact"/>
              <w:jc w:val="center"/>
              <w:rPr>
                <w:rFonts w:ascii="微软雅黑" w:hAnsi="微软雅黑" w:eastAsia="微软雅黑" w:cs="微软雅黑"/>
                <w:bCs/>
                <w:color w:val="auto"/>
                <w:kern w:val="0"/>
                <w:szCs w:val="21"/>
                <w:highlight w:val="none"/>
              </w:rPr>
            </w:pPr>
          </w:p>
        </w:tc>
        <w:tc>
          <w:tcPr>
            <w:tcW w:w="5879" w:type="dxa"/>
            <w:tcBorders>
              <w:top w:val="single" w:color="auto" w:sz="4" w:space="0"/>
              <w:left w:val="single" w:color="auto" w:sz="4" w:space="0"/>
              <w:right w:val="single" w:color="auto" w:sz="4" w:space="0"/>
            </w:tcBorders>
            <w:vAlign w:val="center"/>
          </w:tcPr>
          <w:p w14:paraId="6AA40609">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投标人提供与所提供的净化工程维保合同相对应的净化工程维保服务正面评价材料的，每提供一份，得3分，本项共计</w:t>
            </w:r>
            <w:r>
              <w:rPr>
                <w:rFonts w:hint="eastAsia" w:ascii="微软雅黑" w:hAnsi="微软雅黑" w:eastAsia="微软雅黑" w:cs="微软雅黑"/>
                <w:color w:val="auto"/>
                <w:szCs w:val="21"/>
                <w:highlight w:val="none"/>
              </w:rPr>
              <w:t>12</w:t>
            </w:r>
            <w:r>
              <w:rPr>
                <w:rFonts w:hint="eastAsia" w:ascii="微软雅黑" w:hAnsi="微软雅黑" w:eastAsia="微软雅黑" w:cs="微软雅黑"/>
                <w:bCs/>
                <w:color w:val="auto"/>
                <w:kern w:val="0"/>
                <w:szCs w:val="21"/>
                <w:highlight w:val="none"/>
              </w:rPr>
              <w:t>分。所提供的净化工程维保服务正面评价材料须加盖被服务单位公章。</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6CEA8107">
            <w:pPr>
              <w:snapToGrid w:val="0"/>
              <w:spacing w:line="340" w:lineRule="exact"/>
              <w:jc w:val="center"/>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12</w:t>
            </w:r>
          </w:p>
        </w:tc>
      </w:tr>
      <w:tr w14:paraId="5F25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42" w:type="dxa"/>
            <w:tcBorders>
              <w:top w:val="single" w:color="auto" w:sz="4" w:space="0"/>
              <w:left w:val="single" w:color="auto" w:sz="4" w:space="0"/>
              <w:right w:val="single" w:color="auto" w:sz="4" w:space="0"/>
            </w:tcBorders>
            <w:vAlign w:val="center"/>
          </w:tcPr>
          <w:p w14:paraId="048638DB">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5</w:t>
            </w:r>
          </w:p>
        </w:tc>
        <w:tc>
          <w:tcPr>
            <w:tcW w:w="1092" w:type="dxa"/>
            <w:tcBorders>
              <w:top w:val="single" w:color="auto" w:sz="4" w:space="0"/>
              <w:left w:val="single" w:color="auto" w:sz="4" w:space="0"/>
              <w:right w:val="single" w:color="auto" w:sz="4" w:space="0"/>
            </w:tcBorders>
            <w:vAlign w:val="center"/>
          </w:tcPr>
          <w:p w14:paraId="42FD1F35">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维保方案</w:t>
            </w:r>
          </w:p>
        </w:tc>
        <w:tc>
          <w:tcPr>
            <w:tcW w:w="5879" w:type="dxa"/>
            <w:tcBorders>
              <w:top w:val="single" w:color="auto" w:sz="4" w:space="0"/>
              <w:left w:val="single" w:color="auto" w:sz="4" w:space="0"/>
              <w:bottom w:val="single" w:color="auto" w:sz="4" w:space="0"/>
              <w:right w:val="single" w:color="auto" w:sz="4" w:space="0"/>
            </w:tcBorders>
            <w:vAlign w:val="center"/>
          </w:tcPr>
          <w:p w14:paraId="13570FD0">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lang w:val="en-US" w:eastAsia="zh-CN"/>
              </w:rPr>
              <w:t>投标人</w:t>
            </w:r>
            <w:r>
              <w:rPr>
                <w:rFonts w:hint="eastAsia" w:ascii="微软雅黑" w:hAnsi="微软雅黑" w:eastAsia="微软雅黑" w:cs="微软雅黑"/>
                <w:bCs/>
                <w:color w:val="auto"/>
                <w:kern w:val="0"/>
                <w:szCs w:val="21"/>
                <w:highlight w:val="none"/>
              </w:rPr>
              <w:t>针对本项目制定的维保方案：</w:t>
            </w:r>
          </w:p>
          <w:p w14:paraId="36A1A33C">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1.维保流程与操作规范</w:t>
            </w:r>
          </w:p>
          <w:p w14:paraId="55F44CD5">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2.核心部件维保方案</w:t>
            </w:r>
          </w:p>
          <w:p w14:paraId="404DE72C">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3.应急响应与措施</w:t>
            </w:r>
          </w:p>
          <w:p w14:paraId="6CFC3B2D">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4.记录管理与周期计划</w:t>
            </w:r>
          </w:p>
          <w:p w14:paraId="5329E08C">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5.隐患排查与预警</w:t>
            </w:r>
          </w:p>
          <w:p w14:paraId="51517276">
            <w:pPr>
              <w:spacing w:line="340" w:lineRule="exact"/>
              <w:rPr>
                <w:rFonts w:ascii="微软雅黑" w:hAnsi="微软雅黑" w:eastAsia="微软雅黑" w:cs="微软雅黑"/>
                <w:color w:val="auto"/>
                <w:szCs w:val="21"/>
                <w:highlight w:val="none"/>
                <w:lang w:val="zh-CN"/>
              </w:rPr>
            </w:pPr>
            <w:r>
              <w:rPr>
                <w:rFonts w:hint="eastAsia" w:ascii="微软雅黑" w:hAnsi="微软雅黑" w:eastAsia="微软雅黑" w:cs="微软雅黑"/>
                <w:color w:val="auto"/>
                <w:szCs w:val="21"/>
                <w:highlight w:val="none"/>
                <w:lang w:val="zh-CN"/>
              </w:rPr>
              <w:t>以上</w:t>
            </w:r>
            <w:r>
              <w:rPr>
                <w:rFonts w:hint="eastAsia" w:ascii="微软雅黑" w:hAnsi="微软雅黑" w:eastAsia="微软雅黑" w:cs="微软雅黑"/>
                <w:color w:val="auto"/>
                <w:szCs w:val="21"/>
                <w:highlight w:val="none"/>
              </w:rPr>
              <w:t>五</w:t>
            </w:r>
            <w:r>
              <w:rPr>
                <w:rFonts w:hint="eastAsia" w:ascii="微软雅黑" w:hAnsi="微软雅黑" w:eastAsia="微软雅黑" w:cs="微软雅黑"/>
                <w:color w:val="auto"/>
                <w:szCs w:val="21"/>
                <w:highlight w:val="none"/>
                <w:lang w:val="zh-CN"/>
              </w:rPr>
              <w:t>项内容无缺项得1</w:t>
            </w:r>
            <w:r>
              <w:rPr>
                <w:rFonts w:hint="eastAsia" w:ascii="微软雅黑" w:hAnsi="微软雅黑" w:eastAsia="微软雅黑" w:cs="微软雅黑"/>
                <w:color w:val="auto"/>
                <w:szCs w:val="21"/>
                <w:highlight w:val="none"/>
              </w:rPr>
              <w:t>0</w:t>
            </w:r>
            <w:r>
              <w:rPr>
                <w:rFonts w:hint="eastAsia" w:ascii="微软雅黑" w:hAnsi="微软雅黑" w:eastAsia="微软雅黑" w:cs="微软雅黑"/>
                <w:color w:val="auto"/>
                <w:szCs w:val="21"/>
                <w:highlight w:val="none"/>
                <w:lang w:val="zh-CN"/>
              </w:rPr>
              <w:t>分，每缺一项扣2分，每项内容中有一处瑕疵的扣0.5分，每项最多扣1分。</w:t>
            </w:r>
          </w:p>
          <w:p w14:paraId="44CB5740">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color w:val="auto"/>
                <w:szCs w:val="21"/>
                <w:highlight w:val="none"/>
                <w:lang w:val="zh-CN"/>
              </w:rPr>
              <w:t>注：“瑕疵”是指涉及的规范及标准错误，地点区域错误，内容缺项、表述不完整，内容存在逻辑漏洞、常识错误，方案内容表述前后矛盾，方案内容不适用本项目特性，非专门针对本项目制定。</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4FF53CFF">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10</w:t>
            </w:r>
          </w:p>
        </w:tc>
      </w:tr>
      <w:tr w14:paraId="6E35B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42" w:type="dxa"/>
            <w:tcBorders>
              <w:top w:val="single" w:color="auto" w:sz="4" w:space="0"/>
              <w:left w:val="single" w:color="auto" w:sz="4" w:space="0"/>
              <w:right w:val="single" w:color="auto" w:sz="4" w:space="0"/>
            </w:tcBorders>
            <w:vAlign w:val="center"/>
          </w:tcPr>
          <w:p w14:paraId="1019676F">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6</w:t>
            </w:r>
          </w:p>
        </w:tc>
        <w:tc>
          <w:tcPr>
            <w:tcW w:w="1092" w:type="dxa"/>
            <w:tcBorders>
              <w:top w:val="single" w:color="auto" w:sz="4" w:space="0"/>
              <w:left w:val="single" w:color="auto" w:sz="4" w:space="0"/>
              <w:right w:val="single" w:color="auto" w:sz="4" w:space="0"/>
            </w:tcBorders>
            <w:vAlign w:val="center"/>
          </w:tcPr>
          <w:p w14:paraId="6E4BEC70">
            <w:pPr>
              <w:pStyle w:val="7"/>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应急预案</w:t>
            </w:r>
          </w:p>
          <w:p w14:paraId="5F863884">
            <w:pPr>
              <w:pStyle w:val="7"/>
              <w:rPr>
                <w:rFonts w:ascii="微软雅黑" w:hAnsi="微软雅黑" w:eastAsia="微软雅黑" w:cs="微软雅黑"/>
                <w:bCs/>
                <w:color w:val="auto"/>
                <w:kern w:val="0"/>
                <w:szCs w:val="21"/>
                <w:highlight w:val="none"/>
              </w:rPr>
            </w:pPr>
          </w:p>
        </w:tc>
        <w:tc>
          <w:tcPr>
            <w:tcW w:w="5879" w:type="dxa"/>
            <w:tcBorders>
              <w:top w:val="single" w:color="auto" w:sz="4" w:space="0"/>
              <w:left w:val="single" w:color="auto" w:sz="4" w:space="0"/>
              <w:bottom w:val="single" w:color="auto" w:sz="4" w:space="0"/>
              <w:right w:val="single" w:color="auto" w:sz="4" w:space="0"/>
            </w:tcBorders>
            <w:vAlign w:val="center"/>
          </w:tcPr>
          <w:p w14:paraId="2FD5F861">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lang w:val="en-US" w:eastAsia="zh-CN"/>
              </w:rPr>
              <w:t>投标人</w:t>
            </w:r>
            <w:r>
              <w:rPr>
                <w:rFonts w:hint="eastAsia" w:ascii="微软雅黑" w:hAnsi="微软雅黑" w:eastAsia="微软雅黑" w:cs="微软雅黑"/>
                <w:bCs/>
                <w:color w:val="auto"/>
                <w:kern w:val="0"/>
                <w:szCs w:val="21"/>
                <w:highlight w:val="none"/>
              </w:rPr>
              <w:t>针对本项目制定突发事件应急预案：</w:t>
            </w:r>
          </w:p>
          <w:p w14:paraId="467E6E8E">
            <w:pPr>
              <w:pStyle w:val="21"/>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bCs/>
                <w:color w:val="auto"/>
                <w:sz w:val="21"/>
                <w:szCs w:val="21"/>
                <w:highlight w:val="none"/>
              </w:rPr>
              <w:t>1.</w:t>
            </w:r>
            <w:r>
              <w:rPr>
                <w:rFonts w:hint="eastAsia" w:ascii="微软雅黑" w:hAnsi="微软雅黑" w:eastAsia="微软雅黑" w:cs="微软雅黑"/>
                <w:color w:val="auto"/>
                <w:sz w:val="21"/>
                <w:szCs w:val="21"/>
                <w:highlight w:val="none"/>
              </w:rPr>
              <w:t>UPS故障应急预案。</w:t>
            </w:r>
          </w:p>
          <w:p w14:paraId="638F7C3A">
            <w:pPr>
              <w:pStyle w:val="22"/>
              <w:spacing w:line="3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2.新风机组故障应急预案。</w:t>
            </w:r>
          </w:p>
          <w:p w14:paraId="1811CB30">
            <w:pPr>
              <w:spacing w:line="340" w:lineRule="exact"/>
              <w:rPr>
                <w:rFonts w:ascii="微软雅黑" w:hAnsi="微软雅黑" w:eastAsia="微软雅黑" w:cs="微软雅黑"/>
                <w:color w:val="auto"/>
                <w:kern w:val="0"/>
                <w:szCs w:val="21"/>
                <w:highlight w:val="none"/>
                <w:lang w:val="zh-CN"/>
              </w:rPr>
            </w:pPr>
            <w:r>
              <w:rPr>
                <w:rFonts w:hint="eastAsia" w:ascii="微软雅黑" w:hAnsi="微软雅黑" w:eastAsia="微软雅黑" w:cs="微软雅黑"/>
                <w:color w:val="auto"/>
                <w:szCs w:val="21"/>
                <w:highlight w:val="none"/>
                <w:lang w:val="zh-CN"/>
              </w:rPr>
              <w:t>以上</w:t>
            </w:r>
            <w:r>
              <w:rPr>
                <w:rFonts w:hint="eastAsia" w:ascii="微软雅黑" w:hAnsi="微软雅黑" w:eastAsia="微软雅黑" w:cs="微软雅黑"/>
                <w:color w:val="auto"/>
                <w:szCs w:val="21"/>
                <w:highlight w:val="none"/>
              </w:rPr>
              <w:t>二</w:t>
            </w:r>
            <w:r>
              <w:rPr>
                <w:rFonts w:hint="eastAsia" w:ascii="微软雅黑" w:hAnsi="微软雅黑" w:eastAsia="微软雅黑" w:cs="微软雅黑"/>
                <w:color w:val="auto"/>
                <w:szCs w:val="21"/>
                <w:highlight w:val="none"/>
                <w:lang w:val="zh-CN"/>
              </w:rPr>
              <w:t>项内容无缺项</w:t>
            </w:r>
            <w:r>
              <w:rPr>
                <w:rFonts w:hint="eastAsia" w:ascii="微软雅黑" w:hAnsi="微软雅黑" w:eastAsia="微软雅黑" w:cs="微软雅黑"/>
                <w:color w:val="auto"/>
                <w:kern w:val="0"/>
                <w:szCs w:val="21"/>
                <w:highlight w:val="none"/>
                <w:lang w:val="zh-CN"/>
              </w:rPr>
              <w:t>得</w:t>
            </w:r>
            <w:r>
              <w:rPr>
                <w:rFonts w:hint="eastAsia" w:ascii="微软雅黑" w:hAnsi="微软雅黑" w:eastAsia="微软雅黑" w:cs="微软雅黑"/>
                <w:color w:val="auto"/>
                <w:kern w:val="0"/>
                <w:szCs w:val="21"/>
                <w:highlight w:val="none"/>
              </w:rPr>
              <w:t>12</w:t>
            </w:r>
            <w:r>
              <w:rPr>
                <w:rFonts w:hint="eastAsia" w:ascii="微软雅黑" w:hAnsi="微软雅黑" w:eastAsia="微软雅黑" w:cs="微软雅黑"/>
                <w:color w:val="auto"/>
                <w:kern w:val="0"/>
                <w:szCs w:val="21"/>
                <w:highlight w:val="none"/>
                <w:lang w:val="zh-CN"/>
              </w:rPr>
              <w:t>分，每缺一项扣</w:t>
            </w:r>
            <w:r>
              <w:rPr>
                <w:rFonts w:hint="eastAsia" w:ascii="微软雅黑" w:hAnsi="微软雅黑" w:eastAsia="微软雅黑" w:cs="微软雅黑"/>
                <w:color w:val="auto"/>
                <w:kern w:val="0"/>
                <w:szCs w:val="21"/>
                <w:highlight w:val="none"/>
              </w:rPr>
              <w:t>6</w:t>
            </w:r>
            <w:r>
              <w:rPr>
                <w:rFonts w:hint="eastAsia" w:ascii="微软雅黑" w:hAnsi="微软雅黑" w:eastAsia="微软雅黑" w:cs="微软雅黑"/>
                <w:color w:val="auto"/>
                <w:kern w:val="0"/>
                <w:szCs w:val="21"/>
                <w:highlight w:val="none"/>
                <w:lang w:val="zh-CN"/>
              </w:rPr>
              <w:t>分，每项内容中有</w:t>
            </w:r>
            <w:r>
              <w:rPr>
                <w:rFonts w:hint="eastAsia" w:ascii="微软雅黑" w:hAnsi="微软雅黑" w:eastAsia="微软雅黑" w:cs="微软雅黑"/>
                <w:color w:val="auto"/>
                <w:kern w:val="0"/>
                <w:szCs w:val="21"/>
                <w:highlight w:val="none"/>
              </w:rPr>
              <w:t>1处</w:t>
            </w:r>
            <w:r>
              <w:rPr>
                <w:rFonts w:hint="eastAsia" w:ascii="微软雅黑" w:hAnsi="微软雅黑" w:eastAsia="微软雅黑" w:cs="微软雅黑"/>
                <w:color w:val="auto"/>
                <w:kern w:val="0"/>
                <w:szCs w:val="21"/>
                <w:highlight w:val="none"/>
                <w:lang w:val="zh-CN"/>
              </w:rPr>
              <w:t>瑕疵的扣</w:t>
            </w:r>
            <w:r>
              <w:rPr>
                <w:rFonts w:hint="eastAsia" w:ascii="微软雅黑" w:hAnsi="微软雅黑" w:eastAsia="微软雅黑" w:cs="微软雅黑"/>
                <w:color w:val="auto"/>
                <w:kern w:val="0"/>
                <w:szCs w:val="21"/>
                <w:highlight w:val="none"/>
              </w:rPr>
              <w:t>0.5</w:t>
            </w:r>
            <w:r>
              <w:rPr>
                <w:rFonts w:hint="eastAsia" w:ascii="微软雅黑" w:hAnsi="微软雅黑" w:eastAsia="微软雅黑" w:cs="微软雅黑"/>
                <w:color w:val="auto"/>
                <w:kern w:val="0"/>
                <w:szCs w:val="21"/>
                <w:highlight w:val="none"/>
                <w:lang w:val="zh-CN"/>
              </w:rPr>
              <w:t>分，每项最多扣</w:t>
            </w:r>
            <w:r>
              <w:rPr>
                <w:rFonts w:hint="eastAsia" w:ascii="微软雅黑" w:hAnsi="微软雅黑" w:eastAsia="微软雅黑" w:cs="微软雅黑"/>
                <w:color w:val="auto"/>
                <w:kern w:val="0"/>
                <w:szCs w:val="21"/>
                <w:highlight w:val="none"/>
              </w:rPr>
              <w:t>3分</w:t>
            </w:r>
            <w:r>
              <w:rPr>
                <w:rFonts w:hint="eastAsia" w:ascii="微软雅黑" w:hAnsi="微软雅黑" w:eastAsia="微软雅黑" w:cs="微软雅黑"/>
                <w:color w:val="auto"/>
                <w:kern w:val="0"/>
                <w:szCs w:val="21"/>
                <w:highlight w:val="none"/>
                <w:lang w:val="zh-CN"/>
              </w:rPr>
              <w:t>。</w:t>
            </w:r>
          </w:p>
          <w:p w14:paraId="3D70532D">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color w:val="auto"/>
                <w:kern w:val="0"/>
                <w:szCs w:val="21"/>
                <w:highlight w:val="none"/>
                <w:lang w:val="zh-CN"/>
              </w:rPr>
              <w:t>注：“瑕疵”是指内容缺项、表述不完整，内容存</w:t>
            </w:r>
            <w:r>
              <w:rPr>
                <w:rFonts w:hint="eastAsia" w:ascii="微软雅黑" w:hAnsi="微软雅黑" w:eastAsia="微软雅黑" w:cs="微软雅黑"/>
                <w:color w:val="auto"/>
                <w:szCs w:val="21"/>
                <w:highlight w:val="none"/>
                <w:lang w:val="zh-CN"/>
              </w:rPr>
              <w:t>在逻辑漏洞、常识错误，预案内容表述前后矛盾，预案内容不适用本项目特性，非专门针对本项目制定。</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26E62BA3">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color w:val="auto"/>
                <w:kern w:val="0"/>
                <w:szCs w:val="21"/>
                <w:highlight w:val="none"/>
                <w:lang w:val="zh-CN"/>
              </w:rPr>
              <w:t>1</w:t>
            </w:r>
            <w:r>
              <w:rPr>
                <w:rFonts w:hint="eastAsia" w:ascii="微软雅黑" w:hAnsi="微软雅黑" w:eastAsia="微软雅黑" w:cs="微软雅黑"/>
                <w:color w:val="auto"/>
                <w:kern w:val="0"/>
                <w:szCs w:val="21"/>
                <w:highlight w:val="none"/>
              </w:rPr>
              <w:t>2</w:t>
            </w:r>
          </w:p>
        </w:tc>
      </w:tr>
      <w:tr w14:paraId="3321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jc w:val="center"/>
        </w:trPr>
        <w:tc>
          <w:tcPr>
            <w:tcW w:w="642" w:type="dxa"/>
            <w:tcBorders>
              <w:top w:val="single" w:color="auto" w:sz="4" w:space="0"/>
              <w:left w:val="single" w:color="auto" w:sz="4" w:space="0"/>
              <w:bottom w:val="single" w:color="auto" w:sz="4" w:space="0"/>
              <w:right w:val="single" w:color="auto" w:sz="4" w:space="0"/>
            </w:tcBorders>
            <w:vAlign w:val="center"/>
          </w:tcPr>
          <w:p w14:paraId="3D909810">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7</w:t>
            </w:r>
          </w:p>
        </w:tc>
        <w:tc>
          <w:tcPr>
            <w:tcW w:w="1092" w:type="dxa"/>
            <w:tcBorders>
              <w:top w:val="single" w:color="auto" w:sz="4" w:space="0"/>
              <w:left w:val="single" w:color="auto" w:sz="4" w:space="0"/>
              <w:bottom w:val="single" w:color="auto" w:sz="4" w:space="0"/>
              <w:right w:val="single" w:color="auto" w:sz="4" w:space="0"/>
            </w:tcBorders>
            <w:vAlign w:val="center"/>
          </w:tcPr>
          <w:p w14:paraId="658679CC">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安全保障方案和文明施工、环境保护措施</w:t>
            </w:r>
          </w:p>
        </w:tc>
        <w:tc>
          <w:tcPr>
            <w:tcW w:w="5879" w:type="dxa"/>
            <w:tcBorders>
              <w:top w:val="single" w:color="auto" w:sz="4" w:space="0"/>
              <w:left w:val="single" w:color="auto" w:sz="4" w:space="0"/>
              <w:bottom w:val="single" w:color="auto" w:sz="4" w:space="0"/>
              <w:right w:val="single" w:color="auto" w:sz="4" w:space="0"/>
            </w:tcBorders>
            <w:vAlign w:val="center"/>
          </w:tcPr>
          <w:p w14:paraId="7564EDA8">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lang w:val="en-US" w:eastAsia="zh-CN"/>
              </w:rPr>
              <w:t>投标人</w:t>
            </w:r>
            <w:r>
              <w:rPr>
                <w:rFonts w:hint="eastAsia" w:ascii="微软雅黑" w:hAnsi="微软雅黑" w:eastAsia="微软雅黑" w:cs="微软雅黑"/>
                <w:bCs/>
                <w:color w:val="auto"/>
                <w:kern w:val="0"/>
                <w:szCs w:val="21"/>
                <w:highlight w:val="none"/>
              </w:rPr>
              <w:t>针对本项目制定维保维修安全保障方案和文明施工、环境保护措施：</w:t>
            </w:r>
          </w:p>
          <w:p w14:paraId="5852D66E">
            <w:pPr>
              <w:spacing w:line="340" w:lineRule="exac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1.安全保障方案。</w:t>
            </w:r>
          </w:p>
          <w:p w14:paraId="23643759">
            <w:pPr>
              <w:spacing w:line="340" w:lineRule="exact"/>
              <w:rPr>
                <w:rFonts w:ascii="微软雅黑" w:hAnsi="微软雅黑" w:eastAsia="微软雅黑" w:cs="微软雅黑"/>
                <w:bCs/>
                <w:color w:val="auto"/>
                <w:kern w:val="0"/>
                <w:szCs w:val="21"/>
                <w:highlight w:val="none"/>
                <w:lang w:val="zh-CN"/>
              </w:rPr>
            </w:pPr>
            <w:r>
              <w:rPr>
                <w:rFonts w:hint="eastAsia" w:ascii="微软雅黑" w:hAnsi="微软雅黑" w:eastAsia="微软雅黑" w:cs="微软雅黑"/>
                <w:bCs/>
                <w:color w:val="auto"/>
                <w:kern w:val="0"/>
                <w:szCs w:val="21"/>
                <w:highlight w:val="none"/>
              </w:rPr>
              <w:t>2.文明施工、环境保护措施。</w:t>
            </w:r>
          </w:p>
          <w:p w14:paraId="5CD34B89">
            <w:pPr>
              <w:spacing w:line="340" w:lineRule="exact"/>
              <w:rPr>
                <w:rFonts w:ascii="微软雅黑" w:hAnsi="微软雅黑" w:eastAsia="微软雅黑" w:cs="微软雅黑"/>
                <w:color w:val="auto"/>
                <w:szCs w:val="21"/>
                <w:highlight w:val="none"/>
                <w:lang w:val="zh-CN"/>
              </w:rPr>
            </w:pPr>
            <w:r>
              <w:rPr>
                <w:rFonts w:hint="eastAsia" w:ascii="微软雅黑" w:hAnsi="微软雅黑" w:eastAsia="微软雅黑" w:cs="微软雅黑"/>
                <w:color w:val="auto"/>
                <w:szCs w:val="21"/>
                <w:highlight w:val="none"/>
                <w:lang w:val="zh-CN"/>
              </w:rPr>
              <w:t>以上两项内容无缺项得</w:t>
            </w:r>
            <w:r>
              <w:rPr>
                <w:rFonts w:hint="eastAsia" w:ascii="微软雅黑" w:hAnsi="微软雅黑" w:eastAsia="微软雅黑" w:cs="微软雅黑"/>
                <w:color w:val="auto"/>
                <w:szCs w:val="21"/>
                <w:highlight w:val="none"/>
              </w:rPr>
              <w:t>6</w:t>
            </w:r>
            <w:r>
              <w:rPr>
                <w:rFonts w:hint="eastAsia" w:ascii="微软雅黑" w:hAnsi="微软雅黑" w:eastAsia="微软雅黑" w:cs="微软雅黑"/>
                <w:color w:val="auto"/>
                <w:szCs w:val="21"/>
                <w:highlight w:val="none"/>
                <w:lang w:val="zh-CN"/>
              </w:rPr>
              <w:t>分，每缺一项扣</w:t>
            </w:r>
            <w:r>
              <w:rPr>
                <w:rFonts w:hint="eastAsia" w:ascii="微软雅黑" w:hAnsi="微软雅黑" w:eastAsia="微软雅黑" w:cs="微软雅黑"/>
                <w:color w:val="auto"/>
                <w:szCs w:val="21"/>
                <w:highlight w:val="none"/>
              </w:rPr>
              <w:t>3</w:t>
            </w:r>
            <w:r>
              <w:rPr>
                <w:rFonts w:hint="eastAsia" w:ascii="微软雅黑" w:hAnsi="微软雅黑" w:eastAsia="微软雅黑" w:cs="微软雅黑"/>
                <w:color w:val="auto"/>
                <w:szCs w:val="21"/>
                <w:highlight w:val="none"/>
                <w:lang w:val="zh-CN"/>
              </w:rPr>
              <w:t>分，每项内容中有</w:t>
            </w:r>
            <w:r>
              <w:rPr>
                <w:rFonts w:hint="eastAsia" w:ascii="微软雅黑" w:hAnsi="微软雅黑" w:eastAsia="微软雅黑" w:cs="微软雅黑"/>
                <w:color w:val="auto"/>
                <w:szCs w:val="21"/>
                <w:highlight w:val="none"/>
              </w:rPr>
              <w:t>1处</w:t>
            </w:r>
            <w:r>
              <w:rPr>
                <w:rFonts w:hint="eastAsia" w:ascii="微软雅黑" w:hAnsi="微软雅黑" w:eastAsia="微软雅黑" w:cs="微软雅黑"/>
                <w:color w:val="auto"/>
                <w:szCs w:val="21"/>
                <w:highlight w:val="none"/>
                <w:lang w:val="zh-CN"/>
              </w:rPr>
              <w:t>瑕疵的扣</w:t>
            </w:r>
            <w:r>
              <w:rPr>
                <w:rFonts w:hint="eastAsia" w:ascii="微软雅黑" w:hAnsi="微软雅黑" w:eastAsia="微软雅黑" w:cs="微软雅黑"/>
                <w:color w:val="auto"/>
                <w:szCs w:val="21"/>
                <w:highlight w:val="none"/>
              </w:rPr>
              <w:t>0.5</w:t>
            </w:r>
            <w:r>
              <w:rPr>
                <w:rFonts w:hint="eastAsia" w:ascii="微软雅黑" w:hAnsi="微软雅黑" w:eastAsia="微软雅黑" w:cs="微软雅黑"/>
                <w:color w:val="auto"/>
                <w:szCs w:val="21"/>
                <w:highlight w:val="none"/>
                <w:lang w:val="zh-CN"/>
              </w:rPr>
              <w:t>分，每项最多扣</w:t>
            </w:r>
            <w:r>
              <w:rPr>
                <w:rFonts w:hint="eastAsia" w:ascii="微软雅黑" w:hAnsi="微软雅黑" w:eastAsia="微软雅黑" w:cs="微软雅黑"/>
                <w:color w:val="auto"/>
                <w:szCs w:val="21"/>
                <w:highlight w:val="none"/>
              </w:rPr>
              <w:t>1.5分</w:t>
            </w:r>
            <w:r>
              <w:rPr>
                <w:rFonts w:hint="eastAsia" w:ascii="微软雅黑" w:hAnsi="微软雅黑" w:eastAsia="微软雅黑" w:cs="微软雅黑"/>
                <w:color w:val="auto"/>
                <w:szCs w:val="21"/>
                <w:highlight w:val="none"/>
                <w:lang w:val="zh-CN"/>
              </w:rPr>
              <w:t>。</w:t>
            </w:r>
          </w:p>
          <w:p w14:paraId="45B7B818">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color w:val="auto"/>
                <w:szCs w:val="21"/>
                <w:highlight w:val="none"/>
                <w:lang w:val="zh-CN"/>
              </w:rPr>
              <w:t>注：“瑕疵”是指内容缺项、表述不完整，内容存在逻辑漏洞、常识错误，预案内容表述前后矛盾，预案内容不适用本项目特性，非专门针对本项目制定。</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1B66665B">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6</w:t>
            </w:r>
          </w:p>
        </w:tc>
      </w:tr>
      <w:tr w14:paraId="7788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613" w:type="dxa"/>
            <w:gridSpan w:val="3"/>
            <w:tcBorders>
              <w:top w:val="single" w:color="auto" w:sz="4" w:space="0"/>
              <w:left w:val="single" w:color="auto" w:sz="4" w:space="0"/>
              <w:bottom w:val="single" w:color="auto" w:sz="4" w:space="0"/>
              <w:right w:val="single" w:color="auto" w:sz="4" w:space="0"/>
            </w:tcBorders>
            <w:vAlign w:val="center"/>
          </w:tcPr>
          <w:p w14:paraId="0376642A">
            <w:pPr>
              <w:snapToGrid w:val="0"/>
              <w:spacing w:line="340" w:lineRule="exact"/>
              <w:ind w:firstLine="3570" w:firstLineChars="1700"/>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价格分</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28D61FD5">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30</w:t>
            </w:r>
          </w:p>
        </w:tc>
      </w:tr>
      <w:tr w14:paraId="3CFE7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2" w:type="dxa"/>
            <w:tcBorders>
              <w:top w:val="single" w:color="auto" w:sz="4" w:space="0"/>
              <w:left w:val="single" w:color="auto" w:sz="4" w:space="0"/>
              <w:bottom w:val="single" w:color="auto" w:sz="4" w:space="0"/>
              <w:right w:val="single" w:color="auto" w:sz="4" w:space="0"/>
            </w:tcBorders>
            <w:shd w:val="clear" w:color="auto" w:fill="auto"/>
            <w:vAlign w:val="center"/>
          </w:tcPr>
          <w:p w14:paraId="6C1C363E">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8</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7ECB6340">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报价得分</w:t>
            </w:r>
          </w:p>
        </w:tc>
        <w:tc>
          <w:tcPr>
            <w:tcW w:w="5879" w:type="dxa"/>
            <w:tcBorders>
              <w:top w:val="single" w:color="auto" w:sz="4" w:space="0"/>
              <w:left w:val="single" w:color="auto" w:sz="4" w:space="0"/>
              <w:bottom w:val="single" w:color="auto" w:sz="4" w:space="0"/>
              <w:right w:val="single" w:color="auto" w:sz="4" w:space="0"/>
            </w:tcBorders>
            <w:vAlign w:val="center"/>
          </w:tcPr>
          <w:p w14:paraId="713A0288">
            <w:pPr>
              <w:snapToGrid w:val="0"/>
              <w:spacing w:line="340" w:lineRule="exact"/>
              <w:jc w:val="left"/>
              <w:rPr>
                <w:rFonts w:ascii="微软雅黑" w:hAnsi="微软雅黑" w:eastAsia="微软雅黑" w:cs="微软雅黑"/>
                <w:bCs/>
                <w:color w:val="auto"/>
                <w:kern w:val="0"/>
                <w:szCs w:val="21"/>
                <w:highlight w:val="none"/>
              </w:rPr>
            </w:pPr>
            <w:r>
              <w:rPr>
                <w:rFonts w:hint="eastAsia" w:ascii="微软雅黑" w:hAnsi="微软雅黑" w:eastAsia="微软雅黑" w:cs="微软雅黑"/>
                <w:color w:val="auto"/>
                <w:kern w:val="0"/>
                <w:szCs w:val="21"/>
                <w:highlight w:val="none"/>
              </w:rPr>
              <w:t>综合评分法中的价格分采用低价优先法计算，即满足采购文件要求且报价最低的</w:t>
            </w:r>
            <w:r>
              <w:rPr>
                <w:rFonts w:hint="eastAsia" w:ascii="微软雅黑" w:hAnsi="微软雅黑" w:eastAsia="微软雅黑" w:cs="微软雅黑"/>
                <w:bCs/>
                <w:color w:val="auto"/>
                <w:kern w:val="0"/>
                <w:szCs w:val="21"/>
                <w:highlight w:val="none"/>
                <w:lang w:val="en-US" w:eastAsia="zh-CN"/>
              </w:rPr>
              <w:t>投标人</w:t>
            </w:r>
            <w:r>
              <w:rPr>
                <w:rFonts w:hint="eastAsia" w:ascii="微软雅黑" w:hAnsi="微软雅黑" w:eastAsia="微软雅黑" w:cs="微软雅黑"/>
                <w:color w:val="auto"/>
                <w:kern w:val="0"/>
                <w:szCs w:val="21"/>
                <w:highlight w:val="none"/>
              </w:rPr>
              <w:t>的价格为基准价，其价格分为满分30分。其他</w:t>
            </w:r>
            <w:r>
              <w:rPr>
                <w:rFonts w:hint="eastAsia" w:ascii="微软雅黑" w:hAnsi="微软雅黑" w:eastAsia="微软雅黑" w:cs="微软雅黑"/>
                <w:bCs/>
                <w:color w:val="auto"/>
                <w:kern w:val="0"/>
                <w:szCs w:val="21"/>
                <w:highlight w:val="none"/>
                <w:lang w:val="en-US" w:eastAsia="zh-CN"/>
              </w:rPr>
              <w:t>投标人</w:t>
            </w:r>
            <w:r>
              <w:rPr>
                <w:rFonts w:hint="eastAsia" w:ascii="微软雅黑" w:hAnsi="微软雅黑" w:eastAsia="微软雅黑" w:cs="微软雅黑"/>
                <w:color w:val="auto"/>
                <w:kern w:val="0"/>
                <w:szCs w:val="21"/>
                <w:highlight w:val="none"/>
              </w:rPr>
              <w:t>的价格分统一按照下列公式计算：报价得分= (基准价／</w:t>
            </w:r>
            <w:r>
              <w:rPr>
                <w:rFonts w:hint="eastAsia" w:ascii="微软雅黑" w:hAnsi="微软雅黑" w:eastAsia="微软雅黑" w:cs="微软雅黑"/>
                <w:bCs/>
                <w:color w:val="auto"/>
                <w:kern w:val="0"/>
                <w:szCs w:val="21"/>
                <w:highlight w:val="none"/>
                <w:lang w:val="en-US" w:eastAsia="zh-CN"/>
              </w:rPr>
              <w:t>投标人</w:t>
            </w:r>
            <w:r>
              <w:rPr>
                <w:rFonts w:hint="eastAsia" w:ascii="微软雅黑" w:hAnsi="微软雅黑" w:eastAsia="微软雅黑" w:cs="微软雅黑"/>
                <w:color w:val="auto"/>
                <w:kern w:val="0"/>
                <w:szCs w:val="21"/>
                <w:highlight w:val="none"/>
              </w:rPr>
              <w:t>报价)×30。</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14:paraId="052A15ED">
            <w:pPr>
              <w:snapToGrid w:val="0"/>
              <w:spacing w:line="340" w:lineRule="exact"/>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30</w:t>
            </w:r>
          </w:p>
        </w:tc>
      </w:tr>
    </w:tbl>
    <w:p w14:paraId="484F364C">
      <w:pPr>
        <w:rPr>
          <w:rFonts w:ascii="微软雅黑" w:hAnsi="微软雅黑" w:eastAsia="微软雅黑" w:cs="微软雅黑"/>
          <w:color w:val="auto"/>
          <w:szCs w:val="21"/>
          <w:highlight w:val="none"/>
        </w:rPr>
      </w:pPr>
    </w:p>
    <w:p w14:paraId="549EF184">
      <w:pPr>
        <w:pageBreakBefore w:val="0"/>
        <w:kinsoku/>
        <w:wordWrap/>
        <w:overflowPunct/>
        <w:bidi w:val="0"/>
        <w:spacing w:line="380" w:lineRule="exact"/>
        <w:outlineLvl w:val="0"/>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九、</w:t>
      </w:r>
      <w:r>
        <w:rPr>
          <w:rFonts w:hint="eastAsia" w:ascii="微软雅黑" w:hAnsi="微软雅黑" w:eastAsia="微软雅黑" w:cs="微软雅黑"/>
          <w:b/>
          <w:bCs/>
          <w:sz w:val="21"/>
          <w:szCs w:val="21"/>
        </w:rPr>
        <w:t>报名及开标</w:t>
      </w:r>
    </w:p>
    <w:p w14:paraId="4554E59C">
      <w:pPr>
        <w:pageBreakBefore w:val="0"/>
        <w:kinsoku/>
        <w:wordWrap/>
        <w:overflowPunct/>
        <w:bidi w:val="0"/>
        <w:spacing w:line="3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1.报名时间：2025年</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20</w:t>
      </w:r>
      <w:r>
        <w:rPr>
          <w:rFonts w:hint="eastAsia" w:ascii="微软雅黑" w:hAnsi="微软雅黑" w:eastAsia="微软雅黑" w:cs="微软雅黑"/>
          <w:sz w:val="21"/>
          <w:szCs w:val="21"/>
        </w:rPr>
        <w:t>日至2025年</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27</w:t>
      </w:r>
      <w:bookmarkStart w:id="13" w:name="_GoBack"/>
      <w:bookmarkEnd w:id="13"/>
      <w:r>
        <w:rPr>
          <w:rFonts w:hint="eastAsia" w:ascii="微软雅黑" w:hAnsi="微软雅黑" w:eastAsia="微软雅黑" w:cs="微软雅黑"/>
          <w:sz w:val="21"/>
          <w:szCs w:val="21"/>
        </w:rPr>
        <w:t>日(节假日除外）。上午8:00-11:00 下午2:00-5:00；</w:t>
      </w:r>
    </w:p>
    <w:p w14:paraId="53C150C9">
      <w:pPr>
        <w:pageBreakBefore w:val="0"/>
        <w:kinsoku/>
        <w:wordWrap/>
        <w:overflowPunct/>
        <w:bidi w:val="0"/>
        <w:spacing w:line="3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2.报名地点：丹阳市人民医院采购中心（丹阳市西二环路教育印刷厂三楼）；</w:t>
      </w:r>
    </w:p>
    <w:p w14:paraId="3E157029">
      <w:pPr>
        <w:pageBreakBefore w:val="0"/>
        <w:kinsoku/>
        <w:wordWrap/>
        <w:overflowPunct/>
        <w:bidi w:val="0"/>
        <w:spacing w:line="3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3.联系人及电话：杨先生；联系电话：0511-86553123、15189172512。</w:t>
      </w:r>
    </w:p>
    <w:p w14:paraId="4D5B5011">
      <w:pPr>
        <w:pageBreakBefore w:val="0"/>
        <w:kinsoku/>
        <w:wordWrap/>
        <w:overflowPunct/>
        <w:bidi w:val="0"/>
        <w:spacing w:line="3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4.开标时间：医院通知</w:t>
      </w:r>
    </w:p>
    <w:p w14:paraId="09F42BF1">
      <w:pPr>
        <w:pageBreakBefore w:val="0"/>
        <w:kinsoku/>
        <w:wordWrap/>
        <w:overflowPunct/>
        <w:bidi w:val="0"/>
        <w:spacing w:line="3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5.开标地点：院内会议室</w:t>
      </w:r>
    </w:p>
    <w:p w14:paraId="2F9C12B9">
      <w:pPr>
        <w:pageBreakBefore w:val="0"/>
        <w:kinsoku/>
        <w:wordWrap/>
        <w:overflowPunct/>
        <w:bidi w:val="0"/>
        <w:spacing w:line="380" w:lineRule="exact"/>
        <w:rPr>
          <w:rFonts w:ascii="微软雅黑" w:hAnsi="微软雅黑" w:eastAsia="微软雅黑" w:cs="微软雅黑"/>
          <w:b/>
          <w:color w:val="auto"/>
          <w:szCs w:val="21"/>
          <w:highlight w:val="none"/>
        </w:rPr>
      </w:pPr>
      <w:r>
        <w:rPr>
          <w:rFonts w:hint="eastAsia" w:ascii="微软雅黑" w:hAnsi="微软雅黑" w:eastAsia="微软雅黑" w:cs="微软雅黑"/>
          <w:sz w:val="21"/>
          <w:szCs w:val="21"/>
        </w:rPr>
        <w:t>6.投标文件：一式二份，开标时提供（格式参见第二部分）。</w:t>
      </w:r>
    </w:p>
    <w:p w14:paraId="7ECAFC36">
      <w:pPr>
        <w:spacing w:line="500" w:lineRule="exact"/>
        <w:jc w:val="left"/>
        <w:rPr>
          <w:rFonts w:ascii="微软雅黑" w:hAnsi="微软雅黑" w:eastAsia="微软雅黑" w:cs="微软雅黑"/>
          <w:b/>
          <w:bCs/>
          <w:color w:val="auto"/>
          <w:szCs w:val="21"/>
          <w:highlight w:val="none"/>
        </w:rPr>
      </w:pPr>
      <w:r>
        <w:rPr>
          <w:rFonts w:hint="eastAsia" w:ascii="微软雅黑" w:hAnsi="微软雅黑" w:eastAsia="微软雅黑" w:cs="微软雅黑"/>
          <w:b/>
          <w:color w:val="auto"/>
          <w:szCs w:val="21"/>
          <w:highlight w:val="none"/>
        </w:rPr>
        <w:t>附件1：</w:t>
      </w:r>
    </w:p>
    <w:p w14:paraId="6DA6DFB7">
      <w:pPr>
        <w:spacing w:line="50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特殊区域系统维护保修质量月度考核表</w:t>
      </w:r>
    </w:p>
    <w:tbl>
      <w:tblPr>
        <w:tblStyle w:val="15"/>
        <w:tblW w:w="9468" w:type="dxa"/>
        <w:tblInd w:w="-78" w:type="dxa"/>
        <w:tblLayout w:type="fixed"/>
        <w:tblCellMar>
          <w:top w:w="0" w:type="dxa"/>
          <w:left w:w="108" w:type="dxa"/>
          <w:bottom w:w="0" w:type="dxa"/>
          <w:right w:w="108" w:type="dxa"/>
        </w:tblCellMar>
      </w:tblPr>
      <w:tblGrid>
        <w:gridCol w:w="884"/>
        <w:gridCol w:w="3616"/>
        <w:gridCol w:w="718"/>
        <w:gridCol w:w="2550"/>
        <w:gridCol w:w="671"/>
        <w:gridCol w:w="10"/>
        <w:gridCol w:w="1019"/>
      </w:tblGrid>
      <w:tr w14:paraId="301C3DE0">
        <w:tblPrEx>
          <w:tblCellMar>
            <w:top w:w="0" w:type="dxa"/>
            <w:left w:w="108" w:type="dxa"/>
            <w:bottom w:w="0" w:type="dxa"/>
            <w:right w:w="108" w:type="dxa"/>
          </w:tblCellMar>
        </w:tblPrEx>
        <w:trPr>
          <w:trHeight w:val="582" w:hRule="atLeast"/>
        </w:trPr>
        <w:tc>
          <w:tcPr>
            <w:tcW w:w="884" w:type="dxa"/>
            <w:tcBorders>
              <w:top w:val="single" w:color="000000" w:sz="4" w:space="0"/>
              <w:left w:val="single" w:color="000000" w:sz="4" w:space="0"/>
              <w:bottom w:val="single" w:color="000000" w:sz="4" w:space="0"/>
              <w:right w:val="single" w:color="000000" w:sz="4" w:space="0"/>
            </w:tcBorders>
            <w:vAlign w:val="center"/>
          </w:tcPr>
          <w:p w14:paraId="34D84962">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序号</w:t>
            </w:r>
          </w:p>
        </w:tc>
        <w:tc>
          <w:tcPr>
            <w:tcW w:w="3616" w:type="dxa"/>
            <w:tcBorders>
              <w:top w:val="single" w:color="000000" w:sz="4" w:space="0"/>
              <w:left w:val="single" w:color="000000" w:sz="4" w:space="0"/>
              <w:bottom w:val="single" w:color="000000" w:sz="4" w:space="0"/>
              <w:right w:val="single" w:color="000000" w:sz="4" w:space="0"/>
            </w:tcBorders>
            <w:vAlign w:val="center"/>
          </w:tcPr>
          <w:p w14:paraId="48B1612A">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考核内容及标准</w:t>
            </w:r>
          </w:p>
        </w:tc>
        <w:tc>
          <w:tcPr>
            <w:tcW w:w="718" w:type="dxa"/>
            <w:tcBorders>
              <w:top w:val="single" w:color="000000" w:sz="4" w:space="0"/>
              <w:left w:val="single" w:color="000000" w:sz="4" w:space="0"/>
              <w:bottom w:val="single" w:color="000000" w:sz="4" w:space="0"/>
              <w:right w:val="single" w:color="000000" w:sz="4" w:space="0"/>
            </w:tcBorders>
            <w:vAlign w:val="center"/>
          </w:tcPr>
          <w:p w14:paraId="76855354">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分值</w:t>
            </w:r>
          </w:p>
        </w:tc>
        <w:tc>
          <w:tcPr>
            <w:tcW w:w="2550" w:type="dxa"/>
            <w:tcBorders>
              <w:top w:val="single" w:color="000000" w:sz="4" w:space="0"/>
              <w:left w:val="single" w:color="000000" w:sz="4" w:space="0"/>
              <w:bottom w:val="single" w:color="000000" w:sz="4" w:space="0"/>
              <w:right w:val="single" w:color="000000" w:sz="4" w:space="0"/>
            </w:tcBorders>
            <w:vAlign w:val="center"/>
          </w:tcPr>
          <w:p w14:paraId="144A90AB">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考核办法</w:t>
            </w:r>
          </w:p>
        </w:tc>
        <w:tc>
          <w:tcPr>
            <w:tcW w:w="671" w:type="dxa"/>
            <w:tcBorders>
              <w:top w:val="single" w:color="000000" w:sz="4" w:space="0"/>
              <w:left w:val="single" w:color="000000" w:sz="4" w:space="0"/>
              <w:bottom w:val="single" w:color="000000" w:sz="4" w:space="0"/>
              <w:right w:val="single" w:color="000000" w:sz="4" w:space="0"/>
            </w:tcBorders>
            <w:vAlign w:val="center"/>
          </w:tcPr>
          <w:p w14:paraId="68890D7B">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存在问题</w:t>
            </w:r>
          </w:p>
        </w:tc>
        <w:tc>
          <w:tcPr>
            <w:tcW w:w="1029" w:type="dxa"/>
            <w:gridSpan w:val="2"/>
            <w:tcBorders>
              <w:top w:val="single" w:color="000000" w:sz="4" w:space="0"/>
              <w:left w:val="single" w:color="000000" w:sz="4" w:space="0"/>
              <w:bottom w:val="single" w:color="000000" w:sz="4" w:space="0"/>
              <w:right w:val="single" w:color="000000" w:sz="4" w:space="0"/>
            </w:tcBorders>
            <w:vAlign w:val="center"/>
          </w:tcPr>
          <w:p w14:paraId="09769052">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得分</w:t>
            </w:r>
          </w:p>
        </w:tc>
      </w:tr>
      <w:tr w14:paraId="5D29B261">
        <w:tblPrEx>
          <w:tblCellMar>
            <w:top w:w="0" w:type="dxa"/>
            <w:left w:w="108" w:type="dxa"/>
            <w:bottom w:w="0" w:type="dxa"/>
            <w:right w:w="108" w:type="dxa"/>
          </w:tblCellMar>
        </w:tblPrEx>
        <w:trPr>
          <w:trHeight w:val="90" w:hRule="atLeast"/>
        </w:trPr>
        <w:tc>
          <w:tcPr>
            <w:tcW w:w="884" w:type="dxa"/>
            <w:tcBorders>
              <w:top w:val="single" w:color="000000" w:sz="4" w:space="0"/>
              <w:left w:val="single" w:color="000000" w:sz="4" w:space="0"/>
              <w:bottom w:val="single" w:color="000000" w:sz="4" w:space="0"/>
              <w:right w:val="single" w:color="000000" w:sz="4" w:space="0"/>
            </w:tcBorders>
            <w:vAlign w:val="center"/>
          </w:tcPr>
          <w:p w14:paraId="7806B991">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1</w:t>
            </w:r>
          </w:p>
        </w:tc>
        <w:tc>
          <w:tcPr>
            <w:tcW w:w="3616" w:type="dxa"/>
            <w:tcBorders>
              <w:top w:val="single" w:color="000000" w:sz="4" w:space="0"/>
              <w:left w:val="single" w:color="000000" w:sz="4" w:space="0"/>
              <w:bottom w:val="single" w:color="000000" w:sz="4" w:space="0"/>
              <w:right w:val="single" w:color="000000" w:sz="4" w:space="0"/>
            </w:tcBorders>
            <w:vAlign w:val="center"/>
          </w:tcPr>
          <w:p w14:paraId="26234FE0">
            <w:pPr>
              <w:widowControl/>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维保人员着装统一，工作牌佩戴规范</w:t>
            </w:r>
          </w:p>
        </w:tc>
        <w:tc>
          <w:tcPr>
            <w:tcW w:w="718" w:type="dxa"/>
            <w:tcBorders>
              <w:top w:val="single" w:color="000000" w:sz="4" w:space="0"/>
              <w:left w:val="single" w:color="000000" w:sz="4" w:space="0"/>
              <w:bottom w:val="single" w:color="000000" w:sz="4" w:space="0"/>
              <w:right w:val="single" w:color="000000" w:sz="4" w:space="0"/>
            </w:tcBorders>
          </w:tcPr>
          <w:p w14:paraId="2B44B5D3">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w:t>
            </w:r>
          </w:p>
        </w:tc>
        <w:tc>
          <w:tcPr>
            <w:tcW w:w="2550" w:type="dxa"/>
            <w:tcBorders>
              <w:top w:val="single" w:color="000000" w:sz="4" w:space="0"/>
              <w:left w:val="single" w:color="000000" w:sz="4" w:space="0"/>
              <w:bottom w:val="single" w:color="000000" w:sz="4" w:space="0"/>
              <w:right w:val="single" w:color="000000" w:sz="4" w:space="0"/>
            </w:tcBorders>
          </w:tcPr>
          <w:p w14:paraId="4572247D">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一次不符扣2分</w:t>
            </w:r>
          </w:p>
        </w:tc>
        <w:tc>
          <w:tcPr>
            <w:tcW w:w="671" w:type="dxa"/>
            <w:tcBorders>
              <w:top w:val="single" w:color="000000" w:sz="4" w:space="0"/>
              <w:left w:val="single" w:color="000000" w:sz="4" w:space="0"/>
              <w:bottom w:val="single" w:color="000000" w:sz="4" w:space="0"/>
              <w:right w:val="single" w:color="000000" w:sz="4" w:space="0"/>
            </w:tcBorders>
          </w:tcPr>
          <w:p w14:paraId="0B88ED54">
            <w:pPr>
              <w:jc w:val="left"/>
              <w:rPr>
                <w:rFonts w:ascii="微软雅黑" w:hAnsi="微软雅黑" w:eastAsia="微软雅黑" w:cs="微软雅黑"/>
                <w:color w:val="auto"/>
                <w:szCs w:val="21"/>
                <w:highlight w:val="none"/>
              </w:rPr>
            </w:pPr>
          </w:p>
        </w:tc>
        <w:tc>
          <w:tcPr>
            <w:tcW w:w="1029" w:type="dxa"/>
            <w:gridSpan w:val="2"/>
            <w:tcBorders>
              <w:top w:val="single" w:color="000000" w:sz="4" w:space="0"/>
              <w:left w:val="single" w:color="000000" w:sz="4" w:space="0"/>
              <w:bottom w:val="single" w:color="000000" w:sz="4" w:space="0"/>
              <w:right w:val="single" w:color="000000" w:sz="4" w:space="0"/>
            </w:tcBorders>
          </w:tcPr>
          <w:p w14:paraId="699014E4">
            <w:pPr>
              <w:jc w:val="left"/>
              <w:rPr>
                <w:rFonts w:ascii="微软雅黑" w:hAnsi="微软雅黑" w:eastAsia="微软雅黑" w:cs="微软雅黑"/>
                <w:color w:val="auto"/>
                <w:szCs w:val="21"/>
                <w:highlight w:val="none"/>
              </w:rPr>
            </w:pPr>
          </w:p>
        </w:tc>
      </w:tr>
      <w:tr w14:paraId="47AE8794">
        <w:tblPrEx>
          <w:tblCellMar>
            <w:top w:w="0" w:type="dxa"/>
            <w:left w:w="108" w:type="dxa"/>
            <w:bottom w:w="0" w:type="dxa"/>
            <w:right w:w="108" w:type="dxa"/>
          </w:tblCellMar>
        </w:tblPrEx>
        <w:trPr>
          <w:trHeight w:val="411" w:hRule="atLeast"/>
        </w:trPr>
        <w:tc>
          <w:tcPr>
            <w:tcW w:w="884" w:type="dxa"/>
            <w:tcBorders>
              <w:top w:val="single" w:color="000000" w:sz="4" w:space="0"/>
              <w:left w:val="single" w:color="000000" w:sz="4" w:space="0"/>
              <w:bottom w:val="single" w:color="000000" w:sz="4" w:space="0"/>
              <w:right w:val="single" w:color="000000" w:sz="4" w:space="0"/>
            </w:tcBorders>
            <w:vAlign w:val="center"/>
          </w:tcPr>
          <w:p w14:paraId="2528631A">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2</w:t>
            </w:r>
          </w:p>
        </w:tc>
        <w:tc>
          <w:tcPr>
            <w:tcW w:w="3616" w:type="dxa"/>
            <w:tcBorders>
              <w:top w:val="single" w:color="000000" w:sz="4" w:space="0"/>
              <w:left w:val="single" w:color="000000" w:sz="4" w:space="0"/>
              <w:bottom w:val="single" w:color="000000" w:sz="4" w:space="0"/>
              <w:right w:val="single" w:color="000000" w:sz="4" w:space="0"/>
            </w:tcBorders>
            <w:vAlign w:val="center"/>
          </w:tcPr>
          <w:p w14:paraId="0344E638">
            <w:pP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故障应急处置是否在约定时间内到达</w:t>
            </w:r>
          </w:p>
        </w:tc>
        <w:tc>
          <w:tcPr>
            <w:tcW w:w="718" w:type="dxa"/>
            <w:tcBorders>
              <w:top w:val="single" w:color="000000" w:sz="4" w:space="0"/>
              <w:left w:val="single" w:color="000000" w:sz="4" w:space="0"/>
              <w:bottom w:val="single" w:color="000000" w:sz="4" w:space="0"/>
              <w:right w:val="single" w:color="000000" w:sz="4" w:space="0"/>
            </w:tcBorders>
          </w:tcPr>
          <w:p w14:paraId="33DBB0EA">
            <w:pPr>
              <w:tabs>
                <w:tab w:val="left" w:pos="260"/>
              </w:tabs>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15</w:t>
            </w:r>
          </w:p>
        </w:tc>
        <w:tc>
          <w:tcPr>
            <w:tcW w:w="2550" w:type="dxa"/>
            <w:tcBorders>
              <w:top w:val="single" w:color="000000" w:sz="4" w:space="0"/>
              <w:left w:val="single" w:color="000000" w:sz="4" w:space="0"/>
              <w:bottom w:val="single" w:color="000000" w:sz="4" w:space="0"/>
              <w:right w:val="single" w:color="000000" w:sz="4" w:space="0"/>
            </w:tcBorders>
          </w:tcPr>
          <w:p w14:paraId="29DE1C23">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一次不符扣5分</w:t>
            </w:r>
          </w:p>
        </w:tc>
        <w:tc>
          <w:tcPr>
            <w:tcW w:w="671" w:type="dxa"/>
            <w:tcBorders>
              <w:top w:val="single" w:color="000000" w:sz="4" w:space="0"/>
              <w:left w:val="single" w:color="000000" w:sz="4" w:space="0"/>
              <w:bottom w:val="single" w:color="000000" w:sz="4" w:space="0"/>
              <w:right w:val="single" w:color="000000" w:sz="4" w:space="0"/>
            </w:tcBorders>
          </w:tcPr>
          <w:p w14:paraId="71F2984C">
            <w:pPr>
              <w:jc w:val="left"/>
              <w:rPr>
                <w:rFonts w:ascii="微软雅黑" w:hAnsi="微软雅黑" w:eastAsia="微软雅黑" w:cs="微软雅黑"/>
                <w:color w:val="auto"/>
                <w:szCs w:val="21"/>
                <w:highlight w:val="none"/>
              </w:rPr>
            </w:pPr>
          </w:p>
        </w:tc>
        <w:tc>
          <w:tcPr>
            <w:tcW w:w="1029" w:type="dxa"/>
            <w:gridSpan w:val="2"/>
            <w:tcBorders>
              <w:top w:val="single" w:color="000000" w:sz="4" w:space="0"/>
              <w:left w:val="single" w:color="000000" w:sz="4" w:space="0"/>
              <w:bottom w:val="single" w:color="000000" w:sz="4" w:space="0"/>
              <w:right w:val="single" w:color="000000" w:sz="4" w:space="0"/>
            </w:tcBorders>
          </w:tcPr>
          <w:p w14:paraId="6B9A3196">
            <w:pPr>
              <w:jc w:val="left"/>
              <w:rPr>
                <w:rFonts w:ascii="微软雅黑" w:hAnsi="微软雅黑" w:eastAsia="微软雅黑" w:cs="微软雅黑"/>
                <w:color w:val="auto"/>
                <w:szCs w:val="21"/>
                <w:highlight w:val="none"/>
              </w:rPr>
            </w:pPr>
          </w:p>
        </w:tc>
      </w:tr>
      <w:tr w14:paraId="27910D15">
        <w:tblPrEx>
          <w:tblCellMar>
            <w:top w:w="0" w:type="dxa"/>
            <w:left w:w="108" w:type="dxa"/>
            <w:bottom w:w="0" w:type="dxa"/>
            <w:right w:w="108" w:type="dxa"/>
          </w:tblCellMar>
        </w:tblPrEx>
        <w:trPr>
          <w:trHeight w:val="196" w:hRule="atLeast"/>
        </w:trPr>
        <w:tc>
          <w:tcPr>
            <w:tcW w:w="884" w:type="dxa"/>
            <w:tcBorders>
              <w:top w:val="single" w:color="000000" w:sz="4" w:space="0"/>
              <w:left w:val="single" w:color="000000" w:sz="4" w:space="0"/>
              <w:bottom w:val="single" w:color="000000" w:sz="4" w:space="0"/>
              <w:right w:val="single" w:color="000000" w:sz="4" w:space="0"/>
            </w:tcBorders>
            <w:vAlign w:val="center"/>
          </w:tcPr>
          <w:p w14:paraId="1C94250F">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3</w:t>
            </w:r>
          </w:p>
        </w:tc>
        <w:tc>
          <w:tcPr>
            <w:tcW w:w="3616" w:type="dxa"/>
            <w:tcBorders>
              <w:top w:val="single" w:color="000000" w:sz="4" w:space="0"/>
              <w:left w:val="single" w:color="000000" w:sz="4" w:space="0"/>
              <w:bottom w:val="single" w:color="000000" w:sz="4" w:space="0"/>
              <w:right w:val="single" w:color="000000" w:sz="4" w:space="0"/>
            </w:tcBorders>
            <w:vAlign w:val="center"/>
          </w:tcPr>
          <w:p w14:paraId="456FD2FF">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提供温湿度等月巡检记录</w:t>
            </w:r>
          </w:p>
        </w:tc>
        <w:tc>
          <w:tcPr>
            <w:tcW w:w="718" w:type="dxa"/>
            <w:tcBorders>
              <w:top w:val="single" w:color="000000" w:sz="4" w:space="0"/>
              <w:left w:val="single" w:color="000000" w:sz="4" w:space="0"/>
              <w:bottom w:val="single" w:color="000000" w:sz="4" w:space="0"/>
              <w:right w:val="single" w:color="000000" w:sz="4" w:space="0"/>
            </w:tcBorders>
          </w:tcPr>
          <w:p w14:paraId="3F24EA81">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w:t>
            </w:r>
          </w:p>
        </w:tc>
        <w:tc>
          <w:tcPr>
            <w:tcW w:w="2550" w:type="dxa"/>
            <w:tcBorders>
              <w:top w:val="single" w:color="000000" w:sz="4" w:space="0"/>
              <w:left w:val="single" w:color="000000" w:sz="4" w:space="0"/>
              <w:bottom w:val="single" w:color="000000" w:sz="4" w:space="0"/>
              <w:right w:val="single" w:color="000000" w:sz="4" w:space="0"/>
            </w:tcBorders>
          </w:tcPr>
          <w:p w14:paraId="2D3C7AA8">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有记录，一次不符扣5分</w:t>
            </w:r>
          </w:p>
        </w:tc>
        <w:tc>
          <w:tcPr>
            <w:tcW w:w="671" w:type="dxa"/>
            <w:tcBorders>
              <w:top w:val="single" w:color="000000" w:sz="4" w:space="0"/>
              <w:left w:val="single" w:color="000000" w:sz="4" w:space="0"/>
              <w:bottom w:val="single" w:color="000000" w:sz="4" w:space="0"/>
              <w:right w:val="single" w:color="000000" w:sz="4" w:space="0"/>
            </w:tcBorders>
          </w:tcPr>
          <w:p w14:paraId="1E1C89DA">
            <w:pPr>
              <w:jc w:val="left"/>
              <w:rPr>
                <w:rFonts w:ascii="微软雅黑" w:hAnsi="微软雅黑" w:eastAsia="微软雅黑" w:cs="微软雅黑"/>
                <w:color w:val="auto"/>
                <w:szCs w:val="21"/>
                <w:highlight w:val="none"/>
              </w:rPr>
            </w:pPr>
          </w:p>
        </w:tc>
        <w:tc>
          <w:tcPr>
            <w:tcW w:w="1029" w:type="dxa"/>
            <w:gridSpan w:val="2"/>
            <w:tcBorders>
              <w:top w:val="single" w:color="000000" w:sz="4" w:space="0"/>
              <w:left w:val="single" w:color="000000" w:sz="4" w:space="0"/>
              <w:bottom w:val="single" w:color="000000" w:sz="4" w:space="0"/>
              <w:right w:val="single" w:color="000000" w:sz="4" w:space="0"/>
            </w:tcBorders>
          </w:tcPr>
          <w:p w14:paraId="69907C50">
            <w:pPr>
              <w:jc w:val="left"/>
              <w:rPr>
                <w:rFonts w:ascii="微软雅黑" w:hAnsi="微软雅黑" w:eastAsia="微软雅黑" w:cs="微软雅黑"/>
                <w:color w:val="auto"/>
                <w:szCs w:val="21"/>
                <w:highlight w:val="none"/>
              </w:rPr>
            </w:pPr>
          </w:p>
        </w:tc>
      </w:tr>
      <w:tr w14:paraId="34423715">
        <w:tblPrEx>
          <w:tblCellMar>
            <w:top w:w="0" w:type="dxa"/>
            <w:left w:w="108" w:type="dxa"/>
            <w:bottom w:w="0" w:type="dxa"/>
            <w:right w:w="108" w:type="dxa"/>
          </w:tblCellMar>
        </w:tblPrEx>
        <w:trPr>
          <w:trHeight w:val="520" w:hRule="atLeast"/>
        </w:trPr>
        <w:tc>
          <w:tcPr>
            <w:tcW w:w="884" w:type="dxa"/>
            <w:tcBorders>
              <w:top w:val="single" w:color="000000" w:sz="4" w:space="0"/>
              <w:left w:val="single" w:color="000000" w:sz="4" w:space="0"/>
              <w:bottom w:val="single" w:color="000000" w:sz="4" w:space="0"/>
              <w:right w:val="single" w:color="000000" w:sz="4" w:space="0"/>
            </w:tcBorders>
            <w:vAlign w:val="center"/>
          </w:tcPr>
          <w:p w14:paraId="796928DA">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4</w:t>
            </w:r>
          </w:p>
        </w:tc>
        <w:tc>
          <w:tcPr>
            <w:tcW w:w="3616" w:type="dxa"/>
            <w:tcBorders>
              <w:top w:val="single" w:color="000000" w:sz="4" w:space="0"/>
              <w:left w:val="single" w:color="000000" w:sz="4" w:space="0"/>
              <w:bottom w:val="single" w:color="000000" w:sz="4" w:space="0"/>
              <w:right w:val="single" w:color="000000" w:sz="4" w:space="0"/>
            </w:tcBorders>
            <w:vAlign w:val="center"/>
          </w:tcPr>
          <w:p w14:paraId="2BEF2B8C">
            <w:pPr>
              <w:tabs>
                <w:tab w:val="left" w:pos="1257"/>
              </w:tabs>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对特殊区域维保科室进行月巡检</w:t>
            </w:r>
          </w:p>
        </w:tc>
        <w:tc>
          <w:tcPr>
            <w:tcW w:w="718" w:type="dxa"/>
            <w:tcBorders>
              <w:top w:val="single" w:color="000000" w:sz="4" w:space="0"/>
              <w:left w:val="single" w:color="000000" w:sz="4" w:space="0"/>
              <w:bottom w:val="single" w:color="000000" w:sz="4" w:space="0"/>
              <w:right w:val="single" w:color="000000" w:sz="4" w:space="0"/>
            </w:tcBorders>
          </w:tcPr>
          <w:p w14:paraId="744FEB24">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w:t>
            </w:r>
          </w:p>
        </w:tc>
        <w:tc>
          <w:tcPr>
            <w:tcW w:w="2550" w:type="dxa"/>
            <w:tcBorders>
              <w:top w:val="single" w:color="000000" w:sz="4" w:space="0"/>
              <w:left w:val="single" w:color="000000" w:sz="4" w:space="0"/>
              <w:bottom w:val="single" w:color="000000" w:sz="4" w:space="0"/>
              <w:right w:val="single" w:color="000000" w:sz="4" w:space="0"/>
            </w:tcBorders>
          </w:tcPr>
          <w:p w14:paraId="55F09811">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有记录，一次不符扣5分</w:t>
            </w:r>
          </w:p>
        </w:tc>
        <w:tc>
          <w:tcPr>
            <w:tcW w:w="671" w:type="dxa"/>
            <w:tcBorders>
              <w:top w:val="single" w:color="000000" w:sz="4" w:space="0"/>
              <w:left w:val="single" w:color="000000" w:sz="4" w:space="0"/>
              <w:bottom w:val="single" w:color="000000" w:sz="4" w:space="0"/>
              <w:right w:val="single" w:color="000000" w:sz="4" w:space="0"/>
            </w:tcBorders>
          </w:tcPr>
          <w:p w14:paraId="2B6A0465">
            <w:pPr>
              <w:jc w:val="left"/>
              <w:rPr>
                <w:rFonts w:ascii="微软雅黑" w:hAnsi="微软雅黑" w:eastAsia="微软雅黑" w:cs="微软雅黑"/>
                <w:color w:val="auto"/>
                <w:szCs w:val="21"/>
                <w:highlight w:val="none"/>
              </w:rPr>
            </w:pPr>
          </w:p>
        </w:tc>
        <w:tc>
          <w:tcPr>
            <w:tcW w:w="1029" w:type="dxa"/>
            <w:gridSpan w:val="2"/>
            <w:tcBorders>
              <w:top w:val="single" w:color="000000" w:sz="4" w:space="0"/>
              <w:left w:val="single" w:color="000000" w:sz="4" w:space="0"/>
              <w:bottom w:val="single" w:color="000000" w:sz="4" w:space="0"/>
              <w:right w:val="single" w:color="000000" w:sz="4" w:space="0"/>
            </w:tcBorders>
          </w:tcPr>
          <w:p w14:paraId="726EDB69">
            <w:pPr>
              <w:jc w:val="left"/>
              <w:rPr>
                <w:rFonts w:ascii="微软雅黑" w:hAnsi="微软雅黑" w:eastAsia="微软雅黑" w:cs="微软雅黑"/>
                <w:color w:val="auto"/>
                <w:szCs w:val="21"/>
                <w:highlight w:val="none"/>
              </w:rPr>
            </w:pPr>
          </w:p>
        </w:tc>
      </w:tr>
      <w:tr w14:paraId="494243B9">
        <w:tblPrEx>
          <w:tblCellMar>
            <w:top w:w="0" w:type="dxa"/>
            <w:left w:w="108" w:type="dxa"/>
            <w:bottom w:w="0" w:type="dxa"/>
            <w:right w:w="108" w:type="dxa"/>
          </w:tblCellMar>
        </w:tblPrEx>
        <w:trPr>
          <w:trHeight w:val="413" w:hRule="atLeast"/>
        </w:trPr>
        <w:tc>
          <w:tcPr>
            <w:tcW w:w="884" w:type="dxa"/>
            <w:tcBorders>
              <w:top w:val="single" w:color="000000" w:sz="4" w:space="0"/>
              <w:left w:val="single" w:color="000000" w:sz="4" w:space="0"/>
              <w:bottom w:val="single" w:color="000000" w:sz="4" w:space="0"/>
              <w:right w:val="single" w:color="000000" w:sz="4" w:space="0"/>
            </w:tcBorders>
            <w:vAlign w:val="center"/>
          </w:tcPr>
          <w:p w14:paraId="49307CB9">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5</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59E3">
            <w:pPr>
              <w:widowControl/>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t>对中心实验室空调进行月巡检</w:t>
            </w:r>
          </w:p>
        </w:tc>
        <w:tc>
          <w:tcPr>
            <w:tcW w:w="718" w:type="dxa"/>
            <w:tcBorders>
              <w:top w:val="single" w:color="000000" w:sz="4" w:space="0"/>
              <w:left w:val="single" w:color="000000" w:sz="4" w:space="0"/>
              <w:bottom w:val="single" w:color="000000" w:sz="4" w:space="0"/>
              <w:right w:val="single" w:color="000000" w:sz="4" w:space="0"/>
            </w:tcBorders>
          </w:tcPr>
          <w:p w14:paraId="1C6FAE42">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w:t>
            </w:r>
          </w:p>
        </w:tc>
        <w:tc>
          <w:tcPr>
            <w:tcW w:w="2550" w:type="dxa"/>
            <w:tcBorders>
              <w:top w:val="single" w:color="000000" w:sz="4" w:space="0"/>
              <w:left w:val="single" w:color="000000" w:sz="4" w:space="0"/>
              <w:bottom w:val="single" w:color="000000" w:sz="4" w:space="0"/>
              <w:right w:val="single" w:color="000000" w:sz="4" w:space="0"/>
            </w:tcBorders>
          </w:tcPr>
          <w:p w14:paraId="51A4D4AF">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有记录，一次不符扣5分</w:t>
            </w:r>
          </w:p>
        </w:tc>
        <w:tc>
          <w:tcPr>
            <w:tcW w:w="671" w:type="dxa"/>
            <w:tcBorders>
              <w:top w:val="single" w:color="000000" w:sz="4" w:space="0"/>
              <w:left w:val="single" w:color="000000" w:sz="4" w:space="0"/>
              <w:bottom w:val="single" w:color="000000" w:sz="4" w:space="0"/>
              <w:right w:val="single" w:color="000000" w:sz="4" w:space="0"/>
            </w:tcBorders>
          </w:tcPr>
          <w:p w14:paraId="55C2CEDC">
            <w:pPr>
              <w:jc w:val="left"/>
              <w:rPr>
                <w:rFonts w:ascii="微软雅黑" w:hAnsi="微软雅黑" w:eastAsia="微软雅黑" w:cs="微软雅黑"/>
                <w:color w:val="auto"/>
                <w:szCs w:val="21"/>
                <w:highlight w:val="none"/>
              </w:rPr>
            </w:pPr>
          </w:p>
        </w:tc>
        <w:tc>
          <w:tcPr>
            <w:tcW w:w="1029" w:type="dxa"/>
            <w:gridSpan w:val="2"/>
            <w:tcBorders>
              <w:top w:val="single" w:color="000000" w:sz="4" w:space="0"/>
              <w:left w:val="single" w:color="000000" w:sz="4" w:space="0"/>
              <w:bottom w:val="single" w:color="000000" w:sz="4" w:space="0"/>
              <w:right w:val="single" w:color="000000" w:sz="4" w:space="0"/>
            </w:tcBorders>
          </w:tcPr>
          <w:p w14:paraId="4CC02FCB">
            <w:pPr>
              <w:jc w:val="left"/>
              <w:rPr>
                <w:rFonts w:ascii="微软雅黑" w:hAnsi="微软雅黑" w:eastAsia="微软雅黑" w:cs="微软雅黑"/>
                <w:color w:val="auto"/>
                <w:szCs w:val="21"/>
                <w:highlight w:val="none"/>
              </w:rPr>
            </w:pPr>
          </w:p>
        </w:tc>
      </w:tr>
      <w:tr w14:paraId="3F59D996">
        <w:tblPrEx>
          <w:tblCellMar>
            <w:top w:w="0" w:type="dxa"/>
            <w:left w:w="108" w:type="dxa"/>
            <w:bottom w:w="0" w:type="dxa"/>
            <w:right w:w="108" w:type="dxa"/>
          </w:tblCellMar>
        </w:tblPrEx>
        <w:trPr>
          <w:trHeight w:val="456" w:hRule="atLeast"/>
        </w:trPr>
        <w:tc>
          <w:tcPr>
            <w:tcW w:w="884" w:type="dxa"/>
            <w:tcBorders>
              <w:top w:val="single" w:color="000000" w:sz="4" w:space="0"/>
              <w:left w:val="single" w:color="000000" w:sz="4" w:space="0"/>
              <w:bottom w:val="single" w:color="000000" w:sz="4" w:space="0"/>
              <w:right w:val="single" w:color="000000" w:sz="4" w:space="0"/>
            </w:tcBorders>
            <w:vAlign w:val="center"/>
          </w:tcPr>
          <w:p w14:paraId="0B6D6D92">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6</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500C">
            <w:pPr>
              <w:widowControl/>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t>对设备层净化系统设备进行月巡检</w:t>
            </w:r>
          </w:p>
        </w:tc>
        <w:tc>
          <w:tcPr>
            <w:tcW w:w="718" w:type="dxa"/>
            <w:tcBorders>
              <w:top w:val="single" w:color="000000" w:sz="4" w:space="0"/>
              <w:left w:val="single" w:color="000000" w:sz="4" w:space="0"/>
              <w:bottom w:val="single" w:color="000000" w:sz="4" w:space="0"/>
              <w:right w:val="single" w:color="000000" w:sz="4" w:space="0"/>
            </w:tcBorders>
          </w:tcPr>
          <w:p w14:paraId="109E5F8F">
            <w:pP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10</w:t>
            </w:r>
          </w:p>
        </w:tc>
        <w:tc>
          <w:tcPr>
            <w:tcW w:w="2550" w:type="dxa"/>
            <w:tcBorders>
              <w:top w:val="single" w:color="000000" w:sz="4" w:space="0"/>
              <w:left w:val="single" w:color="000000" w:sz="4" w:space="0"/>
              <w:bottom w:val="single" w:color="000000" w:sz="4" w:space="0"/>
              <w:right w:val="single" w:color="000000" w:sz="4" w:space="0"/>
            </w:tcBorders>
            <w:vAlign w:val="center"/>
          </w:tcPr>
          <w:p w14:paraId="48E60434">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有记录，一次不符扣3分</w:t>
            </w:r>
          </w:p>
        </w:tc>
        <w:tc>
          <w:tcPr>
            <w:tcW w:w="671" w:type="dxa"/>
            <w:tcBorders>
              <w:top w:val="single" w:color="000000" w:sz="4" w:space="0"/>
              <w:left w:val="single" w:color="000000" w:sz="4" w:space="0"/>
              <w:bottom w:val="single" w:color="000000" w:sz="4" w:space="0"/>
              <w:right w:val="single" w:color="000000" w:sz="4" w:space="0"/>
            </w:tcBorders>
          </w:tcPr>
          <w:p w14:paraId="7E0781B8">
            <w:pPr>
              <w:jc w:val="left"/>
              <w:rPr>
                <w:rFonts w:ascii="微软雅黑" w:hAnsi="微软雅黑" w:eastAsia="微软雅黑" w:cs="微软雅黑"/>
                <w:color w:val="auto"/>
                <w:szCs w:val="21"/>
                <w:highlight w:val="none"/>
              </w:rPr>
            </w:pPr>
          </w:p>
        </w:tc>
        <w:tc>
          <w:tcPr>
            <w:tcW w:w="1029" w:type="dxa"/>
            <w:gridSpan w:val="2"/>
            <w:tcBorders>
              <w:top w:val="single" w:color="000000" w:sz="4" w:space="0"/>
              <w:left w:val="single" w:color="000000" w:sz="4" w:space="0"/>
              <w:bottom w:val="single" w:color="000000" w:sz="4" w:space="0"/>
              <w:right w:val="single" w:color="000000" w:sz="4" w:space="0"/>
            </w:tcBorders>
          </w:tcPr>
          <w:p w14:paraId="617626B0">
            <w:pPr>
              <w:jc w:val="left"/>
              <w:rPr>
                <w:rFonts w:ascii="微软雅黑" w:hAnsi="微软雅黑" w:eastAsia="微软雅黑" w:cs="微软雅黑"/>
                <w:color w:val="auto"/>
                <w:szCs w:val="21"/>
                <w:highlight w:val="none"/>
              </w:rPr>
            </w:pPr>
          </w:p>
        </w:tc>
      </w:tr>
      <w:tr w14:paraId="48C7D578">
        <w:tblPrEx>
          <w:tblCellMar>
            <w:top w:w="0" w:type="dxa"/>
            <w:left w:w="108" w:type="dxa"/>
            <w:bottom w:w="0" w:type="dxa"/>
            <w:right w:w="108" w:type="dxa"/>
          </w:tblCellMar>
        </w:tblPrEx>
        <w:trPr>
          <w:trHeight w:val="499" w:hRule="atLeast"/>
        </w:trPr>
        <w:tc>
          <w:tcPr>
            <w:tcW w:w="884" w:type="dxa"/>
            <w:tcBorders>
              <w:top w:val="single" w:color="000000" w:sz="4" w:space="0"/>
              <w:left w:val="single" w:color="000000" w:sz="4" w:space="0"/>
              <w:bottom w:val="single" w:color="000000" w:sz="4" w:space="0"/>
              <w:right w:val="single" w:color="000000" w:sz="4" w:space="0"/>
            </w:tcBorders>
            <w:vAlign w:val="center"/>
          </w:tcPr>
          <w:p w14:paraId="2C8C7314">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7</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B654">
            <w:pPr>
              <w:widowControl/>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t>对自动控制强弱电进行月巡查</w:t>
            </w:r>
          </w:p>
        </w:tc>
        <w:tc>
          <w:tcPr>
            <w:tcW w:w="718" w:type="dxa"/>
            <w:tcBorders>
              <w:top w:val="single" w:color="000000" w:sz="4" w:space="0"/>
              <w:left w:val="single" w:color="000000" w:sz="4" w:space="0"/>
              <w:bottom w:val="single" w:color="000000" w:sz="4" w:space="0"/>
              <w:right w:val="single" w:color="000000" w:sz="4" w:space="0"/>
            </w:tcBorders>
          </w:tcPr>
          <w:p w14:paraId="40DFDA80">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w:t>
            </w:r>
          </w:p>
        </w:tc>
        <w:tc>
          <w:tcPr>
            <w:tcW w:w="2550" w:type="dxa"/>
            <w:tcBorders>
              <w:top w:val="single" w:color="000000" w:sz="4" w:space="0"/>
              <w:left w:val="single" w:color="000000" w:sz="4" w:space="0"/>
              <w:bottom w:val="single" w:color="000000" w:sz="4" w:space="0"/>
              <w:right w:val="single" w:color="000000" w:sz="4" w:space="0"/>
            </w:tcBorders>
          </w:tcPr>
          <w:p w14:paraId="27DB67B5">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有记录，一次不符扣5分</w:t>
            </w:r>
          </w:p>
        </w:tc>
        <w:tc>
          <w:tcPr>
            <w:tcW w:w="671" w:type="dxa"/>
            <w:tcBorders>
              <w:top w:val="single" w:color="000000" w:sz="4" w:space="0"/>
              <w:left w:val="single" w:color="000000" w:sz="4" w:space="0"/>
              <w:bottom w:val="single" w:color="000000" w:sz="4" w:space="0"/>
              <w:right w:val="single" w:color="000000" w:sz="4" w:space="0"/>
            </w:tcBorders>
          </w:tcPr>
          <w:p w14:paraId="57C2C861">
            <w:pPr>
              <w:jc w:val="left"/>
              <w:rPr>
                <w:rFonts w:ascii="微软雅黑" w:hAnsi="微软雅黑" w:eastAsia="微软雅黑" w:cs="微软雅黑"/>
                <w:color w:val="auto"/>
                <w:szCs w:val="21"/>
                <w:highlight w:val="none"/>
              </w:rPr>
            </w:pPr>
          </w:p>
        </w:tc>
        <w:tc>
          <w:tcPr>
            <w:tcW w:w="1029" w:type="dxa"/>
            <w:gridSpan w:val="2"/>
            <w:tcBorders>
              <w:top w:val="single" w:color="000000" w:sz="4" w:space="0"/>
              <w:left w:val="single" w:color="000000" w:sz="4" w:space="0"/>
              <w:bottom w:val="single" w:color="000000" w:sz="4" w:space="0"/>
              <w:right w:val="single" w:color="000000" w:sz="4" w:space="0"/>
            </w:tcBorders>
          </w:tcPr>
          <w:p w14:paraId="2FD39C97">
            <w:pPr>
              <w:jc w:val="left"/>
              <w:rPr>
                <w:rFonts w:ascii="微软雅黑" w:hAnsi="微软雅黑" w:eastAsia="微软雅黑" w:cs="微软雅黑"/>
                <w:color w:val="auto"/>
                <w:szCs w:val="21"/>
                <w:highlight w:val="none"/>
              </w:rPr>
            </w:pPr>
          </w:p>
        </w:tc>
      </w:tr>
      <w:tr w14:paraId="40536965">
        <w:tblPrEx>
          <w:tblCellMar>
            <w:top w:w="0" w:type="dxa"/>
            <w:left w:w="108" w:type="dxa"/>
            <w:bottom w:w="0" w:type="dxa"/>
            <w:right w:w="108" w:type="dxa"/>
          </w:tblCellMar>
        </w:tblPrEx>
        <w:trPr>
          <w:trHeight w:val="563" w:hRule="atLeast"/>
        </w:trPr>
        <w:tc>
          <w:tcPr>
            <w:tcW w:w="884" w:type="dxa"/>
            <w:tcBorders>
              <w:top w:val="single" w:color="000000" w:sz="4" w:space="0"/>
              <w:left w:val="single" w:color="000000" w:sz="4" w:space="0"/>
              <w:bottom w:val="single" w:color="000000" w:sz="4" w:space="0"/>
              <w:right w:val="single" w:color="000000" w:sz="4" w:space="0"/>
            </w:tcBorders>
            <w:vAlign w:val="center"/>
          </w:tcPr>
          <w:p w14:paraId="2FCB5291">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8</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728F">
            <w:pPr>
              <w:widowControl/>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t>对感应电动门进行月巡检</w:t>
            </w:r>
          </w:p>
        </w:tc>
        <w:tc>
          <w:tcPr>
            <w:tcW w:w="718" w:type="dxa"/>
            <w:tcBorders>
              <w:top w:val="single" w:color="000000" w:sz="4" w:space="0"/>
              <w:left w:val="single" w:color="000000" w:sz="4" w:space="0"/>
              <w:bottom w:val="single" w:color="000000" w:sz="4" w:space="0"/>
              <w:right w:val="single" w:color="000000" w:sz="4" w:space="0"/>
            </w:tcBorders>
          </w:tcPr>
          <w:p w14:paraId="060B44B8">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15</w:t>
            </w:r>
          </w:p>
        </w:tc>
        <w:tc>
          <w:tcPr>
            <w:tcW w:w="2550" w:type="dxa"/>
            <w:tcBorders>
              <w:top w:val="single" w:color="000000" w:sz="4" w:space="0"/>
              <w:left w:val="single" w:color="000000" w:sz="4" w:space="0"/>
              <w:bottom w:val="single" w:color="000000" w:sz="4" w:space="0"/>
              <w:right w:val="single" w:color="000000" w:sz="4" w:space="0"/>
            </w:tcBorders>
          </w:tcPr>
          <w:p w14:paraId="419FA12B">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有记录，一次不符扣5分</w:t>
            </w:r>
          </w:p>
        </w:tc>
        <w:tc>
          <w:tcPr>
            <w:tcW w:w="671" w:type="dxa"/>
            <w:tcBorders>
              <w:top w:val="single" w:color="000000" w:sz="4" w:space="0"/>
              <w:left w:val="single" w:color="000000" w:sz="4" w:space="0"/>
              <w:bottom w:val="single" w:color="000000" w:sz="4" w:space="0"/>
              <w:right w:val="single" w:color="000000" w:sz="4" w:space="0"/>
            </w:tcBorders>
          </w:tcPr>
          <w:p w14:paraId="4171B119">
            <w:pPr>
              <w:jc w:val="left"/>
              <w:rPr>
                <w:rFonts w:ascii="微软雅黑" w:hAnsi="微软雅黑" w:eastAsia="微软雅黑" w:cs="微软雅黑"/>
                <w:color w:val="auto"/>
                <w:szCs w:val="21"/>
                <w:highlight w:val="none"/>
              </w:rPr>
            </w:pPr>
          </w:p>
        </w:tc>
        <w:tc>
          <w:tcPr>
            <w:tcW w:w="1029" w:type="dxa"/>
            <w:gridSpan w:val="2"/>
            <w:tcBorders>
              <w:top w:val="single" w:color="000000" w:sz="4" w:space="0"/>
              <w:left w:val="single" w:color="000000" w:sz="4" w:space="0"/>
              <w:bottom w:val="single" w:color="000000" w:sz="4" w:space="0"/>
              <w:right w:val="single" w:color="000000" w:sz="4" w:space="0"/>
            </w:tcBorders>
          </w:tcPr>
          <w:p w14:paraId="1976D651">
            <w:pPr>
              <w:jc w:val="left"/>
              <w:rPr>
                <w:rFonts w:ascii="微软雅黑" w:hAnsi="微软雅黑" w:eastAsia="微软雅黑" w:cs="微软雅黑"/>
                <w:color w:val="auto"/>
                <w:szCs w:val="21"/>
                <w:highlight w:val="none"/>
              </w:rPr>
            </w:pPr>
          </w:p>
        </w:tc>
      </w:tr>
      <w:tr w14:paraId="086B252A">
        <w:tblPrEx>
          <w:tblCellMar>
            <w:top w:w="0" w:type="dxa"/>
            <w:left w:w="108" w:type="dxa"/>
            <w:bottom w:w="0" w:type="dxa"/>
            <w:right w:w="108" w:type="dxa"/>
          </w:tblCellMar>
        </w:tblPrEx>
        <w:trPr>
          <w:trHeight w:val="585" w:hRule="atLeast"/>
        </w:trPr>
        <w:tc>
          <w:tcPr>
            <w:tcW w:w="884" w:type="dxa"/>
            <w:tcBorders>
              <w:top w:val="single" w:color="000000" w:sz="4" w:space="0"/>
              <w:left w:val="single" w:color="000000" w:sz="4" w:space="0"/>
              <w:bottom w:val="single" w:color="auto" w:sz="4" w:space="0"/>
              <w:right w:val="single" w:color="000000" w:sz="4" w:space="0"/>
            </w:tcBorders>
            <w:vAlign w:val="center"/>
          </w:tcPr>
          <w:p w14:paraId="51F9D51D">
            <w:pPr>
              <w:widowControl/>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t>9</w:t>
            </w:r>
          </w:p>
        </w:tc>
        <w:tc>
          <w:tcPr>
            <w:tcW w:w="3616" w:type="dxa"/>
            <w:tcBorders>
              <w:top w:val="single" w:color="000000" w:sz="4" w:space="0"/>
              <w:left w:val="single" w:color="000000" w:sz="4" w:space="0"/>
              <w:bottom w:val="single" w:color="auto" w:sz="4" w:space="0"/>
              <w:right w:val="single" w:color="000000" w:sz="4" w:space="0"/>
            </w:tcBorders>
            <w:vAlign w:val="center"/>
          </w:tcPr>
          <w:p w14:paraId="4CFF2A7D">
            <w:pPr>
              <w:widowControl/>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iCs/>
                <w:color w:val="auto"/>
                <w:szCs w:val="21"/>
                <w:highlight w:val="none"/>
              </w:rPr>
              <w:t>对UPS电源进行月度巡检</w:t>
            </w:r>
          </w:p>
        </w:tc>
        <w:tc>
          <w:tcPr>
            <w:tcW w:w="718" w:type="dxa"/>
            <w:tcBorders>
              <w:top w:val="single" w:color="000000" w:sz="4" w:space="0"/>
              <w:left w:val="single" w:color="000000" w:sz="4" w:space="0"/>
              <w:bottom w:val="single" w:color="auto" w:sz="4" w:space="0"/>
              <w:right w:val="single" w:color="000000" w:sz="4" w:space="0"/>
            </w:tcBorders>
          </w:tcPr>
          <w:p w14:paraId="0AC5A44A">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10</w:t>
            </w:r>
          </w:p>
        </w:tc>
        <w:tc>
          <w:tcPr>
            <w:tcW w:w="2550" w:type="dxa"/>
            <w:tcBorders>
              <w:top w:val="single" w:color="000000" w:sz="4" w:space="0"/>
              <w:left w:val="single" w:color="000000" w:sz="4" w:space="0"/>
              <w:bottom w:val="single" w:color="auto" w:sz="4" w:space="0"/>
              <w:right w:val="single" w:color="000000" w:sz="4" w:space="0"/>
            </w:tcBorders>
          </w:tcPr>
          <w:p w14:paraId="29D6A015">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有记录，一次不符扣5分</w:t>
            </w:r>
          </w:p>
        </w:tc>
        <w:tc>
          <w:tcPr>
            <w:tcW w:w="671" w:type="dxa"/>
            <w:tcBorders>
              <w:top w:val="single" w:color="000000" w:sz="4" w:space="0"/>
              <w:left w:val="single" w:color="000000" w:sz="4" w:space="0"/>
              <w:bottom w:val="single" w:color="auto" w:sz="4" w:space="0"/>
              <w:right w:val="single" w:color="000000" w:sz="4" w:space="0"/>
            </w:tcBorders>
          </w:tcPr>
          <w:p w14:paraId="70FAA512">
            <w:pPr>
              <w:jc w:val="left"/>
              <w:rPr>
                <w:rFonts w:ascii="微软雅黑" w:hAnsi="微软雅黑" w:eastAsia="微软雅黑" w:cs="微软雅黑"/>
                <w:color w:val="auto"/>
                <w:szCs w:val="21"/>
                <w:highlight w:val="none"/>
              </w:rPr>
            </w:pPr>
          </w:p>
        </w:tc>
        <w:tc>
          <w:tcPr>
            <w:tcW w:w="1029" w:type="dxa"/>
            <w:gridSpan w:val="2"/>
            <w:tcBorders>
              <w:top w:val="single" w:color="000000" w:sz="4" w:space="0"/>
              <w:left w:val="single" w:color="000000" w:sz="4" w:space="0"/>
              <w:bottom w:val="single" w:color="auto" w:sz="4" w:space="0"/>
              <w:right w:val="single" w:color="000000" w:sz="4" w:space="0"/>
            </w:tcBorders>
          </w:tcPr>
          <w:p w14:paraId="4AAD7581">
            <w:pPr>
              <w:jc w:val="left"/>
              <w:rPr>
                <w:rFonts w:ascii="微软雅黑" w:hAnsi="微软雅黑" w:eastAsia="微软雅黑" w:cs="微软雅黑"/>
                <w:color w:val="auto"/>
                <w:szCs w:val="21"/>
                <w:highlight w:val="none"/>
              </w:rPr>
            </w:pPr>
          </w:p>
        </w:tc>
      </w:tr>
      <w:tr w14:paraId="36D3135F">
        <w:tblPrEx>
          <w:tblCellMar>
            <w:top w:w="0" w:type="dxa"/>
            <w:left w:w="108" w:type="dxa"/>
            <w:bottom w:w="0" w:type="dxa"/>
            <w:right w:w="108" w:type="dxa"/>
          </w:tblCellMar>
        </w:tblPrEx>
        <w:trPr>
          <w:trHeight w:val="482" w:hRule="atLeast"/>
        </w:trPr>
        <w:tc>
          <w:tcPr>
            <w:tcW w:w="8449" w:type="dxa"/>
            <w:gridSpan w:val="6"/>
            <w:tcBorders>
              <w:top w:val="single" w:color="000000" w:sz="4" w:space="0"/>
              <w:left w:val="single" w:color="000000" w:sz="4" w:space="0"/>
              <w:bottom w:val="single" w:color="000000" w:sz="4" w:space="0"/>
              <w:right w:val="single" w:color="auto" w:sz="4" w:space="0"/>
            </w:tcBorders>
            <w:vAlign w:val="center"/>
          </w:tcPr>
          <w:p w14:paraId="53FB0FA9">
            <w:pPr>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月  度  总  分</w:t>
            </w:r>
          </w:p>
        </w:tc>
        <w:tc>
          <w:tcPr>
            <w:tcW w:w="1019" w:type="dxa"/>
            <w:tcBorders>
              <w:top w:val="single" w:color="000000" w:sz="4" w:space="0"/>
              <w:left w:val="single" w:color="auto" w:sz="4" w:space="0"/>
              <w:bottom w:val="single" w:color="000000" w:sz="4" w:space="0"/>
              <w:right w:val="single" w:color="000000" w:sz="4" w:space="0"/>
            </w:tcBorders>
            <w:shd w:val="clear" w:color="auto" w:fill="auto"/>
            <w:vAlign w:val="center"/>
          </w:tcPr>
          <w:p w14:paraId="3444DDB3">
            <w:pPr>
              <w:jc w:val="center"/>
              <w:rPr>
                <w:rFonts w:ascii="微软雅黑" w:hAnsi="微软雅黑" w:eastAsia="微软雅黑" w:cs="微软雅黑"/>
                <w:color w:val="auto"/>
                <w:kern w:val="0"/>
                <w:szCs w:val="21"/>
                <w:highlight w:val="none"/>
                <w:lang w:bidi="ar"/>
              </w:rPr>
            </w:pPr>
          </w:p>
        </w:tc>
      </w:tr>
      <w:tr w14:paraId="6EAA0EBE">
        <w:tblPrEx>
          <w:tblCellMar>
            <w:top w:w="0" w:type="dxa"/>
            <w:left w:w="108" w:type="dxa"/>
            <w:bottom w:w="0" w:type="dxa"/>
            <w:right w:w="108" w:type="dxa"/>
          </w:tblCellMar>
        </w:tblPrEx>
        <w:trPr>
          <w:trHeight w:val="447" w:hRule="atLeast"/>
        </w:trPr>
        <w:tc>
          <w:tcPr>
            <w:tcW w:w="9468" w:type="dxa"/>
            <w:gridSpan w:val="7"/>
            <w:tcBorders>
              <w:top w:val="nil"/>
              <w:left w:val="nil"/>
              <w:bottom w:val="nil"/>
              <w:right w:val="nil"/>
            </w:tcBorders>
            <w:vAlign w:val="bottom"/>
          </w:tcPr>
          <w:p w14:paraId="43620847">
            <w:pPr>
              <w:widowControl/>
              <w:ind w:firstLine="630" w:firstLineChars="300"/>
              <w:jc w:val="left"/>
              <w:textAlignment w:val="bottom"/>
              <w:rPr>
                <w:rFonts w:ascii="微软雅黑" w:hAnsi="微软雅黑" w:eastAsia="微软雅黑" w:cs="微软雅黑"/>
                <w:color w:val="auto"/>
                <w:kern w:val="0"/>
                <w:szCs w:val="21"/>
                <w:highlight w:val="none"/>
                <w:lang w:bidi="ar"/>
              </w:rPr>
            </w:pPr>
            <w:r>
              <w:rPr>
                <w:rFonts w:hint="eastAsia" w:ascii="微软雅黑" w:hAnsi="微软雅黑" w:eastAsia="微软雅黑" w:cs="微软雅黑"/>
                <w:color w:val="auto"/>
                <w:kern w:val="0"/>
                <w:szCs w:val="21"/>
                <w:highlight w:val="none"/>
                <w:lang w:bidi="ar"/>
              </w:rPr>
              <w:t>甲方签字（总务科及使用科室）：                   乙方签字：</w:t>
            </w:r>
            <w:r>
              <w:rPr>
                <w:rFonts w:hint="eastAsia" w:ascii="微软雅黑" w:hAnsi="微软雅黑" w:eastAsia="微软雅黑" w:cs="微软雅黑"/>
                <w:color w:val="auto"/>
                <w:kern w:val="0"/>
                <w:szCs w:val="21"/>
                <w:highlight w:val="none"/>
                <w:lang w:bidi="ar"/>
              </w:rPr>
              <w:br w:type="textWrapping"/>
            </w:r>
          </w:p>
          <w:p w14:paraId="0B11A4A1">
            <w:pPr>
              <w:widowControl/>
              <w:ind w:left="210" w:leftChars="100" w:firstLine="210" w:firstLineChars="100"/>
              <w:jc w:val="left"/>
              <w:textAlignment w:val="bottom"/>
              <w:rPr>
                <w:rFonts w:ascii="微软雅黑" w:hAnsi="微软雅黑" w:eastAsia="微软雅黑" w:cs="微软雅黑"/>
                <w:color w:val="auto"/>
                <w:kern w:val="0"/>
                <w:szCs w:val="21"/>
                <w:highlight w:val="none"/>
                <w:lang w:bidi="ar"/>
              </w:rPr>
            </w:pPr>
          </w:p>
          <w:p w14:paraId="1347665F">
            <w:pPr>
              <w:widowControl/>
              <w:ind w:left="210" w:leftChars="100" w:firstLine="210" w:firstLineChars="100"/>
              <w:jc w:val="left"/>
              <w:textAlignment w:val="bottom"/>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lang w:bidi="ar"/>
              </w:rPr>
              <w:br w:type="textWrapping"/>
            </w:r>
            <w:r>
              <w:rPr>
                <w:rFonts w:hint="eastAsia" w:ascii="微软雅黑" w:hAnsi="微软雅黑" w:eastAsia="微软雅黑" w:cs="微软雅黑"/>
                <w:color w:val="auto"/>
                <w:kern w:val="0"/>
                <w:szCs w:val="21"/>
                <w:highlight w:val="none"/>
                <w:lang w:bidi="ar"/>
              </w:rPr>
              <w:t xml:space="preserve">       年  月   日                                      年  月  日</w:t>
            </w:r>
          </w:p>
        </w:tc>
      </w:tr>
    </w:tbl>
    <w:p w14:paraId="7D795952">
      <w:pPr>
        <w:spacing w:line="500" w:lineRule="exact"/>
        <w:jc w:val="left"/>
        <w:rPr>
          <w:rFonts w:ascii="微软雅黑" w:hAnsi="微软雅黑" w:eastAsia="微软雅黑" w:cs="微软雅黑"/>
          <w:b/>
          <w:bCs/>
          <w:color w:val="auto"/>
          <w:szCs w:val="21"/>
          <w:highlight w:val="none"/>
        </w:rPr>
      </w:pPr>
    </w:p>
    <w:p w14:paraId="380FE2E3">
      <w:pPr>
        <w:pStyle w:val="18"/>
        <w:ind w:firstLine="420"/>
        <w:rPr>
          <w:rFonts w:ascii="微软雅黑" w:hAnsi="微软雅黑" w:eastAsia="微软雅黑" w:cs="微软雅黑"/>
          <w:color w:val="auto"/>
          <w:szCs w:val="21"/>
          <w:highlight w:val="none"/>
        </w:rPr>
      </w:pPr>
    </w:p>
    <w:p w14:paraId="7AB2288A">
      <w:pPr>
        <w:pStyle w:val="18"/>
        <w:ind w:firstLine="0" w:firstLineChars="0"/>
        <w:rPr>
          <w:rFonts w:ascii="微软雅黑" w:hAnsi="微软雅黑" w:eastAsia="微软雅黑" w:cs="微软雅黑"/>
          <w:b/>
          <w:bCs/>
          <w:color w:val="auto"/>
          <w:szCs w:val="21"/>
          <w:highlight w:val="none"/>
        </w:rPr>
      </w:pPr>
    </w:p>
    <w:p w14:paraId="2BB58097">
      <w:pPr>
        <w:pStyle w:val="18"/>
        <w:ind w:firstLine="0" w:firstLineChars="0"/>
        <w:rPr>
          <w:rFonts w:ascii="微软雅黑" w:hAnsi="微软雅黑" w:eastAsia="微软雅黑" w:cs="微软雅黑"/>
          <w:b/>
          <w:color w:val="auto"/>
          <w:szCs w:val="21"/>
          <w:highlight w:val="none"/>
        </w:rPr>
      </w:pPr>
    </w:p>
    <w:p w14:paraId="38D24772">
      <w:pPr>
        <w:pStyle w:val="18"/>
        <w:ind w:firstLine="420"/>
        <w:rPr>
          <w:rFonts w:ascii="微软雅黑" w:hAnsi="微软雅黑" w:eastAsia="微软雅黑" w:cs="微软雅黑"/>
          <w:b/>
          <w:bCs/>
          <w:color w:val="auto"/>
          <w:szCs w:val="21"/>
          <w:highlight w:val="none"/>
        </w:rPr>
      </w:pPr>
      <w:r>
        <w:rPr>
          <w:rFonts w:hint="eastAsia" w:ascii="微软雅黑" w:hAnsi="微软雅黑" w:eastAsia="微软雅黑" w:cs="微软雅黑"/>
          <w:b/>
          <w:color w:val="auto"/>
          <w:szCs w:val="21"/>
          <w:highlight w:val="none"/>
        </w:rPr>
        <w:t>附件2：</w:t>
      </w:r>
    </w:p>
    <w:p w14:paraId="5925D9B0">
      <w:pPr>
        <w:pStyle w:val="18"/>
        <w:ind w:firstLine="420"/>
        <w:rPr>
          <w:rFonts w:ascii="微软雅黑" w:hAnsi="微软雅黑" w:eastAsia="微软雅黑" w:cs="微软雅黑"/>
          <w:color w:val="auto"/>
          <w:szCs w:val="21"/>
          <w:highlight w:val="none"/>
        </w:rPr>
      </w:pPr>
    </w:p>
    <w:tbl>
      <w:tblPr>
        <w:tblStyle w:val="15"/>
        <w:tblW w:w="5157" w:type="pct"/>
        <w:jc w:val="center"/>
        <w:tblLayout w:type="autofit"/>
        <w:tblCellMar>
          <w:top w:w="0" w:type="dxa"/>
          <w:left w:w="108" w:type="dxa"/>
          <w:bottom w:w="0" w:type="dxa"/>
          <w:right w:w="108" w:type="dxa"/>
        </w:tblCellMar>
      </w:tblPr>
      <w:tblGrid>
        <w:gridCol w:w="753"/>
        <w:gridCol w:w="1567"/>
        <w:gridCol w:w="941"/>
        <w:gridCol w:w="941"/>
        <w:gridCol w:w="941"/>
        <w:gridCol w:w="941"/>
        <w:gridCol w:w="941"/>
        <w:gridCol w:w="946"/>
        <w:gridCol w:w="819"/>
      </w:tblGrid>
      <w:tr w14:paraId="19E4B751">
        <w:tblPrEx>
          <w:tblCellMar>
            <w:top w:w="0" w:type="dxa"/>
            <w:left w:w="108" w:type="dxa"/>
            <w:bottom w:w="0" w:type="dxa"/>
            <w:right w:w="108" w:type="dxa"/>
          </w:tblCellMar>
        </w:tblPrEx>
        <w:trPr>
          <w:trHeight w:val="356" w:hRule="atLeast"/>
          <w:jc w:val="center"/>
        </w:trPr>
        <w:tc>
          <w:tcPr>
            <w:tcW w:w="5000" w:type="pct"/>
            <w:gridSpan w:val="9"/>
            <w:tcBorders>
              <w:top w:val="nil"/>
              <w:left w:val="nil"/>
              <w:bottom w:val="nil"/>
              <w:right w:val="nil"/>
            </w:tcBorders>
            <w:vAlign w:val="center"/>
          </w:tcPr>
          <w:p w14:paraId="2CF71709">
            <w:pPr>
              <w:widowControl/>
              <w:spacing w:line="400" w:lineRule="exact"/>
              <w:jc w:val="center"/>
              <w:rPr>
                <w:rFonts w:ascii="微软雅黑" w:hAnsi="微软雅黑" w:eastAsia="微软雅黑" w:cs="微软雅黑"/>
                <w:b/>
                <w:bCs/>
                <w:color w:val="auto"/>
                <w:kern w:val="0"/>
                <w:szCs w:val="21"/>
                <w:highlight w:val="none"/>
              </w:rPr>
            </w:pPr>
            <w:r>
              <w:rPr>
                <w:rFonts w:hint="eastAsia" w:ascii="微软雅黑" w:hAnsi="微软雅黑" w:eastAsia="微软雅黑" w:cs="微软雅黑"/>
                <w:b/>
                <w:color w:val="auto"/>
                <w:kern w:val="0"/>
                <w:szCs w:val="21"/>
                <w:highlight w:val="none"/>
              </w:rPr>
              <w:t>JXSH-1月</w:t>
            </w:r>
            <w:r>
              <w:rPr>
                <w:rFonts w:hint="eastAsia" w:ascii="微软雅黑" w:hAnsi="微软雅黑" w:eastAsia="微软雅黑" w:cs="微软雅黑"/>
                <w:b/>
                <w:color w:val="auto"/>
                <w:szCs w:val="21"/>
                <w:highlight w:val="none"/>
              </w:rPr>
              <w:t>特殊区域</w:t>
            </w:r>
            <w:r>
              <w:rPr>
                <w:rFonts w:hint="eastAsia" w:ascii="微软雅黑" w:hAnsi="微软雅黑" w:eastAsia="微软雅黑" w:cs="微软雅黑"/>
                <w:b/>
                <w:color w:val="auto"/>
                <w:kern w:val="0"/>
                <w:szCs w:val="21"/>
                <w:highlight w:val="none"/>
              </w:rPr>
              <w:t>巡检处理表</w:t>
            </w:r>
          </w:p>
        </w:tc>
      </w:tr>
      <w:tr w14:paraId="1F241134">
        <w:tblPrEx>
          <w:tblCellMar>
            <w:top w:w="0" w:type="dxa"/>
            <w:left w:w="108" w:type="dxa"/>
            <w:bottom w:w="0" w:type="dxa"/>
            <w:right w:w="108" w:type="dxa"/>
          </w:tblCellMar>
        </w:tblPrEx>
        <w:trPr>
          <w:trHeight w:val="356" w:hRule="atLeast"/>
          <w:jc w:val="center"/>
        </w:trPr>
        <w:tc>
          <w:tcPr>
            <w:tcW w:w="5000" w:type="pct"/>
            <w:gridSpan w:val="9"/>
            <w:tcBorders>
              <w:top w:val="nil"/>
              <w:left w:val="nil"/>
              <w:bottom w:val="single" w:color="auto" w:sz="4" w:space="0"/>
              <w:right w:val="nil"/>
            </w:tcBorders>
            <w:vAlign w:val="center"/>
          </w:tcPr>
          <w:p w14:paraId="0CEE7B8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xml:space="preserve">       年     月份                                 </w:t>
            </w:r>
          </w:p>
        </w:tc>
      </w:tr>
      <w:tr w14:paraId="277039F1">
        <w:tblPrEx>
          <w:tblCellMar>
            <w:top w:w="0" w:type="dxa"/>
            <w:left w:w="108" w:type="dxa"/>
            <w:bottom w:w="0" w:type="dxa"/>
            <w:right w:w="108" w:type="dxa"/>
          </w:tblCellMar>
        </w:tblPrEx>
        <w:trPr>
          <w:trHeight w:val="365" w:hRule="atLeast"/>
          <w:jc w:val="center"/>
        </w:trPr>
        <w:tc>
          <w:tcPr>
            <w:tcW w:w="429" w:type="pct"/>
            <w:vMerge w:val="restart"/>
            <w:tcBorders>
              <w:top w:val="nil"/>
              <w:left w:val="single" w:color="auto" w:sz="4" w:space="0"/>
              <w:bottom w:val="single" w:color="000000" w:sz="4" w:space="0"/>
              <w:right w:val="single" w:color="auto" w:sz="4" w:space="0"/>
            </w:tcBorders>
            <w:vAlign w:val="center"/>
          </w:tcPr>
          <w:p w14:paraId="1E3AC655">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序号</w:t>
            </w:r>
          </w:p>
        </w:tc>
        <w:tc>
          <w:tcPr>
            <w:tcW w:w="892" w:type="pct"/>
            <w:vMerge w:val="restart"/>
            <w:tcBorders>
              <w:top w:val="nil"/>
              <w:left w:val="single" w:color="auto" w:sz="4" w:space="0"/>
              <w:bottom w:val="single" w:color="auto" w:sz="4" w:space="0"/>
              <w:right w:val="single" w:color="auto" w:sz="4" w:space="0"/>
            </w:tcBorders>
            <w:vAlign w:val="center"/>
          </w:tcPr>
          <w:p w14:paraId="3DFE38B0">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系统</w:t>
            </w:r>
            <w:r>
              <w:rPr>
                <w:rFonts w:hint="eastAsia" w:ascii="微软雅黑" w:hAnsi="微软雅黑" w:eastAsia="微软雅黑" w:cs="微软雅黑"/>
                <w:color w:val="auto"/>
                <w:kern w:val="0"/>
                <w:szCs w:val="21"/>
                <w:highlight w:val="none"/>
              </w:rPr>
              <w:br w:type="textWrapping"/>
            </w:r>
            <w:r>
              <w:rPr>
                <w:rFonts w:hint="eastAsia" w:ascii="微软雅黑" w:hAnsi="微软雅黑" w:eastAsia="微软雅黑" w:cs="微软雅黑"/>
                <w:color w:val="auto"/>
                <w:kern w:val="0"/>
                <w:szCs w:val="21"/>
                <w:highlight w:val="none"/>
              </w:rPr>
              <w:t>编号</w:t>
            </w:r>
          </w:p>
        </w:tc>
        <w:tc>
          <w:tcPr>
            <w:tcW w:w="3213" w:type="pct"/>
            <w:gridSpan w:val="6"/>
            <w:tcBorders>
              <w:top w:val="single" w:color="auto" w:sz="4" w:space="0"/>
              <w:left w:val="nil"/>
              <w:bottom w:val="single" w:color="auto" w:sz="4" w:space="0"/>
              <w:right w:val="single" w:color="auto" w:sz="4" w:space="0"/>
            </w:tcBorders>
            <w:vAlign w:val="center"/>
          </w:tcPr>
          <w:p w14:paraId="45F1400B">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月巡检整修   正常：√   整修：0</w:t>
            </w:r>
          </w:p>
        </w:tc>
        <w:tc>
          <w:tcPr>
            <w:tcW w:w="464" w:type="pct"/>
            <w:vMerge w:val="restart"/>
            <w:tcBorders>
              <w:top w:val="nil"/>
              <w:left w:val="single" w:color="auto" w:sz="4" w:space="0"/>
              <w:bottom w:val="single" w:color="auto" w:sz="4" w:space="0"/>
              <w:right w:val="single" w:color="auto" w:sz="4" w:space="0"/>
            </w:tcBorders>
            <w:vAlign w:val="center"/>
          </w:tcPr>
          <w:p w14:paraId="04DC7E3D">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备注</w:t>
            </w:r>
          </w:p>
        </w:tc>
      </w:tr>
      <w:tr w14:paraId="52D9FCED">
        <w:tblPrEx>
          <w:tblCellMar>
            <w:top w:w="0" w:type="dxa"/>
            <w:left w:w="108" w:type="dxa"/>
            <w:bottom w:w="0" w:type="dxa"/>
            <w:right w:w="108" w:type="dxa"/>
          </w:tblCellMar>
        </w:tblPrEx>
        <w:trPr>
          <w:trHeight w:val="365" w:hRule="atLeast"/>
          <w:jc w:val="center"/>
        </w:trPr>
        <w:tc>
          <w:tcPr>
            <w:tcW w:w="429" w:type="pct"/>
            <w:vMerge w:val="continue"/>
            <w:tcBorders>
              <w:top w:val="nil"/>
              <w:left w:val="single" w:color="auto" w:sz="4" w:space="0"/>
              <w:bottom w:val="single" w:color="000000" w:sz="4" w:space="0"/>
              <w:right w:val="single" w:color="auto" w:sz="4" w:space="0"/>
            </w:tcBorders>
            <w:vAlign w:val="center"/>
          </w:tcPr>
          <w:p w14:paraId="59E976C6">
            <w:pPr>
              <w:widowControl/>
              <w:spacing w:line="400" w:lineRule="exact"/>
              <w:jc w:val="left"/>
              <w:rPr>
                <w:rFonts w:ascii="微软雅黑" w:hAnsi="微软雅黑" w:eastAsia="微软雅黑" w:cs="微软雅黑"/>
                <w:color w:val="auto"/>
                <w:kern w:val="0"/>
                <w:szCs w:val="21"/>
                <w:highlight w:val="none"/>
              </w:rPr>
            </w:pPr>
          </w:p>
        </w:tc>
        <w:tc>
          <w:tcPr>
            <w:tcW w:w="892" w:type="pct"/>
            <w:vMerge w:val="continue"/>
            <w:tcBorders>
              <w:top w:val="nil"/>
              <w:left w:val="single" w:color="auto" w:sz="4" w:space="0"/>
              <w:bottom w:val="single" w:color="auto" w:sz="4" w:space="0"/>
              <w:right w:val="single" w:color="auto" w:sz="4" w:space="0"/>
            </w:tcBorders>
            <w:vAlign w:val="center"/>
          </w:tcPr>
          <w:p w14:paraId="534ACFF1">
            <w:pPr>
              <w:widowControl/>
              <w:spacing w:line="400" w:lineRule="exact"/>
              <w:jc w:val="left"/>
              <w:rPr>
                <w:rFonts w:ascii="微软雅黑" w:hAnsi="微软雅黑" w:eastAsia="微软雅黑" w:cs="微软雅黑"/>
                <w:color w:val="auto"/>
                <w:kern w:val="0"/>
                <w:szCs w:val="21"/>
                <w:highlight w:val="none"/>
              </w:rPr>
            </w:pPr>
          </w:p>
        </w:tc>
        <w:tc>
          <w:tcPr>
            <w:tcW w:w="535" w:type="pct"/>
            <w:tcBorders>
              <w:top w:val="nil"/>
              <w:left w:val="nil"/>
              <w:bottom w:val="single" w:color="auto" w:sz="4" w:space="0"/>
              <w:right w:val="single" w:color="auto" w:sz="4" w:space="0"/>
            </w:tcBorders>
            <w:vAlign w:val="center"/>
          </w:tcPr>
          <w:p w14:paraId="79373568">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地材</w:t>
            </w:r>
          </w:p>
        </w:tc>
        <w:tc>
          <w:tcPr>
            <w:tcW w:w="535" w:type="pct"/>
            <w:tcBorders>
              <w:top w:val="nil"/>
              <w:left w:val="nil"/>
              <w:bottom w:val="single" w:color="auto" w:sz="4" w:space="0"/>
              <w:right w:val="single" w:color="auto" w:sz="4" w:space="0"/>
            </w:tcBorders>
            <w:vAlign w:val="center"/>
          </w:tcPr>
          <w:p w14:paraId="0C822231">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墙板</w:t>
            </w:r>
          </w:p>
        </w:tc>
        <w:tc>
          <w:tcPr>
            <w:tcW w:w="535" w:type="pct"/>
            <w:tcBorders>
              <w:top w:val="nil"/>
              <w:left w:val="nil"/>
              <w:bottom w:val="single" w:color="auto" w:sz="4" w:space="0"/>
              <w:right w:val="single" w:color="auto" w:sz="4" w:space="0"/>
            </w:tcBorders>
            <w:vAlign w:val="center"/>
          </w:tcPr>
          <w:p w14:paraId="2E13A950">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吊顶</w:t>
            </w:r>
          </w:p>
        </w:tc>
        <w:tc>
          <w:tcPr>
            <w:tcW w:w="535" w:type="pct"/>
            <w:tcBorders>
              <w:top w:val="nil"/>
              <w:left w:val="nil"/>
              <w:bottom w:val="single" w:color="auto" w:sz="4" w:space="0"/>
              <w:right w:val="single" w:color="auto" w:sz="4" w:space="0"/>
            </w:tcBorders>
            <w:vAlign w:val="center"/>
          </w:tcPr>
          <w:p w14:paraId="01CB98DB">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器械柜</w:t>
            </w:r>
          </w:p>
        </w:tc>
        <w:tc>
          <w:tcPr>
            <w:tcW w:w="535" w:type="pct"/>
            <w:tcBorders>
              <w:top w:val="nil"/>
              <w:left w:val="nil"/>
              <w:bottom w:val="single" w:color="auto" w:sz="4" w:space="0"/>
              <w:right w:val="single" w:color="auto" w:sz="4" w:space="0"/>
            </w:tcBorders>
            <w:vAlign w:val="center"/>
          </w:tcPr>
          <w:p w14:paraId="3A16BB87">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手拉门</w:t>
            </w:r>
          </w:p>
        </w:tc>
        <w:tc>
          <w:tcPr>
            <w:tcW w:w="535" w:type="pct"/>
            <w:tcBorders>
              <w:top w:val="nil"/>
              <w:left w:val="nil"/>
              <w:bottom w:val="single" w:color="auto" w:sz="4" w:space="0"/>
              <w:right w:val="single" w:color="auto" w:sz="4" w:space="0"/>
            </w:tcBorders>
            <w:vAlign w:val="center"/>
          </w:tcPr>
          <w:p w14:paraId="40EB6F10">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吊塔</w:t>
            </w:r>
          </w:p>
        </w:tc>
        <w:tc>
          <w:tcPr>
            <w:tcW w:w="464" w:type="pct"/>
            <w:vMerge w:val="continue"/>
            <w:tcBorders>
              <w:top w:val="nil"/>
              <w:left w:val="single" w:color="auto" w:sz="4" w:space="0"/>
              <w:bottom w:val="single" w:color="auto" w:sz="4" w:space="0"/>
              <w:right w:val="single" w:color="auto" w:sz="4" w:space="0"/>
            </w:tcBorders>
            <w:vAlign w:val="center"/>
          </w:tcPr>
          <w:p w14:paraId="4927C539">
            <w:pPr>
              <w:widowControl/>
              <w:spacing w:line="400" w:lineRule="exact"/>
              <w:jc w:val="left"/>
              <w:rPr>
                <w:rFonts w:ascii="微软雅黑" w:hAnsi="微软雅黑" w:eastAsia="微软雅黑" w:cs="微软雅黑"/>
                <w:color w:val="auto"/>
                <w:kern w:val="0"/>
                <w:szCs w:val="21"/>
                <w:highlight w:val="none"/>
              </w:rPr>
            </w:pPr>
          </w:p>
        </w:tc>
      </w:tr>
      <w:tr w14:paraId="4FE80B26">
        <w:tblPrEx>
          <w:tblCellMar>
            <w:top w:w="0" w:type="dxa"/>
            <w:left w:w="108" w:type="dxa"/>
            <w:bottom w:w="0" w:type="dxa"/>
            <w:right w:w="108" w:type="dxa"/>
          </w:tblCellMar>
        </w:tblPrEx>
        <w:trPr>
          <w:trHeight w:val="560" w:hRule="atLeast"/>
          <w:jc w:val="center"/>
        </w:trPr>
        <w:tc>
          <w:tcPr>
            <w:tcW w:w="429" w:type="pct"/>
            <w:tcBorders>
              <w:top w:val="nil"/>
              <w:left w:val="single" w:color="auto" w:sz="4" w:space="0"/>
              <w:bottom w:val="single" w:color="auto" w:sz="4" w:space="0"/>
              <w:right w:val="single" w:color="auto" w:sz="4" w:space="0"/>
            </w:tcBorders>
            <w:vAlign w:val="center"/>
          </w:tcPr>
          <w:p w14:paraId="219711DF">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1</w:t>
            </w:r>
          </w:p>
        </w:tc>
        <w:tc>
          <w:tcPr>
            <w:tcW w:w="892" w:type="pct"/>
            <w:tcBorders>
              <w:top w:val="nil"/>
              <w:left w:val="nil"/>
              <w:bottom w:val="single" w:color="auto" w:sz="4" w:space="0"/>
              <w:right w:val="single" w:color="auto" w:sz="4" w:space="0"/>
            </w:tcBorders>
            <w:vAlign w:val="center"/>
          </w:tcPr>
          <w:p w14:paraId="3C93C704">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供应室　</w:t>
            </w:r>
          </w:p>
        </w:tc>
        <w:tc>
          <w:tcPr>
            <w:tcW w:w="535" w:type="pct"/>
            <w:tcBorders>
              <w:top w:val="nil"/>
              <w:left w:val="nil"/>
              <w:bottom w:val="single" w:color="auto" w:sz="4" w:space="0"/>
              <w:right w:val="single" w:color="auto" w:sz="4" w:space="0"/>
            </w:tcBorders>
            <w:vAlign w:val="center"/>
          </w:tcPr>
          <w:p w14:paraId="31714F2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04EBB1E8">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1BA096AA">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0A2AC3D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37244D3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4DC8313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0249E95D">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3728F28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221318B3">
        <w:tblPrEx>
          <w:tblCellMar>
            <w:top w:w="0" w:type="dxa"/>
            <w:left w:w="108" w:type="dxa"/>
            <w:bottom w:w="0" w:type="dxa"/>
            <w:right w:w="108" w:type="dxa"/>
          </w:tblCellMar>
        </w:tblPrEx>
        <w:trPr>
          <w:trHeight w:val="721" w:hRule="atLeast"/>
          <w:jc w:val="center"/>
        </w:trPr>
        <w:tc>
          <w:tcPr>
            <w:tcW w:w="429" w:type="pct"/>
            <w:tcBorders>
              <w:top w:val="nil"/>
              <w:left w:val="single" w:color="auto" w:sz="4" w:space="0"/>
              <w:bottom w:val="single" w:color="auto" w:sz="4" w:space="0"/>
              <w:right w:val="single" w:color="auto" w:sz="4" w:space="0"/>
            </w:tcBorders>
            <w:vAlign w:val="center"/>
          </w:tcPr>
          <w:p w14:paraId="0EA2DD91">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2</w:t>
            </w:r>
          </w:p>
        </w:tc>
        <w:tc>
          <w:tcPr>
            <w:tcW w:w="892" w:type="pct"/>
            <w:tcBorders>
              <w:top w:val="nil"/>
              <w:left w:val="nil"/>
              <w:bottom w:val="single" w:color="auto" w:sz="4" w:space="0"/>
              <w:right w:val="single" w:color="auto" w:sz="4" w:space="0"/>
            </w:tcBorders>
            <w:vAlign w:val="center"/>
          </w:tcPr>
          <w:p w14:paraId="13AC461F">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血透室　</w:t>
            </w:r>
          </w:p>
        </w:tc>
        <w:tc>
          <w:tcPr>
            <w:tcW w:w="535" w:type="pct"/>
            <w:tcBorders>
              <w:top w:val="nil"/>
              <w:left w:val="nil"/>
              <w:bottom w:val="single" w:color="auto" w:sz="4" w:space="0"/>
              <w:right w:val="single" w:color="auto" w:sz="4" w:space="0"/>
            </w:tcBorders>
            <w:vAlign w:val="center"/>
          </w:tcPr>
          <w:p w14:paraId="7EB2FB1F">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724A1AB3">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356D1A8D">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6E2C5663">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0410737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66A44FA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2651FFCD">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4DC478D2">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016BF36D">
        <w:tblPrEx>
          <w:tblCellMar>
            <w:top w:w="0" w:type="dxa"/>
            <w:left w:w="108" w:type="dxa"/>
            <w:bottom w:w="0" w:type="dxa"/>
            <w:right w:w="108" w:type="dxa"/>
          </w:tblCellMar>
        </w:tblPrEx>
        <w:trPr>
          <w:trHeight w:val="721" w:hRule="atLeast"/>
          <w:jc w:val="center"/>
        </w:trPr>
        <w:tc>
          <w:tcPr>
            <w:tcW w:w="429" w:type="pct"/>
            <w:tcBorders>
              <w:top w:val="nil"/>
              <w:left w:val="single" w:color="auto" w:sz="4" w:space="0"/>
              <w:bottom w:val="single" w:color="auto" w:sz="4" w:space="0"/>
              <w:right w:val="single" w:color="auto" w:sz="4" w:space="0"/>
            </w:tcBorders>
            <w:vAlign w:val="center"/>
          </w:tcPr>
          <w:p w14:paraId="5E0F40FA">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3</w:t>
            </w:r>
          </w:p>
        </w:tc>
        <w:tc>
          <w:tcPr>
            <w:tcW w:w="892" w:type="pct"/>
            <w:tcBorders>
              <w:top w:val="nil"/>
              <w:left w:val="nil"/>
              <w:bottom w:val="single" w:color="auto" w:sz="4" w:space="0"/>
              <w:right w:val="single" w:color="auto" w:sz="4" w:space="0"/>
            </w:tcBorders>
            <w:vAlign w:val="center"/>
          </w:tcPr>
          <w:p w14:paraId="54AE3609">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ICU　</w:t>
            </w:r>
          </w:p>
        </w:tc>
        <w:tc>
          <w:tcPr>
            <w:tcW w:w="535" w:type="pct"/>
            <w:tcBorders>
              <w:top w:val="nil"/>
              <w:left w:val="nil"/>
              <w:bottom w:val="single" w:color="auto" w:sz="4" w:space="0"/>
              <w:right w:val="single" w:color="auto" w:sz="4" w:space="0"/>
            </w:tcBorders>
            <w:vAlign w:val="center"/>
          </w:tcPr>
          <w:p w14:paraId="02F96E33">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7325EB5B">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3FDAA002">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6A302BE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2F677D2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613CC8FF">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4BDEC16C">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64ECAFC2">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67FB2E66">
        <w:tblPrEx>
          <w:tblCellMar>
            <w:top w:w="0" w:type="dxa"/>
            <w:left w:w="108" w:type="dxa"/>
            <w:bottom w:w="0" w:type="dxa"/>
            <w:right w:w="108" w:type="dxa"/>
          </w:tblCellMar>
        </w:tblPrEx>
        <w:trPr>
          <w:trHeight w:val="721" w:hRule="atLeast"/>
          <w:jc w:val="center"/>
        </w:trPr>
        <w:tc>
          <w:tcPr>
            <w:tcW w:w="429" w:type="pct"/>
            <w:tcBorders>
              <w:top w:val="nil"/>
              <w:left w:val="single" w:color="auto" w:sz="4" w:space="0"/>
              <w:bottom w:val="single" w:color="auto" w:sz="4" w:space="0"/>
              <w:right w:val="single" w:color="auto" w:sz="4" w:space="0"/>
            </w:tcBorders>
            <w:vAlign w:val="center"/>
          </w:tcPr>
          <w:p w14:paraId="377FBD6F">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4</w:t>
            </w:r>
          </w:p>
        </w:tc>
        <w:tc>
          <w:tcPr>
            <w:tcW w:w="892" w:type="pct"/>
            <w:tcBorders>
              <w:top w:val="nil"/>
              <w:left w:val="nil"/>
              <w:bottom w:val="single" w:color="auto" w:sz="4" w:space="0"/>
              <w:right w:val="single" w:color="auto" w:sz="4" w:space="0"/>
            </w:tcBorders>
            <w:vAlign w:val="center"/>
          </w:tcPr>
          <w:p w14:paraId="1BE44837">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产房　</w:t>
            </w:r>
          </w:p>
        </w:tc>
        <w:tc>
          <w:tcPr>
            <w:tcW w:w="535" w:type="pct"/>
            <w:tcBorders>
              <w:top w:val="nil"/>
              <w:left w:val="nil"/>
              <w:bottom w:val="single" w:color="auto" w:sz="4" w:space="0"/>
              <w:right w:val="single" w:color="auto" w:sz="4" w:space="0"/>
            </w:tcBorders>
            <w:vAlign w:val="center"/>
          </w:tcPr>
          <w:p w14:paraId="04EEB382">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175182D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574D7DB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00460FB0">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3DF51CB2">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4266C49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50314E5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5EEEAA1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3AB144BC">
        <w:tblPrEx>
          <w:tblCellMar>
            <w:top w:w="0" w:type="dxa"/>
            <w:left w:w="108" w:type="dxa"/>
            <w:bottom w:w="0" w:type="dxa"/>
            <w:right w:w="108" w:type="dxa"/>
          </w:tblCellMar>
        </w:tblPrEx>
        <w:trPr>
          <w:trHeight w:val="721" w:hRule="atLeast"/>
          <w:jc w:val="center"/>
        </w:trPr>
        <w:tc>
          <w:tcPr>
            <w:tcW w:w="429" w:type="pct"/>
            <w:tcBorders>
              <w:top w:val="nil"/>
              <w:left w:val="single" w:color="auto" w:sz="4" w:space="0"/>
              <w:bottom w:val="single" w:color="auto" w:sz="4" w:space="0"/>
              <w:right w:val="single" w:color="auto" w:sz="4" w:space="0"/>
            </w:tcBorders>
            <w:vAlign w:val="center"/>
          </w:tcPr>
          <w:p w14:paraId="32E9FF29">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5</w:t>
            </w:r>
          </w:p>
        </w:tc>
        <w:tc>
          <w:tcPr>
            <w:tcW w:w="892" w:type="pct"/>
            <w:tcBorders>
              <w:top w:val="nil"/>
              <w:left w:val="nil"/>
              <w:bottom w:val="single" w:color="auto" w:sz="4" w:space="0"/>
              <w:right w:val="single" w:color="auto" w:sz="4" w:space="0"/>
            </w:tcBorders>
            <w:vAlign w:val="center"/>
          </w:tcPr>
          <w:p w14:paraId="22733C10">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新生儿病房　</w:t>
            </w:r>
          </w:p>
        </w:tc>
        <w:tc>
          <w:tcPr>
            <w:tcW w:w="535" w:type="pct"/>
            <w:tcBorders>
              <w:top w:val="nil"/>
              <w:left w:val="nil"/>
              <w:bottom w:val="single" w:color="auto" w:sz="4" w:space="0"/>
              <w:right w:val="single" w:color="auto" w:sz="4" w:space="0"/>
            </w:tcBorders>
            <w:vAlign w:val="center"/>
          </w:tcPr>
          <w:p w14:paraId="5C53ABF2">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2B46F0C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4E0CD54F">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539271E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083BA9FB">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3133849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567EAF00">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0A3D88E3">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79F912FB">
        <w:tblPrEx>
          <w:tblCellMar>
            <w:top w:w="0" w:type="dxa"/>
            <w:left w:w="108" w:type="dxa"/>
            <w:bottom w:w="0" w:type="dxa"/>
            <w:right w:w="108" w:type="dxa"/>
          </w:tblCellMar>
        </w:tblPrEx>
        <w:trPr>
          <w:trHeight w:val="721" w:hRule="atLeast"/>
          <w:jc w:val="center"/>
        </w:trPr>
        <w:tc>
          <w:tcPr>
            <w:tcW w:w="429" w:type="pct"/>
            <w:tcBorders>
              <w:top w:val="nil"/>
              <w:left w:val="single" w:color="auto" w:sz="4" w:space="0"/>
              <w:bottom w:val="single" w:color="auto" w:sz="4" w:space="0"/>
              <w:right w:val="single" w:color="auto" w:sz="4" w:space="0"/>
            </w:tcBorders>
            <w:vAlign w:val="center"/>
          </w:tcPr>
          <w:p w14:paraId="5C69542F">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6</w:t>
            </w:r>
          </w:p>
        </w:tc>
        <w:tc>
          <w:tcPr>
            <w:tcW w:w="892" w:type="pct"/>
            <w:tcBorders>
              <w:top w:val="nil"/>
              <w:left w:val="nil"/>
              <w:bottom w:val="single" w:color="auto" w:sz="4" w:space="0"/>
              <w:right w:val="single" w:color="auto" w:sz="4" w:space="0"/>
            </w:tcBorders>
            <w:vAlign w:val="center"/>
          </w:tcPr>
          <w:p w14:paraId="63D10301">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中心实验室　</w:t>
            </w:r>
          </w:p>
        </w:tc>
        <w:tc>
          <w:tcPr>
            <w:tcW w:w="535" w:type="pct"/>
            <w:tcBorders>
              <w:top w:val="nil"/>
              <w:left w:val="nil"/>
              <w:bottom w:val="single" w:color="auto" w:sz="4" w:space="0"/>
              <w:right w:val="single" w:color="auto" w:sz="4" w:space="0"/>
            </w:tcBorders>
            <w:vAlign w:val="center"/>
          </w:tcPr>
          <w:p w14:paraId="2FEC4918">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5D1B37C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44E2B90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7214B8BC">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0C9877E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7C0D50E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34085E5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3698002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379D0EB6">
        <w:tblPrEx>
          <w:tblCellMar>
            <w:top w:w="0" w:type="dxa"/>
            <w:left w:w="108" w:type="dxa"/>
            <w:bottom w:w="0" w:type="dxa"/>
            <w:right w:w="108" w:type="dxa"/>
          </w:tblCellMar>
        </w:tblPrEx>
        <w:trPr>
          <w:trHeight w:val="721" w:hRule="atLeast"/>
          <w:jc w:val="center"/>
        </w:trPr>
        <w:tc>
          <w:tcPr>
            <w:tcW w:w="429" w:type="pct"/>
            <w:tcBorders>
              <w:top w:val="nil"/>
              <w:left w:val="single" w:color="auto" w:sz="4" w:space="0"/>
              <w:bottom w:val="single" w:color="auto" w:sz="4" w:space="0"/>
              <w:right w:val="single" w:color="auto" w:sz="4" w:space="0"/>
            </w:tcBorders>
            <w:vAlign w:val="center"/>
          </w:tcPr>
          <w:p w14:paraId="45847404">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7</w:t>
            </w:r>
          </w:p>
        </w:tc>
        <w:tc>
          <w:tcPr>
            <w:tcW w:w="892" w:type="pct"/>
            <w:tcBorders>
              <w:top w:val="nil"/>
              <w:left w:val="nil"/>
              <w:bottom w:val="single" w:color="auto" w:sz="4" w:space="0"/>
              <w:right w:val="single" w:color="auto" w:sz="4" w:space="0"/>
            </w:tcBorders>
            <w:vAlign w:val="center"/>
          </w:tcPr>
          <w:p w14:paraId="4DB2FE5B">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心内科CCU病房　</w:t>
            </w:r>
          </w:p>
        </w:tc>
        <w:tc>
          <w:tcPr>
            <w:tcW w:w="535" w:type="pct"/>
            <w:tcBorders>
              <w:top w:val="nil"/>
              <w:left w:val="nil"/>
              <w:bottom w:val="single" w:color="auto" w:sz="4" w:space="0"/>
              <w:right w:val="single" w:color="auto" w:sz="4" w:space="0"/>
            </w:tcBorders>
            <w:vAlign w:val="center"/>
          </w:tcPr>
          <w:p w14:paraId="5DAD400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6B60C03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5CD1AB8A">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0D57F2A2">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1E68468F">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54DECA1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3FCFCBD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0369D82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3CCD5D46">
        <w:tblPrEx>
          <w:tblCellMar>
            <w:top w:w="0" w:type="dxa"/>
            <w:left w:w="108" w:type="dxa"/>
            <w:bottom w:w="0" w:type="dxa"/>
            <w:right w:w="108" w:type="dxa"/>
          </w:tblCellMar>
        </w:tblPrEx>
        <w:trPr>
          <w:trHeight w:val="721" w:hRule="atLeast"/>
          <w:jc w:val="center"/>
        </w:trPr>
        <w:tc>
          <w:tcPr>
            <w:tcW w:w="429" w:type="pct"/>
            <w:tcBorders>
              <w:top w:val="nil"/>
              <w:left w:val="single" w:color="auto" w:sz="4" w:space="0"/>
              <w:bottom w:val="single" w:color="auto" w:sz="4" w:space="0"/>
              <w:right w:val="single" w:color="auto" w:sz="4" w:space="0"/>
            </w:tcBorders>
            <w:vAlign w:val="center"/>
          </w:tcPr>
          <w:p w14:paraId="4EDD3529">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8</w:t>
            </w:r>
          </w:p>
        </w:tc>
        <w:tc>
          <w:tcPr>
            <w:tcW w:w="892" w:type="pct"/>
            <w:tcBorders>
              <w:top w:val="nil"/>
              <w:left w:val="nil"/>
              <w:bottom w:val="single" w:color="auto" w:sz="4" w:space="0"/>
              <w:right w:val="single" w:color="auto" w:sz="4" w:space="0"/>
            </w:tcBorders>
            <w:vAlign w:val="center"/>
          </w:tcPr>
          <w:p w14:paraId="490A2720">
            <w:pPr>
              <w:widowControl/>
              <w:spacing w:line="400" w:lineRule="exact"/>
              <w:jc w:val="center"/>
              <w:rPr>
                <w:rFonts w:ascii="微软雅黑" w:hAnsi="微软雅黑" w:eastAsia="微软雅黑" w:cs="微软雅黑"/>
                <w:color w:val="auto"/>
                <w:kern w:val="0"/>
                <w:szCs w:val="21"/>
                <w:highlight w:val="none"/>
              </w:rPr>
            </w:pPr>
          </w:p>
        </w:tc>
        <w:tc>
          <w:tcPr>
            <w:tcW w:w="535" w:type="pct"/>
            <w:tcBorders>
              <w:top w:val="nil"/>
              <w:left w:val="nil"/>
              <w:bottom w:val="single" w:color="auto" w:sz="4" w:space="0"/>
              <w:right w:val="single" w:color="auto" w:sz="4" w:space="0"/>
            </w:tcBorders>
            <w:vAlign w:val="center"/>
          </w:tcPr>
          <w:p w14:paraId="4EFCB72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5D0EA428">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7935362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28B23EAB">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2A31370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21992BF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695C403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399F38DC">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47272FD1">
        <w:tblPrEx>
          <w:tblCellMar>
            <w:top w:w="0" w:type="dxa"/>
            <w:left w:w="108" w:type="dxa"/>
            <w:bottom w:w="0" w:type="dxa"/>
            <w:right w:w="108" w:type="dxa"/>
          </w:tblCellMar>
        </w:tblPrEx>
        <w:trPr>
          <w:trHeight w:val="721" w:hRule="atLeast"/>
          <w:jc w:val="center"/>
        </w:trPr>
        <w:tc>
          <w:tcPr>
            <w:tcW w:w="429" w:type="pct"/>
            <w:tcBorders>
              <w:top w:val="nil"/>
              <w:left w:val="single" w:color="auto" w:sz="4" w:space="0"/>
              <w:bottom w:val="single" w:color="auto" w:sz="4" w:space="0"/>
              <w:right w:val="single" w:color="auto" w:sz="4" w:space="0"/>
            </w:tcBorders>
            <w:vAlign w:val="center"/>
          </w:tcPr>
          <w:p w14:paraId="4AFE4242">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9</w:t>
            </w:r>
          </w:p>
        </w:tc>
        <w:tc>
          <w:tcPr>
            <w:tcW w:w="892" w:type="pct"/>
            <w:tcBorders>
              <w:top w:val="nil"/>
              <w:left w:val="nil"/>
              <w:bottom w:val="single" w:color="auto" w:sz="4" w:space="0"/>
              <w:right w:val="single" w:color="auto" w:sz="4" w:space="0"/>
            </w:tcBorders>
            <w:vAlign w:val="center"/>
          </w:tcPr>
          <w:p w14:paraId="33546B20">
            <w:pPr>
              <w:widowControl/>
              <w:spacing w:line="400" w:lineRule="exact"/>
              <w:jc w:val="center"/>
              <w:rPr>
                <w:rFonts w:ascii="微软雅黑" w:hAnsi="微软雅黑" w:eastAsia="微软雅黑" w:cs="微软雅黑"/>
                <w:color w:val="auto"/>
                <w:kern w:val="0"/>
                <w:szCs w:val="21"/>
                <w:highlight w:val="none"/>
              </w:rPr>
            </w:pPr>
          </w:p>
        </w:tc>
        <w:tc>
          <w:tcPr>
            <w:tcW w:w="535" w:type="pct"/>
            <w:tcBorders>
              <w:top w:val="nil"/>
              <w:left w:val="nil"/>
              <w:bottom w:val="single" w:color="auto" w:sz="4" w:space="0"/>
              <w:right w:val="single" w:color="auto" w:sz="4" w:space="0"/>
            </w:tcBorders>
            <w:vAlign w:val="center"/>
          </w:tcPr>
          <w:p w14:paraId="1CFA630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250FCB9D">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1FE6E5A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733CD9E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314BEF3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622CBB8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754BF173">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72F577DB">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349D35C3">
        <w:tblPrEx>
          <w:tblCellMar>
            <w:top w:w="0" w:type="dxa"/>
            <w:left w:w="108" w:type="dxa"/>
            <w:bottom w:w="0" w:type="dxa"/>
            <w:right w:w="108" w:type="dxa"/>
          </w:tblCellMar>
        </w:tblPrEx>
        <w:trPr>
          <w:trHeight w:val="721" w:hRule="atLeast"/>
          <w:jc w:val="center"/>
        </w:trPr>
        <w:tc>
          <w:tcPr>
            <w:tcW w:w="429" w:type="pct"/>
            <w:tcBorders>
              <w:top w:val="nil"/>
              <w:left w:val="single" w:color="auto" w:sz="4" w:space="0"/>
              <w:bottom w:val="single" w:color="auto" w:sz="4" w:space="0"/>
              <w:right w:val="single" w:color="auto" w:sz="4" w:space="0"/>
            </w:tcBorders>
            <w:vAlign w:val="center"/>
          </w:tcPr>
          <w:p w14:paraId="1106D8EB">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10</w:t>
            </w:r>
          </w:p>
        </w:tc>
        <w:tc>
          <w:tcPr>
            <w:tcW w:w="892" w:type="pct"/>
            <w:tcBorders>
              <w:top w:val="nil"/>
              <w:left w:val="nil"/>
              <w:bottom w:val="single" w:color="auto" w:sz="4" w:space="0"/>
              <w:right w:val="single" w:color="auto" w:sz="4" w:space="0"/>
            </w:tcBorders>
            <w:vAlign w:val="center"/>
          </w:tcPr>
          <w:p w14:paraId="156D597F">
            <w:pPr>
              <w:widowControl/>
              <w:spacing w:line="400" w:lineRule="exact"/>
              <w:jc w:val="center"/>
              <w:rPr>
                <w:rFonts w:ascii="微软雅黑" w:hAnsi="微软雅黑" w:eastAsia="微软雅黑" w:cs="微软雅黑"/>
                <w:color w:val="auto"/>
                <w:kern w:val="0"/>
                <w:szCs w:val="21"/>
                <w:highlight w:val="none"/>
              </w:rPr>
            </w:pPr>
          </w:p>
        </w:tc>
        <w:tc>
          <w:tcPr>
            <w:tcW w:w="535" w:type="pct"/>
            <w:tcBorders>
              <w:top w:val="nil"/>
              <w:left w:val="nil"/>
              <w:bottom w:val="single" w:color="auto" w:sz="4" w:space="0"/>
              <w:right w:val="single" w:color="auto" w:sz="4" w:space="0"/>
            </w:tcBorders>
            <w:vAlign w:val="center"/>
          </w:tcPr>
          <w:p w14:paraId="50D3AF68">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2DBD6AF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017C5B6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721570C8">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53ED4BF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228F5B9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0A5061EA">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24305EF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4CC5BA5D">
        <w:tblPrEx>
          <w:tblCellMar>
            <w:top w:w="0" w:type="dxa"/>
            <w:left w:w="108" w:type="dxa"/>
            <w:bottom w:w="0" w:type="dxa"/>
            <w:right w:w="108" w:type="dxa"/>
          </w:tblCellMar>
        </w:tblPrEx>
        <w:trPr>
          <w:trHeight w:val="721" w:hRule="atLeast"/>
          <w:jc w:val="center"/>
        </w:trPr>
        <w:tc>
          <w:tcPr>
            <w:tcW w:w="429" w:type="pct"/>
            <w:tcBorders>
              <w:top w:val="nil"/>
              <w:left w:val="single" w:color="auto" w:sz="4" w:space="0"/>
              <w:bottom w:val="single" w:color="auto" w:sz="4" w:space="0"/>
              <w:right w:val="single" w:color="auto" w:sz="4" w:space="0"/>
            </w:tcBorders>
            <w:vAlign w:val="center"/>
          </w:tcPr>
          <w:p w14:paraId="5B9EE681">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11</w:t>
            </w:r>
          </w:p>
        </w:tc>
        <w:tc>
          <w:tcPr>
            <w:tcW w:w="892" w:type="pct"/>
            <w:tcBorders>
              <w:top w:val="nil"/>
              <w:left w:val="nil"/>
              <w:bottom w:val="single" w:color="auto" w:sz="4" w:space="0"/>
              <w:right w:val="single" w:color="auto" w:sz="4" w:space="0"/>
            </w:tcBorders>
            <w:vAlign w:val="center"/>
          </w:tcPr>
          <w:p w14:paraId="1D850BAC">
            <w:pPr>
              <w:widowControl/>
              <w:spacing w:line="400" w:lineRule="exact"/>
              <w:jc w:val="center"/>
              <w:rPr>
                <w:rFonts w:ascii="微软雅黑" w:hAnsi="微软雅黑" w:eastAsia="微软雅黑" w:cs="微软雅黑"/>
                <w:color w:val="auto"/>
                <w:kern w:val="0"/>
                <w:szCs w:val="21"/>
                <w:highlight w:val="none"/>
              </w:rPr>
            </w:pPr>
          </w:p>
        </w:tc>
        <w:tc>
          <w:tcPr>
            <w:tcW w:w="535" w:type="pct"/>
            <w:tcBorders>
              <w:top w:val="nil"/>
              <w:left w:val="nil"/>
              <w:bottom w:val="single" w:color="auto" w:sz="4" w:space="0"/>
              <w:right w:val="single" w:color="auto" w:sz="4" w:space="0"/>
            </w:tcBorders>
            <w:vAlign w:val="center"/>
          </w:tcPr>
          <w:p w14:paraId="394AC30C">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771659B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7122AAD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0C32C96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71669950">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10E37300">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58B81513">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75BBD2D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4FB631FD">
        <w:tblPrEx>
          <w:tblCellMar>
            <w:top w:w="0" w:type="dxa"/>
            <w:left w:w="108" w:type="dxa"/>
            <w:bottom w:w="0" w:type="dxa"/>
            <w:right w:w="108" w:type="dxa"/>
          </w:tblCellMar>
        </w:tblPrEx>
        <w:trPr>
          <w:trHeight w:val="721" w:hRule="atLeast"/>
          <w:jc w:val="center"/>
        </w:trPr>
        <w:tc>
          <w:tcPr>
            <w:tcW w:w="429" w:type="pct"/>
            <w:tcBorders>
              <w:top w:val="nil"/>
              <w:left w:val="single" w:color="auto" w:sz="4" w:space="0"/>
              <w:bottom w:val="single" w:color="auto" w:sz="4" w:space="0"/>
              <w:right w:val="single" w:color="auto" w:sz="4" w:space="0"/>
            </w:tcBorders>
            <w:vAlign w:val="center"/>
          </w:tcPr>
          <w:p w14:paraId="3ABFD39B">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12</w:t>
            </w:r>
          </w:p>
        </w:tc>
        <w:tc>
          <w:tcPr>
            <w:tcW w:w="892" w:type="pct"/>
            <w:tcBorders>
              <w:top w:val="nil"/>
              <w:left w:val="nil"/>
              <w:bottom w:val="single" w:color="auto" w:sz="4" w:space="0"/>
              <w:right w:val="single" w:color="auto" w:sz="4" w:space="0"/>
            </w:tcBorders>
            <w:vAlign w:val="center"/>
          </w:tcPr>
          <w:p w14:paraId="3E829E97">
            <w:pPr>
              <w:widowControl/>
              <w:spacing w:line="400" w:lineRule="exact"/>
              <w:jc w:val="center"/>
              <w:rPr>
                <w:rFonts w:ascii="微软雅黑" w:hAnsi="微软雅黑" w:eastAsia="微软雅黑" w:cs="微软雅黑"/>
                <w:color w:val="auto"/>
                <w:kern w:val="0"/>
                <w:szCs w:val="21"/>
                <w:highlight w:val="none"/>
              </w:rPr>
            </w:pPr>
          </w:p>
        </w:tc>
        <w:tc>
          <w:tcPr>
            <w:tcW w:w="535" w:type="pct"/>
            <w:tcBorders>
              <w:top w:val="nil"/>
              <w:left w:val="nil"/>
              <w:bottom w:val="single" w:color="auto" w:sz="4" w:space="0"/>
              <w:right w:val="single" w:color="auto" w:sz="4" w:space="0"/>
            </w:tcBorders>
            <w:vAlign w:val="center"/>
          </w:tcPr>
          <w:p w14:paraId="35280E28">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0E109A5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69A7E6D2">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0B8BD43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2DE6417C">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535" w:type="pct"/>
            <w:tcBorders>
              <w:top w:val="nil"/>
              <w:left w:val="nil"/>
              <w:bottom w:val="single" w:color="auto" w:sz="4" w:space="0"/>
              <w:right w:val="single" w:color="auto" w:sz="4" w:space="0"/>
            </w:tcBorders>
            <w:vAlign w:val="center"/>
          </w:tcPr>
          <w:p w14:paraId="2FF2573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p w14:paraId="5299755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464" w:type="pct"/>
            <w:tcBorders>
              <w:top w:val="nil"/>
              <w:left w:val="nil"/>
              <w:bottom w:val="single" w:color="auto" w:sz="4" w:space="0"/>
              <w:right w:val="single" w:color="auto" w:sz="4" w:space="0"/>
            </w:tcBorders>
            <w:vAlign w:val="center"/>
          </w:tcPr>
          <w:p w14:paraId="38D3A3E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284D4970">
        <w:tblPrEx>
          <w:tblCellMar>
            <w:top w:w="0" w:type="dxa"/>
            <w:left w:w="108" w:type="dxa"/>
            <w:bottom w:w="0" w:type="dxa"/>
            <w:right w:w="108" w:type="dxa"/>
          </w:tblCellMar>
        </w:tblPrEx>
        <w:trPr>
          <w:trHeight w:val="365" w:hRule="atLeast"/>
          <w:jc w:val="center"/>
        </w:trPr>
        <w:tc>
          <w:tcPr>
            <w:tcW w:w="5000" w:type="pct"/>
            <w:gridSpan w:val="9"/>
            <w:tcBorders>
              <w:top w:val="single" w:color="auto" w:sz="4" w:space="0"/>
              <w:left w:val="nil"/>
              <w:bottom w:val="nil"/>
              <w:right w:val="nil"/>
            </w:tcBorders>
            <w:vAlign w:val="center"/>
          </w:tcPr>
          <w:p w14:paraId="59BE8ABB">
            <w:pPr>
              <w:widowControl/>
              <w:spacing w:line="400" w:lineRule="exact"/>
              <w:jc w:val="left"/>
              <w:rPr>
                <w:rFonts w:ascii="微软雅黑" w:hAnsi="微软雅黑" w:eastAsia="微软雅黑" w:cs="微软雅黑"/>
                <w:color w:val="auto"/>
                <w:kern w:val="0"/>
                <w:szCs w:val="21"/>
                <w:highlight w:val="none"/>
              </w:rPr>
            </w:pPr>
          </w:p>
          <w:p w14:paraId="3F97A24C">
            <w:pPr>
              <w:pStyle w:val="18"/>
              <w:ind w:firstLine="420"/>
              <w:rPr>
                <w:rFonts w:ascii="微软雅黑" w:hAnsi="微软雅黑" w:eastAsia="微软雅黑" w:cs="微软雅黑"/>
                <w:color w:val="auto"/>
                <w:szCs w:val="21"/>
                <w:highlight w:val="none"/>
              </w:rPr>
            </w:pPr>
          </w:p>
          <w:p w14:paraId="4459F51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xml:space="preserve">甲方 ：                 乙方：          呈报日期:      年     月    日 </w:t>
            </w:r>
          </w:p>
        </w:tc>
      </w:tr>
    </w:tbl>
    <w:p w14:paraId="635B6C11">
      <w:pPr>
        <w:pStyle w:val="18"/>
        <w:ind w:firstLine="0" w:firstLineChars="0"/>
        <w:rPr>
          <w:rFonts w:ascii="微软雅黑" w:hAnsi="微软雅黑" w:eastAsia="微软雅黑" w:cs="微软雅黑"/>
          <w:b/>
          <w:color w:val="auto"/>
          <w:szCs w:val="21"/>
          <w:highlight w:val="none"/>
        </w:rPr>
      </w:pPr>
    </w:p>
    <w:p w14:paraId="1185DE57">
      <w:pPr>
        <w:pStyle w:val="18"/>
        <w:ind w:firstLine="0" w:firstLineChars="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附件3：</w:t>
      </w:r>
    </w:p>
    <w:tbl>
      <w:tblPr>
        <w:tblStyle w:val="15"/>
        <w:tblW w:w="10000" w:type="dxa"/>
        <w:jc w:val="center"/>
        <w:tblLayout w:type="fixed"/>
        <w:tblCellMar>
          <w:top w:w="0" w:type="dxa"/>
          <w:left w:w="108" w:type="dxa"/>
          <w:bottom w:w="0" w:type="dxa"/>
          <w:right w:w="108" w:type="dxa"/>
        </w:tblCellMar>
      </w:tblPr>
      <w:tblGrid>
        <w:gridCol w:w="638"/>
        <w:gridCol w:w="1223"/>
        <w:gridCol w:w="967"/>
        <w:gridCol w:w="1088"/>
        <w:gridCol w:w="1088"/>
        <w:gridCol w:w="1088"/>
        <w:gridCol w:w="1088"/>
        <w:gridCol w:w="1088"/>
        <w:gridCol w:w="1093"/>
        <w:gridCol w:w="639"/>
      </w:tblGrid>
      <w:tr w14:paraId="3554D269">
        <w:tblPrEx>
          <w:tblCellMar>
            <w:top w:w="0" w:type="dxa"/>
            <w:left w:w="108" w:type="dxa"/>
            <w:bottom w:w="0" w:type="dxa"/>
            <w:right w:w="108" w:type="dxa"/>
          </w:tblCellMar>
        </w:tblPrEx>
        <w:trPr>
          <w:trHeight w:val="90" w:hRule="atLeast"/>
          <w:jc w:val="center"/>
        </w:trPr>
        <w:tc>
          <w:tcPr>
            <w:tcW w:w="10000" w:type="dxa"/>
            <w:gridSpan w:val="10"/>
            <w:tcBorders>
              <w:top w:val="nil"/>
              <w:left w:val="nil"/>
              <w:bottom w:val="nil"/>
              <w:right w:val="nil"/>
            </w:tcBorders>
            <w:vAlign w:val="center"/>
          </w:tcPr>
          <w:p w14:paraId="4236BE21">
            <w:pPr>
              <w:widowControl/>
              <w:spacing w:line="400" w:lineRule="exact"/>
              <w:jc w:val="center"/>
              <w:rPr>
                <w:rFonts w:ascii="微软雅黑" w:hAnsi="微软雅黑" w:eastAsia="微软雅黑" w:cs="微软雅黑"/>
                <w:b/>
                <w:bCs/>
                <w:color w:val="auto"/>
                <w:kern w:val="0"/>
                <w:szCs w:val="21"/>
                <w:highlight w:val="none"/>
              </w:rPr>
            </w:pPr>
            <w:r>
              <w:rPr>
                <w:rFonts w:hint="eastAsia" w:ascii="微软雅黑" w:hAnsi="微软雅黑" w:eastAsia="微软雅黑" w:cs="微软雅黑"/>
                <w:b/>
                <w:color w:val="auto"/>
                <w:kern w:val="0"/>
                <w:szCs w:val="21"/>
                <w:highlight w:val="none"/>
              </w:rPr>
              <w:t xml:space="preserve">JXSH-2 </w:t>
            </w:r>
            <w:r>
              <w:rPr>
                <w:rFonts w:hint="eastAsia" w:ascii="微软雅黑" w:hAnsi="微软雅黑" w:eastAsia="微软雅黑" w:cs="微软雅黑"/>
                <w:b/>
                <w:bCs/>
                <w:color w:val="auto"/>
                <w:kern w:val="0"/>
                <w:szCs w:val="21"/>
                <w:highlight w:val="none"/>
              </w:rPr>
              <w:t>设备层净化新风系统设备月巡检处理表</w:t>
            </w:r>
          </w:p>
        </w:tc>
      </w:tr>
      <w:tr w14:paraId="24E02031">
        <w:tblPrEx>
          <w:tblCellMar>
            <w:top w:w="0" w:type="dxa"/>
            <w:left w:w="108" w:type="dxa"/>
            <w:bottom w:w="0" w:type="dxa"/>
            <w:right w:w="108" w:type="dxa"/>
          </w:tblCellMar>
        </w:tblPrEx>
        <w:trPr>
          <w:trHeight w:val="90" w:hRule="atLeast"/>
          <w:jc w:val="center"/>
        </w:trPr>
        <w:tc>
          <w:tcPr>
            <w:tcW w:w="10000" w:type="dxa"/>
            <w:gridSpan w:val="10"/>
            <w:tcBorders>
              <w:top w:val="nil"/>
              <w:left w:val="nil"/>
              <w:bottom w:val="single" w:color="auto" w:sz="4" w:space="0"/>
              <w:right w:val="nil"/>
            </w:tcBorders>
            <w:vAlign w:val="center"/>
          </w:tcPr>
          <w:p w14:paraId="1927BCC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xml:space="preserve">       年     月份                                    </w:t>
            </w:r>
          </w:p>
        </w:tc>
      </w:tr>
      <w:tr w14:paraId="0BE64BD4">
        <w:tblPrEx>
          <w:tblCellMar>
            <w:top w:w="0" w:type="dxa"/>
            <w:left w:w="108" w:type="dxa"/>
            <w:bottom w:w="0" w:type="dxa"/>
            <w:right w:w="108" w:type="dxa"/>
          </w:tblCellMar>
        </w:tblPrEx>
        <w:trPr>
          <w:trHeight w:val="90" w:hRule="atLeast"/>
          <w:jc w:val="center"/>
        </w:trPr>
        <w:tc>
          <w:tcPr>
            <w:tcW w:w="638" w:type="dxa"/>
            <w:vMerge w:val="restart"/>
            <w:tcBorders>
              <w:top w:val="nil"/>
              <w:left w:val="single" w:color="auto" w:sz="4" w:space="0"/>
              <w:bottom w:val="single" w:color="000000" w:sz="4" w:space="0"/>
              <w:right w:val="single" w:color="auto" w:sz="4" w:space="0"/>
            </w:tcBorders>
            <w:vAlign w:val="center"/>
          </w:tcPr>
          <w:p w14:paraId="6BF5707E">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序号</w:t>
            </w:r>
          </w:p>
        </w:tc>
        <w:tc>
          <w:tcPr>
            <w:tcW w:w="1223" w:type="dxa"/>
            <w:vMerge w:val="restart"/>
            <w:tcBorders>
              <w:top w:val="nil"/>
              <w:left w:val="single" w:color="auto" w:sz="4" w:space="0"/>
              <w:bottom w:val="single" w:color="auto" w:sz="4" w:space="0"/>
              <w:right w:val="single" w:color="auto" w:sz="4" w:space="0"/>
            </w:tcBorders>
            <w:vAlign w:val="center"/>
          </w:tcPr>
          <w:p w14:paraId="11F1B283">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系统</w:t>
            </w:r>
            <w:r>
              <w:rPr>
                <w:rFonts w:hint="eastAsia" w:ascii="微软雅黑" w:hAnsi="微软雅黑" w:eastAsia="微软雅黑" w:cs="微软雅黑"/>
                <w:color w:val="auto"/>
                <w:kern w:val="0"/>
                <w:szCs w:val="21"/>
                <w:highlight w:val="none"/>
              </w:rPr>
              <w:br w:type="textWrapping"/>
            </w:r>
            <w:r>
              <w:rPr>
                <w:rFonts w:hint="eastAsia" w:ascii="微软雅黑" w:hAnsi="微软雅黑" w:eastAsia="微软雅黑" w:cs="微软雅黑"/>
                <w:color w:val="auto"/>
                <w:kern w:val="0"/>
                <w:szCs w:val="21"/>
                <w:highlight w:val="none"/>
              </w:rPr>
              <w:t>编号</w:t>
            </w:r>
          </w:p>
        </w:tc>
        <w:tc>
          <w:tcPr>
            <w:tcW w:w="7500" w:type="dxa"/>
            <w:gridSpan w:val="7"/>
            <w:tcBorders>
              <w:top w:val="single" w:color="auto" w:sz="4" w:space="0"/>
              <w:left w:val="nil"/>
              <w:bottom w:val="single" w:color="auto" w:sz="4" w:space="0"/>
              <w:right w:val="single" w:color="auto" w:sz="4" w:space="0"/>
            </w:tcBorders>
            <w:vAlign w:val="center"/>
          </w:tcPr>
          <w:p w14:paraId="3B05742D">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月巡检整修   正常：√   整修：0</w:t>
            </w:r>
          </w:p>
        </w:tc>
        <w:tc>
          <w:tcPr>
            <w:tcW w:w="639" w:type="dxa"/>
            <w:vMerge w:val="restart"/>
            <w:tcBorders>
              <w:top w:val="nil"/>
              <w:left w:val="single" w:color="auto" w:sz="4" w:space="0"/>
              <w:bottom w:val="single" w:color="auto" w:sz="4" w:space="0"/>
              <w:right w:val="single" w:color="auto" w:sz="4" w:space="0"/>
            </w:tcBorders>
            <w:vAlign w:val="center"/>
          </w:tcPr>
          <w:p w14:paraId="6EB853C6">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备注</w:t>
            </w:r>
          </w:p>
        </w:tc>
      </w:tr>
      <w:tr w14:paraId="0FC46839">
        <w:tblPrEx>
          <w:tblCellMar>
            <w:top w:w="0" w:type="dxa"/>
            <w:left w:w="108" w:type="dxa"/>
            <w:bottom w:w="0" w:type="dxa"/>
            <w:right w:w="108" w:type="dxa"/>
          </w:tblCellMar>
        </w:tblPrEx>
        <w:trPr>
          <w:trHeight w:val="90" w:hRule="atLeast"/>
          <w:jc w:val="center"/>
        </w:trPr>
        <w:tc>
          <w:tcPr>
            <w:tcW w:w="638" w:type="dxa"/>
            <w:vMerge w:val="continue"/>
            <w:tcBorders>
              <w:top w:val="nil"/>
              <w:left w:val="single" w:color="auto" w:sz="4" w:space="0"/>
              <w:bottom w:val="single" w:color="000000" w:sz="4" w:space="0"/>
              <w:right w:val="single" w:color="auto" w:sz="4" w:space="0"/>
            </w:tcBorders>
            <w:vAlign w:val="center"/>
          </w:tcPr>
          <w:p w14:paraId="741A5BB7">
            <w:pPr>
              <w:widowControl/>
              <w:spacing w:line="400" w:lineRule="exact"/>
              <w:jc w:val="left"/>
              <w:rPr>
                <w:rFonts w:ascii="微软雅黑" w:hAnsi="微软雅黑" w:eastAsia="微软雅黑" w:cs="微软雅黑"/>
                <w:color w:val="auto"/>
                <w:kern w:val="0"/>
                <w:szCs w:val="21"/>
                <w:highlight w:val="none"/>
              </w:rPr>
            </w:pPr>
          </w:p>
        </w:tc>
        <w:tc>
          <w:tcPr>
            <w:tcW w:w="1223" w:type="dxa"/>
            <w:vMerge w:val="continue"/>
            <w:tcBorders>
              <w:top w:val="nil"/>
              <w:left w:val="single" w:color="auto" w:sz="4" w:space="0"/>
              <w:bottom w:val="single" w:color="auto" w:sz="4" w:space="0"/>
              <w:right w:val="single" w:color="auto" w:sz="4" w:space="0"/>
            </w:tcBorders>
            <w:vAlign w:val="center"/>
          </w:tcPr>
          <w:p w14:paraId="6062A774">
            <w:pPr>
              <w:widowControl/>
              <w:spacing w:line="400" w:lineRule="exact"/>
              <w:jc w:val="left"/>
              <w:rPr>
                <w:rFonts w:ascii="微软雅黑" w:hAnsi="微软雅黑" w:eastAsia="微软雅黑" w:cs="微软雅黑"/>
                <w:color w:val="auto"/>
                <w:kern w:val="0"/>
                <w:szCs w:val="21"/>
                <w:highlight w:val="none"/>
              </w:rPr>
            </w:pPr>
          </w:p>
        </w:tc>
        <w:tc>
          <w:tcPr>
            <w:tcW w:w="967" w:type="dxa"/>
            <w:tcBorders>
              <w:top w:val="nil"/>
              <w:left w:val="nil"/>
              <w:bottom w:val="single" w:color="auto" w:sz="4" w:space="0"/>
              <w:right w:val="single" w:color="auto" w:sz="4" w:space="0"/>
            </w:tcBorders>
            <w:vAlign w:val="center"/>
          </w:tcPr>
          <w:p w14:paraId="3535009A">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皮带</w:t>
            </w:r>
          </w:p>
        </w:tc>
        <w:tc>
          <w:tcPr>
            <w:tcW w:w="1088" w:type="dxa"/>
            <w:tcBorders>
              <w:top w:val="nil"/>
              <w:left w:val="nil"/>
              <w:bottom w:val="single" w:color="auto" w:sz="4" w:space="0"/>
              <w:right w:val="single" w:color="auto" w:sz="4" w:space="0"/>
            </w:tcBorders>
            <w:vAlign w:val="center"/>
          </w:tcPr>
          <w:p w14:paraId="64A2575E">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电机/风机</w:t>
            </w:r>
          </w:p>
        </w:tc>
        <w:tc>
          <w:tcPr>
            <w:tcW w:w="1088" w:type="dxa"/>
            <w:tcBorders>
              <w:top w:val="nil"/>
              <w:left w:val="nil"/>
              <w:bottom w:val="single" w:color="auto" w:sz="4" w:space="0"/>
              <w:right w:val="single" w:color="auto" w:sz="4" w:space="0"/>
            </w:tcBorders>
            <w:vAlign w:val="center"/>
          </w:tcPr>
          <w:p w14:paraId="55B6D4E6">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电柜</w:t>
            </w:r>
          </w:p>
        </w:tc>
        <w:tc>
          <w:tcPr>
            <w:tcW w:w="1088" w:type="dxa"/>
            <w:tcBorders>
              <w:top w:val="nil"/>
              <w:left w:val="nil"/>
              <w:bottom w:val="single" w:color="auto" w:sz="4" w:space="0"/>
              <w:right w:val="single" w:color="auto" w:sz="4" w:space="0"/>
            </w:tcBorders>
            <w:vAlign w:val="center"/>
          </w:tcPr>
          <w:p w14:paraId="1C39F77D">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温度/湿度</w:t>
            </w:r>
          </w:p>
        </w:tc>
        <w:tc>
          <w:tcPr>
            <w:tcW w:w="1088" w:type="dxa"/>
            <w:tcBorders>
              <w:top w:val="nil"/>
              <w:left w:val="nil"/>
              <w:bottom w:val="single" w:color="auto" w:sz="4" w:space="0"/>
              <w:right w:val="single" w:color="auto" w:sz="4" w:space="0"/>
            </w:tcBorders>
            <w:vAlign w:val="center"/>
          </w:tcPr>
          <w:p w14:paraId="67EA8C86">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加湿器</w:t>
            </w:r>
          </w:p>
        </w:tc>
        <w:tc>
          <w:tcPr>
            <w:tcW w:w="1088" w:type="dxa"/>
            <w:tcBorders>
              <w:top w:val="nil"/>
              <w:left w:val="nil"/>
              <w:bottom w:val="single" w:color="auto" w:sz="4" w:space="0"/>
              <w:right w:val="single" w:color="auto" w:sz="4" w:space="0"/>
            </w:tcBorders>
            <w:vAlign w:val="center"/>
          </w:tcPr>
          <w:p w14:paraId="585A20A6">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初\中\亚高效</w:t>
            </w:r>
          </w:p>
        </w:tc>
        <w:tc>
          <w:tcPr>
            <w:tcW w:w="1093" w:type="dxa"/>
            <w:tcBorders>
              <w:top w:val="nil"/>
              <w:left w:val="nil"/>
              <w:bottom w:val="single" w:color="auto" w:sz="4" w:space="0"/>
              <w:right w:val="single" w:color="auto" w:sz="4" w:space="0"/>
            </w:tcBorders>
            <w:vAlign w:val="center"/>
          </w:tcPr>
          <w:p w14:paraId="15605821">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电加热</w:t>
            </w:r>
          </w:p>
        </w:tc>
        <w:tc>
          <w:tcPr>
            <w:tcW w:w="639" w:type="dxa"/>
            <w:vMerge w:val="continue"/>
            <w:tcBorders>
              <w:top w:val="nil"/>
              <w:left w:val="single" w:color="auto" w:sz="4" w:space="0"/>
              <w:bottom w:val="single" w:color="auto" w:sz="4" w:space="0"/>
              <w:right w:val="single" w:color="auto" w:sz="4" w:space="0"/>
            </w:tcBorders>
            <w:vAlign w:val="center"/>
          </w:tcPr>
          <w:p w14:paraId="038A3899">
            <w:pPr>
              <w:widowControl/>
              <w:spacing w:line="400" w:lineRule="exact"/>
              <w:jc w:val="left"/>
              <w:rPr>
                <w:rFonts w:ascii="微软雅黑" w:hAnsi="微软雅黑" w:eastAsia="微软雅黑" w:cs="微软雅黑"/>
                <w:color w:val="auto"/>
                <w:kern w:val="0"/>
                <w:szCs w:val="21"/>
                <w:highlight w:val="none"/>
              </w:rPr>
            </w:pPr>
          </w:p>
        </w:tc>
      </w:tr>
      <w:tr w14:paraId="67D17339">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6FFB4195">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1</w:t>
            </w:r>
          </w:p>
        </w:tc>
        <w:tc>
          <w:tcPr>
            <w:tcW w:w="1223" w:type="dxa"/>
            <w:tcBorders>
              <w:top w:val="nil"/>
              <w:left w:val="nil"/>
              <w:bottom w:val="single" w:color="auto" w:sz="4" w:space="0"/>
              <w:right w:val="single" w:color="auto" w:sz="4" w:space="0"/>
            </w:tcBorders>
          </w:tcPr>
          <w:p w14:paraId="2D384E70">
            <w:pPr>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供应室</w:t>
            </w:r>
          </w:p>
        </w:tc>
        <w:tc>
          <w:tcPr>
            <w:tcW w:w="967" w:type="dxa"/>
            <w:tcBorders>
              <w:top w:val="nil"/>
              <w:left w:val="nil"/>
              <w:bottom w:val="single" w:color="auto" w:sz="4" w:space="0"/>
              <w:right w:val="single" w:color="auto" w:sz="4" w:space="0"/>
            </w:tcBorders>
            <w:vAlign w:val="center"/>
          </w:tcPr>
          <w:p w14:paraId="2F8CFBB5">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0E80BE13">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564F24FB">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458BA1D1">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4255FC53">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0599A20A">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4D643D29">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37B992E2">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4C3828DE">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66984069">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2</w:t>
            </w:r>
          </w:p>
        </w:tc>
        <w:tc>
          <w:tcPr>
            <w:tcW w:w="1223" w:type="dxa"/>
            <w:tcBorders>
              <w:top w:val="nil"/>
              <w:left w:val="nil"/>
              <w:bottom w:val="single" w:color="auto" w:sz="4" w:space="0"/>
              <w:right w:val="single" w:color="auto" w:sz="4" w:space="0"/>
            </w:tcBorders>
          </w:tcPr>
          <w:p w14:paraId="0E1D0740">
            <w:pPr>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血透室</w:t>
            </w:r>
          </w:p>
        </w:tc>
        <w:tc>
          <w:tcPr>
            <w:tcW w:w="967" w:type="dxa"/>
            <w:tcBorders>
              <w:top w:val="nil"/>
              <w:left w:val="nil"/>
              <w:bottom w:val="single" w:color="auto" w:sz="4" w:space="0"/>
              <w:right w:val="single" w:color="auto" w:sz="4" w:space="0"/>
            </w:tcBorders>
            <w:vAlign w:val="center"/>
          </w:tcPr>
          <w:p w14:paraId="55ECE375">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287A0320">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60B1E923">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1E4B15DC">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60FB485D">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04C6F0CB">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7DA4E766">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486BE55B">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717E3C4C">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30F97B8E">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3</w:t>
            </w:r>
          </w:p>
        </w:tc>
        <w:tc>
          <w:tcPr>
            <w:tcW w:w="1223" w:type="dxa"/>
            <w:tcBorders>
              <w:top w:val="nil"/>
              <w:left w:val="nil"/>
              <w:bottom w:val="single" w:color="auto" w:sz="4" w:space="0"/>
              <w:right w:val="single" w:color="auto" w:sz="4" w:space="0"/>
            </w:tcBorders>
          </w:tcPr>
          <w:p w14:paraId="7353D1ED">
            <w:pPr>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ICU1</w:t>
            </w:r>
          </w:p>
        </w:tc>
        <w:tc>
          <w:tcPr>
            <w:tcW w:w="967" w:type="dxa"/>
            <w:tcBorders>
              <w:top w:val="nil"/>
              <w:left w:val="nil"/>
              <w:bottom w:val="single" w:color="auto" w:sz="4" w:space="0"/>
              <w:right w:val="single" w:color="auto" w:sz="4" w:space="0"/>
            </w:tcBorders>
            <w:vAlign w:val="center"/>
          </w:tcPr>
          <w:p w14:paraId="4779E53F">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01877046">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7BB4DEB1">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F22E6FE">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6E928E58">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424C1386">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25B83EA6">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080E6FC0">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034FC304">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3CA91297">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4</w:t>
            </w:r>
          </w:p>
        </w:tc>
        <w:tc>
          <w:tcPr>
            <w:tcW w:w="1223" w:type="dxa"/>
            <w:tcBorders>
              <w:top w:val="nil"/>
              <w:left w:val="nil"/>
              <w:bottom w:val="single" w:color="auto" w:sz="4" w:space="0"/>
              <w:right w:val="single" w:color="auto" w:sz="4" w:space="0"/>
            </w:tcBorders>
          </w:tcPr>
          <w:p w14:paraId="4FDE637B">
            <w:pPr>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ICU2</w:t>
            </w:r>
          </w:p>
        </w:tc>
        <w:tc>
          <w:tcPr>
            <w:tcW w:w="967" w:type="dxa"/>
            <w:tcBorders>
              <w:top w:val="nil"/>
              <w:left w:val="nil"/>
              <w:bottom w:val="single" w:color="auto" w:sz="4" w:space="0"/>
              <w:right w:val="single" w:color="auto" w:sz="4" w:space="0"/>
            </w:tcBorders>
            <w:vAlign w:val="center"/>
          </w:tcPr>
          <w:p w14:paraId="495425C6">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66F0EBED">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0369DE98">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6EF0B18A">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4CA88C2B">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3F8C9BC">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2EFB5714">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46089B5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59C683D7">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0D278402">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5</w:t>
            </w:r>
          </w:p>
        </w:tc>
        <w:tc>
          <w:tcPr>
            <w:tcW w:w="1223" w:type="dxa"/>
            <w:tcBorders>
              <w:top w:val="nil"/>
              <w:left w:val="nil"/>
              <w:bottom w:val="single" w:color="auto" w:sz="4" w:space="0"/>
              <w:right w:val="single" w:color="auto" w:sz="4" w:space="0"/>
            </w:tcBorders>
          </w:tcPr>
          <w:p w14:paraId="1F3533F9">
            <w:pPr>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产房</w:t>
            </w:r>
          </w:p>
        </w:tc>
        <w:tc>
          <w:tcPr>
            <w:tcW w:w="967" w:type="dxa"/>
            <w:tcBorders>
              <w:top w:val="nil"/>
              <w:left w:val="nil"/>
              <w:bottom w:val="single" w:color="auto" w:sz="4" w:space="0"/>
              <w:right w:val="single" w:color="auto" w:sz="4" w:space="0"/>
            </w:tcBorders>
            <w:vAlign w:val="center"/>
          </w:tcPr>
          <w:p w14:paraId="6A61573B">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759945BD">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40EFA1F">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2B201AA">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27B75EBF">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49CFA7B8">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650FD58A">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4862D600">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4D5B1BE0">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1E2E1725">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6</w:t>
            </w:r>
          </w:p>
        </w:tc>
        <w:tc>
          <w:tcPr>
            <w:tcW w:w="1223" w:type="dxa"/>
            <w:tcBorders>
              <w:top w:val="nil"/>
              <w:left w:val="nil"/>
              <w:bottom w:val="single" w:color="auto" w:sz="4" w:space="0"/>
              <w:right w:val="single" w:color="auto" w:sz="4" w:space="0"/>
            </w:tcBorders>
          </w:tcPr>
          <w:p w14:paraId="65C2F4A6">
            <w:pPr>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中心试验室</w:t>
            </w:r>
          </w:p>
        </w:tc>
        <w:tc>
          <w:tcPr>
            <w:tcW w:w="967" w:type="dxa"/>
            <w:tcBorders>
              <w:top w:val="nil"/>
              <w:left w:val="nil"/>
              <w:bottom w:val="single" w:color="auto" w:sz="4" w:space="0"/>
              <w:right w:val="single" w:color="auto" w:sz="4" w:space="0"/>
            </w:tcBorders>
            <w:vAlign w:val="center"/>
          </w:tcPr>
          <w:p w14:paraId="31703540">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5055876F">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19281B18">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50A09F43">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677F1FA3">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17061F8B">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360CA0F4">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1B1CB34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3538A618">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746C2341">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7</w:t>
            </w:r>
          </w:p>
        </w:tc>
        <w:tc>
          <w:tcPr>
            <w:tcW w:w="1223" w:type="dxa"/>
            <w:tcBorders>
              <w:top w:val="nil"/>
              <w:left w:val="nil"/>
              <w:bottom w:val="single" w:color="auto" w:sz="4" w:space="0"/>
              <w:right w:val="single" w:color="auto" w:sz="4" w:space="0"/>
            </w:tcBorders>
          </w:tcPr>
          <w:p w14:paraId="52D7417E">
            <w:pPr>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内镜中心</w:t>
            </w:r>
          </w:p>
        </w:tc>
        <w:tc>
          <w:tcPr>
            <w:tcW w:w="967" w:type="dxa"/>
            <w:tcBorders>
              <w:top w:val="nil"/>
              <w:left w:val="nil"/>
              <w:bottom w:val="single" w:color="auto" w:sz="4" w:space="0"/>
              <w:right w:val="single" w:color="auto" w:sz="4" w:space="0"/>
            </w:tcBorders>
            <w:vAlign w:val="center"/>
          </w:tcPr>
          <w:p w14:paraId="06523A86">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445C7F53">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6C975A31">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F74E4B6">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2645AF9A">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160FFC34">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0E411F7B">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25EC27D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3DAA70FE">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58935C97">
            <w:pPr>
              <w:widowControl/>
              <w:spacing w:line="400" w:lineRule="exact"/>
              <w:jc w:val="center"/>
              <w:rPr>
                <w:rFonts w:ascii="微软雅黑" w:hAnsi="微软雅黑" w:eastAsia="微软雅黑" w:cs="微软雅黑"/>
                <w:color w:val="auto"/>
                <w:kern w:val="0"/>
                <w:szCs w:val="21"/>
                <w:highlight w:val="none"/>
              </w:rPr>
            </w:pPr>
          </w:p>
        </w:tc>
        <w:tc>
          <w:tcPr>
            <w:tcW w:w="1223" w:type="dxa"/>
            <w:tcBorders>
              <w:top w:val="nil"/>
              <w:left w:val="nil"/>
              <w:bottom w:val="single" w:color="auto" w:sz="4" w:space="0"/>
              <w:right w:val="single" w:color="auto" w:sz="4" w:space="0"/>
            </w:tcBorders>
          </w:tcPr>
          <w:p w14:paraId="5BA92DA6">
            <w:pPr>
              <w:jc w:val="center"/>
              <w:rPr>
                <w:rFonts w:ascii="微软雅黑" w:hAnsi="微软雅黑" w:eastAsia="微软雅黑" w:cs="微软雅黑"/>
                <w:color w:val="auto"/>
                <w:kern w:val="0"/>
                <w:szCs w:val="21"/>
                <w:highlight w:val="none"/>
              </w:rPr>
            </w:pPr>
          </w:p>
        </w:tc>
        <w:tc>
          <w:tcPr>
            <w:tcW w:w="967" w:type="dxa"/>
            <w:tcBorders>
              <w:top w:val="nil"/>
              <w:left w:val="nil"/>
              <w:bottom w:val="single" w:color="auto" w:sz="4" w:space="0"/>
              <w:right w:val="single" w:color="auto" w:sz="4" w:space="0"/>
            </w:tcBorders>
            <w:vAlign w:val="center"/>
          </w:tcPr>
          <w:p w14:paraId="34C92A1E">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48AC1EC2">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13E3D7B7">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41B43273">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1CDDF672">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2BECE6BA">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670DC183">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183AEF9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76A92490">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0A949709">
            <w:pPr>
              <w:widowControl/>
              <w:spacing w:line="400" w:lineRule="exact"/>
              <w:jc w:val="center"/>
              <w:rPr>
                <w:rFonts w:ascii="微软雅黑" w:hAnsi="微软雅黑" w:eastAsia="微软雅黑" w:cs="微软雅黑"/>
                <w:color w:val="auto"/>
                <w:kern w:val="0"/>
                <w:szCs w:val="21"/>
                <w:highlight w:val="none"/>
              </w:rPr>
            </w:pPr>
          </w:p>
        </w:tc>
        <w:tc>
          <w:tcPr>
            <w:tcW w:w="1223" w:type="dxa"/>
            <w:tcBorders>
              <w:top w:val="nil"/>
              <w:left w:val="nil"/>
              <w:bottom w:val="single" w:color="auto" w:sz="4" w:space="0"/>
              <w:right w:val="single" w:color="auto" w:sz="4" w:space="0"/>
            </w:tcBorders>
          </w:tcPr>
          <w:p w14:paraId="35AF39F0">
            <w:pPr>
              <w:jc w:val="center"/>
              <w:rPr>
                <w:rFonts w:ascii="微软雅黑" w:hAnsi="微软雅黑" w:eastAsia="微软雅黑" w:cs="微软雅黑"/>
                <w:color w:val="auto"/>
                <w:kern w:val="0"/>
                <w:szCs w:val="21"/>
                <w:highlight w:val="none"/>
              </w:rPr>
            </w:pPr>
          </w:p>
        </w:tc>
        <w:tc>
          <w:tcPr>
            <w:tcW w:w="967" w:type="dxa"/>
            <w:tcBorders>
              <w:top w:val="nil"/>
              <w:left w:val="nil"/>
              <w:bottom w:val="single" w:color="auto" w:sz="4" w:space="0"/>
              <w:right w:val="single" w:color="auto" w:sz="4" w:space="0"/>
            </w:tcBorders>
            <w:vAlign w:val="center"/>
          </w:tcPr>
          <w:p w14:paraId="0BA46885">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2C45246D">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69799915">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7910071F">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76B3956E">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51CFF113">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2D929D30">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6505E80E">
            <w:pPr>
              <w:widowControl/>
              <w:spacing w:line="400" w:lineRule="exact"/>
              <w:jc w:val="left"/>
              <w:rPr>
                <w:rFonts w:ascii="微软雅黑" w:hAnsi="微软雅黑" w:eastAsia="微软雅黑" w:cs="微软雅黑"/>
                <w:color w:val="auto"/>
                <w:kern w:val="0"/>
                <w:szCs w:val="21"/>
                <w:highlight w:val="none"/>
              </w:rPr>
            </w:pPr>
          </w:p>
        </w:tc>
      </w:tr>
      <w:tr w14:paraId="5A46ECCA">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6BFEEAD7">
            <w:pPr>
              <w:widowControl/>
              <w:spacing w:line="400" w:lineRule="exact"/>
              <w:jc w:val="center"/>
              <w:rPr>
                <w:rFonts w:ascii="微软雅黑" w:hAnsi="微软雅黑" w:eastAsia="微软雅黑" w:cs="微软雅黑"/>
                <w:color w:val="auto"/>
                <w:kern w:val="0"/>
                <w:szCs w:val="21"/>
                <w:highlight w:val="none"/>
              </w:rPr>
            </w:pPr>
          </w:p>
        </w:tc>
        <w:tc>
          <w:tcPr>
            <w:tcW w:w="1223" w:type="dxa"/>
            <w:tcBorders>
              <w:top w:val="nil"/>
              <w:left w:val="nil"/>
              <w:bottom w:val="single" w:color="auto" w:sz="4" w:space="0"/>
              <w:right w:val="single" w:color="auto" w:sz="4" w:space="0"/>
            </w:tcBorders>
          </w:tcPr>
          <w:p w14:paraId="51FAD0EA">
            <w:pPr>
              <w:jc w:val="center"/>
              <w:rPr>
                <w:rFonts w:ascii="微软雅黑" w:hAnsi="微软雅黑" w:eastAsia="微软雅黑" w:cs="微软雅黑"/>
                <w:color w:val="auto"/>
                <w:kern w:val="0"/>
                <w:szCs w:val="21"/>
                <w:highlight w:val="none"/>
              </w:rPr>
            </w:pPr>
          </w:p>
        </w:tc>
        <w:tc>
          <w:tcPr>
            <w:tcW w:w="967" w:type="dxa"/>
            <w:tcBorders>
              <w:top w:val="nil"/>
              <w:left w:val="nil"/>
              <w:bottom w:val="single" w:color="auto" w:sz="4" w:space="0"/>
              <w:right w:val="single" w:color="auto" w:sz="4" w:space="0"/>
            </w:tcBorders>
            <w:vAlign w:val="center"/>
          </w:tcPr>
          <w:p w14:paraId="44D9F879">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4F068AA4">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65872BCF">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0137FE2A">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2CF08CD">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78FC5749">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4C6A925D">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56539903">
            <w:pPr>
              <w:widowControl/>
              <w:spacing w:line="400" w:lineRule="exact"/>
              <w:jc w:val="left"/>
              <w:rPr>
                <w:rFonts w:ascii="微软雅黑" w:hAnsi="微软雅黑" w:eastAsia="微软雅黑" w:cs="微软雅黑"/>
                <w:color w:val="auto"/>
                <w:kern w:val="0"/>
                <w:szCs w:val="21"/>
                <w:highlight w:val="none"/>
              </w:rPr>
            </w:pPr>
          </w:p>
        </w:tc>
      </w:tr>
      <w:tr w14:paraId="0A1B439D">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5E4747D2">
            <w:pPr>
              <w:widowControl/>
              <w:spacing w:line="400" w:lineRule="exact"/>
              <w:jc w:val="center"/>
              <w:rPr>
                <w:rFonts w:ascii="微软雅黑" w:hAnsi="微软雅黑" w:eastAsia="微软雅黑" w:cs="微软雅黑"/>
                <w:color w:val="auto"/>
                <w:kern w:val="0"/>
                <w:szCs w:val="21"/>
                <w:highlight w:val="none"/>
              </w:rPr>
            </w:pPr>
          </w:p>
        </w:tc>
        <w:tc>
          <w:tcPr>
            <w:tcW w:w="1223" w:type="dxa"/>
            <w:tcBorders>
              <w:top w:val="nil"/>
              <w:left w:val="nil"/>
              <w:bottom w:val="single" w:color="auto" w:sz="4" w:space="0"/>
              <w:right w:val="single" w:color="auto" w:sz="4" w:space="0"/>
            </w:tcBorders>
          </w:tcPr>
          <w:p w14:paraId="3EB75720">
            <w:pPr>
              <w:jc w:val="center"/>
              <w:rPr>
                <w:rFonts w:ascii="微软雅黑" w:hAnsi="微软雅黑" w:eastAsia="微软雅黑" w:cs="微软雅黑"/>
                <w:color w:val="auto"/>
                <w:kern w:val="0"/>
                <w:szCs w:val="21"/>
                <w:highlight w:val="none"/>
              </w:rPr>
            </w:pPr>
          </w:p>
        </w:tc>
        <w:tc>
          <w:tcPr>
            <w:tcW w:w="967" w:type="dxa"/>
            <w:tcBorders>
              <w:top w:val="nil"/>
              <w:left w:val="nil"/>
              <w:bottom w:val="single" w:color="auto" w:sz="4" w:space="0"/>
              <w:right w:val="single" w:color="auto" w:sz="4" w:space="0"/>
            </w:tcBorders>
            <w:vAlign w:val="center"/>
          </w:tcPr>
          <w:p w14:paraId="6EF13382">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0B951CE">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D76036E">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B7CDE7C">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0422FD15">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19D828CE">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5F0132C3">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46658EA1">
            <w:pPr>
              <w:widowControl/>
              <w:spacing w:line="400" w:lineRule="exact"/>
              <w:jc w:val="left"/>
              <w:rPr>
                <w:rFonts w:ascii="微软雅黑" w:hAnsi="微软雅黑" w:eastAsia="微软雅黑" w:cs="微软雅黑"/>
                <w:color w:val="auto"/>
                <w:kern w:val="0"/>
                <w:szCs w:val="21"/>
                <w:highlight w:val="none"/>
              </w:rPr>
            </w:pPr>
          </w:p>
        </w:tc>
      </w:tr>
      <w:tr w14:paraId="5774BFAF">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34BE81F5">
            <w:pPr>
              <w:widowControl/>
              <w:spacing w:line="400" w:lineRule="exact"/>
              <w:jc w:val="center"/>
              <w:rPr>
                <w:rFonts w:ascii="微软雅黑" w:hAnsi="微软雅黑" w:eastAsia="微软雅黑" w:cs="微软雅黑"/>
                <w:color w:val="auto"/>
                <w:kern w:val="0"/>
                <w:szCs w:val="21"/>
                <w:highlight w:val="none"/>
              </w:rPr>
            </w:pPr>
          </w:p>
        </w:tc>
        <w:tc>
          <w:tcPr>
            <w:tcW w:w="1223" w:type="dxa"/>
            <w:tcBorders>
              <w:top w:val="nil"/>
              <w:left w:val="nil"/>
              <w:bottom w:val="single" w:color="auto" w:sz="4" w:space="0"/>
              <w:right w:val="single" w:color="auto" w:sz="4" w:space="0"/>
            </w:tcBorders>
          </w:tcPr>
          <w:p w14:paraId="58F80157">
            <w:pPr>
              <w:jc w:val="center"/>
              <w:rPr>
                <w:rFonts w:ascii="微软雅黑" w:hAnsi="微软雅黑" w:eastAsia="微软雅黑" w:cs="微软雅黑"/>
                <w:color w:val="auto"/>
                <w:kern w:val="0"/>
                <w:szCs w:val="21"/>
                <w:highlight w:val="none"/>
              </w:rPr>
            </w:pPr>
          </w:p>
        </w:tc>
        <w:tc>
          <w:tcPr>
            <w:tcW w:w="967" w:type="dxa"/>
            <w:tcBorders>
              <w:top w:val="nil"/>
              <w:left w:val="nil"/>
              <w:bottom w:val="single" w:color="auto" w:sz="4" w:space="0"/>
              <w:right w:val="single" w:color="auto" w:sz="4" w:space="0"/>
            </w:tcBorders>
            <w:vAlign w:val="center"/>
          </w:tcPr>
          <w:p w14:paraId="68C4393E">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9E93691">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76C58815">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010F378A">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D212146">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1E332043">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4EEF574A">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0B9B37A5">
            <w:pPr>
              <w:widowControl/>
              <w:spacing w:line="400" w:lineRule="exact"/>
              <w:jc w:val="left"/>
              <w:rPr>
                <w:rFonts w:ascii="微软雅黑" w:hAnsi="微软雅黑" w:eastAsia="微软雅黑" w:cs="微软雅黑"/>
                <w:color w:val="auto"/>
                <w:kern w:val="0"/>
                <w:szCs w:val="21"/>
                <w:highlight w:val="none"/>
              </w:rPr>
            </w:pPr>
          </w:p>
        </w:tc>
      </w:tr>
      <w:tr w14:paraId="4FEAB599">
        <w:tblPrEx>
          <w:tblCellMar>
            <w:top w:w="0" w:type="dxa"/>
            <w:left w:w="108" w:type="dxa"/>
            <w:bottom w:w="0" w:type="dxa"/>
            <w:right w:w="108" w:type="dxa"/>
          </w:tblCellMar>
        </w:tblPrEx>
        <w:trPr>
          <w:trHeight w:val="90" w:hRule="atLeast"/>
          <w:jc w:val="center"/>
        </w:trPr>
        <w:tc>
          <w:tcPr>
            <w:tcW w:w="638" w:type="dxa"/>
            <w:tcBorders>
              <w:top w:val="nil"/>
              <w:left w:val="single" w:color="auto" w:sz="4" w:space="0"/>
              <w:bottom w:val="single" w:color="auto" w:sz="4" w:space="0"/>
              <w:right w:val="single" w:color="auto" w:sz="4" w:space="0"/>
            </w:tcBorders>
            <w:vAlign w:val="center"/>
          </w:tcPr>
          <w:p w14:paraId="136DB43B">
            <w:pPr>
              <w:widowControl/>
              <w:spacing w:line="400" w:lineRule="exact"/>
              <w:jc w:val="center"/>
              <w:rPr>
                <w:rFonts w:ascii="微软雅黑" w:hAnsi="微软雅黑" w:eastAsia="微软雅黑" w:cs="微软雅黑"/>
                <w:color w:val="auto"/>
                <w:kern w:val="0"/>
                <w:szCs w:val="21"/>
                <w:highlight w:val="none"/>
              </w:rPr>
            </w:pPr>
          </w:p>
        </w:tc>
        <w:tc>
          <w:tcPr>
            <w:tcW w:w="1223" w:type="dxa"/>
            <w:tcBorders>
              <w:top w:val="nil"/>
              <w:left w:val="nil"/>
              <w:bottom w:val="single" w:color="auto" w:sz="4" w:space="0"/>
              <w:right w:val="single" w:color="auto" w:sz="4" w:space="0"/>
            </w:tcBorders>
          </w:tcPr>
          <w:p w14:paraId="206F9B9A">
            <w:pPr>
              <w:jc w:val="center"/>
              <w:rPr>
                <w:rFonts w:ascii="微软雅黑" w:hAnsi="微软雅黑" w:eastAsia="微软雅黑" w:cs="微软雅黑"/>
                <w:color w:val="auto"/>
                <w:kern w:val="0"/>
                <w:szCs w:val="21"/>
                <w:highlight w:val="none"/>
              </w:rPr>
            </w:pPr>
          </w:p>
        </w:tc>
        <w:tc>
          <w:tcPr>
            <w:tcW w:w="967" w:type="dxa"/>
            <w:tcBorders>
              <w:top w:val="nil"/>
              <w:left w:val="nil"/>
              <w:bottom w:val="single" w:color="auto" w:sz="4" w:space="0"/>
              <w:right w:val="single" w:color="auto" w:sz="4" w:space="0"/>
            </w:tcBorders>
            <w:vAlign w:val="center"/>
          </w:tcPr>
          <w:p w14:paraId="00C33F62">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11CD95BC">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23DA0445">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3D9DF0BF">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608FE28A">
            <w:pPr>
              <w:widowControl/>
              <w:spacing w:line="400" w:lineRule="exact"/>
              <w:jc w:val="center"/>
              <w:rPr>
                <w:rFonts w:ascii="微软雅黑" w:hAnsi="微软雅黑" w:eastAsia="微软雅黑" w:cs="微软雅黑"/>
                <w:color w:val="auto"/>
                <w:kern w:val="0"/>
                <w:szCs w:val="21"/>
                <w:highlight w:val="none"/>
              </w:rPr>
            </w:pPr>
          </w:p>
        </w:tc>
        <w:tc>
          <w:tcPr>
            <w:tcW w:w="1088" w:type="dxa"/>
            <w:tcBorders>
              <w:top w:val="nil"/>
              <w:left w:val="nil"/>
              <w:bottom w:val="single" w:color="auto" w:sz="4" w:space="0"/>
              <w:right w:val="single" w:color="auto" w:sz="4" w:space="0"/>
            </w:tcBorders>
            <w:vAlign w:val="center"/>
          </w:tcPr>
          <w:p w14:paraId="4BDFA377">
            <w:pPr>
              <w:widowControl/>
              <w:spacing w:line="400" w:lineRule="exact"/>
              <w:jc w:val="center"/>
              <w:rPr>
                <w:rFonts w:ascii="微软雅黑" w:hAnsi="微软雅黑" w:eastAsia="微软雅黑" w:cs="微软雅黑"/>
                <w:color w:val="auto"/>
                <w:kern w:val="0"/>
                <w:szCs w:val="21"/>
                <w:highlight w:val="none"/>
              </w:rPr>
            </w:pPr>
          </w:p>
        </w:tc>
        <w:tc>
          <w:tcPr>
            <w:tcW w:w="1093" w:type="dxa"/>
            <w:tcBorders>
              <w:top w:val="nil"/>
              <w:left w:val="nil"/>
              <w:bottom w:val="single" w:color="auto" w:sz="4" w:space="0"/>
              <w:right w:val="single" w:color="auto" w:sz="4" w:space="0"/>
            </w:tcBorders>
            <w:vAlign w:val="center"/>
          </w:tcPr>
          <w:p w14:paraId="50C67F69">
            <w:pPr>
              <w:widowControl/>
              <w:spacing w:line="400" w:lineRule="exact"/>
              <w:jc w:val="center"/>
              <w:rPr>
                <w:rFonts w:ascii="微软雅黑" w:hAnsi="微软雅黑" w:eastAsia="微软雅黑" w:cs="微软雅黑"/>
                <w:color w:val="auto"/>
                <w:kern w:val="0"/>
                <w:szCs w:val="21"/>
                <w:highlight w:val="none"/>
              </w:rPr>
            </w:pPr>
          </w:p>
        </w:tc>
        <w:tc>
          <w:tcPr>
            <w:tcW w:w="639" w:type="dxa"/>
            <w:tcBorders>
              <w:top w:val="nil"/>
              <w:left w:val="nil"/>
              <w:bottom w:val="single" w:color="auto" w:sz="4" w:space="0"/>
              <w:right w:val="single" w:color="auto" w:sz="4" w:space="0"/>
            </w:tcBorders>
            <w:vAlign w:val="center"/>
          </w:tcPr>
          <w:p w14:paraId="627F33AA">
            <w:pPr>
              <w:widowControl/>
              <w:spacing w:line="400" w:lineRule="exact"/>
              <w:jc w:val="left"/>
              <w:rPr>
                <w:rFonts w:ascii="微软雅黑" w:hAnsi="微软雅黑" w:eastAsia="微软雅黑" w:cs="微软雅黑"/>
                <w:color w:val="auto"/>
                <w:kern w:val="0"/>
                <w:szCs w:val="21"/>
                <w:highlight w:val="none"/>
              </w:rPr>
            </w:pPr>
          </w:p>
        </w:tc>
      </w:tr>
      <w:tr w14:paraId="64AFEBD0">
        <w:tblPrEx>
          <w:tblCellMar>
            <w:top w:w="0" w:type="dxa"/>
            <w:left w:w="108" w:type="dxa"/>
            <w:bottom w:w="0" w:type="dxa"/>
            <w:right w:w="108" w:type="dxa"/>
          </w:tblCellMar>
        </w:tblPrEx>
        <w:trPr>
          <w:trHeight w:val="90" w:hRule="atLeast"/>
          <w:jc w:val="center"/>
        </w:trPr>
        <w:tc>
          <w:tcPr>
            <w:tcW w:w="10000" w:type="dxa"/>
            <w:gridSpan w:val="10"/>
            <w:tcBorders>
              <w:top w:val="single" w:color="auto" w:sz="4" w:space="0"/>
              <w:left w:val="nil"/>
              <w:bottom w:val="single" w:color="auto" w:sz="4" w:space="0"/>
              <w:right w:val="nil"/>
            </w:tcBorders>
            <w:vAlign w:val="center"/>
          </w:tcPr>
          <w:p w14:paraId="121695A5">
            <w:pPr>
              <w:widowControl/>
              <w:spacing w:line="400" w:lineRule="exact"/>
              <w:jc w:val="left"/>
              <w:rPr>
                <w:rFonts w:ascii="微软雅黑" w:hAnsi="微软雅黑" w:eastAsia="微软雅黑" w:cs="微软雅黑"/>
                <w:color w:val="auto"/>
                <w:kern w:val="0"/>
                <w:szCs w:val="21"/>
                <w:highlight w:val="none"/>
              </w:rPr>
            </w:pPr>
          </w:p>
          <w:p w14:paraId="1717247F">
            <w:pPr>
              <w:widowControl/>
              <w:spacing w:line="400" w:lineRule="exact"/>
              <w:jc w:val="left"/>
              <w:rPr>
                <w:rFonts w:ascii="微软雅黑" w:hAnsi="微软雅黑" w:eastAsia="微软雅黑" w:cs="微软雅黑"/>
                <w:color w:val="auto"/>
                <w:kern w:val="0"/>
                <w:szCs w:val="21"/>
                <w:highlight w:val="none"/>
              </w:rPr>
            </w:pPr>
          </w:p>
          <w:p w14:paraId="5F9C0FF5">
            <w:pPr>
              <w:widowControl/>
              <w:spacing w:line="400" w:lineRule="exact"/>
              <w:jc w:val="left"/>
              <w:rPr>
                <w:rFonts w:ascii="微软雅黑" w:hAnsi="微软雅黑" w:eastAsia="微软雅黑" w:cs="微软雅黑"/>
                <w:color w:val="auto"/>
                <w:kern w:val="0"/>
                <w:szCs w:val="21"/>
                <w:highlight w:val="none"/>
              </w:rPr>
            </w:pPr>
          </w:p>
          <w:p w14:paraId="3F3245EF">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xml:space="preserve">甲方 ：                 乙方：          呈报日期:      年     月    日 </w:t>
            </w:r>
          </w:p>
        </w:tc>
      </w:tr>
    </w:tbl>
    <w:p w14:paraId="223A5119">
      <w:pPr>
        <w:pStyle w:val="18"/>
        <w:ind w:firstLine="0" w:firstLineChars="0"/>
        <w:rPr>
          <w:rFonts w:ascii="微软雅黑" w:hAnsi="微软雅黑" w:eastAsia="微软雅黑" w:cs="微软雅黑"/>
          <w:b/>
          <w:color w:val="auto"/>
          <w:szCs w:val="21"/>
          <w:highlight w:val="none"/>
        </w:rPr>
      </w:pPr>
    </w:p>
    <w:p w14:paraId="67842B18">
      <w:pPr>
        <w:pStyle w:val="18"/>
        <w:ind w:firstLine="0" w:firstLineChars="0"/>
        <w:rPr>
          <w:rFonts w:ascii="微软雅黑" w:hAnsi="微软雅黑" w:eastAsia="微软雅黑" w:cs="微软雅黑"/>
          <w:b/>
          <w:color w:val="auto"/>
          <w:szCs w:val="21"/>
          <w:highlight w:val="none"/>
        </w:rPr>
      </w:pPr>
    </w:p>
    <w:p w14:paraId="37A765AB">
      <w:pPr>
        <w:pStyle w:val="18"/>
        <w:ind w:firstLine="0" w:firstLineChars="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 xml:space="preserve">附件4  ：          </w:t>
      </w:r>
    </w:p>
    <w:p w14:paraId="31CC79C4">
      <w:pPr>
        <w:widowControl/>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 xml:space="preserve">                  </w:t>
      </w:r>
      <w:r>
        <w:rPr>
          <w:rFonts w:hint="eastAsia" w:ascii="微软雅黑" w:hAnsi="微软雅黑" w:eastAsia="微软雅黑" w:cs="微软雅黑"/>
          <w:b/>
          <w:iCs/>
          <w:color w:val="auto"/>
          <w:szCs w:val="21"/>
          <w:highlight w:val="none"/>
        </w:rPr>
        <w:t>UPS电源巡检服务报告</w:t>
      </w:r>
    </w:p>
    <w:tbl>
      <w:tblPr>
        <w:tblStyle w:val="15"/>
        <w:tblW w:w="10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219"/>
        <w:gridCol w:w="314"/>
        <w:gridCol w:w="709"/>
        <w:gridCol w:w="5187"/>
      </w:tblGrid>
      <w:tr w14:paraId="4D47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exact"/>
          <w:jc w:val="center"/>
        </w:trPr>
        <w:tc>
          <w:tcPr>
            <w:tcW w:w="1230" w:type="dxa"/>
            <w:vMerge w:val="restart"/>
            <w:vAlign w:val="center"/>
          </w:tcPr>
          <w:p w14:paraId="3FFC7732">
            <w:pPr>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用户</w:t>
            </w:r>
          </w:p>
          <w:p w14:paraId="020DE071">
            <w:pPr>
              <w:jc w:val="center"/>
              <w:rPr>
                <w:rFonts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资料</w:t>
            </w:r>
          </w:p>
        </w:tc>
        <w:tc>
          <w:tcPr>
            <w:tcW w:w="9429" w:type="dxa"/>
            <w:gridSpan w:val="4"/>
            <w:vAlign w:val="center"/>
          </w:tcPr>
          <w:p w14:paraId="783676A1">
            <w:pPr>
              <w:spacing w:line="360" w:lineRule="auto"/>
              <w:ind w:left="-315" w:leftChars="-1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客 用户名称： </w:t>
            </w:r>
          </w:p>
        </w:tc>
      </w:tr>
      <w:tr w14:paraId="1F3E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jc w:val="center"/>
        </w:trPr>
        <w:tc>
          <w:tcPr>
            <w:tcW w:w="1230" w:type="dxa"/>
            <w:vMerge w:val="continue"/>
            <w:vAlign w:val="center"/>
          </w:tcPr>
          <w:p w14:paraId="589A7B03">
            <w:pPr>
              <w:jc w:val="center"/>
              <w:rPr>
                <w:rFonts w:ascii="微软雅黑" w:hAnsi="微软雅黑" w:eastAsia="微软雅黑" w:cs="微软雅黑"/>
                <w:b/>
                <w:color w:val="auto"/>
                <w:szCs w:val="21"/>
                <w:highlight w:val="none"/>
              </w:rPr>
            </w:pPr>
          </w:p>
        </w:tc>
        <w:tc>
          <w:tcPr>
            <w:tcW w:w="9429" w:type="dxa"/>
            <w:gridSpan w:val="4"/>
            <w:vAlign w:val="center"/>
          </w:tcPr>
          <w:p w14:paraId="66141527">
            <w:pPr>
              <w:spacing w:line="360" w:lineRule="auto"/>
              <w:ind w:left="-315" w:leftChars="-1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设备地址： </w:t>
            </w:r>
          </w:p>
        </w:tc>
      </w:tr>
      <w:tr w14:paraId="6517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1230" w:type="dxa"/>
            <w:vMerge w:val="continue"/>
            <w:vAlign w:val="center"/>
          </w:tcPr>
          <w:p w14:paraId="1E0CBFEA">
            <w:pPr>
              <w:jc w:val="center"/>
              <w:rPr>
                <w:rFonts w:ascii="微软雅黑" w:hAnsi="微软雅黑" w:eastAsia="微软雅黑" w:cs="微软雅黑"/>
                <w:color w:val="auto"/>
                <w:szCs w:val="21"/>
                <w:highlight w:val="none"/>
              </w:rPr>
            </w:pPr>
          </w:p>
        </w:tc>
        <w:tc>
          <w:tcPr>
            <w:tcW w:w="9429" w:type="dxa"/>
            <w:gridSpan w:val="4"/>
            <w:vAlign w:val="center"/>
          </w:tcPr>
          <w:p w14:paraId="5EA7EF66">
            <w:pPr>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联系人/电话：</w:t>
            </w:r>
          </w:p>
        </w:tc>
      </w:tr>
      <w:tr w14:paraId="2016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jc w:val="center"/>
        </w:trPr>
        <w:tc>
          <w:tcPr>
            <w:tcW w:w="1230" w:type="dxa"/>
            <w:vMerge w:val="restart"/>
            <w:vAlign w:val="center"/>
          </w:tcPr>
          <w:p w14:paraId="2AEC6334">
            <w:pPr>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产品</w:t>
            </w:r>
          </w:p>
          <w:p w14:paraId="0A973223">
            <w:pPr>
              <w:jc w:val="center"/>
              <w:rPr>
                <w:rFonts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信息</w:t>
            </w:r>
          </w:p>
        </w:tc>
        <w:tc>
          <w:tcPr>
            <w:tcW w:w="3533" w:type="dxa"/>
            <w:gridSpan w:val="2"/>
            <w:vAlign w:val="center"/>
          </w:tcPr>
          <w:p w14:paraId="0AD529DC">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设备型号：</w:t>
            </w:r>
          </w:p>
        </w:tc>
        <w:tc>
          <w:tcPr>
            <w:tcW w:w="5896" w:type="dxa"/>
            <w:gridSpan w:val="2"/>
            <w:vAlign w:val="center"/>
          </w:tcPr>
          <w:p w14:paraId="285102B7">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规格/容量：          KVA                 kW</w:t>
            </w:r>
          </w:p>
        </w:tc>
      </w:tr>
      <w:tr w14:paraId="6509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exact"/>
          <w:jc w:val="center"/>
        </w:trPr>
        <w:tc>
          <w:tcPr>
            <w:tcW w:w="1230" w:type="dxa"/>
            <w:vMerge w:val="continue"/>
            <w:vAlign w:val="center"/>
          </w:tcPr>
          <w:p w14:paraId="214A02C1">
            <w:pPr>
              <w:jc w:val="center"/>
              <w:rPr>
                <w:rFonts w:ascii="微软雅黑" w:hAnsi="微软雅黑" w:eastAsia="微软雅黑" w:cs="微软雅黑"/>
                <w:color w:val="auto"/>
                <w:szCs w:val="21"/>
                <w:highlight w:val="none"/>
              </w:rPr>
            </w:pPr>
          </w:p>
        </w:tc>
        <w:tc>
          <w:tcPr>
            <w:tcW w:w="3533" w:type="dxa"/>
            <w:gridSpan w:val="2"/>
            <w:vAlign w:val="center"/>
          </w:tcPr>
          <w:p w14:paraId="3B096B30">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机身号码：</w:t>
            </w:r>
          </w:p>
        </w:tc>
        <w:tc>
          <w:tcPr>
            <w:tcW w:w="5896" w:type="dxa"/>
            <w:gridSpan w:val="2"/>
            <w:vAlign w:val="center"/>
          </w:tcPr>
          <w:p w14:paraId="604EA602">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单/单 □   三/单□     三/三 □    订制 □</w:t>
            </w:r>
          </w:p>
        </w:tc>
      </w:tr>
      <w:tr w14:paraId="2311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exact"/>
          <w:jc w:val="center"/>
        </w:trPr>
        <w:tc>
          <w:tcPr>
            <w:tcW w:w="1230" w:type="dxa"/>
            <w:vMerge w:val="restart"/>
            <w:vAlign w:val="center"/>
          </w:tcPr>
          <w:p w14:paraId="393BEFD6">
            <w:pPr>
              <w:jc w:val="center"/>
              <w:rPr>
                <w:rFonts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运行数据</w:t>
            </w:r>
          </w:p>
        </w:tc>
        <w:tc>
          <w:tcPr>
            <w:tcW w:w="9429" w:type="dxa"/>
            <w:gridSpan w:val="4"/>
            <w:vAlign w:val="center"/>
          </w:tcPr>
          <w:p w14:paraId="13D1B5A6">
            <w:pPr>
              <w:tabs>
                <w:tab w:val="left" w:pos="6960"/>
              </w:tabs>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输入电压： L-N</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(AB</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BC</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CA</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       频率：</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Hz</w:t>
            </w:r>
          </w:p>
        </w:tc>
      </w:tr>
      <w:tr w14:paraId="0E28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exact"/>
          <w:jc w:val="center"/>
        </w:trPr>
        <w:tc>
          <w:tcPr>
            <w:tcW w:w="1230" w:type="dxa"/>
            <w:vMerge w:val="continue"/>
            <w:vAlign w:val="center"/>
          </w:tcPr>
          <w:p w14:paraId="72D8D7EF">
            <w:pPr>
              <w:jc w:val="center"/>
              <w:rPr>
                <w:rFonts w:ascii="微软雅黑" w:hAnsi="微软雅黑" w:eastAsia="微软雅黑" w:cs="微软雅黑"/>
                <w:color w:val="auto"/>
                <w:szCs w:val="21"/>
                <w:highlight w:val="none"/>
              </w:rPr>
            </w:pPr>
          </w:p>
        </w:tc>
        <w:tc>
          <w:tcPr>
            <w:tcW w:w="9429" w:type="dxa"/>
            <w:gridSpan w:val="4"/>
            <w:vAlign w:val="center"/>
          </w:tcPr>
          <w:p w14:paraId="226F9164">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旁路电压： L-N</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(AN</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BN</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CN</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       频率：</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Hz</w:t>
            </w:r>
          </w:p>
        </w:tc>
      </w:tr>
      <w:tr w14:paraId="4D81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exact"/>
          <w:jc w:val="center"/>
        </w:trPr>
        <w:tc>
          <w:tcPr>
            <w:tcW w:w="1230" w:type="dxa"/>
            <w:vMerge w:val="continue"/>
            <w:vAlign w:val="center"/>
          </w:tcPr>
          <w:p w14:paraId="55164C98">
            <w:pPr>
              <w:jc w:val="center"/>
              <w:rPr>
                <w:rFonts w:ascii="微软雅黑" w:hAnsi="微软雅黑" w:eastAsia="微软雅黑" w:cs="微软雅黑"/>
                <w:color w:val="auto"/>
                <w:szCs w:val="21"/>
                <w:highlight w:val="none"/>
              </w:rPr>
            </w:pPr>
          </w:p>
        </w:tc>
        <w:tc>
          <w:tcPr>
            <w:tcW w:w="9429" w:type="dxa"/>
            <w:gridSpan w:val="4"/>
            <w:vAlign w:val="center"/>
          </w:tcPr>
          <w:p w14:paraId="1492AB9B">
            <w:pPr>
              <w:tabs>
                <w:tab w:val="left" w:pos="6810"/>
                <w:tab w:val="left" w:pos="7545"/>
              </w:tabs>
              <w:spacing w:line="3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输出电压： L-N</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(AN</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BN</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CN</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 )       频率：</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Hz</w:t>
            </w:r>
          </w:p>
        </w:tc>
      </w:tr>
      <w:tr w14:paraId="663E7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exact"/>
          <w:jc w:val="center"/>
        </w:trPr>
        <w:tc>
          <w:tcPr>
            <w:tcW w:w="1230" w:type="dxa"/>
            <w:vMerge w:val="continue"/>
            <w:vAlign w:val="center"/>
          </w:tcPr>
          <w:p w14:paraId="267E666A">
            <w:pPr>
              <w:jc w:val="center"/>
              <w:rPr>
                <w:rFonts w:ascii="微软雅黑" w:hAnsi="微软雅黑" w:eastAsia="微软雅黑" w:cs="微软雅黑"/>
                <w:color w:val="auto"/>
                <w:szCs w:val="21"/>
                <w:highlight w:val="none"/>
              </w:rPr>
            </w:pPr>
          </w:p>
        </w:tc>
        <w:tc>
          <w:tcPr>
            <w:tcW w:w="9429" w:type="dxa"/>
            <w:gridSpan w:val="4"/>
            <w:vAlign w:val="center"/>
          </w:tcPr>
          <w:p w14:paraId="2567E1C2">
            <w:pPr>
              <w:tabs>
                <w:tab w:val="left" w:pos="6810"/>
                <w:tab w:val="left" w:pos="7545"/>
              </w:tabs>
              <w:spacing w:line="38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负载/电流：L相       A   （A相         A      B相         A       C相         A  ）</w:t>
            </w:r>
          </w:p>
        </w:tc>
      </w:tr>
      <w:tr w14:paraId="0632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jc w:val="center"/>
        </w:trPr>
        <w:tc>
          <w:tcPr>
            <w:tcW w:w="1230" w:type="dxa"/>
            <w:vMerge w:val="continue"/>
            <w:vAlign w:val="center"/>
          </w:tcPr>
          <w:p w14:paraId="0016136C">
            <w:pPr>
              <w:jc w:val="center"/>
              <w:rPr>
                <w:rFonts w:ascii="微软雅黑" w:hAnsi="微软雅黑" w:eastAsia="微软雅黑" w:cs="微软雅黑"/>
                <w:color w:val="auto"/>
                <w:szCs w:val="21"/>
                <w:highlight w:val="none"/>
              </w:rPr>
            </w:pPr>
          </w:p>
        </w:tc>
        <w:tc>
          <w:tcPr>
            <w:tcW w:w="9429" w:type="dxa"/>
            <w:gridSpan w:val="4"/>
            <w:vAlign w:val="center"/>
          </w:tcPr>
          <w:p w14:paraId="2AA143C9">
            <w:pPr>
              <w:ind w:firstLine="1155" w:firstLineChars="5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L相       ％  （A相         ％     B相        ％       C相         ％ ）</w:t>
            </w:r>
          </w:p>
        </w:tc>
      </w:tr>
      <w:tr w14:paraId="4939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jc w:val="center"/>
        </w:trPr>
        <w:tc>
          <w:tcPr>
            <w:tcW w:w="1230" w:type="dxa"/>
            <w:vMerge w:val="restart"/>
            <w:vAlign w:val="center"/>
          </w:tcPr>
          <w:p w14:paraId="465ECC13">
            <w:pPr>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电池</w:t>
            </w:r>
          </w:p>
          <w:p w14:paraId="091A0FFA">
            <w:pPr>
              <w:jc w:val="center"/>
              <w:rPr>
                <w:rFonts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情况</w:t>
            </w:r>
          </w:p>
        </w:tc>
        <w:tc>
          <w:tcPr>
            <w:tcW w:w="9429" w:type="dxa"/>
            <w:gridSpan w:val="4"/>
            <w:vAlign w:val="center"/>
          </w:tcPr>
          <w:p w14:paraId="716B0810">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品牌：           规格：         数量：        节       电池组数：        组</w:t>
            </w:r>
          </w:p>
        </w:tc>
      </w:tr>
      <w:tr w14:paraId="6439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jc w:val="center"/>
        </w:trPr>
        <w:tc>
          <w:tcPr>
            <w:tcW w:w="1230" w:type="dxa"/>
            <w:vMerge w:val="continue"/>
            <w:vAlign w:val="center"/>
          </w:tcPr>
          <w:p w14:paraId="44D15992">
            <w:pPr>
              <w:jc w:val="center"/>
              <w:rPr>
                <w:rFonts w:ascii="微软雅黑" w:hAnsi="微软雅黑" w:eastAsia="微软雅黑" w:cs="微软雅黑"/>
                <w:color w:val="auto"/>
                <w:szCs w:val="21"/>
                <w:highlight w:val="none"/>
              </w:rPr>
            </w:pPr>
          </w:p>
        </w:tc>
        <w:tc>
          <w:tcPr>
            <w:tcW w:w="9429" w:type="dxa"/>
            <w:gridSpan w:val="4"/>
            <w:vAlign w:val="center"/>
          </w:tcPr>
          <w:p w14:paraId="6AECE2CE">
            <w:pPr>
              <w:tabs>
                <w:tab w:val="left" w:pos="7815"/>
              </w:tabs>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4948555</wp:posOffset>
                      </wp:positionH>
                      <wp:positionV relativeFrom="paragraph">
                        <wp:posOffset>46355</wp:posOffset>
                      </wp:positionV>
                      <wp:extent cx="114300" cy="99060"/>
                      <wp:effectExtent l="4445" t="4445" r="14605" b="10795"/>
                      <wp:wrapNone/>
                      <wp:docPr id="7" name="矩形 7"/>
                      <wp:cNvGraphicFramePr/>
                      <a:graphic xmlns:a="http://schemas.openxmlformats.org/drawingml/2006/main">
                        <a:graphicData uri="http://schemas.microsoft.com/office/word/2010/wordprocessingShape">
                          <wps:wsp>
                            <wps:cNvSpPr/>
                            <wps:spPr>
                              <a:xfrm>
                                <a:off x="0" y="0"/>
                                <a:ext cx="114300" cy="9906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89.65pt;margin-top:3.65pt;height:7.8pt;width:9pt;z-index:251661312;mso-width-relative:page;mso-height-relative:page;" fillcolor="#FFFFFF" filled="t" stroked="t" coordsize="21600,21600" o:gfxdata="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2ybsvVAAAACAEAAA8AAAAAAAAAAQAgAAAAIgAAAGRycy9kb3ducmV2Lnht&#10;bFBLAQIUABQAAAAIAIdO4kCZEQPF/AEAABwEAAAOAAAAAAAAAAEAIAAAACQBAABkcnMvZTJvRG9j&#10;LnhtbFBLBQYAAAAABgAGAFkBAACSBQAAAAA=&#10;">
                      <v:fill on="t" focussize="0,0"/>
                      <v:stroke color="#000000" joinstyle="miter"/>
                      <v:imagedata o:title=""/>
                      <o:lock v:ext="edit" aspectratio="f"/>
                    </v:rect>
                  </w:pict>
                </mc:Fallback>
              </mc:AlternateContent>
            </w:r>
            <w:r>
              <w:rPr>
                <w:rFonts w:hint="eastAsia" w:ascii="微软雅黑" w:hAnsi="微软雅黑" w:eastAsia="微软雅黑" w:cs="微软雅黑"/>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5434965</wp:posOffset>
                      </wp:positionH>
                      <wp:positionV relativeFrom="paragraph">
                        <wp:posOffset>50800</wp:posOffset>
                      </wp:positionV>
                      <wp:extent cx="114300" cy="99060"/>
                      <wp:effectExtent l="4445" t="4445" r="14605" b="10795"/>
                      <wp:wrapNone/>
                      <wp:docPr id="8" name="矩形 8"/>
                      <wp:cNvGraphicFramePr/>
                      <a:graphic xmlns:a="http://schemas.openxmlformats.org/drawingml/2006/main">
                        <a:graphicData uri="http://schemas.microsoft.com/office/word/2010/wordprocessingShape">
                          <wps:wsp>
                            <wps:cNvSpPr/>
                            <wps:spPr>
                              <a:xfrm>
                                <a:off x="0" y="0"/>
                                <a:ext cx="114300" cy="9906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427.95pt;margin-top:4pt;height:7.8pt;width:9pt;z-index:251660288;mso-width-relative:page;mso-height-relative:page;" fillcolor="#FFFFFF" filled="t" stroked="t" coordsize="21600,21600" o:gfxdata="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IAND1wAAAAgBAAAPAAAAAAAAAAEAIAAAACIAAABkcnMvZG93bnJldi54&#10;bWxQSwECFAAUAAAACACHTuJA1JiTi/sBAAAcBAAADgAAAAAAAAABACAAAAAmAQAAZHJzL2Uyb0Rv&#10;Yy54bWxQSwUGAAAAAAYABgBZAQAAkwUAAAAA&#10;">
                      <v:fill on="t" focussize="0,0"/>
                      <v:stroke color="#000000" joinstyle="miter"/>
                      <v:imagedata o:title=""/>
                      <o:lock v:ext="edit" aspectratio="f"/>
                    </v:rect>
                  </w:pict>
                </mc:Fallback>
              </mc:AlternateContent>
            </w:r>
            <w:r>
              <w:rPr>
                <w:rFonts w:hint="eastAsia" w:ascii="微软雅黑" w:hAnsi="微软雅黑" w:eastAsia="微软雅黑" w:cs="微软雅黑"/>
                <w:color w:val="auto"/>
                <w:szCs w:val="21"/>
                <w:highlight w:val="none"/>
              </w:rPr>
              <w:t>电压：       Vdc；充电电压:        Vdc; 充电电流：    A； 是否更换过电池：   是       无</w:t>
            </w:r>
          </w:p>
        </w:tc>
      </w:tr>
      <w:tr w14:paraId="0956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exact"/>
          <w:jc w:val="center"/>
        </w:trPr>
        <w:tc>
          <w:tcPr>
            <w:tcW w:w="1230" w:type="dxa"/>
            <w:vMerge w:val="continue"/>
            <w:vAlign w:val="center"/>
          </w:tcPr>
          <w:p w14:paraId="17A9A0FA">
            <w:pPr>
              <w:jc w:val="center"/>
              <w:rPr>
                <w:rFonts w:ascii="微软雅黑" w:hAnsi="微软雅黑" w:eastAsia="微软雅黑" w:cs="微软雅黑"/>
                <w:color w:val="auto"/>
                <w:szCs w:val="21"/>
                <w:highlight w:val="none"/>
              </w:rPr>
            </w:pPr>
          </w:p>
        </w:tc>
        <w:tc>
          <w:tcPr>
            <w:tcW w:w="9429" w:type="dxa"/>
            <w:gridSpan w:val="4"/>
            <w:vAlign w:val="center"/>
          </w:tcPr>
          <w:p w14:paraId="78294CBF">
            <w:pPr>
              <w:tabs>
                <w:tab w:val="left" w:pos="7950"/>
              </w:tabs>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浮充时单节电池电压低于    Vdc的有</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只，单节最低电压</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Vdc ,最高电压</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Vdc</w:t>
            </w:r>
          </w:p>
        </w:tc>
      </w:tr>
      <w:tr w14:paraId="4641B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jc w:val="center"/>
        </w:trPr>
        <w:tc>
          <w:tcPr>
            <w:tcW w:w="1230" w:type="dxa"/>
            <w:vMerge w:val="continue"/>
            <w:vAlign w:val="center"/>
          </w:tcPr>
          <w:p w14:paraId="6CA2A7A4">
            <w:pPr>
              <w:jc w:val="center"/>
              <w:rPr>
                <w:rFonts w:ascii="微软雅黑" w:hAnsi="微软雅黑" w:eastAsia="微软雅黑" w:cs="微软雅黑"/>
                <w:color w:val="auto"/>
                <w:szCs w:val="21"/>
                <w:highlight w:val="none"/>
              </w:rPr>
            </w:pPr>
          </w:p>
        </w:tc>
        <w:tc>
          <w:tcPr>
            <w:tcW w:w="9429" w:type="dxa"/>
            <w:gridSpan w:val="4"/>
            <w:vAlign w:val="center"/>
          </w:tcPr>
          <w:p w14:paraId="23D6EE8F">
            <w:pPr>
              <w:tabs>
                <w:tab w:val="left" w:pos="7950"/>
              </w:tabs>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电池组有无其它异常现象：</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 xml:space="preserve">  好 □，一般 □，差 □。</w:t>
            </w:r>
          </w:p>
        </w:tc>
      </w:tr>
      <w:tr w14:paraId="4030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exact"/>
          <w:jc w:val="center"/>
        </w:trPr>
        <w:tc>
          <w:tcPr>
            <w:tcW w:w="1230" w:type="dxa"/>
            <w:vMerge w:val="restart"/>
            <w:vAlign w:val="center"/>
          </w:tcPr>
          <w:p w14:paraId="7190C478">
            <w:pPr>
              <w:jc w:val="center"/>
              <w:rPr>
                <w:rFonts w:ascii="微软雅黑" w:hAnsi="微软雅黑" w:eastAsia="微软雅黑" w:cs="微软雅黑"/>
                <w:b/>
                <w:color w:val="auto"/>
                <w:szCs w:val="21"/>
                <w:highlight w:val="none"/>
              </w:rPr>
            </w:pPr>
            <w:r>
              <w:rPr>
                <w:rFonts w:hint="eastAsia" w:ascii="微软雅黑" w:hAnsi="微软雅黑" w:eastAsia="微软雅黑" w:cs="微软雅黑"/>
                <w:b/>
                <w:bCs/>
                <w:color w:val="auto"/>
                <w:kern w:val="0"/>
                <w:szCs w:val="21"/>
                <w:highlight w:val="none"/>
              </w:rPr>
              <w:t>运行环境检查</w:t>
            </w:r>
          </w:p>
        </w:tc>
        <w:tc>
          <w:tcPr>
            <w:tcW w:w="3219" w:type="dxa"/>
            <w:vAlign w:val="center"/>
          </w:tcPr>
          <w:p w14:paraId="71984255">
            <w:pPr>
              <w:tabs>
                <w:tab w:val="left" w:pos="7950"/>
              </w:tabs>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  目</w:t>
            </w:r>
          </w:p>
        </w:tc>
        <w:tc>
          <w:tcPr>
            <w:tcW w:w="6210" w:type="dxa"/>
            <w:gridSpan w:val="3"/>
            <w:vAlign w:val="center"/>
          </w:tcPr>
          <w:p w14:paraId="619B031E">
            <w:pPr>
              <w:widowControl/>
              <w:jc w:val="center"/>
              <w:rPr>
                <w:rFonts w:ascii="微软雅黑" w:hAnsi="微软雅黑" w:eastAsia="微软雅黑" w:cs="微软雅黑"/>
                <w:bCs/>
                <w:color w:val="auto"/>
                <w:kern w:val="0"/>
                <w:szCs w:val="21"/>
                <w:highlight w:val="none"/>
              </w:rPr>
            </w:pPr>
            <w:r>
              <w:rPr>
                <w:rFonts w:hint="eastAsia" w:ascii="微软雅黑" w:hAnsi="微软雅黑" w:eastAsia="微软雅黑" w:cs="微软雅黑"/>
                <w:bCs/>
                <w:color w:val="auto"/>
                <w:kern w:val="0"/>
                <w:szCs w:val="21"/>
                <w:highlight w:val="none"/>
              </w:rPr>
              <w:t>情况说明</w:t>
            </w:r>
          </w:p>
        </w:tc>
      </w:tr>
      <w:tr w14:paraId="4DB8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jc w:val="center"/>
        </w:trPr>
        <w:tc>
          <w:tcPr>
            <w:tcW w:w="1230" w:type="dxa"/>
            <w:vMerge w:val="continue"/>
            <w:vAlign w:val="center"/>
          </w:tcPr>
          <w:p w14:paraId="7B287782">
            <w:pPr>
              <w:jc w:val="center"/>
              <w:rPr>
                <w:rFonts w:ascii="微软雅黑" w:hAnsi="微软雅黑" w:eastAsia="微软雅黑" w:cs="微软雅黑"/>
                <w:color w:val="auto"/>
                <w:szCs w:val="21"/>
                <w:highlight w:val="none"/>
              </w:rPr>
            </w:pPr>
          </w:p>
        </w:tc>
        <w:tc>
          <w:tcPr>
            <w:tcW w:w="3219" w:type="dxa"/>
            <w:vMerge w:val="restart"/>
            <w:vAlign w:val="center"/>
          </w:tcPr>
          <w:p w14:paraId="3835CC82">
            <w:pPr>
              <w:widowControl/>
              <w:jc w:val="center"/>
              <w:rPr>
                <w:rFonts w:ascii="微软雅黑" w:hAnsi="微软雅黑" w:eastAsia="微软雅黑" w:cs="微软雅黑"/>
                <w:b/>
                <w:bCs/>
                <w:color w:val="auto"/>
                <w:kern w:val="0"/>
                <w:szCs w:val="21"/>
                <w:highlight w:val="none"/>
              </w:rPr>
            </w:pPr>
            <w:r>
              <w:rPr>
                <w:rFonts w:hint="eastAsia" w:ascii="微软雅黑" w:hAnsi="微软雅黑" w:eastAsia="微软雅黑" w:cs="微软雅黑"/>
                <w:color w:val="auto"/>
                <w:kern w:val="0"/>
                <w:szCs w:val="21"/>
                <w:highlight w:val="none"/>
              </w:rPr>
              <w:t>周边环境</w:t>
            </w:r>
          </w:p>
        </w:tc>
        <w:tc>
          <w:tcPr>
            <w:tcW w:w="6210" w:type="dxa"/>
            <w:gridSpan w:val="3"/>
            <w:vAlign w:val="center"/>
          </w:tcPr>
          <w:p w14:paraId="69902D88">
            <w:pPr>
              <w:widowControl/>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良好 □   潮湿 □   油气 □   粉尘 □  腐蚀性气体 □</w:t>
            </w:r>
          </w:p>
          <w:p w14:paraId="715C55AE">
            <w:pPr>
              <w:widowControl/>
              <w:jc w:val="center"/>
              <w:rPr>
                <w:rFonts w:ascii="微软雅黑" w:hAnsi="微软雅黑" w:eastAsia="微软雅黑" w:cs="微软雅黑"/>
                <w:color w:val="auto"/>
                <w:kern w:val="0"/>
                <w:szCs w:val="21"/>
                <w:highlight w:val="none"/>
              </w:rPr>
            </w:pPr>
          </w:p>
        </w:tc>
      </w:tr>
      <w:tr w14:paraId="4377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1230" w:type="dxa"/>
            <w:vMerge w:val="continue"/>
            <w:vAlign w:val="center"/>
          </w:tcPr>
          <w:p w14:paraId="15DCFDED">
            <w:pPr>
              <w:jc w:val="center"/>
              <w:rPr>
                <w:rFonts w:ascii="微软雅黑" w:hAnsi="微软雅黑" w:eastAsia="微软雅黑" w:cs="微软雅黑"/>
                <w:color w:val="auto"/>
                <w:szCs w:val="21"/>
                <w:highlight w:val="none"/>
              </w:rPr>
            </w:pPr>
          </w:p>
        </w:tc>
        <w:tc>
          <w:tcPr>
            <w:tcW w:w="3219" w:type="dxa"/>
            <w:vMerge w:val="continue"/>
            <w:vAlign w:val="center"/>
          </w:tcPr>
          <w:p w14:paraId="4C642071">
            <w:pPr>
              <w:widowControl/>
              <w:jc w:val="center"/>
              <w:rPr>
                <w:rFonts w:ascii="微软雅黑" w:hAnsi="微软雅黑" w:eastAsia="微软雅黑" w:cs="微软雅黑"/>
                <w:color w:val="auto"/>
                <w:kern w:val="0"/>
                <w:szCs w:val="21"/>
                <w:highlight w:val="none"/>
              </w:rPr>
            </w:pPr>
          </w:p>
        </w:tc>
        <w:tc>
          <w:tcPr>
            <w:tcW w:w="6210" w:type="dxa"/>
            <w:gridSpan w:val="3"/>
            <w:vAlign w:val="center"/>
          </w:tcPr>
          <w:p w14:paraId="05C37CC9">
            <w:pPr>
              <w:widowControl/>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环境温度：      ℃    有空调  □   无空调 □</w:t>
            </w:r>
          </w:p>
        </w:tc>
      </w:tr>
      <w:tr w14:paraId="0A8CA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jc w:val="center"/>
        </w:trPr>
        <w:tc>
          <w:tcPr>
            <w:tcW w:w="1230" w:type="dxa"/>
            <w:vMerge w:val="continue"/>
            <w:vAlign w:val="center"/>
          </w:tcPr>
          <w:p w14:paraId="37612D16">
            <w:pPr>
              <w:jc w:val="center"/>
              <w:rPr>
                <w:rFonts w:ascii="微软雅黑" w:hAnsi="微软雅黑" w:eastAsia="微软雅黑" w:cs="微软雅黑"/>
                <w:color w:val="auto"/>
                <w:szCs w:val="21"/>
                <w:highlight w:val="none"/>
              </w:rPr>
            </w:pPr>
          </w:p>
        </w:tc>
        <w:tc>
          <w:tcPr>
            <w:tcW w:w="3219" w:type="dxa"/>
            <w:vAlign w:val="center"/>
          </w:tcPr>
          <w:p w14:paraId="5BBF6219">
            <w:pPr>
              <w:widowControl/>
              <w:jc w:val="center"/>
              <w:rPr>
                <w:rFonts w:ascii="微软雅黑" w:hAnsi="微软雅黑" w:eastAsia="微软雅黑" w:cs="微软雅黑"/>
                <w:b/>
                <w:bCs/>
                <w:color w:val="auto"/>
                <w:kern w:val="0"/>
                <w:szCs w:val="21"/>
                <w:highlight w:val="none"/>
              </w:rPr>
            </w:pPr>
            <w:r>
              <w:rPr>
                <w:rFonts w:hint="eastAsia" w:ascii="微软雅黑" w:hAnsi="微软雅黑" w:eastAsia="微软雅黑" w:cs="微软雅黑"/>
                <w:color w:val="auto"/>
                <w:kern w:val="0"/>
                <w:szCs w:val="21"/>
                <w:highlight w:val="none"/>
              </w:rPr>
              <w:t>是否有损害系统运行的一些因素</w:t>
            </w:r>
          </w:p>
        </w:tc>
        <w:tc>
          <w:tcPr>
            <w:tcW w:w="6210" w:type="dxa"/>
            <w:gridSpan w:val="3"/>
            <w:vAlign w:val="center"/>
          </w:tcPr>
          <w:p w14:paraId="185A4416">
            <w:pPr>
              <w:widowControl/>
              <w:ind w:firstLine="945" w:firstLineChars="45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   有        □  无</w:t>
            </w:r>
          </w:p>
          <w:p w14:paraId="20C62408">
            <w:pPr>
              <w:widowControl/>
              <w:jc w:val="center"/>
              <w:rPr>
                <w:rFonts w:ascii="微软雅黑" w:hAnsi="微软雅黑" w:eastAsia="微软雅黑" w:cs="微软雅黑"/>
                <w:color w:val="auto"/>
                <w:kern w:val="0"/>
                <w:szCs w:val="21"/>
                <w:highlight w:val="none"/>
              </w:rPr>
            </w:pPr>
          </w:p>
        </w:tc>
      </w:tr>
      <w:tr w14:paraId="68EC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exact"/>
          <w:jc w:val="center"/>
        </w:trPr>
        <w:tc>
          <w:tcPr>
            <w:tcW w:w="1230" w:type="dxa"/>
            <w:vMerge w:val="continue"/>
            <w:vAlign w:val="center"/>
          </w:tcPr>
          <w:p w14:paraId="180C0175">
            <w:pPr>
              <w:jc w:val="center"/>
              <w:rPr>
                <w:rFonts w:ascii="微软雅黑" w:hAnsi="微软雅黑" w:eastAsia="微软雅黑" w:cs="微软雅黑"/>
                <w:color w:val="auto"/>
                <w:szCs w:val="21"/>
                <w:highlight w:val="none"/>
              </w:rPr>
            </w:pPr>
          </w:p>
        </w:tc>
        <w:tc>
          <w:tcPr>
            <w:tcW w:w="3219" w:type="dxa"/>
            <w:vAlign w:val="center"/>
          </w:tcPr>
          <w:p w14:paraId="2944EF65">
            <w:pPr>
              <w:widowControl/>
              <w:jc w:val="center"/>
              <w:rPr>
                <w:rFonts w:ascii="微软雅黑" w:hAnsi="微软雅黑" w:eastAsia="微软雅黑" w:cs="微软雅黑"/>
                <w:b/>
                <w:bCs/>
                <w:color w:val="auto"/>
                <w:kern w:val="0"/>
                <w:szCs w:val="21"/>
                <w:highlight w:val="none"/>
              </w:rPr>
            </w:pPr>
            <w:r>
              <w:rPr>
                <w:rFonts w:hint="eastAsia" w:ascii="微软雅黑" w:hAnsi="微软雅黑" w:eastAsia="微软雅黑" w:cs="微软雅黑"/>
                <w:bCs/>
                <w:color w:val="auto"/>
                <w:kern w:val="0"/>
                <w:szCs w:val="21"/>
                <w:highlight w:val="none"/>
              </w:rPr>
              <w:t>是否有</w:t>
            </w:r>
            <w:r>
              <w:rPr>
                <w:rFonts w:hint="eastAsia" w:ascii="微软雅黑" w:hAnsi="微软雅黑" w:eastAsia="微软雅黑" w:cs="微软雅黑"/>
                <w:color w:val="auto"/>
                <w:kern w:val="0"/>
                <w:szCs w:val="21"/>
                <w:highlight w:val="none"/>
              </w:rPr>
              <w:t>将机器放置阳光直射或靠近热源</w:t>
            </w:r>
          </w:p>
        </w:tc>
        <w:tc>
          <w:tcPr>
            <w:tcW w:w="6210" w:type="dxa"/>
            <w:gridSpan w:val="3"/>
            <w:vAlign w:val="center"/>
          </w:tcPr>
          <w:p w14:paraId="12268F57">
            <w:pPr>
              <w:widowControl/>
              <w:ind w:firstLine="945" w:firstLineChars="45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   有        □  无</w:t>
            </w:r>
          </w:p>
          <w:p w14:paraId="664CB3EA">
            <w:pPr>
              <w:widowControl/>
              <w:jc w:val="center"/>
              <w:rPr>
                <w:rFonts w:ascii="微软雅黑" w:hAnsi="微软雅黑" w:eastAsia="微软雅黑" w:cs="微软雅黑"/>
                <w:color w:val="auto"/>
                <w:kern w:val="0"/>
                <w:szCs w:val="21"/>
                <w:highlight w:val="none"/>
              </w:rPr>
            </w:pPr>
          </w:p>
        </w:tc>
      </w:tr>
      <w:tr w14:paraId="286F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exact"/>
          <w:jc w:val="center"/>
        </w:trPr>
        <w:tc>
          <w:tcPr>
            <w:tcW w:w="1230" w:type="dxa"/>
            <w:vMerge w:val="continue"/>
            <w:vAlign w:val="center"/>
          </w:tcPr>
          <w:p w14:paraId="4AEA758C">
            <w:pPr>
              <w:jc w:val="center"/>
              <w:rPr>
                <w:rFonts w:ascii="微软雅黑" w:hAnsi="微软雅黑" w:eastAsia="微软雅黑" w:cs="微软雅黑"/>
                <w:color w:val="auto"/>
                <w:szCs w:val="21"/>
                <w:highlight w:val="none"/>
              </w:rPr>
            </w:pPr>
          </w:p>
        </w:tc>
        <w:tc>
          <w:tcPr>
            <w:tcW w:w="3219" w:type="dxa"/>
            <w:vAlign w:val="center"/>
          </w:tcPr>
          <w:p w14:paraId="12C517DD">
            <w:pPr>
              <w:widowControl/>
              <w:jc w:val="center"/>
              <w:rPr>
                <w:rFonts w:ascii="微软雅黑" w:hAnsi="微软雅黑" w:eastAsia="微软雅黑" w:cs="微软雅黑"/>
                <w:b/>
                <w:bCs/>
                <w:color w:val="auto"/>
                <w:kern w:val="0"/>
                <w:szCs w:val="21"/>
                <w:highlight w:val="none"/>
              </w:rPr>
            </w:pPr>
            <w:r>
              <w:rPr>
                <w:rFonts w:hint="eastAsia" w:ascii="微软雅黑" w:hAnsi="微软雅黑" w:eastAsia="微软雅黑" w:cs="微软雅黑"/>
                <w:color w:val="auto"/>
                <w:kern w:val="0"/>
                <w:szCs w:val="21"/>
                <w:highlight w:val="none"/>
              </w:rPr>
              <w:t>是否有充分的空间为系统提供清洁维护</w:t>
            </w:r>
          </w:p>
        </w:tc>
        <w:tc>
          <w:tcPr>
            <w:tcW w:w="6210" w:type="dxa"/>
            <w:gridSpan w:val="3"/>
            <w:vAlign w:val="center"/>
          </w:tcPr>
          <w:p w14:paraId="0B0588E5">
            <w:pPr>
              <w:widowControl/>
              <w:ind w:firstLine="945" w:firstLineChars="450"/>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   有        □  无</w:t>
            </w:r>
          </w:p>
          <w:p w14:paraId="75AA9AF3">
            <w:pPr>
              <w:widowControl/>
              <w:jc w:val="center"/>
              <w:rPr>
                <w:rFonts w:ascii="微软雅黑" w:hAnsi="微软雅黑" w:eastAsia="微软雅黑" w:cs="微软雅黑"/>
                <w:color w:val="auto"/>
                <w:kern w:val="0"/>
                <w:szCs w:val="21"/>
                <w:highlight w:val="none"/>
              </w:rPr>
            </w:pPr>
          </w:p>
        </w:tc>
      </w:tr>
      <w:tr w14:paraId="22C6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exact"/>
          <w:jc w:val="center"/>
        </w:trPr>
        <w:tc>
          <w:tcPr>
            <w:tcW w:w="1230" w:type="dxa"/>
            <w:vAlign w:val="center"/>
          </w:tcPr>
          <w:p w14:paraId="7F768939">
            <w:pPr>
              <w:jc w:val="center"/>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配电线路</w:t>
            </w:r>
          </w:p>
        </w:tc>
        <w:tc>
          <w:tcPr>
            <w:tcW w:w="3219" w:type="dxa"/>
            <w:vAlign w:val="center"/>
          </w:tcPr>
          <w:p w14:paraId="1AC666C5">
            <w:pPr>
              <w:widowControl/>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配套配电系统及其电源线路</w:t>
            </w:r>
          </w:p>
        </w:tc>
        <w:tc>
          <w:tcPr>
            <w:tcW w:w="6210" w:type="dxa"/>
            <w:gridSpan w:val="3"/>
            <w:vAlign w:val="center"/>
          </w:tcPr>
          <w:p w14:paraId="5B93604C">
            <w:pPr>
              <w:widowControl/>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巡检结果：</w:t>
            </w:r>
          </w:p>
        </w:tc>
      </w:tr>
      <w:tr w14:paraId="00CF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0" w:hRule="atLeast"/>
          <w:jc w:val="center"/>
        </w:trPr>
        <w:tc>
          <w:tcPr>
            <w:tcW w:w="10659" w:type="dxa"/>
            <w:gridSpan w:val="5"/>
            <w:vAlign w:val="center"/>
          </w:tcPr>
          <w:p w14:paraId="61C743F4">
            <w:pPr>
              <w:rPr>
                <w:rFonts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工作状态：</w:t>
            </w:r>
            <w:r>
              <w:rPr>
                <w:rFonts w:hint="eastAsia" w:ascii="微软雅黑" w:hAnsi="微软雅黑" w:eastAsia="微软雅黑" w:cs="微软雅黑"/>
                <w:color w:val="auto"/>
                <w:szCs w:val="21"/>
                <w:highlight w:val="none"/>
              </w:rPr>
              <w:t>( 正常请打“√”，故障请打“×”)</w:t>
            </w:r>
          </w:p>
          <w:p w14:paraId="19D8EA29">
            <w:pPr>
              <w:ind w:firstLine="945" w:firstLineChars="4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□市电模式工作    □电池模式工作    □市电与电池切换   □逆变与旁路切换    □电池充电</w:t>
            </w:r>
          </w:p>
          <w:p w14:paraId="380EF027">
            <w:pPr>
              <w:ind w:firstLine="945" w:firstLineChars="4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□显示状态        □风扇运转情况    □声音是否正常     □输出电压          □输出频率</w:t>
            </w:r>
          </w:p>
          <w:p w14:paraId="48F5F64C">
            <w:pPr>
              <w:ind w:firstLine="945" w:firstLineChars="4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口 其它：_______________________________________________________________________________ </w:t>
            </w:r>
          </w:p>
        </w:tc>
      </w:tr>
      <w:tr w14:paraId="7D40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jc w:val="center"/>
        </w:trPr>
        <w:tc>
          <w:tcPr>
            <w:tcW w:w="5472" w:type="dxa"/>
            <w:gridSpan w:val="4"/>
          </w:tcPr>
          <w:p w14:paraId="0442D417">
            <w:pP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客户意见栏：</w:t>
            </w:r>
          </w:p>
          <w:p w14:paraId="0E2CD85C">
            <w:pP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服务及时性    □ 满意      □ 不满意</w:t>
            </w:r>
          </w:p>
          <w:p w14:paraId="38C81198">
            <w:pP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服务态度      □ 满意      □ 不满意</w:t>
            </w:r>
          </w:p>
          <w:p w14:paraId="5CE2350F">
            <w:pP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技术水平      □ 满意      □ 不满意</w:t>
            </w:r>
          </w:p>
          <w:p w14:paraId="094969EB">
            <w:pPr>
              <w:rPr>
                <w:rFonts w:ascii="微软雅黑" w:hAnsi="微软雅黑" w:eastAsia="微软雅黑" w:cs="微软雅黑"/>
                <w:color w:val="auto"/>
                <w:szCs w:val="21"/>
                <w:highlight w:val="none"/>
              </w:rPr>
            </w:pPr>
          </w:p>
          <w:p w14:paraId="4DEC996B">
            <w:pP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其他合理化建议：___________________________</w:t>
            </w:r>
          </w:p>
          <w:p w14:paraId="47A77C96">
            <w:pPr>
              <w:rPr>
                <w:rFonts w:ascii="微软雅黑" w:hAnsi="微软雅黑" w:eastAsia="微软雅黑" w:cs="微软雅黑"/>
                <w:b/>
                <w:color w:val="auto"/>
                <w:szCs w:val="21"/>
                <w:highlight w:val="none"/>
              </w:rPr>
            </w:pPr>
          </w:p>
          <w:p w14:paraId="1D1C16BF">
            <w:pP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___________________________________________</w:t>
            </w:r>
          </w:p>
        </w:tc>
        <w:tc>
          <w:tcPr>
            <w:tcW w:w="5187" w:type="dxa"/>
          </w:tcPr>
          <w:p w14:paraId="55DD935F">
            <w:pP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工作描述处理过程和结果：</w:t>
            </w:r>
          </w:p>
          <w:p w14:paraId="055C8A79">
            <w:pPr>
              <w:rPr>
                <w:rFonts w:ascii="微软雅黑" w:hAnsi="微软雅黑" w:eastAsia="微软雅黑" w:cs="微软雅黑"/>
                <w:b/>
                <w:color w:val="auto"/>
                <w:szCs w:val="21"/>
                <w:highlight w:val="none"/>
              </w:rPr>
            </w:pPr>
          </w:p>
        </w:tc>
      </w:tr>
    </w:tbl>
    <w:p w14:paraId="6B80B5F1">
      <w:pPr>
        <w:rPr>
          <w:rFonts w:ascii="微软雅黑" w:hAnsi="微软雅黑" w:eastAsia="微软雅黑" w:cs="微软雅黑"/>
          <w:color w:val="auto"/>
          <w:szCs w:val="21"/>
          <w:highlight w:val="none"/>
        </w:rPr>
      </w:pPr>
    </w:p>
    <w:p w14:paraId="0290C189">
      <w:pPr>
        <w:pStyle w:val="18"/>
        <w:ind w:firstLine="210" w:firstLineChars="100"/>
        <w:rPr>
          <w:rFonts w:ascii="微软雅黑" w:hAnsi="微软雅黑" w:eastAsia="微软雅黑" w:cs="微软雅黑"/>
          <w:b/>
          <w:color w:val="auto"/>
          <w:szCs w:val="21"/>
          <w:highlight w:val="none"/>
        </w:rPr>
      </w:pPr>
    </w:p>
    <w:p w14:paraId="6A8354E3">
      <w:pPr>
        <w:pStyle w:val="18"/>
        <w:ind w:firstLine="210" w:firstLineChars="100"/>
        <w:rPr>
          <w:rFonts w:ascii="微软雅黑" w:hAnsi="微软雅黑" w:eastAsia="微软雅黑" w:cs="微软雅黑"/>
          <w:b/>
          <w:color w:val="auto"/>
          <w:szCs w:val="21"/>
          <w:highlight w:val="none"/>
        </w:rPr>
      </w:pPr>
    </w:p>
    <w:p w14:paraId="04EA0AD5">
      <w:pPr>
        <w:pStyle w:val="18"/>
        <w:ind w:firstLine="210" w:firstLineChars="100"/>
        <w:rPr>
          <w:rFonts w:ascii="微软雅黑" w:hAnsi="微软雅黑" w:eastAsia="微软雅黑" w:cs="微软雅黑"/>
          <w:b/>
          <w:color w:val="auto"/>
          <w:szCs w:val="21"/>
          <w:highlight w:val="none"/>
        </w:rPr>
      </w:pPr>
    </w:p>
    <w:p w14:paraId="7A960CCC">
      <w:pPr>
        <w:pStyle w:val="18"/>
        <w:ind w:firstLine="210" w:firstLineChars="100"/>
        <w:rPr>
          <w:rFonts w:ascii="微软雅黑" w:hAnsi="微软雅黑" w:eastAsia="微软雅黑" w:cs="微软雅黑"/>
          <w:b/>
          <w:color w:val="auto"/>
          <w:szCs w:val="21"/>
          <w:highlight w:val="none"/>
        </w:rPr>
      </w:pPr>
    </w:p>
    <w:p w14:paraId="45870C72">
      <w:pPr>
        <w:pStyle w:val="18"/>
        <w:ind w:firstLine="210" w:firstLineChars="100"/>
        <w:rPr>
          <w:rFonts w:ascii="微软雅黑" w:hAnsi="微软雅黑" w:eastAsia="微软雅黑" w:cs="微软雅黑"/>
          <w:b/>
          <w:color w:val="auto"/>
          <w:szCs w:val="21"/>
          <w:highlight w:val="none"/>
        </w:rPr>
      </w:pPr>
    </w:p>
    <w:p w14:paraId="45236725">
      <w:pPr>
        <w:pStyle w:val="18"/>
        <w:ind w:firstLine="210" w:firstLineChars="100"/>
        <w:rPr>
          <w:rFonts w:ascii="微软雅黑" w:hAnsi="微软雅黑" w:eastAsia="微软雅黑" w:cs="微软雅黑"/>
          <w:b/>
          <w:color w:val="auto"/>
          <w:szCs w:val="21"/>
          <w:highlight w:val="none"/>
        </w:rPr>
      </w:pPr>
    </w:p>
    <w:p w14:paraId="32523247">
      <w:pPr>
        <w:pStyle w:val="18"/>
        <w:ind w:firstLine="210" w:firstLineChars="100"/>
        <w:rPr>
          <w:rFonts w:ascii="微软雅黑" w:hAnsi="微软雅黑" w:eastAsia="微软雅黑" w:cs="微软雅黑"/>
          <w:b/>
          <w:color w:val="auto"/>
          <w:szCs w:val="21"/>
          <w:highlight w:val="none"/>
        </w:rPr>
      </w:pPr>
    </w:p>
    <w:p w14:paraId="60717326">
      <w:pPr>
        <w:pStyle w:val="18"/>
        <w:ind w:firstLine="210" w:firstLineChars="100"/>
        <w:rPr>
          <w:rFonts w:ascii="微软雅黑" w:hAnsi="微软雅黑" w:eastAsia="微软雅黑" w:cs="微软雅黑"/>
          <w:b/>
          <w:color w:val="auto"/>
          <w:szCs w:val="21"/>
          <w:highlight w:val="none"/>
        </w:rPr>
      </w:pPr>
    </w:p>
    <w:p w14:paraId="1FF0B3C3">
      <w:pPr>
        <w:pStyle w:val="18"/>
        <w:ind w:firstLine="210" w:firstLineChars="100"/>
        <w:rPr>
          <w:rFonts w:ascii="微软雅黑" w:hAnsi="微软雅黑" w:eastAsia="微软雅黑" w:cs="微软雅黑"/>
          <w:b/>
          <w:color w:val="auto"/>
          <w:szCs w:val="21"/>
          <w:highlight w:val="none"/>
        </w:rPr>
      </w:pPr>
    </w:p>
    <w:p w14:paraId="1172715C">
      <w:pPr>
        <w:pStyle w:val="18"/>
        <w:ind w:firstLine="210" w:firstLineChars="100"/>
        <w:rPr>
          <w:rFonts w:ascii="微软雅黑" w:hAnsi="微软雅黑" w:eastAsia="微软雅黑" w:cs="微软雅黑"/>
          <w:b/>
          <w:color w:val="auto"/>
          <w:szCs w:val="21"/>
          <w:highlight w:val="none"/>
        </w:rPr>
      </w:pPr>
    </w:p>
    <w:p w14:paraId="119D5780">
      <w:pPr>
        <w:pStyle w:val="18"/>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附件5：</w:t>
      </w:r>
    </w:p>
    <w:tbl>
      <w:tblPr>
        <w:tblStyle w:val="15"/>
        <w:tblW w:w="9600" w:type="dxa"/>
        <w:jc w:val="center"/>
        <w:tblLayout w:type="fixed"/>
        <w:tblCellMar>
          <w:top w:w="0" w:type="dxa"/>
          <w:left w:w="108" w:type="dxa"/>
          <w:bottom w:w="0" w:type="dxa"/>
          <w:right w:w="108" w:type="dxa"/>
        </w:tblCellMar>
      </w:tblPr>
      <w:tblGrid>
        <w:gridCol w:w="747"/>
        <w:gridCol w:w="964"/>
        <w:gridCol w:w="891"/>
        <w:gridCol w:w="891"/>
        <w:gridCol w:w="891"/>
        <w:gridCol w:w="891"/>
        <w:gridCol w:w="891"/>
        <w:gridCol w:w="891"/>
        <w:gridCol w:w="891"/>
        <w:gridCol w:w="895"/>
        <w:gridCol w:w="757"/>
      </w:tblGrid>
      <w:tr w14:paraId="59ECDCF5">
        <w:tblPrEx>
          <w:tblCellMar>
            <w:top w:w="0" w:type="dxa"/>
            <w:left w:w="108" w:type="dxa"/>
            <w:bottom w:w="0" w:type="dxa"/>
            <w:right w:w="108" w:type="dxa"/>
          </w:tblCellMar>
        </w:tblPrEx>
        <w:trPr>
          <w:trHeight w:val="392" w:hRule="atLeast"/>
          <w:jc w:val="center"/>
        </w:trPr>
        <w:tc>
          <w:tcPr>
            <w:tcW w:w="9600" w:type="dxa"/>
            <w:gridSpan w:val="11"/>
            <w:tcBorders>
              <w:top w:val="nil"/>
              <w:left w:val="nil"/>
              <w:bottom w:val="nil"/>
              <w:right w:val="nil"/>
            </w:tcBorders>
            <w:vAlign w:val="center"/>
          </w:tcPr>
          <w:p w14:paraId="526843B0">
            <w:pPr>
              <w:widowControl/>
              <w:spacing w:line="400" w:lineRule="exact"/>
              <w:ind w:left="420"/>
              <w:jc w:val="center"/>
              <w:rPr>
                <w:rFonts w:ascii="微软雅黑" w:hAnsi="微软雅黑" w:eastAsia="微软雅黑" w:cs="微软雅黑"/>
                <w:b/>
                <w:bCs/>
                <w:color w:val="auto"/>
                <w:kern w:val="0"/>
                <w:szCs w:val="21"/>
                <w:highlight w:val="none"/>
              </w:rPr>
            </w:pPr>
            <w:r>
              <w:rPr>
                <w:rFonts w:hint="eastAsia" w:ascii="微软雅黑" w:hAnsi="微软雅黑" w:eastAsia="微软雅黑" w:cs="微软雅黑"/>
                <w:b/>
                <w:color w:val="auto"/>
                <w:kern w:val="0"/>
                <w:szCs w:val="21"/>
                <w:highlight w:val="none"/>
              </w:rPr>
              <w:t xml:space="preserve">JXSH-1  </w:t>
            </w:r>
            <w:r>
              <w:rPr>
                <w:rFonts w:hint="eastAsia" w:ascii="微软雅黑" w:hAnsi="微软雅黑" w:eastAsia="微软雅黑" w:cs="微软雅黑"/>
                <w:b/>
                <w:bCs/>
                <w:color w:val="auto"/>
                <w:kern w:val="0"/>
                <w:szCs w:val="21"/>
                <w:highlight w:val="none"/>
              </w:rPr>
              <w:t>感应电动门月巡检报告</w:t>
            </w:r>
          </w:p>
        </w:tc>
      </w:tr>
      <w:tr w14:paraId="320A24DF">
        <w:tblPrEx>
          <w:tblCellMar>
            <w:top w:w="0" w:type="dxa"/>
            <w:left w:w="108" w:type="dxa"/>
            <w:bottom w:w="0" w:type="dxa"/>
            <w:right w:w="108" w:type="dxa"/>
          </w:tblCellMar>
        </w:tblPrEx>
        <w:trPr>
          <w:trHeight w:val="392" w:hRule="atLeast"/>
          <w:jc w:val="center"/>
        </w:trPr>
        <w:tc>
          <w:tcPr>
            <w:tcW w:w="9600" w:type="dxa"/>
            <w:gridSpan w:val="11"/>
            <w:tcBorders>
              <w:top w:val="nil"/>
              <w:left w:val="nil"/>
              <w:bottom w:val="nil"/>
              <w:right w:val="nil"/>
            </w:tcBorders>
            <w:vAlign w:val="center"/>
          </w:tcPr>
          <w:p w14:paraId="20A1EA5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xml:space="preserve">       年     月份                                </w:t>
            </w:r>
          </w:p>
        </w:tc>
      </w:tr>
      <w:tr w14:paraId="721F2B2F">
        <w:tblPrEx>
          <w:tblCellMar>
            <w:top w:w="0" w:type="dxa"/>
            <w:left w:w="108" w:type="dxa"/>
            <w:bottom w:w="0" w:type="dxa"/>
            <w:right w:w="108" w:type="dxa"/>
          </w:tblCellMar>
        </w:tblPrEx>
        <w:trPr>
          <w:trHeight w:val="427" w:hRule="atLeast"/>
          <w:jc w:val="center"/>
        </w:trPr>
        <w:tc>
          <w:tcPr>
            <w:tcW w:w="747" w:type="dxa"/>
            <w:vMerge w:val="restart"/>
            <w:tcBorders>
              <w:top w:val="single" w:color="auto" w:sz="4" w:space="0"/>
              <w:left w:val="single" w:color="auto" w:sz="4" w:space="0"/>
              <w:bottom w:val="single" w:color="auto" w:sz="4" w:space="0"/>
              <w:right w:val="single" w:color="auto" w:sz="4" w:space="0"/>
            </w:tcBorders>
            <w:vAlign w:val="center"/>
          </w:tcPr>
          <w:p w14:paraId="148C1286">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序号</w:t>
            </w:r>
          </w:p>
        </w:tc>
        <w:tc>
          <w:tcPr>
            <w:tcW w:w="964" w:type="dxa"/>
            <w:vMerge w:val="restart"/>
            <w:tcBorders>
              <w:top w:val="single" w:color="auto" w:sz="4" w:space="0"/>
              <w:left w:val="single" w:color="auto" w:sz="4" w:space="0"/>
              <w:bottom w:val="single" w:color="auto" w:sz="4" w:space="0"/>
              <w:right w:val="single" w:color="auto" w:sz="4" w:space="0"/>
            </w:tcBorders>
            <w:vAlign w:val="center"/>
          </w:tcPr>
          <w:p w14:paraId="56F19A60">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系统</w:t>
            </w:r>
            <w:r>
              <w:rPr>
                <w:rFonts w:hint="eastAsia" w:ascii="微软雅黑" w:hAnsi="微软雅黑" w:eastAsia="微软雅黑" w:cs="微软雅黑"/>
                <w:color w:val="auto"/>
                <w:kern w:val="0"/>
                <w:szCs w:val="21"/>
                <w:highlight w:val="none"/>
              </w:rPr>
              <w:br w:type="textWrapping"/>
            </w:r>
            <w:r>
              <w:rPr>
                <w:rFonts w:hint="eastAsia" w:ascii="微软雅黑" w:hAnsi="微软雅黑" w:eastAsia="微软雅黑" w:cs="微软雅黑"/>
                <w:color w:val="auto"/>
                <w:kern w:val="0"/>
                <w:szCs w:val="21"/>
                <w:highlight w:val="none"/>
              </w:rPr>
              <w:t>编号</w:t>
            </w:r>
          </w:p>
        </w:tc>
        <w:tc>
          <w:tcPr>
            <w:tcW w:w="7132" w:type="dxa"/>
            <w:gridSpan w:val="8"/>
            <w:tcBorders>
              <w:top w:val="single" w:color="auto" w:sz="4" w:space="0"/>
              <w:left w:val="nil"/>
              <w:bottom w:val="single" w:color="auto" w:sz="4" w:space="0"/>
              <w:right w:val="single" w:color="000000" w:sz="4" w:space="0"/>
            </w:tcBorders>
            <w:vAlign w:val="center"/>
          </w:tcPr>
          <w:p w14:paraId="583A69A8">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周末巡检状况   正常：√   整修：0  更换：×</w:t>
            </w:r>
          </w:p>
        </w:tc>
        <w:tc>
          <w:tcPr>
            <w:tcW w:w="757" w:type="dxa"/>
            <w:vMerge w:val="restart"/>
            <w:tcBorders>
              <w:top w:val="single" w:color="auto" w:sz="4" w:space="0"/>
              <w:left w:val="single" w:color="auto" w:sz="4" w:space="0"/>
              <w:bottom w:val="single" w:color="auto" w:sz="4" w:space="0"/>
              <w:right w:val="single" w:color="auto" w:sz="4" w:space="0"/>
            </w:tcBorders>
            <w:vAlign w:val="center"/>
          </w:tcPr>
          <w:p w14:paraId="215EDB8B">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备注</w:t>
            </w:r>
          </w:p>
        </w:tc>
      </w:tr>
      <w:tr w14:paraId="374DE992">
        <w:tblPrEx>
          <w:tblCellMar>
            <w:top w:w="0" w:type="dxa"/>
            <w:left w:w="108" w:type="dxa"/>
            <w:bottom w:w="0" w:type="dxa"/>
            <w:right w:w="108" w:type="dxa"/>
          </w:tblCellMar>
        </w:tblPrEx>
        <w:trPr>
          <w:trHeight w:val="804" w:hRule="atLeast"/>
          <w:jc w:val="center"/>
        </w:trPr>
        <w:tc>
          <w:tcPr>
            <w:tcW w:w="747" w:type="dxa"/>
            <w:vMerge w:val="continue"/>
            <w:tcBorders>
              <w:top w:val="single" w:color="auto" w:sz="4" w:space="0"/>
              <w:left w:val="single" w:color="auto" w:sz="4" w:space="0"/>
              <w:bottom w:val="single" w:color="auto" w:sz="4" w:space="0"/>
              <w:right w:val="single" w:color="auto" w:sz="4" w:space="0"/>
            </w:tcBorders>
            <w:vAlign w:val="center"/>
          </w:tcPr>
          <w:p w14:paraId="62F6881E">
            <w:pPr>
              <w:widowControl/>
              <w:spacing w:line="400" w:lineRule="exact"/>
              <w:jc w:val="left"/>
              <w:rPr>
                <w:rFonts w:ascii="微软雅黑" w:hAnsi="微软雅黑" w:eastAsia="微软雅黑" w:cs="微软雅黑"/>
                <w:color w:val="auto"/>
                <w:kern w:val="0"/>
                <w:szCs w:val="21"/>
                <w:highlight w:val="none"/>
              </w:rPr>
            </w:pPr>
          </w:p>
        </w:tc>
        <w:tc>
          <w:tcPr>
            <w:tcW w:w="964" w:type="dxa"/>
            <w:vMerge w:val="continue"/>
            <w:tcBorders>
              <w:top w:val="single" w:color="auto" w:sz="4" w:space="0"/>
              <w:left w:val="single" w:color="auto" w:sz="4" w:space="0"/>
              <w:bottom w:val="single" w:color="auto" w:sz="4" w:space="0"/>
              <w:right w:val="single" w:color="auto" w:sz="4" w:space="0"/>
            </w:tcBorders>
            <w:vAlign w:val="center"/>
          </w:tcPr>
          <w:p w14:paraId="62FF4BFE">
            <w:pPr>
              <w:widowControl/>
              <w:spacing w:line="400" w:lineRule="exact"/>
              <w:jc w:val="left"/>
              <w:rPr>
                <w:rFonts w:ascii="微软雅黑" w:hAnsi="微软雅黑" w:eastAsia="微软雅黑" w:cs="微软雅黑"/>
                <w:color w:val="auto"/>
                <w:kern w:val="0"/>
                <w:szCs w:val="21"/>
                <w:highlight w:val="none"/>
              </w:rPr>
            </w:pPr>
          </w:p>
        </w:tc>
        <w:tc>
          <w:tcPr>
            <w:tcW w:w="891" w:type="dxa"/>
            <w:tcBorders>
              <w:top w:val="nil"/>
              <w:left w:val="nil"/>
              <w:bottom w:val="single" w:color="auto" w:sz="4" w:space="0"/>
              <w:right w:val="single" w:color="auto" w:sz="4" w:space="0"/>
            </w:tcBorders>
            <w:vAlign w:val="center"/>
          </w:tcPr>
          <w:p w14:paraId="26875D52">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变压器</w:t>
            </w:r>
          </w:p>
        </w:tc>
        <w:tc>
          <w:tcPr>
            <w:tcW w:w="891" w:type="dxa"/>
            <w:tcBorders>
              <w:top w:val="nil"/>
              <w:left w:val="nil"/>
              <w:bottom w:val="single" w:color="auto" w:sz="4" w:space="0"/>
              <w:right w:val="single" w:color="auto" w:sz="4" w:space="0"/>
            </w:tcBorders>
            <w:vAlign w:val="center"/>
          </w:tcPr>
          <w:p w14:paraId="0354A060">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控制器</w:t>
            </w:r>
          </w:p>
        </w:tc>
        <w:tc>
          <w:tcPr>
            <w:tcW w:w="891" w:type="dxa"/>
            <w:tcBorders>
              <w:top w:val="nil"/>
              <w:left w:val="nil"/>
              <w:bottom w:val="single" w:color="auto" w:sz="4" w:space="0"/>
              <w:right w:val="single" w:color="auto" w:sz="4" w:space="0"/>
            </w:tcBorders>
            <w:vAlign w:val="center"/>
          </w:tcPr>
          <w:p w14:paraId="47872B43">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电机</w:t>
            </w:r>
          </w:p>
        </w:tc>
        <w:tc>
          <w:tcPr>
            <w:tcW w:w="891" w:type="dxa"/>
            <w:tcBorders>
              <w:top w:val="nil"/>
              <w:left w:val="nil"/>
              <w:bottom w:val="single" w:color="auto" w:sz="4" w:space="0"/>
              <w:right w:val="single" w:color="auto" w:sz="4" w:space="0"/>
            </w:tcBorders>
            <w:vAlign w:val="center"/>
          </w:tcPr>
          <w:p w14:paraId="299EE1D4">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挂轮</w:t>
            </w:r>
          </w:p>
        </w:tc>
        <w:tc>
          <w:tcPr>
            <w:tcW w:w="891" w:type="dxa"/>
            <w:tcBorders>
              <w:top w:val="nil"/>
              <w:left w:val="nil"/>
              <w:bottom w:val="single" w:color="auto" w:sz="4" w:space="0"/>
              <w:right w:val="single" w:color="auto" w:sz="4" w:space="0"/>
            </w:tcBorders>
            <w:vAlign w:val="center"/>
          </w:tcPr>
          <w:p w14:paraId="66A175CE">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感应</w:t>
            </w:r>
            <w:r>
              <w:rPr>
                <w:rFonts w:hint="eastAsia" w:ascii="微软雅黑" w:hAnsi="微软雅黑" w:eastAsia="微软雅黑" w:cs="微软雅黑"/>
                <w:color w:val="auto"/>
                <w:kern w:val="0"/>
                <w:szCs w:val="21"/>
                <w:highlight w:val="none"/>
              </w:rPr>
              <w:br w:type="textWrapping"/>
            </w:r>
            <w:r>
              <w:rPr>
                <w:rFonts w:hint="eastAsia" w:ascii="微软雅黑" w:hAnsi="微软雅黑" w:eastAsia="微软雅黑" w:cs="微软雅黑"/>
                <w:color w:val="auto"/>
                <w:kern w:val="0"/>
                <w:szCs w:val="21"/>
                <w:highlight w:val="none"/>
              </w:rPr>
              <w:t>探头</w:t>
            </w:r>
          </w:p>
        </w:tc>
        <w:tc>
          <w:tcPr>
            <w:tcW w:w="891" w:type="dxa"/>
            <w:tcBorders>
              <w:top w:val="nil"/>
              <w:left w:val="nil"/>
              <w:bottom w:val="single" w:color="auto" w:sz="4" w:space="0"/>
              <w:right w:val="single" w:color="auto" w:sz="4" w:space="0"/>
            </w:tcBorders>
            <w:vAlign w:val="center"/>
          </w:tcPr>
          <w:p w14:paraId="0559571B">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皮带</w:t>
            </w:r>
          </w:p>
        </w:tc>
        <w:tc>
          <w:tcPr>
            <w:tcW w:w="891" w:type="dxa"/>
            <w:tcBorders>
              <w:top w:val="nil"/>
              <w:left w:val="nil"/>
              <w:bottom w:val="single" w:color="auto" w:sz="4" w:space="0"/>
              <w:right w:val="single" w:color="auto" w:sz="4" w:space="0"/>
            </w:tcBorders>
            <w:vAlign w:val="center"/>
          </w:tcPr>
          <w:p w14:paraId="6F1B4283">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放大盒</w:t>
            </w:r>
          </w:p>
        </w:tc>
        <w:tc>
          <w:tcPr>
            <w:tcW w:w="895" w:type="dxa"/>
            <w:tcBorders>
              <w:top w:val="nil"/>
              <w:left w:val="nil"/>
              <w:bottom w:val="single" w:color="auto" w:sz="4" w:space="0"/>
              <w:right w:val="single" w:color="auto" w:sz="4" w:space="0"/>
            </w:tcBorders>
            <w:vAlign w:val="center"/>
          </w:tcPr>
          <w:p w14:paraId="541772B4">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从动轮</w:t>
            </w:r>
          </w:p>
        </w:tc>
        <w:tc>
          <w:tcPr>
            <w:tcW w:w="757" w:type="dxa"/>
            <w:vMerge w:val="continue"/>
            <w:tcBorders>
              <w:top w:val="single" w:color="auto" w:sz="4" w:space="0"/>
              <w:left w:val="single" w:color="auto" w:sz="4" w:space="0"/>
              <w:bottom w:val="single" w:color="auto" w:sz="4" w:space="0"/>
              <w:right w:val="single" w:color="auto" w:sz="4" w:space="0"/>
            </w:tcBorders>
            <w:vAlign w:val="center"/>
          </w:tcPr>
          <w:p w14:paraId="67CFBDA0">
            <w:pPr>
              <w:widowControl/>
              <w:spacing w:line="400" w:lineRule="exact"/>
              <w:jc w:val="left"/>
              <w:rPr>
                <w:rFonts w:ascii="微软雅黑" w:hAnsi="微软雅黑" w:eastAsia="微软雅黑" w:cs="微软雅黑"/>
                <w:color w:val="auto"/>
                <w:kern w:val="0"/>
                <w:szCs w:val="21"/>
                <w:highlight w:val="none"/>
              </w:rPr>
            </w:pPr>
          </w:p>
        </w:tc>
      </w:tr>
      <w:tr w14:paraId="0FB868FC">
        <w:tblPrEx>
          <w:tblCellMar>
            <w:top w:w="0" w:type="dxa"/>
            <w:left w:w="108" w:type="dxa"/>
            <w:bottom w:w="0" w:type="dxa"/>
            <w:right w:w="108" w:type="dxa"/>
          </w:tblCellMar>
        </w:tblPrEx>
        <w:trPr>
          <w:trHeight w:val="1232" w:hRule="atLeast"/>
          <w:jc w:val="center"/>
        </w:trPr>
        <w:tc>
          <w:tcPr>
            <w:tcW w:w="747" w:type="dxa"/>
            <w:tcBorders>
              <w:top w:val="nil"/>
              <w:left w:val="single" w:color="auto" w:sz="4" w:space="0"/>
              <w:bottom w:val="single" w:color="auto" w:sz="4" w:space="0"/>
              <w:right w:val="single" w:color="auto" w:sz="4" w:space="0"/>
            </w:tcBorders>
            <w:vAlign w:val="center"/>
          </w:tcPr>
          <w:p w14:paraId="4F819900">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1</w:t>
            </w:r>
          </w:p>
        </w:tc>
        <w:tc>
          <w:tcPr>
            <w:tcW w:w="964" w:type="dxa"/>
            <w:tcBorders>
              <w:top w:val="nil"/>
              <w:left w:val="nil"/>
              <w:bottom w:val="single" w:color="auto" w:sz="4" w:space="0"/>
              <w:right w:val="single" w:color="auto" w:sz="4" w:space="0"/>
            </w:tcBorders>
          </w:tcPr>
          <w:p w14:paraId="2501AC66">
            <w:pPr>
              <w:jc w:val="center"/>
              <w:rPr>
                <w:rFonts w:ascii="微软雅黑" w:hAnsi="微软雅黑" w:eastAsia="微软雅黑" w:cs="微软雅黑"/>
                <w:color w:val="auto"/>
                <w:szCs w:val="21"/>
                <w:highlight w:val="none"/>
              </w:rPr>
            </w:pPr>
          </w:p>
          <w:p w14:paraId="03033918">
            <w:pPr>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szCs w:val="21"/>
                <w:highlight w:val="none"/>
              </w:rPr>
              <w:t>供应室</w:t>
            </w:r>
          </w:p>
        </w:tc>
        <w:tc>
          <w:tcPr>
            <w:tcW w:w="891" w:type="dxa"/>
            <w:tcBorders>
              <w:top w:val="nil"/>
              <w:left w:val="nil"/>
              <w:bottom w:val="single" w:color="auto" w:sz="4" w:space="0"/>
              <w:right w:val="single" w:color="auto" w:sz="4" w:space="0"/>
            </w:tcBorders>
            <w:vAlign w:val="center"/>
          </w:tcPr>
          <w:p w14:paraId="14FDA9DD">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76D7013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7ED8AB3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60D739F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1A23A8B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1CF1B9E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0D4043C0">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5" w:type="dxa"/>
            <w:tcBorders>
              <w:top w:val="nil"/>
              <w:left w:val="nil"/>
              <w:bottom w:val="single" w:color="auto" w:sz="4" w:space="0"/>
              <w:right w:val="single" w:color="auto" w:sz="4" w:space="0"/>
            </w:tcBorders>
            <w:vAlign w:val="center"/>
          </w:tcPr>
          <w:p w14:paraId="56E1DEE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757" w:type="dxa"/>
            <w:tcBorders>
              <w:top w:val="nil"/>
              <w:left w:val="nil"/>
              <w:bottom w:val="single" w:color="auto" w:sz="4" w:space="0"/>
              <w:right w:val="single" w:color="auto" w:sz="4" w:space="0"/>
            </w:tcBorders>
            <w:vAlign w:val="center"/>
          </w:tcPr>
          <w:p w14:paraId="39BF9DE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296F236E">
        <w:tblPrEx>
          <w:tblCellMar>
            <w:top w:w="0" w:type="dxa"/>
            <w:left w:w="108" w:type="dxa"/>
            <w:bottom w:w="0" w:type="dxa"/>
            <w:right w:w="108" w:type="dxa"/>
          </w:tblCellMar>
        </w:tblPrEx>
        <w:trPr>
          <w:trHeight w:val="1163" w:hRule="atLeast"/>
          <w:jc w:val="center"/>
        </w:trPr>
        <w:tc>
          <w:tcPr>
            <w:tcW w:w="747" w:type="dxa"/>
            <w:tcBorders>
              <w:top w:val="nil"/>
              <w:left w:val="single" w:color="auto" w:sz="4" w:space="0"/>
              <w:bottom w:val="single" w:color="auto" w:sz="4" w:space="0"/>
              <w:right w:val="single" w:color="auto" w:sz="4" w:space="0"/>
            </w:tcBorders>
            <w:vAlign w:val="center"/>
          </w:tcPr>
          <w:p w14:paraId="2E260EBD">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2</w:t>
            </w:r>
          </w:p>
        </w:tc>
        <w:tc>
          <w:tcPr>
            <w:tcW w:w="964" w:type="dxa"/>
            <w:tcBorders>
              <w:top w:val="nil"/>
              <w:left w:val="nil"/>
              <w:bottom w:val="single" w:color="auto" w:sz="4" w:space="0"/>
              <w:right w:val="single" w:color="auto" w:sz="4" w:space="0"/>
            </w:tcBorders>
            <w:shd w:val="clear" w:color="auto" w:fill="auto"/>
            <w:vAlign w:val="center"/>
          </w:tcPr>
          <w:p w14:paraId="0C5B35B7">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血透室</w:t>
            </w:r>
          </w:p>
        </w:tc>
        <w:tc>
          <w:tcPr>
            <w:tcW w:w="891" w:type="dxa"/>
            <w:tcBorders>
              <w:top w:val="nil"/>
              <w:left w:val="nil"/>
              <w:bottom w:val="single" w:color="auto" w:sz="4" w:space="0"/>
              <w:right w:val="single" w:color="auto" w:sz="4" w:space="0"/>
            </w:tcBorders>
            <w:vAlign w:val="center"/>
          </w:tcPr>
          <w:p w14:paraId="04105655">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363764D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4B1683FB">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003D2A6C">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770463E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346A0FA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4B3BA20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5" w:type="dxa"/>
            <w:tcBorders>
              <w:top w:val="nil"/>
              <w:left w:val="nil"/>
              <w:bottom w:val="single" w:color="auto" w:sz="4" w:space="0"/>
              <w:right w:val="single" w:color="auto" w:sz="4" w:space="0"/>
            </w:tcBorders>
            <w:vAlign w:val="center"/>
          </w:tcPr>
          <w:p w14:paraId="28306B88">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757" w:type="dxa"/>
            <w:tcBorders>
              <w:top w:val="nil"/>
              <w:left w:val="nil"/>
              <w:bottom w:val="single" w:color="auto" w:sz="4" w:space="0"/>
              <w:right w:val="single" w:color="auto" w:sz="4" w:space="0"/>
            </w:tcBorders>
            <w:vAlign w:val="center"/>
          </w:tcPr>
          <w:p w14:paraId="245F7D60">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2B41FC64">
        <w:tblPrEx>
          <w:tblCellMar>
            <w:top w:w="0" w:type="dxa"/>
            <w:left w:w="108" w:type="dxa"/>
            <w:bottom w:w="0" w:type="dxa"/>
            <w:right w:w="108" w:type="dxa"/>
          </w:tblCellMar>
        </w:tblPrEx>
        <w:trPr>
          <w:trHeight w:val="1163" w:hRule="atLeast"/>
          <w:jc w:val="center"/>
        </w:trPr>
        <w:tc>
          <w:tcPr>
            <w:tcW w:w="747" w:type="dxa"/>
            <w:tcBorders>
              <w:top w:val="nil"/>
              <w:left w:val="single" w:color="auto" w:sz="4" w:space="0"/>
              <w:bottom w:val="single" w:color="auto" w:sz="4" w:space="0"/>
              <w:right w:val="single" w:color="auto" w:sz="4" w:space="0"/>
            </w:tcBorders>
            <w:vAlign w:val="center"/>
          </w:tcPr>
          <w:p w14:paraId="6EA774F5">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3</w:t>
            </w:r>
          </w:p>
        </w:tc>
        <w:tc>
          <w:tcPr>
            <w:tcW w:w="964" w:type="dxa"/>
            <w:tcBorders>
              <w:top w:val="nil"/>
              <w:left w:val="nil"/>
              <w:bottom w:val="single" w:color="auto" w:sz="4" w:space="0"/>
              <w:right w:val="single" w:color="auto" w:sz="4" w:space="0"/>
            </w:tcBorders>
            <w:shd w:val="clear" w:color="auto" w:fill="auto"/>
            <w:vAlign w:val="center"/>
          </w:tcPr>
          <w:p w14:paraId="68442F5D">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ICU</w:t>
            </w:r>
          </w:p>
        </w:tc>
        <w:tc>
          <w:tcPr>
            <w:tcW w:w="891" w:type="dxa"/>
            <w:tcBorders>
              <w:top w:val="nil"/>
              <w:left w:val="nil"/>
              <w:bottom w:val="single" w:color="auto" w:sz="4" w:space="0"/>
              <w:right w:val="single" w:color="auto" w:sz="4" w:space="0"/>
            </w:tcBorders>
            <w:vAlign w:val="center"/>
          </w:tcPr>
          <w:p w14:paraId="2E57936B">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131988F0">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7B03C1A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3D56A373">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3796FE2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39A7ED7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382261F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5" w:type="dxa"/>
            <w:tcBorders>
              <w:top w:val="nil"/>
              <w:left w:val="nil"/>
              <w:bottom w:val="single" w:color="auto" w:sz="4" w:space="0"/>
              <w:right w:val="single" w:color="auto" w:sz="4" w:space="0"/>
            </w:tcBorders>
            <w:vAlign w:val="center"/>
          </w:tcPr>
          <w:p w14:paraId="5DBCDB7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757" w:type="dxa"/>
            <w:tcBorders>
              <w:top w:val="nil"/>
              <w:left w:val="nil"/>
              <w:bottom w:val="single" w:color="auto" w:sz="4" w:space="0"/>
              <w:right w:val="single" w:color="auto" w:sz="4" w:space="0"/>
            </w:tcBorders>
            <w:vAlign w:val="center"/>
          </w:tcPr>
          <w:p w14:paraId="27588328">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2580AA5B">
        <w:tblPrEx>
          <w:tblCellMar>
            <w:top w:w="0" w:type="dxa"/>
            <w:left w:w="108" w:type="dxa"/>
            <w:bottom w:w="0" w:type="dxa"/>
            <w:right w:w="108" w:type="dxa"/>
          </w:tblCellMar>
        </w:tblPrEx>
        <w:trPr>
          <w:trHeight w:val="1163" w:hRule="atLeast"/>
          <w:jc w:val="center"/>
        </w:trPr>
        <w:tc>
          <w:tcPr>
            <w:tcW w:w="747" w:type="dxa"/>
            <w:tcBorders>
              <w:top w:val="nil"/>
              <w:left w:val="single" w:color="auto" w:sz="4" w:space="0"/>
              <w:bottom w:val="single" w:color="auto" w:sz="4" w:space="0"/>
              <w:right w:val="single" w:color="auto" w:sz="4" w:space="0"/>
            </w:tcBorders>
            <w:vAlign w:val="center"/>
          </w:tcPr>
          <w:p w14:paraId="768E62B7">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4</w:t>
            </w:r>
          </w:p>
        </w:tc>
        <w:tc>
          <w:tcPr>
            <w:tcW w:w="964" w:type="dxa"/>
            <w:tcBorders>
              <w:top w:val="nil"/>
              <w:left w:val="nil"/>
              <w:bottom w:val="single" w:color="auto" w:sz="4" w:space="0"/>
              <w:right w:val="single" w:color="auto" w:sz="4" w:space="0"/>
            </w:tcBorders>
            <w:shd w:val="clear" w:color="auto" w:fill="auto"/>
            <w:vAlign w:val="center"/>
          </w:tcPr>
          <w:p w14:paraId="7B2E0DFA">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产房</w:t>
            </w:r>
          </w:p>
        </w:tc>
        <w:tc>
          <w:tcPr>
            <w:tcW w:w="891" w:type="dxa"/>
            <w:tcBorders>
              <w:top w:val="nil"/>
              <w:left w:val="nil"/>
              <w:bottom w:val="single" w:color="auto" w:sz="4" w:space="0"/>
              <w:right w:val="single" w:color="auto" w:sz="4" w:space="0"/>
            </w:tcBorders>
            <w:vAlign w:val="center"/>
          </w:tcPr>
          <w:p w14:paraId="2BCFED46">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78A0B41C">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1906EE63">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0FDF8ED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2686187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133C098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5C335D6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5" w:type="dxa"/>
            <w:tcBorders>
              <w:top w:val="nil"/>
              <w:left w:val="nil"/>
              <w:bottom w:val="single" w:color="auto" w:sz="4" w:space="0"/>
              <w:right w:val="single" w:color="auto" w:sz="4" w:space="0"/>
            </w:tcBorders>
            <w:vAlign w:val="center"/>
          </w:tcPr>
          <w:p w14:paraId="1B5A566B">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757" w:type="dxa"/>
            <w:tcBorders>
              <w:top w:val="nil"/>
              <w:left w:val="nil"/>
              <w:bottom w:val="single" w:color="auto" w:sz="4" w:space="0"/>
              <w:right w:val="single" w:color="auto" w:sz="4" w:space="0"/>
            </w:tcBorders>
            <w:vAlign w:val="center"/>
          </w:tcPr>
          <w:p w14:paraId="590DFDA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402DC4E8">
        <w:tblPrEx>
          <w:tblCellMar>
            <w:top w:w="0" w:type="dxa"/>
            <w:left w:w="108" w:type="dxa"/>
            <w:bottom w:w="0" w:type="dxa"/>
            <w:right w:w="108" w:type="dxa"/>
          </w:tblCellMar>
        </w:tblPrEx>
        <w:trPr>
          <w:trHeight w:val="1163" w:hRule="atLeast"/>
          <w:jc w:val="center"/>
        </w:trPr>
        <w:tc>
          <w:tcPr>
            <w:tcW w:w="747" w:type="dxa"/>
            <w:tcBorders>
              <w:top w:val="nil"/>
              <w:left w:val="single" w:color="auto" w:sz="4" w:space="0"/>
              <w:bottom w:val="single" w:color="auto" w:sz="4" w:space="0"/>
              <w:right w:val="single" w:color="auto" w:sz="4" w:space="0"/>
            </w:tcBorders>
            <w:vAlign w:val="center"/>
          </w:tcPr>
          <w:p w14:paraId="005DFD82">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5</w:t>
            </w:r>
          </w:p>
        </w:tc>
        <w:tc>
          <w:tcPr>
            <w:tcW w:w="964" w:type="dxa"/>
            <w:tcBorders>
              <w:top w:val="nil"/>
              <w:left w:val="nil"/>
              <w:bottom w:val="single" w:color="auto" w:sz="4" w:space="0"/>
              <w:right w:val="single" w:color="auto" w:sz="4" w:space="0"/>
            </w:tcBorders>
            <w:shd w:val="clear" w:color="auto" w:fill="auto"/>
            <w:vAlign w:val="center"/>
          </w:tcPr>
          <w:p w14:paraId="21B691DC">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新生儿病房</w:t>
            </w:r>
          </w:p>
        </w:tc>
        <w:tc>
          <w:tcPr>
            <w:tcW w:w="891" w:type="dxa"/>
            <w:tcBorders>
              <w:top w:val="nil"/>
              <w:left w:val="nil"/>
              <w:bottom w:val="single" w:color="auto" w:sz="4" w:space="0"/>
              <w:right w:val="single" w:color="auto" w:sz="4" w:space="0"/>
            </w:tcBorders>
            <w:vAlign w:val="center"/>
          </w:tcPr>
          <w:p w14:paraId="2FD0F947">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7D032C3F">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4A3B116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0F377FA5">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7C59814A">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51AE1412">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155F54B4">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5" w:type="dxa"/>
            <w:tcBorders>
              <w:top w:val="nil"/>
              <w:left w:val="nil"/>
              <w:bottom w:val="single" w:color="auto" w:sz="4" w:space="0"/>
              <w:right w:val="single" w:color="auto" w:sz="4" w:space="0"/>
            </w:tcBorders>
            <w:vAlign w:val="center"/>
          </w:tcPr>
          <w:p w14:paraId="7B82D54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757" w:type="dxa"/>
            <w:tcBorders>
              <w:top w:val="nil"/>
              <w:left w:val="nil"/>
              <w:bottom w:val="single" w:color="auto" w:sz="4" w:space="0"/>
              <w:right w:val="single" w:color="auto" w:sz="4" w:space="0"/>
            </w:tcBorders>
            <w:vAlign w:val="center"/>
          </w:tcPr>
          <w:p w14:paraId="0BE523DB">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7435B7F1">
        <w:tblPrEx>
          <w:tblCellMar>
            <w:top w:w="0" w:type="dxa"/>
            <w:left w:w="108" w:type="dxa"/>
            <w:bottom w:w="0" w:type="dxa"/>
            <w:right w:w="108" w:type="dxa"/>
          </w:tblCellMar>
        </w:tblPrEx>
        <w:trPr>
          <w:trHeight w:val="1163" w:hRule="atLeast"/>
          <w:jc w:val="center"/>
        </w:trPr>
        <w:tc>
          <w:tcPr>
            <w:tcW w:w="747" w:type="dxa"/>
            <w:tcBorders>
              <w:top w:val="nil"/>
              <w:left w:val="single" w:color="auto" w:sz="4" w:space="0"/>
              <w:bottom w:val="single" w:color="auto" w:sz="4" w:space="0"/>
              <w:right w:val="single" w:color="auto" w:sz="4" w:space="0"/>
            </w:tcBorders>
            <w:vAlign w:val="center"/>
          </w:tcPr>
          <w:p w14:paraId="73B36F54">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6</w:t>
            </w:r>
          </w:p>
        </w:tc>
        <w:tc>
          <w:tcPr>
            <w:tcW w:w="964" w:type="dxa"/>
            <w:tcBorders>
              <w:top w:val="nil"/>
              <w:left w:val="nil"/>
              <w:bottom w:val="single" w:color="auto" w:sz="4" w:space="0"/>
              <w:right w:val="single" w:color="auto" w:sz="4" w:space="0"/>
            </w:tcBorders>
            <w:shd w:val="clear" w:color="auto" w:fill="auto"/>
            <w:vAlign w:val="center"/>
          </w:tcPr>
          <w:p w14:paraId="456FCCF1">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中心实验室</w:t>
            </w:r>
          </w:p>
        </w:tc>
        <w:tc>
          <w:tcPr>
            <w:tcW w:w="891" w:type="dxa"/>
            <w:tcBorders>
              <w:top w:val="nil"/>
              <w:left w:val="nil"/>
              <w:bottom w:val="single" w:color="auto" w:sz="4" w:space="0"/>
              <w:right w:val="single" w:color="auto" w:sz="4" w:space="0"/>
            </w:tcBorders>
            <w:vAlign w:val="center"/>
          </w:tcPr>
          <w:p w14:paraId="770B228D">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06F6A67D">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58CA1D3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524F687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2E0701A8">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39403E7B">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1194A86A">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5" w:type="dxa"/>
            <w:tcBorders>
              <w:top w:val="nil"/>
              <w:left w:val="nil"/>
              <w:bottom w:val="single" w:color="auto" w:sz="4" w:space="0"/>
              <w:right w:val="single" w:color="auto" w:sz="4" w:space="0"/>
            </w:tcBorders>
            <w:vAlign w:val="center"/>
          </w:tcPr>
          <w:p w14:paraId="403798EC">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757" w:type="dxa"/>
            <w:tcBorders>
              <w:top w:val="nil"/>
              <w:left w:val="nil"/>
              <w:bottom w:val="single" w:color="auto" w:sz="4" w:space="0"/>
              <w:right w:val="single" w:color="auto" w:sz="4" w:space="0"/>
            </w:tcBorders>
            <w:vAlign w:val="center"/>
          </w:tcPr>
          <w:p w14:paraId="6205F9B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47A85CE1">
        <w:tblPrEx>
          <w:tblCellMar>
            <w:top w:w="0" w:type="dxa"/>
            <w:left w:w="108" w:type="dxa"/>
            <w:bottom w:w="0" w:type="dxa"/>
            <w:right w:w="108" w:type="dxa"/>
          </w:tblCellMar>
        </w:tblPrEx>
        <w:trPr>
          <w:trHeight w:val="1163" w:hRule="atLeast"/>
          <w:jc w:val="center"/>
        </w:trPr>
        <w:tc>
          <w:tcPr>
            <w:tcW w:w="747" w:type="dxa"/>
            <w:tcBorders>
              <w:top w:val="nil"/>
              <w:left w:val="single" w:color="auto" w:sz="4" w:space="0"/>
              <w:bottom w:val="single" w:color="auto" w:sz="4" w:space="0"/>
              <w:right w:val="single" w:color="auto" w:sz="4" w:space="0"/>
            </w:tcBorders>
            <w:vAlign w:val="center"/>
          </w:tcPr>
          <w:p w14:paraId="601C9E91">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7</w:t>
            </w:r>
          </w:p>
        </w:tc>
        <w:tc>
          <w:tcPr>
            <w:tcW w:w="964" w:type="dxa"/>
            <w:tcBorders>
              <w:top w:val="nil"/>
              <w:left w:val="nil"/>
              <w:bottom w:val="single" w:color="auto" w:sz="4" w:space="0"/>
              <w:right w:val="single" w:color="auto" w:sz="4" w:space="0"/>
            </w:tcBorders>
            <w:vAlign w:val="center"/>
          </w:tcPr>
          <w:p w14:paraId="1EACB107">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心内科CCU病房</w:t>
            </w:r>
          </w:p>
        </w:tc>
        <w:tc>
          <w:tcPr>
            <w:tcW w:w="891" w:type="dxa"/>
            <w:tcBorders>
              <w:top w:val="nil"/>
              <w:left w:val="nil"/>
              <w:bottom w:val="single" w:color="auto" w:sz="4" w:space="0"/>
              <w:right w:val="single" w:color="auto" w:sz="4" w:space="0"/>
            </w:tcBorders>
            <w:vAlign w:val="center"/>
          </w:tcPr>
          <w:p w14:paraId="21CC8B54">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299850C3">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62672CEA">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79F551C1">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7547E07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5D61F35A">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06B3EA3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5" w:type="dxa"/>
            <w:tcBorders>
              <w:top w:val="nil"/>
              <w:left w:val="nil"/>
              <w:bottom w:val="single" w:color="auto" w:sz="4" w:space="0"/>
              <w:right w:val="single" w:color="auto" w:sz="4" w:space="0"/>
            </w:tcBorders>
            <w:vAlign w:val="center"/>
          </w:tcPr>
          <w:p w14:paraId="47070293">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757" w:type="dxa"/>
            <w:tcBorders>
              <w:top w:val="nil"/>
              <w:left w:val="nil"/>
              <w:bottom w:val="single" w:color="auto" w:sz="4" w:space="0"/>
              <w:right w:val="single" w:color="auto" w:sz="4" w:space="0"/>
            </w:tcBorders>
            <w:vAlign w:val="center"/>
          </w:tcPr>
          <w:p w14:paraId="02C077CE">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75352772">
        <w:tblPrEx>
          <w:tblCellMar>
            <w:top w:w="0" w:type="dxa"/>
            <w:left w:w="108" w:type="dxa"/>
            <w:bottom w:w="0" w:type="dxa"/>
            <w:right w:w="108" w:type="dxa"/>
          </w:tblCellMar>
        </w:tblPrEx>
        <w:trPr>
          <w:trHeight w:val="1163" w:hRule="atLeast"/>
          <w:jc w:val="center"/>
        </w:trPr>
        <w:tc>
          <w:tcPr>
            <w:tcW w:w="747" w:type="dxa"/>
            <w:tcBorders>
              <w:top w:val="nil"/>
              <w:left w:val="single" w:color="auto" w:sz="4" w:space="0"/>
              <w:bottom w:val="single" w:color="auto" w:sz="4" w:space="0"/>
              <w:right w:val="single" w:color="auto" w:sz="4" w:space="0"/>
            </w:tcBorders>
            <w:vAlign w:val="center"/>
          </w:tcPr>
          <w:p w14:paraId="6177CB7C">
            <w:pPr>
              <w:widowControl/>
              <w:spacing w:line="400" w:lineRule="exact"/>
              <w:jc w:val="center"/>
              <w:rPr>
                <w:rFonts w:ascii="微软雅黑" w:hAnsi="微软雅黑" w:eastAsia="微软雅黑" w:cs="微软雅黑"/>
                <w:color w:val="auto"/>
                <w:kern w:val="0"/>
                <w:szCs w:val="21"/>
                <w:highlight w:val="none"/>
              </w:rPr>
            </w:pPr>
          </w:p>
        </w:tc>
        <w:tc>
          <w:tcPr>
            <w:tcW w:w="964" w:type="dxa"/>
            <w:tcBorders>
              <w:top w:val="nil"/>
              <w:left w:val="nil"/>
              <w:bottom w:val="single" w:color="auto" w:sz="4" w:space="0"/>
              <w:right w:val="single" w:color="auto" w:sz="4" w:space="0"/>
            </w:tcBorders>
            <w:vAlign w:val="center"/>
          </w:tcPr>
          <w:p w14:paraId="45DCE623">
            <w:pPr>
              <w:widowControl/>
              <w:spacing w:line="400" w:lineRule="exact"/>
              <w:jc w:val="center"/>
              <w:rPr>
                <w:rFonts w:ascii="微软雅黑" w:hAnsi="微软雅黑" w:eastAsia="微软雅黑" w:cs="微软雅黑"/>
                <w:color w:val="auto"/>
                <w:kern w:val="0"/>
                <w:szCs w:val="21"/>
                <w:highlight w:val="none"/>
              </w:rPr>
            </w:pPr>
          </w:p>
        </w:tc>
        <w:tc>
          <w:tcPr>
            <w:tcW w:w="891" w:type="dxa"/>
            <w:tcBorders>
              <w:top w:val="nil"/>
              <w:left w:val="nil"/>
              <w:bottom w:val="single" w:color="auto" w:sz="4" w:space="0"/>
              <w:right w:val="single" w:color="auto" w:sz="4" w:space="0"/>
            </w:tcBorders>
            <w:vAlign w:val="center"/>
          </w:tcPr>
          <w:p w14:paraId="29F22EC1">
            <w:pPr>
              <w:widowControl/>
              <w:spacing w:line="400" w:lineRule="exact"/>
              <w:jc w:val="center"/>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0E9CEC9B">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07B7FB60">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1312D977">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7587F45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526CC0A8">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1" w:type="dxa"/>
            <w:tcBorders>
              <w:top w:val="nil"/>
              <w:left w:val="nil"/>
              <w:bottom w:val="single" w:color="auto" w:sz="4" w:space="0"/>
              <w:right w:val="single" w:color="auto" w:sz="4" w:space="0"/>
            </w:tcBorders>
            <w:vAlign w:val="center"/>
          </w:tcPr>
          <w:p w14:paraId="237008A0">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895" w:type="dxa"/>
            <w:tcBorders>
              <w:top w:val="nil"/>
              <w:left w:val="nil"/>
              <w:bottom w:val="single" w:color="auto" w:sz="4" w:space="0"/>
              <w:right w:val="single" w:color="auto" w:sz="4" w:space="0"/>
            </w:tcBorders>
            <w:vAlign w:val="center"/>
          </w:tcPr>
          <w:p w14:paraId="21A2EBF9">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c>
          <w:tcPr>
            <w:tcW w:w="757" w:type="dxa"/>
            <w:tcBorders>
              <w:top w:val="nil"/>
              <w:left w:val="nil"/>
              <w:bottom w:val="single" w:color="auto" w:sz="4" w:space="0"/>
              <w:right w:val="single" w:color="auto" w:sz="4" w:space="0"/>
            </w:tcBorders>
            <w:vAlign w:val="center"/>
          </w:tcPr>
          <w:p w14:paraId="6555A246">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w:t>
            </w:r>
          </w:p>
        </w:tc>
      </w:tr>
      <w:tr w14:paraId="53F80EBF">
        <w:tblPrEx>
          <w:tblCellMar>
            <w:top w:w="0" w:type="dxa"/>
            <w:left w:w="108" w:type="dxa"/>
            <w:bottom w:w="0" w:type="dxa"/>
            <w:right w:w="108" w:type="dxa"/>
          </w:tblCellMar>
        </w:tblPrEx>
        <w:trPr>
          <w:trHeight w:val="804" w:hRule="atLeast"/>
          <w:jc w:val="center"/>
        </w:trPr>
        <w:tc>
          <w:tcPr>
            <w:tcW w:w="9600" w:type="dxa"/>
            <w:gridSpan w:val="11"/>
            <w:tcBorders>
              <w:top w:val="single" w:color="auto" w:sz="4" w:space="0"/>
              <w:left w:val="nil"/>
              <w:right w:val="nil"/>
            </w:tcBorders>
            <w:vAlign w:val="center"/>
          </w:tcPr>
          <w:p w14:paraId="072571B2">
            <w:pPr>
              <w:widowControl/>
              <w:spacing w:line="400" w:lineRule="exact"/>
              <w:jc w:val="left"/>
              <w:rPr>
                <w:rFonts w:ascii="微软雅黑" w:hAnsi="微软雅黑" w:eastAsia="微软雅黑" w:cs="微软雅黑"/>
                <w:color w:val="auto"/>
                <w:kern w:val="0"/>
                <w:szCs w:val="21"/>
                <w:highlight w:val="none"/>
              </w:rPr>
            </w:pPr>
          </w:p>
          <w:p w14:paraId="5ED4C5E8">
            <w:pPr>
              <w:widowControl/>
              <w:spacing w:line="400" w:lineRule="exact"/>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t xml:space="preserve">甲方 ：                 乙方：          呈报日期:      年     月    日 </w:t>
            </w:r>
          </w:p>
        </w:tc>
      </w:tr>
      <w:tr w14:paraId="182288B0">
        <w:tblPrEx>
          <w:tblCellMar>
            <w:top w:w="0" w:type="dxa"/>
            <w:left w:w="108" w:type="dxa"/>
            <w:bottom w:w="0" w:type="dxa"/>
            <w:right w:w="108" w:type="dxa"/>
          </w:tblCellMar>
        </w:tblPrEx>
        <w:trPr>
          <w:trHeight w:val="392" w:hRule="atLeast"/>
          <w:jc w:val="center"/>
        </w:trPr>
        <w:tc>
          <w:tcPr>
            <w:tcW w:w="9600" w:type="dxa"/>
            <w:gridSpan w:val="11"/>
            <w:tcBorders>
              <w:left w:val="nil"/>
              <w:bottom w:val="nil"/>
              <w:right w:val="nil"/>
            </w:tcBorders>
            <w:vAlign w:val="center"/>
          </w:tcPr>
          <w:p w14:paraId="10120679">
            <w:pPr>
              <w:widowControl/>
              <w:spacing w:line="400" w:lineRule="exact"/>
              <w:jc w:val="left"/>
              <w:rPr>
                <w:rFonts w:ascii="微软雅黑" w:hAnsi="微软雅黑" w:eastAsia="微软雅黑" w:cs="微软雅黑"/>
                <w:color w:val="auto"/>
                <w:kern w:val="0"/>
                <w:szCs w:val="21"/>
                <w:highlight w:val="none"/>
              </w:rPr>
            </w:pPr>
          </w:p>
        </w:tc>
      </w:tr>
    </w:tbl>
    <w:p w14:paraId="46A5FDFA">
      <w:pPr>
        <w:widowControl/>
        <w:spacing w:line="400" w:lineRule="exact"/>
        <w:rPr>
          <w:rFonts w:ascii="微软雅黑" w:hAnsi="微软雅黑" w:eastAsia="微软雅黑" w:cs="微软雅黑"/>
          <w:color w:val="auto"/>
          <w:szCs w:val="21"/>
          <w:highlight w:val="none"/>
        </w:rPr>
      </w:pPr>
    </w:p>
    <w:p w14:paraId="28989947">
      <w:pPr>
        <w:widowControl/>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w:t>
      </w:r>
    </w:p>
    <w:p w14:paraId="6A53F205">
      <w:pPr>
        <w:widowControl/>
        <w:spacing w:line="400" w:lineRule="exact"/>
        <w:rPr>
          <w:rFonts w:ascii="微软雅黑" w:hAnsi="微软雅黑" w:eastAsia="微软雅黑" w:cs="微软雅黑"/>
          <w:color w:val="auto"/>
          <w:szCs w:val="21"/>
          <w:highlight w:val="none"/>
        </w:rPr>
      </w:pPr>
    </w:p>
    <w:p w14:paraId="6568BB35">
      <w:pPr>
        <w:widowControl/>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附件6：</w:t>
      </w:r>
    </w:p>
    <w:p w14:paraId="6BA2697D">
      <w:pPr>
        <w:widowControl/>
        <w:spacing w:line="360" w:lineRule="auto"/>
        <w:jc w:val="center"/>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热泵每月检查表</w:t>
      </w:r>
    </w:p>
    <w:tbl>
      <w:tblPr>
        <w:tblStyle w:val="15"/>
        <w:tblW w:w="0" w:type="auto"/>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383"/>
        <w:gridCol w:w="1187"/>
        <w:gridCol w:w="2768"/>
        <w:gridCol w:w="1185"/>
        <w:gridCol w:w="1185"/>
      </w:tblGrid>
      <w:tr w14:paraId="413C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trPr>
        <w:tc>
          <w:tcPr>
            <w:tcW w:w="1077" w:type="dxa"/>
            <w:tcBorders>
              <w:top w:val="single" w:color="auto" w:sz="4" w:space="0"/>
              <w:left w:val="single" w:color="auto" w:sz="4" w:space="0"/>
              <w:bottom w:val="single" w:color="auto" w:sz="4" w:space="0"/>
              <w:right w:val="single" w:color="auto" w:sz="4" w:space="0"/>
            </w:tcBorders>
            <w:vAlign w:val="center"/>
          </w:tcPr>
          <w:p w14:paraId="443DE488">
            <w:pPr>
              <w:spacing w:line="0" w:lineRule="atLeas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序 号</w:t>
            </w:r>
          </w:p>
        </w:tc>
        <w:tc>
          <w:tcPr>
            <w:tcW w:w="2570" w:type="dxa"/>
            <w:gridSpan w:val="2"/>
            <w:tcBorders>
              <w:top w:val="single" w:color="auto" w:sz="4" w:space="0"/>
              <w:left w:val="single" w:color="auto" w:sz="4" w:space="0"/>
              <w:bottom w:val="single" w:color="auto" w:sz="4" w:space="0"/>
              <w:right w:val="single" w:color="auto" w:sz="4" w:space="0"/>
            </w:tcBorders>
            <w:vAlign w:val="center"/>
          </w:tcPr>
          <w:p w14:paraId="06F9EBCE">
            <w:pPr>
              <w:spacing w:line="0" w:lineRule="atLeas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项 目</w:t>
            </w:r>
          </w:p>
        </w:tc>
        <w:tc>
          <w:tcPr>
            <w:tcW w:w="2768" w:type="dxa"/>
            <w:tcBorders>
              <w:top w:val="single" w:color="auto" w:sz="4" w:space="0"/>
              <w:left w:val="single" w:color="auto" w:sz="4" w:space="0"/>
              <w:bottom w:val="single" w:color="auto" w:sz="4" w:space="0"/>
              <w:right w:val="single" w:color="auto" w:sz="4" w:space="0"/>
            </w:tcBorders>
            <w:vAlign w:val="center"/>
          </w:tcPr>
          <w:p w14:paraId="6035D2E5">
            <w:pPr>
              <w:spacing w:line="0" w:lineRule="atLeas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内 容</w:t>
            </w:r>
          </w:p>
        </w:tc>
        <w:tc>
          <w:tcPr>
            <w:tcW w:w="1185" w:type="dxa"/>
            <w:tcBorders>
              <w:top w:val="single" w:color="auto" w:sz="4" w:space="0"/>
              <w:left w:val="single" w:color="auto" w:sz="4" w:space="0"/>
              <w:bottom w:val="single" w:color="auto" w:sz="4" w:space="0"/>
              <w:right w:val="single" w:color="auto" w:sz="4" w:space="0"/>
            </w:tcBorders>
            <w:vAlign w:val="center"/>
          </w:tcPr>
          <w:p w14:paraId="5BC4CE54">
            <w:pPr>
              <w:spacing w:line="0" w:lineRule="atLeas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检查</w:t>
            </w:r>
          </w:p>
        </w:tc>
        <w:tc>
          <w:tcPr>
            <w:tcW w:w="1185" w:type="dxa"/>
            <w:tcBorders>
              <w:top w:val="single" w:color="auto" w:sz="4" w:space="0"/>
              <w:left w:val="single" w:color="auto" w:sz="4" w:space="0"/>
              <w:bottom w:val="single" w:color="auto" w:sz="4" w:space="0"/>
              <w:right w:val="single" w:color="auto" w:sz="4" w:space="0"/>
            </w:tcBorders>
            <w:vAlign w:val="center"/>
          </w:tcPr>
          <w:p w14:paraId="0058733E">
            <w:pPr>
              <w:spacing w:line="0" w:lineRule="atLeast"/>
              <w:jc w:val="center"/>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备注</w:t>
            </w:r>
          </w:p>
        </w:tc>
      </w:tr>
      <w:tr w14:paraId="6741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restart"/>
            <w:tcBorders>
              <w:top w:val="single" w:color="auto" w:sz="4" w:space="0"/>
              <w:left w:val="single" w:color="auto" w:sz="4" w:space="0"/>
              <w:bottom w:val="single" w:color="auto" w:sz="4" w:space="0"/>
              <w:right w:val="single" w:color="auto" w:sz="4" w:space="0"/>
            </w:tcBorders>
            <w:vAlign w:val="center"/>
          </w:tcPr>
          <w:p w14:paraId="7E2D92ED">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w:t>
            </w:r>
          </w:p>
        </w:tc>
        <w:tc>
          <w:tcPr>
            <w:tcW w:w="2570" w:type="dxa"/>
            <w:gridSpan w:val="2"/>
            <w:vMerge w:val="restart"/>
            <w:tcBorders>
              <w:top w:val="single" w:color="auto" w:sz="4" w:space="0"/>
              <w:left w:val="single" w:color="auto" w:sz="4" w:space="0"/>
              <w:bottom w:val="single" w:color="auto" w:sz="4" w:space="0"/>
              <w:right w:val="single" w:color="auto" w:sz="4" w:space="0"/>
            </w:tcBorders>
            <w:vAlign w:val="center"/>
          </w:tcPr>
          <w:p w14:paraId="0CE48694">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机组结构</w:t>
            </w:r>
          </w:p>
        </w:tc>
        <w:tc>
          <w:tcPr>
            <w:tcW w:w="2768" w:type="dxa"/>
            <w:tcBorders>
              <w:top w:val="single" w:color="auto" w:sz="4" w:space="0"/>
              <w:left w:val="single" w:color="auto" w:sz="4" w:space="0"/>
              <w:bottom w:val="single" w:color="auto" w:sz="4" w:space="0"/>
              <w:right w:val="single" w:color="auto" w:sz="4" w:space="0"/>
            </w:tcBorders>
            <w:vAlign w:val="center"/>
          </w:tcPr>
          <w:p w14:paraId="5060D493">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机组外观及保温</w:t>
            </w:r>
          </w:p>
        </w:tc>
        <w:tc>
          <w:tcPr>
            <w:tcW w:w="1185" w:type="dxa"/>
            <w:tcBorders>
              <w:top w:val="single" w:color="auto" w:sz="4" w:space="0"/>
              <w:left w:val="single" w:color="auto" w:sz="4" w:space="0"/>
              <w:bottom w:val="single" w:color="auto" w:sz="4" w:space="0"/>
              <w:right w:val="single" w:color="auto" w:sz="4" w:space="0"/>
            </w:tcBorders>
            <w:vAlign w:val="center"/>
          </w:tcPr>
          <w:p w14:paraId="66C1545B">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75C20923">
            <w:pPr>
              <w:spacing w:line="0" w:lineRule="atLeast"/>
              <w:jc w:val="center"/>
              <w:rPr>
                <w:rFonts w:ascii="微软雅黑" w:hAnsi="微软雅黑" w:eastAsia="微软雅黑" w:cs="微软雅黑"/>
                <w:color w:val="auto"/>
                <w:szCs w:val="21"/>
                <w:highlight w:val="none"/>
              </w:rPr>
            </w:pPr>
          </w:p>
        </w:tc>
      </w:tr>
      <w:tr w14:paraId="38DD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45ED683D">
            <w:pPr>
              <w:widowControl/>
              <w:jc w:val="left"/>
              <w:rPr>
                <w:rFonts w:ascii="微软雅黑" w:hAnsi="微软雅黑" w:eastAsia="微软雅黑" w:cs="微软雅黑"/>
                <w:color w:val="auto"/>
                <w:szCs w:val="21"/>
                <w:highlight w:val="none"/>
              </w:rPr>
            </w:pPr>
          </w:p>
        </w:tc>
        <w:tc>
          <w:tcPr>
            <w:tcW w:w="2570" w:type="dxa"/>
            <w:gridSpan w:val="2"/>
            <w:vMerge w:val="continue"/>
            <w:tcBorders>
              <w:top w:val="single" w:color="auto" w:sz="4" w:space="0"/>
              <w:left w:val="single" w:color="auto" w:sz="4" w:space="0"/>
              <w:bottom w:val="single" w:color="auto" w:sz="4" w:space="0"/>
              <w:right w:val="single" w:color="auto" w:sz="4" w:space="0"/>
            </w:tcBorders>
            <w:vAlign w:val="center"/>
          </w:tcPr>
          <w:p w14:paraId="25A9BAE0">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709C9AE">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系统密封及泄漏</w:t>
            </w:r>
          </w:p>
        </w:tc>
        <w:tc>
          <w:tcPr>
            <w:tcW w:w="1185" w:type="dxa"/>
            <w:tcBorders>
              <w:top w:val="single" w:color="auto" w:sz="4" w:space="0"/>
              <w:left w:val="single" w:color="auto" w:sz="4" w:space="0"/>
              <w:bottom w:val="single" w:color="auto" w:sz="4" w:space="0"/>
              <w:right w:val="single" w:color="auto" w:sz="4" w:space="0"/>
            </w:tcBorders>
            <w:vAlign w:val="center"/>
          </w:tcPr>
          <w:p w14:paraId="0B3E27B3">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785924A3">
            <w:pPr>
              <w:spacing w:line="0" w:lineRule="atLeast"/>
              <w:jc w:val="center"/>
              <w:rPr>
                <w:rFonts w:ascii="微软雅黑" w:hAnsi="微软雅黑" w:eastAsia="微软雅黑" w:cs="微软雅黑"/>
                <w:color w:val="auto"/>
                <w:szCs w:val="21"/>
                <w:highlight w:val="none"/>
              </w:rPr>
            </w:pPr>
          </w:p>
        </w:tc>
      </w:tr>
      <w:tr w14:paraId="6B65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restart"/>
            <w:tcBorders>
              <w:top w:val="single" w:color="auto" w:sz="4" w:space="0"/>
              <w:left w:val="single" w:color="auto" w:sz="4" w:space="0"/>
              <w:bottom w:val="single" w:color="auto" w:sz="4" w:space="0"/>
              <w:right w:val="single" w:color="auto" w:sz="4" w:space="0"/>
            </w:tcBorders>
            <w:vAlign w:val="center"/>
          </w:tcPr>
          <w:p w14:paraId="3094CDCA">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2570" w:type="dxa"/>
            <w:gridSpan w:val="2"/>
            <w:vMerge w:val="restart"/>
            <w:tcBorders>
              <w:top w:val="single" w:color="auto" w:sz="4" w:space="0"/>
              <w:left w:val="single" w:color="auto" w:sz="4" w:space="0"/>
              <w:bottom w:val="single" w:color="auto" w:sz="4" w:space="0"/>
              <w:right w:val="single" w:color="auto" w:sz="4" w:space="0"/>
            </w:tcBorders>
            <w:vAlign w:val="center"/>
          </w:tcPr>
          <w:p w14:paraId="7857CDD9">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压缩机</w:t>
            </w:r>
          </w:p>
        </w:tc>
        <w:tc>
          <w:tcPr>
            <w:tcW w:w="2768" w:type="dxa"/>
            <w:tcBorders>
              <w:top w:val="single" w:color="auto" w:sz="4" w:space="0"/>
              <w:left w:val="single" w:color="auto" w:sz="4" w:space="0"/>
              <w:bottom w:val="single" w:color="auto" w:sz="4" w:space="0"/>
              <w:right w:val="single" w:color="auto" w:sz="4" w:space="0"/>
            </w:tcBorders>
            <w:vAlign w:val="center"/>
          </w:tcPr>
          <w:p w14:paraId="33F6D54F">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运转电流</w:t>
            </w:r>
          </w:p>
        </w:tc>
        <w:tc>
          <w:tcPr>
            <w:tcW w:w="1185" w:type="dxa"/>
            <w:tcBorders>
              <w:top w:val="single" w:color="auto" w:sz="4" w:space="0"/>
              <w:left w:val="single" w:color="auto" w:sz="4" w:space="0"/>
              <w:bottom w:val="single" w:color="auto" w:sz="4" w:space="0"/>
              <w:right w:val="single" w:color="auto" w:sz="4" w:space="0"/>
            </w:tcBorders>
            <w:vAlign w:val="center"/>
          </w:tcPr>
          <w:p w14:paraId="340C60FB">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982DCDD">
            <w:pPr>
              <w:spacing w:line="0" w:lineRule="atLeast"/>
              <w:jc w:val="center"/>
              <w:rPr>
                <w:rFonts w:ascii="微软雅黑" w:hAnsi="微软雅黑" w:eastAsia="微软雅黑" w:cs="微软雅黑"/>
                <w:color w:val="auto"/>
                <w:szCs w:val="21"/>
                <w:highlight w:val="none"/>
              </w:rPr>
            </w:pPr>
          </w:p>
        </w:tc>
      </w:tr>
      <w:tr w14:paraId="3620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12E672F0">
            <w:pPr>
              <w:widowControl/>
              <w:jc w:val="left"/>
              <w:rPr>
                <w:rFonts w:ascii="微软雅黑" w:hAnsi="微软雅黑" w:eastAsia="微软雅黑" w:cs="微软雅黑"/>
                <w:color w:val="auto"/>
                <w:szCs w:val="21"/>
                <w:highlight w:val="none"/>
              </w:rPr>
            </w:pPr>
          </w:p>
        </w:tc>
        <w:tc>
          <w:tcPr>
            <w:tcW w:w="2570" w:type="dxa"/>
            <w:gridSpan w:val="2"/>
            <w:vMerge w:val="continue"/>
            <w:tcBorders>
              <w:top w:val="single" w:color="auto" w:sz="4" w:space="0"/>
              <w:left w:val="single" w:color="auto" w:sz="4" w:space="0"/>
              <w:bottom w:val="single" w:color="auto" w:sz="4" w:space="0"/>
              <w:right w:val="single" w:color="auto" w:sz="4" w:space="0"/>
            </w:tcBorders>
            <w:vAlign w:val="center"/>
          </w:tcPr>
          <w:p w14:paraId="3954B3B7">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CB28E34">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电机绝缘</w:t>
            </w:r>
          </w:p>
        </w:tc>
        <w:tc>
          <w:tcPr>
            <w:tcW w:w="1185" w:type="dxa"/>
            <w:tcBorders>
              <w:top w:val="single" w:color="auto" w:sz="4" w:space="0"/>
              <w:left w:val="single" w:color="auto" w:sz="4" w:space="0"/>
              <w:bottom w:val="single" w:color="auto" w:sz="4" w:space="0"/>
              <w:right w:val="single" w:color="auto" w:sz="4" w:space="0"/>
            </w:tcBorders>
            <w:vAlign w:val="center"/>
          </w:tcPr>
          <w:p w14:paraId="3E9AC170">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A924B54">
            <w:pPr>
              <w:spacing w:line="0" w:lineRule="atLeast"/>
              <w:jc w:val="center"/>
              <w:rPr>
                <w:rFonts w:ascii="微软雅黑" w:hAnsi="微软雅黑" w:eastAsia="微软雅黑" w:cs="微软雅黑"/>
                <w:color w:val="auto"/>
                <w:szCs w:val="21"/>
                <w:highlight w:val="none"/>
              </w:rPr>
            </w:pPr>
          </w:p>
        </w:tc>
      </w:tr>
      <w:tr w14:paraId="022D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3CE46560">
            <w:pPr>
              <w:widowControl/>
              <w:jc w:val="left"/>
              <w:rPr>
                <w:rFonts w:ascii="微软雅黑" w:hAnsi="微软雅黑" w:eastAsia="微软雅黑" w:cs="微软雅黑"/>
                <w:color w:val="auto"/>
                <w:szCs w:val="21"/>
                <w:highlight w:val="none"/>
              </w:rPr>
            </w:pPr>
          </w:p>
        </w:tc>
        <w:tc>
          <w:tcPr>
            <w:tcW w:w="2570" w:type="dxa"/>
            <w:gridSpan w:val="2"/>
            <w:vMerge w:val="continue"/>
            <w:tcBorders>
              <w:top w:val="single" w:color="auto" w:sz="4" w:space="0"/>
              <w:left w:val="single" w:color="auto" w:sz="4" w:space="0"/>
              <w:bottom w:val="single" w:color="auto" w:sz="4" w:space="0"/>
              <w:right w:val="single" w:color="auto" w:sz="4" w:space="0"/>
            </w:tcBorders>
            <w:vAlign w:val="center"/>
          </w:tcPr>
          <w:p w14:paraId="21E3AA08">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0A1A8132">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油位及油色</w:t>
            </w:r>
          </w:p>
        </w:tc>
        <w:tc>
          <w:tcPr>
            <w:tcW w:w="1185" w:type="dxa"/>
            <w:tcBorders>
              <w:top w:val="single" w:color="auto" w:sz="4" w:space="0"/>
              <w:left w:val="single" w:color="auto" w:sz="4" w:space="0"/>
              <w:bottom w:val="single" w:color="auto" w:sz="4" w:space="0"/>
              <w:right w:val="single" w:color="auto" w:sz="4" w:space="0"/>
            </w:tcBorders>
            <w:vAlign w:val="center"/>
          </w:tcPr>
          <w:p w14:paraId="117B4D60">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E7A5683">
            <w:pPr>
              <w:spacing w:line="0" w:lineRule="atLeast"/>
              <w:jc w:val="center"/>
              <w:rPr>
                <w:rFonts w:ascii="微软雅黑" w:hAnsi="微软雅黑" w:eastAsia="微软雅黑" w:cs="微软雅黑"/>
                <w:color w:val="auto"/>
                <w:szCs w:val="21"/>
                <w:highlight w:val="none"/>
              </w:rPr>
            </w:pPr>
          </w:p>
        </w:tc>
      </w:tr>
      <w:tr w14:paraId="72AB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15F4F56D">
            <w:pPr>
              <w:widowControl/>
              <w:jc w:val="left"/>
              <w:rPr>
                <w:rFonts w:ascii="微软雅黑" w:hAnsi="微软雅黑" w:eastAsia="微软雅黑" w:cs="微软雅黑"/>
                <w:color w:val="auto"/>
                <w:szCs w:val="21"/>
                <w:highlight w:val="none"/>
              </w:rPr>
            </w:pPr>
          </w:p>
        </w:tc>
        <w:tc>
          <w:tcPr>
            <w:tcW w:w="2570" w:type="dxa"/>
            <w:gridSpan w:val="2"/>
            <w:vMerge w:val="continue"/>
            <w:tcBorders>
              <w:top w:val="single" w:color="auto" w:sz="4" w:space="0"/>
              <w:left w:val="single" w:color="auto" w:sz="4" w:space="0"/>
              <w:bottom w:val="single" w:color="auto" w:sz="4" w:space="0"/>
              <w:right w:val="single" w:color="auto" w:sz="4" w:space="0"/>
            </w:tcBorders>
            <w:vAlign w:val="center"/>
          </w:tcPr>
          <w:p w14:paraId="6699B334">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23589655">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震动及噪音</w:t>
            </w:r>
          </w:p>
        </w:tc>
        <w:tc>
          <w:tcPr>
            <w:tcW w:w="1185" w:type="dxa"/>
            <w:tcBorders>
              <w:top w:val="single" w:color="auto" w:sz="4" w:space="0"/>
              <w:left w:val="single" w:color="auto" w:sz="4" w:space="0"/>
              <w:bottom w:val="single" w:color="auto" w:sz="4" w:space="0"/>
              <w:right w:val="single" w:color="auto" w:sz="4" w:space="0"/>
            </w:tcBorders>
            <w:vAlign w:val="center"/>
          </w:tcPr>
          <w:p w14:paraId="44D25D70">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2C2E5BCB">
            <w:pPr>
              <w:spacing w:line="0" w:lineRule="atLeast"/>
              <w:jc w:val="center"/>
              <w:rPr>
                <w:rFonts w:ascii="微软雅黑" w:hAnsi="微软雅黑" w:eastAsia="微软雅黑" w:cs="微软雅黑"/>
                <w:color w:val="auto"/>
                <w:szCs w:val="21"/>
                <w:highlight w:val="none"/>
              </w:rPr>
            </w:pPr>
          </w:p>
        </w:tc>
      </w:tr>
      <w:tr w14:paraId="3308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61017E68">
            <w:pPr>
              <w:widowControl/>
              <w:jc w:val="left"/>
              <w:rPr>
                <w:rFonts w:ascii="微软雅黑" w:hAnsi="微软雅黑" w:eastAsia="微软雅黑" w:cs="微软雅黑"/>
                <w:color w:val="auto"/>
                <w:szCs w:val="21"/>
                <w:highlight w:val="none"/>
              </w:rPr>
            </w:pPr>
          </w:p>
        </w:tc>
        <w:tc>
          <w:tcPr>
            <w:tcW w:w="2570" w:type="dxa"/>
            <w:gridSpan w:val="2"/>
            <w:vMerge w:val="continue"/>
            <w:tcBorders>
              <w:top w:val="single" w:color="auto" w:sz="4" w:space="0"/>
              <w:left w:val="single" w:color="auto" w:sz="4" w:space="0"/>
              <w:bottom w:val="single" w:color="auto" w:sz="4" w:space="0"/>
              <w:right w:val="single" w:color="auto" w:sz="4" w:space="0"/>
            </w:tcBorders>
            <w:vAlign w:val="center"/>
          </w:tcPr>
          <w:p w14:paraId="0B5FD7DF">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2DCDAF3">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上下载电磁阀</w:t>
            </w:r>
          </w:p>
        </w:tc>
        <w:tc>
          <w:tcPr>
            <w:tcW w:w="1185" w:type="dxa"/>
            <w:tcBorders>
              <w:top w:val="single" w:color="auto" w:sz="4" w:space="0"/>
              <w:left w:val="single" w:color="auto" w:sz="4" w:space="0"/>
              <w:bottom w:val="single" w:color="auto" w:sz="4" w:space="0"/>
              <w:right w:val="single" w:color="auto" w:sz="4" w:space="0"/>
            </w:tcBorders>
            <w:vAlign w:val="center"/>
          </w:tcPr>
          <w:p w14:paraId="3E984276">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95736CB">
            <w:pPr>
              <w:spacing w:line="0" w:lineRule="atLeast"/>
              <w:jc w:val="center"/>
              <w:rPr>
                <w:rFonts w:ascii="微软雅黑" w:hAnsi="微软雅黑" w:eastAsia="微软雅黑" w:cs="微软雅黑"/>
                <w:color w:val="auto"/>
                <w:szCs w:val="21"/>
                <w:highlight w:val="none"/>
              </w:rPr>
            </w:pPr>
          </w:p>
        </w:tc>
      </w:tr>
      <w:tr w14:paraId="0735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1B25A6AD">
            <w:pPr>
              <w:widowControl/>
              <w:jc w:val="left"/>
              <w:rPr>
                <w:rFonts w:ascii="微软雅黑" w:hAnsi="微软雅黑" w:eastAsia="微软雅黑" w:cs="微软雅黑"/>
                <w:color w:val="auto"/>
                <w:szCs w:val="21"/>
                <w:highlight w:val="none"/>
              </w:rPr>
            </w:pPr>
          </w:p>
        </w:tc>
        <w:tc>
          <w:tcPr>
            <w:tcW w:w="1383" w:type="dxa"/>
            <w:vMerge w:val="restart"/>
            <w:tcBorders>
              <w:top w:val="single" w:color="auto" w:sz="4" w:space="0"/>
              <w:left w:val="single" w:color="auto" w:sz="4" w:space="0"/>
              <w:bottom w:val="single" w:color="auto" w:sz="4" w:space="0"/>
              <w:right w:val="single" w:color="auto" w:sz="4" w:space="0"/>
            </w:tcBorders>
            <w:vAlign w:val="center"/>
          </w:tcPr>
          <w:p w14:paraId="0FEF7DC0">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换热器</w:t>
            </w:r>
          </w:p>
        </w:tc>
        <w:tc>
          <w:tcPr>
            <w:tcW w:w="1187" w:type="dxa"/>
            <w:vMerge w:val="restart"/>
            <w:tcBorders>
              <w:top w:val="single" w:color="auto" w:sz="4" w:space="0"/>
              <w:left w:val="single" w:color="auto" w:sz="4" w:space="0"/>
              <w:bottom w:val="single" w:color="auto" w:sz="4" w:space="0"/>
              <w:right w:val="single" w:color="auto" w:sz="4" w:space="0"/>
            </w:tcBorders>
            <w:vAlign w:val="center"/>
          </w:tcPr>
          <w:p w14:paraId="2FB5317C">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冷凝风机</w:t>
            </w:r>
          </w:p>
        </w:tc>
        <w:tc>
          <w:tcPr>
            <w:tcW w:w="2768" w:type="dxa"/>
            <w:tcBorders>
              <w:top w:val="single" w:color="auto" w:sz="4" w:space="0"/>
              <w:left w:val="single" w:color="auto" w:sz="4" w:space="0"/>
              <w:bottom w:val="single" w:color="auto" w:sz="4" w:space="0"/>
              <w:right w:val="single" w:color="auto" w:sz="4" w:space="0"/>
            </w:tcBorders>
            <w:vAlign w:val="center"/>
          </w:tcPr>
          <w:p w14:paraId="222977D3">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风机运转电流及绝缘</w:t>
            </w:r>
          </w:p>
        </w:tc>
        <w:tc>
          <w:tcPr>
            <w:tcW w:w="1185" w:type="dxa"/>
            <w:tcBorders>
              <w:top w:val="single" w:color="auto" w:sz="4" w:space="0"/>
              <w:left w:val="single" w:color="auto" w:sz="4" w:space="0"/>
              <w:bottom w:val="single" w:color="auto" w:sz="4" w:space="0"/>
              <w:right w:val="single" w:color="auto" w:sz="4" w:space="0"/>
            </w:tcBorders>
            <w:vAlign w:val="center"/>
          </w:tcPr>
          <w:p w14:paraId="1BA3EC25">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820B5EB">
            <w:pPr>
              <w:spacing w:line="0" w:lineRule="atLeast"/>
              <w:jc w:val="center"/>
              <w:rPr>
                <w:rFonts w:ascii="微软雅黑" w:hAnsi="微软雅黑" w:eastAsia="微软雅黑" w:cs="微软雅黑"/>
                <w:color w:val="auto"/>
                <w:szCs w:val="21"/>
                <w:highlight w:val="none"/>
              </w:rPr>
            </w:pPr>
          </w:p>
        </w:tc>
      </w:tr>
      <w:tr w14:paraId="2B1D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2A05F6E3">
            <w:pPr>
              <w:widowControl/>
              <w:jc w:val="left"/>
              <w:rPr>
                <w:rFonts w:ascii="微软雅黑" w:hAnsi="微软雅黑" w:eastAsia="微软雅黑" w:cs="微软雅黑"/>
                <w:color w:val="auto"/>
                <w:szCs w:val="21"/>
                <w:highlight w:val="none"/>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258F26D2">
            <w:pPr>
              <w:widowControl/>
              <w:jc w:val="left"/>
              <w:rPr>
                <w:rFonts w:ascii="微软雅黑" w:hAnsi="微软雅黑" w:eastAsia="微软雅黑" w:cs="微软雅黑"/>
                <w:color w:val="auto"/>
                <w:szCs w:val="21"/>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14:paraId="6EDC57E0">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4129C65B">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风叶破损及噪音</w:t>
            </w:r>
          </w:p>
        </w:tc>
        <w:tc>
          <w:tcPr>
            <w:tcW w:w="1185" w:type="dxa"/>
            <w:tcBorders>
              <w:top w:val="single" w:color="auto" w:sz="4" w:space="0"/>
              <w:left w:val="single" w:color="auto" w:sz="4" w:space="0"/>
              <w:bottom w:val="single" w:color="auto" w:sz="4" w:space="0"/>
              <w:right w:val="single" w:color="auto" w:sz="4" w:space="0"/>
            </w:tcBorders>
            <w:vAlign w:val="center"/>
          </w:tcPr>
          <w:p w14:paraId="231D3996">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991B92F">
            <w:pPr>
              <w:spacing w:line="0" w:lineRule="atLeast"/>
              <w:jc w:val="center"/>
              <w:rPr>
                <w:rFonts w:ascii="微软雅黑" w:hAnsi="微软雅黑" w:eastAsia="微软雅黑" w:cs="微软雅黑"/>
                <w:color w:val="auto"/>
                <w:szCs w:val="21"/>
                <w:highlight w:val="none"/>
              </w:rPr>
            </w:pPr>
          </w:p>
        </w:tc>
      </w:tr>
      <w:tr w14:paraId="2919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452D5AEA">
            <w:pPr>
              <w:widowControl/>
              <w:jc w:val="left"/>
              <w:rPr>
                <w:rFonts w:ascii="微软雅黑" w:hAnsi="微软雅黑" w:eastAsia="微软雅黑" w:cs="微软雅黑"/>
                <w:color w:val="auto"/>
                <w:szCs w:val="21"/>
                <w:highlight w:val="none"/>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5DF64EA8">
            <w:pPr>
              <w:widowControl/>
              <w:jc w:val="left"/>
              <w:rPr>
                <w:rFonts w:ascii="微软雅黑" w:hAnsi="微软雅黑" w:eastAsia="微软雅黑" w:cs="微软雅黑"/>
                <w:color w:val="auto"/>
                <w:szCs w:val="21"/>
                <w:highlight w:val="none"/>
              </w:rPr>
            </w:pPr>
          </w:p>
        </w:tc>
        <w:tc>
          <w:tcPr>
            <w:tcW w:w="1187" w:type="dxa"/>
            <w:vMerge w:val="restart"/>
            <w:tcBorders>
              <w:top w:val="single" w:color="auto" w:sz="4" w:space="0"/>
              <w:left w:val="single" w:color="auto" w:sz="4" w:space="0"/>
              <w:bottom w:val="single" w:color="auto" w:sz="4" w:space="0"/>
              <w:right w:val="single" w:color="auto" w:sz="4" w:space="0"/>
            </w:tcBorders>
            <w:vAlign w:val="center"/>
          </w:tcPr>
          <w:p w14:paraId="4D12F8FF">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蒸发器</w:t>
            </w:r>
          </w:p>
        </w:tc>
        <w:tc>
          <w:tcPr>
            <w:tcW w:w="2768" w:type="dxa"/>
            <w:tcBorders>
              <w:top w:val="single" w:color="auto" w:sz="4" w:space="0"/>
              <w:left w:val="single" w:color="auto" w:sz="4" w:space="0"/>
              <w:right w:val="single" w:color="auto" w:sz="4" w:space="0"/>
            </w:tcBorders>
            <w:vAlign w:val="center"/>
          </w:tcPr>
          <w:p w14:paraId="01F02FC1">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铝翅片无油污</w:t>
            </w:r>
          </w:p>
        </w:tc>
        <w:tc>
          <w:tcPr>
            <w:tcW w:w="1185" w:type="dxa"/>
            <w:tcBorders>
              <w:top w:val="single" w:color="auto" w:sz="4" w:space="0"/>
              <w:left w:val="single" w:color="auto" w:sz="4" w:space="0"/>
              <w:right w:val="single" w:color="auto" w:sz="4" w:space="0"/>
            </w:tcBorders>
            <w:vAlign w:val="center"/>
          </w:tcPr>
          <w:p w14:paraId="4FC9867D">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319B829">
            <w:pPr>
              <w:spacing w:line="0" w:lineRule="atLeast"/>
              <w:jc w:val="center"/>
              <w:rPr>
                <w:rFonts w:ascii="微软雅黑" w:hAnsi="微软雅黑" w:eastAsia="微软雅黑" w:cs="微软雅黑"/>
                <w:color w:val="auto"/>
                <w:szCs w:val="21"/>
                <w:highlight w:val="none"/>
              </w:rPr>
            </w:pPr>
          </w:p>
        </w:tc>
      </w:tr>
      <w:tr w14:paraId="50DD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restart"/>
            <w:tcBorders>
              <w:top w:val="single" w:color="auto" w:sz="4" w:space="0"/>
              <w:left w:val="single" w:color="auto" w:sz="4" w:space="0"/>
              <w:bottom w:val="single" w:color="auto" w:sz="4" w:space="0"/>
              <w:right w:val="single" w:color="auto" w:sz="4" w:space="0"/>
            </w:tcBorders>
            <w:vAlign w:val="center"/>
          </w:tcPr>
          <w:p w14:paraId="510013AA">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w:t>
            </w:r>
          </w:p>
        </w:tc>
        <w:tc>
          <w:tcPr>
            <w:tcW w:w="1383" w:type="dxa"/>
            <w:vMerge w:val="restart"/>
            <w:tcBorders>
              <w:top w:val="single" w:color="auto" w:sz="4" w:space="0"/>
              <w:left w:val="single" w:color="auto" w:sz="4" w:space="0"/>
              <w:bottom w:val="single" w:color="auto" w:sz="4" w:space="0"/>
              <w:right w:val="single" w:color="auto" w:sz="4" w:space="0"/>
            </w:tcBorders>
            <w:vAlign w:val="center"/>
          </w:tcPr>
          <w:p w14:paraId="46526F81">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阀件</w:t>
            </w:r>
          </w:p>
        </w:tc>
        <w:tc>
          <w:tcPr>
            <w:tcW w:w="1187" w:type="dxa"/>
            <w:vMerge w:val="restart"/>
            <w:tcBorders>
              <w:top w:val="single" w:color="auto" w:sz="4" w:space="0"/>
              <w:left w:val="single" w:color="auto" w:sz="4" w:space="0"/>
              <w:bottom w:val="single" w:color="auto" w:sz="4" w:space="0"/>
              <w:right w:val="single" w:color="auto" w:sz="4" w:space="0"/>
            </w:tcBorders>
            <w:vAlign w:val="center"/>
          </w:tcPr>
          <w:p w14:paraId="612AF571">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膨胀阀</w:t>
            </w:r>
          </w:p>
        </w:tc>
        <w:tc>
          <w:tcPr>
            <w:tcW w:w="2768" w:type="dxa"/>
            <w:tcBorders>
              <w:top w:val="single" w:color="auto" w:sz="4" w:space="0"/>
              <w:left w:val="single" w:color="auto" w:sz="4" w:space="0"/>
              <w:bottom w:val="single" w:color="auto" w:sz="4" w:space="0"/>
              <w:right w:val="single" w:color="auto" w:sz="4" w:space="0"/>
            </w:tcBorders>
            <w:vAlign w:val="center"/>
          </w:tcPr>
          <w:p w14:paraId="206944C1">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开启流通情况</w:t>
            </w:r>
          </w:p>
        </w:tc>
        <w:tc>
          <w:tcPr>
            <w:tcW w:w="1185" w:type="dxa"/>
            <w:tcBorders>
              <w:top w:val="single" w:color="auto" w:sz="4" w:space="0"/>
              <w:left w:val="single" w:color="auto" w:sz="4" w:space="0"/>
              <w:bottom w:val="single" w:color="auto" w:sz="4" w:space="0"/>
              <w:right w:val="single" w:color="auto" w:sz="4" w:space="0"/>
            </w:tcBorders>
            <w:vAlign w:val="center"/>
          </w:tcPr>
          <w:p w14:paraId="4F09BA9B">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693FDE43">
            <w:pPr>
              <w:spacing w:line="0" w:lineRule="atLeast"/>
              <w:jc w:val="center"/>
              <w:rPr>
                <w:rFonts w:ascii="微软雅黑" w:hAnsi="微软雅黑" w:eastAsia="微软雅黑" w:cs="微软雅黑"/>
                <w:color w:val="auto"/>
                <w:szCs w:val="21"/>
                <w:highlight w:val="none"/>
              </w:rPr>
            </w:pPr>
          </w:p>
        </w:tc>
      </w:tr>
      <w:tr w14:paraId="5AF9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1A98890F">
            <w:pPr>
              <w:widowControl/>
              <w:jc w:val="left"/>
              <w:rPr>
                <w:rFonts w:ascii="微软雅黑" w:hAnsi="微软雅黑" w:eastAsia="微软雅黑" w:cs="微软雅黑"/>
                <w:color w:val="auto"/>
                <w:szCs w:val="21"/>
                <w:highlight w:val="none"/>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52638E7D">
            <w:pPr>
              <w:widowControl/>
              <w:jc w:val="left"/>
              <w:rPr>
                <w:rFonts w:ascii="微软雅黑" w:hAnsi="微软雅黑" w:eastAsia="微软雅黑" w:cs="微软雅黑"/>
                <w:color w:val="auto"/>
                <w:szCs w:val="21"/>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14:paraId="380E9282">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0D1C751F">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过热度调整</w:t>
            </w:r>
          </w:p>
        </w:tc>
        <w:tc>
          <w:tcPr>
            <w:tcW w:w="1185" w:type="dxa"/>
            <w:tcBorders>
              <w:top w:val="single" w:color="auto" w:sz="4" w:space="0"/>
              <w:left w:val="single" w:color="auto" w:sz="4" w:space="0"/>
              <w:bottom w:val="single" w:color="auto" w:sz="4" w:space="0"/>
              <w:right w:val="single" w:color="auto" w:sz="4" w:space="0"/>
            </w:tcBorders>
            <w:vAlign w:val="center"/>
          </w:tcPr>
          <w:p w14:paraId="654611C5">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6C94E670">
            <w:pPr>
              <w:spacing w:line="0" w:lineRule="atLeast"/>
              <w:jc w:val="center"/>
              <w:rPr>
                <w:rFonts w:ascii="微软雅黑" w:hAnsi="微软雅黑" w:eastAsia="微软雅黑" w:cs="微软雅黑"/>
                <w:color w:val="auto"/>
                <w:szCs w:val="21"/>
                <w:highlight w:val="none"/>
              </w:rPr>
            </w:pPr>
          </w:p>
        </w:tc>
      </w:tr>
      <w:tr w14:paraId="519B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571D9A73">
            <w:pPr>
              <w:widowControl/>
              <w:jc w:val="left"/>
              <w:rPr>
                <w:rFonts w:ascii="微软雅黑" w:hAnsi="微软雅黑" w:eastAsia="微软雅黑" w:cs="微软雅黑"/>
                <w:color w:val="auto"/>
                <w:szCs w:val="21"/>
                <w:highlight w:val="none"/>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2F8CC374">
            <w:pPr>
              <w:widowControl/>
              <w:jc w:val="left"/>
              <w:rPr>
                <w:rFonts w:ascii="微软雅黑" w:hAnsi="微软雅黑" w:eastAsia="微软雅黑" w:cs="微软雅黑"/>
                <w:color w:val="auto"/>
                <w:szCs w:val="21"/>
                <w:highlight w:val="none"/>
              </w:rPr>
            </w:pPr>
          </w:p>
        </w:tc>
        <w:tc>
          <w:tcPr>
            <w:tcW w:w="1187" w:type="dxa"/>
            <w:vMerge w:val="restart"/>
            <w:tcBorders>
              <w:top w:val="single" w:color="auto" w:sz="4" w:space="0"/>
              <w:left w:val="single" w:color="auto" w:sz="4" w:space="0"/>
              <w:bottom w:val="single" w:color="auto" w:sz="4" w:space="0"/>
              <w:right w:val="single" w:color="auto" w:sz="4" w:space="0"/>
            </w:tcBorders>
            <w:vAlign w:val="center"/>
          </w:tcPr>
          <w:p w14:paraId="0610CD81">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四通阀</w:t>
            </w:r>
          </w:p>
        </w:tc>
        <w:tc>
          <w:tcPr>
            <w:tcW w:w="2768" w:type="dxa"/>
            <w:tcBorders>
              <w:top w:val="single" w:color="auto" w:sz="4" w:space="0"/>
              <w:left w:val="single" w:color="auto" w:sz="4" w:space="0"/>
              <w:bottom w:val="single" w:color="auto" w:sz="4" w:space="0"/>
              <w:right w:val="single" w:color="auto" w:sz="4" w:space="0"/>
            </w:tcBorders>
            <w:vAlign w:val="center"/>
          </w:tcPr>
          <w:p w14:paraId="7CAA67B9">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线圈通断</w:t>
            </w:r>
          </w:p>
        </w:tc>
        <w:tc>
          <w:tcPr>
            <w:tcW w:w="1185" w:type="dxa"/>
            <w:tcBorders>
              <w:top w:val="single" w:color="auto" w:sz="4" w:space="0"/>
              <w:left w:val="single" w:color="auto" w:sz="4" w:space="0"/>
              <w:bottom w:val="single" w:color="auto" w:sz="4" w:space="0"/>
              <w:right w:val="single" w:color="auto" w:sz="4" w:space="0"/>
            </w:tcBorders>
            <w:vAlign w:val="center"/>
          </w:tcPr>
          <w:p w14:paraId="1B36A2BD">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87EB0FB">
            <w:pPr>
              <w:spacing w:line="0" w:lineRule="atLeast"/>
              <w:jc w:val="center"/>
              <w:rPr>
                <w:rFonts w:ascii="微软雅黑" w:hAnsi="微软雅黑" w:eastAsia="微软雅黑" w:cs="微软雅黑"/>
                <w:color w:val="auto"/>
                <w:szCs w:val="21"/>
                <w:highlight w:val="none"/>
              </w:rPr>
            </w:pPr>
          </w:p>
        </w:tc>
      </w:tr>
      <w:tr w14:paraId="0AD1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5A61E80E">
            <w:pPr>
              <w:widowControl/>
              <w:jc w:val="left"/>
              <w:rPr>
                <w:rFonts w:ascii="微软雅黑" w:hAnsi="微软雅黑" w:eastAsia="微软雅黑" w:cs="微软雅黑"/>
                <w:color w:val="auto"/>
                <w:szCs w:val="21"/>
                <w:highlight w:val="none"/>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5C386D8B">
            <w:pPr>
              <w:widowControl/>
              <w:jc w:val="left"/>
              <w:rPr>
                <w:rFonts w:ascii="微软雅黑" w:hAnsi="微软雅黑" w:eastAsia="微软雅黑" w:cs="微软雅黑"/>
                <w:color w:val="auto"/>
                <w:szCs w:val="21"/>
                <w:highlight w:val="none"/>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14:paraId="60FFBC04">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ACDE46B">
            <w:pPr>
              <w:pStyle w:val="23"/>
              <w:keepNext w:val="0"/>
              <w:topLinePunct w:val="0"/>
              <w:adjustRightInd/>
              <w:spacing w:before="0" w:after="0" w:line="0" w:lineRule="atLeast"/>
              <w:rPr>
                <w:rFonts w:ascii="微软雅黑" w:hAnsi="微软雅黑" w:eastAsia="微软雅黑" w:cs="微软雅黑"/>
                <w:color w:val="auto"/>
                <w:kern w:val="2"/>
                <w:sz w:val="21"/>
                <w:szCs w:val="21"/>
                <w:highlight w:val="none"/>
              </w:rPr>
            </w:pPr>
            <w:r>
              <w:rPr>
                <w:rFonts w:hint="eastAsia" w:ascii="微软雅黑" w:hAnsi="微软雅黑" w:eastAsia="微软雅黑" w:cs="微软雅黑"/>
                <w:color w:val="auto"/>
                <w:kern w:val="2"/>
                <w:sz w:val="21"/>
                <w:szCs w:val="21"/>
                <w:highlight w:val="none"/>
              </w:rPr>
              <w:t>切换动作</w:t>
            </w:r>
          </w:p>
        </w:tc>
        <w:tc>
          <w:tcPr>
            <w:tcW w:w="1185" w:type="dxa"/>
            <w:tcBorders>
              <w:top w:val="single" w:color="auto" w:sz="4" w:space="0"/>
              <w:left w:val="single" w:color="auto" w:sz="4" w:space="0"/>
              <w:bottom w:val="single" w:color="auto" w:sz="4" w:space="0"/>
              <w:right w:val="single" w:color="auto" w:sz="4" w:space="0"/>
            </w:tcBorders>
            <w:vAlign w:val="center"/>
          </w:tcPr>
          <w:p w14:paraId="702F7764">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555FFC2A">
            <w:pPr>
              <w:spacing w:line="0" w:lineRule="atLeast"/>
              <w:jc w:val="center"/>
              <w:rPr>
                <w:rFonts w:ascii="微软雅黑" w:hAnsi="微软雅黑" w:eastAsia="微软雅黑" w:cs="微软雅黑"/>
                <w:color w:val="auto"/>
                <w:szCs w:val="21"/>
                <w:highlight w:val="none"/>
              </w:rPr>
            </w:pPr>
          </w:p>
        </w:tc>
      </w:tr>
      <w:tr w14:paraId="146B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5C434DDD">
            <w:pPr>
              <w:widowControl/>
              <w:jc w:val="left"/>
              <w:rPr>
                <w:rFonts w:ascii="微软雅黑" w:hAnsi="微软雅黑" w:eastAsia="微软雅黑" w:cs="微软雅黑"/>
                <w:color w:val="auto"/>
                <w:szCs w:val="21"/>
                <w:highlight w:val="none"/>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7098420E">
            <w:pPr>
              <w:widowControl/>
              <w:jc w:val="left"/>
              <w:rPr>
                <w:rFonts w:ascii="微软雅黑" w:hAnsi="微软雅黑" w:eastAsia="微软雅黑" w:cs="微软雅黑"/>
                <w:color w:val="auto"/>
                <w:szCs w:val="21"/>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7632A30D">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电磁阀</w:t>
            </w:r>
          </w:p>
        </w:tc>
        <w:tc>
          <w:tcPr>
            <w:tcW w:w="2768" w:type="dxa"/>
            <w:tcBorders>
              <w:top w:val="single" w:color="auto" w:sz="4" w:space="0"/>
              <w:left w:val="single" w:color="auto" w:sz="4" w:space="0"/>
              <w:bottom w:val="single" w:color="auto" w:sz="4" w:space="0"/>
              <w:right w:val="single" w:color="auto" w:sz="4" w:space="0"/>
            </w:tcBorders>
            <w:vAlign w:val="center"/>
          </w:tcPr>
          <w:p w14:paraId="2203B52B">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通断开启</w:t>
            </w:r>
          </w:p>
        </w:tc>
        <w:tc>
          <w:tcPr>
            <w:tcW w:w="1185" w:type="dxa"/>
            <w:tcBorders>
              <w:top w:val="single" w:color="auto" w:sz="4" w:space="0"/>
              <w:left w:val="single" w:color="auto" w:sz="4" w:space="0"/>
              <w:bottom w:val="single" w:color="auto" w:sz="4" w:space="0"/>
              <w:right w:val="single" w:color="auto" w:sz="4" w:space="0"/>
            </w:tcBorders>
            <w:vAlign w:val="center"/>
          </w:tcPr>
          <w:p w14:paraId="67303218">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667283B">
            <w:pPr>
              <w:spacing w:line="0" w:lineRule="atLeast"/>
              <w:jc w:val="center"/>
              <w:rPr>
                <w:rFonts w:ascii="微软雅黑" w:hAnsi="微软雅黑" w:eastAsia="微软雅黑" w:cs="微软雅黑"/>
                <w:color w:val="auto"/>
                <w:szCs w:val="21"/>
                <w:highlight w:val="none"/>
              </w:rPr>
            </w:pPr>
          </w:p>
        </w:tc>
      </w:tr>
      <w:tr w14:paraId="46AE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restart"/>
            <w:tcBorders>
              <w:top w:val="single" w:color="auto" w:sz="4" w:space="0"/>
              <w:left w:val="single" w:color="auto" w:sz="4" w:space="0"/>
              <w:bottom w:val="single" w:color="auto" w:sz="4" w:space="0"/>
              <w:right w:val="single" w:color="auto" w:sz="4" w:space="0"/>
            </w:tcBorders>
            <w:vAlign w:val="center"/>
          </w:tcPr>
          <w:p w14:paraId="61F183FD">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w:t>
            </w:r>
          </w:p>
        </w:tc>
        <w:tc>
          <w:tcPr>
            <w:tcW w:w="2570" w:type="dxa"/>
            <w:gridSpan w:val="2"/>
            <w:vMerge w:val="restart"/>
            <w:tcBorders>
              <w:top w:val="single" w:color="auto" w:sz="4" w:space="0"/>
              <w:left w:val="single" w:color="auto" w:sz="4" w:space="0"/>
              <w:bottom w:val="single" w:color="auto" w:sz="4" w:space="0"/>
              <w:right w:val="single" w:color="auto" w:sz="4" w:space="0"/>
            </w:tcBorders>
            <w:vAlign w:val="center"/>
          </w:tcPr>
          <w:p w14:paraId="2FBE529E">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电气仪表</w:t>
            </w:r>
          </w:p>
        </w:tc>
        <w:tc>
          <w:tcPr>
            <w:tcW w:w="2768" w:type="dxa"/>
            <w:tcBorders>
              <w:top w:val="single" w:color="auto" w:sz="4" w:space="0"/>
              <w:left w:val="single" w:color="auto" w:sz="4" w:space="0"/>
              <w:bottom w:val="single" w:color="auto" w:sz="4" w:space="0"/>
              <w:right w:val="single" w:color="auto" w:sz="4" w:space="0"/>
            </w:tcBorders>
            <w:vAlign w:val="center"/>
          </w:tcPr>
          <w:p w14:paraId="68F94CEE">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压力表核准</w:t>
            </w:r>
          </w:p>
        </w:tc>
        <w:tc>
          <w:tcPr>
            <w:tcW w:w="1185" w:type="dxa"/>
            <w:tcBorders>
              <w:top w:val="single" w:color="auto" w:sz="4" w:space="0"/>
              <w:left w:val="single" w:color="auto" w:sz="4" w:space="0"/>
              <w:bottom w:val="single" w:color="auto" w:sz="4" w:space="0"/>
              <w:right w:val="single" w:color="auto" w:sz="4" w:space="0"/>
            </w:tcBorders>
            <w:vAlign w:val="center"/>
          </w:tcPr>
          <w:p w14:paraId="2294E7EF">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4ACD3882">
            <w:pPr>
              <w:spacing w:line="0" w:lineRule="atLeast"/>
              <w:jc w:val="center"/>
              <w:rPr>
                <w:rFonts w:ascii="微软雅黑" w:hAnsi="微软雅黑" w:eastAsia="微软雅黑" w:cs="微软雅黑"/>
                <w:color w:val="auto"/>
                <w:szCs w:val="21"/>
                <w:highlight w:val="none"/>
              </w:rPr>
            </w:pPr>
          </w:p>
        </w:tc>
      </w:tr>
      <w:tr w14:paraId="535A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1912D65C">
            <w:pPr>
              <w:widowControl/>
              <w:jc w:val="left"/>
              <w:rPr>
                <w:rFonts w:ascii="微软雅黑" w:hAnsi="微软雅黑" w:eastAsia="微软雅黑" w:cs="微软雅黑"/>
                <w:color w:val="auto"/>
                <w:szCs w:val="21"/>
                <w:highlight w:val="none"/>
              </w:rPr>
            </w:pPr>
          </w:p>
        </w:tc>
        <w:tc>
          <w:tcPr>
            <w:tcW w:w="2570" w:type="dxa"/>
            <w:gridSpan w:val="2"/>
            <w:vMerge w:val="continue"/>
            <w:tcBorders>
              <w:top w:val="single" w:color="auto" w:sz="4" w:space="0"/>
              <w:left w:val="single" w:color="auto" w:sz="4" w:space="0"/>
              <w:bottom w:val="single" w:color="auto" w:sz="4" w:space="0"/>
              <w:right w:val="single" w:color="auto" w:sz="4" w:space="0"/>
            </w:tcBorders>
            <w:vAlign w:val="center"/>
          </w:tcPr>
          <w:p w14:paraId="2F198644">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0E826C97">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高低压、油压差动作</w:t>
            </w:r>
          </w:p>
        </w:tc>
        <w:tc>
          <w:tcPr>
            <w:tcW w:w="1185" w:type="dxa"/>
            <w:tcBorders>
              <w:top w:val="single" w:color="auto" w:sz="4" w:space="0"/>
              <w:left w:val="single" w:color="auto" w:sz="4" w:space="0"/>
              <w:bottom w:val="single" w:color="auto" w:sz="4" w:space="0"/>
              <w:right w:val="single" w:color="auto" w:sz="4" w:space="0"/>
            </w:tcBorders>
            <w:vAlign w:val="center"/>
          </w:tcPr>
          <w:p w14:paraId="65A5B2E5">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15E5856E">
            <w:pPr>
              <w:spacing w:line="0" w:lineRule="atLeast"/>
              <w:jc w:val="center"/>
              <w:rPr>
                <w:rFonts w:ascii="微软雅黑" w:hAnsi="微软雅黑" w:eastAsia="微软雅黑" w:cs="微软雅黑"/>
                <w:color w:val="auto"/>
                <w:szCs w:val="21"/>
                <w:highlight w:val="none"/>
              </w:rPr>
            </w:pPr>
          </w:p>
        </w:tc>
      </w:tr>
      <w:tr w14:paraId="3A69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6830C209">
            <w:pPr>
              <w:widowControl/>
              <w:jc w:val="left"/>
              <w:rPr>
                <w:rFonts w:ascii="微软雅黑" w:hAnsi="微软雅黑" w:eastAsia="微软雅黑" w:cs="微软雅黑"/>
                <w:color w:val="auto"/>
                <w:szCs w:val="21"/>
                <w:highlight w:val="none"/>
              </w:rPr>
            </w:pPr>
          </w:p>
        </w:tc>
        <w:tc>
          <w:tcPr>
            <w:tcW w:w="2570" w:type="dxa"/>
            <w:gridSpan w:val="2"/>
            <w:vMerge w:val="continue"/>
            <w:tcBorders>
              <w:top w:val="single" w:color="auto" w:sz="4" w:space="0"/>
              <w:left w:val="single" w:color="auto" w:sz="4" w:space="0"/>
              <w:bottom w:val="single" w:color="auto" w:sz="4" w:space="0"/>
              <w:right w:val="single" w:color="auto" w:sz="4" w:space="0"/>
            </w:tcBorders>
            <w:vAlign w:val="center"/>
          </w:tcPr>
          <w:p w14:paraId="2CECCE4B">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204A25D">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各设定值核准</w:t>
            </w:r>
          </w:p>
        </w:tc>
        <w:tc>
          <w:tcPr>
            <w:tcW w:w="1185" w:type="dxa"/>
            <w:tcBorders>
              <w:top w:val="single" w:color="auto" w:sz="4" w:space="0"/>
              <w:left w:val="single" w:color="auto" w:sz="4" w:space="0"/>
              <w:bottom w:val="single" w:color="auto" w:sz="4" w:space="0"/>
              <w:right w:val="single" w:color="auto" w:sz="4" w:space="0"/>
            </w:tcBorders>
            <w:vAlign w:val="center"/>
          </w:tcPr>
          <w:p w14:paraId="460A7710">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7DC6B06E">
            <w:pPr>
              <w:spacing w:line="0" w:lineRule="atLeast"/>
              <w:jc w:val="center"/>
              <w:rPr>
                <w:rFonts w:ascii="微软雅黑" w:hAnsi="微软雅黑" w:eastAsia="微软雅黑" w:cs="微软雅黑"/>
                <w:color w:val="auto"/>
                <w:szCs w:val="21"/>
                <w:highlight w:val="none"/>
              </w:rPr>
            </w:pPr>
          </w:p>
        </w:tc>
      </w:tr>
      <w:tr w14:paraId="77BAF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6D929F97">
            <w:pPr>
              <w:widowControl/>
              <w:jc w:val="left"/>
              <w:rPr>
                <w:rFonts w:ascii="微软雅黑" w:hAnsi="微软雅黑" w:eastAsia="微软雅黑" w:cs="微软雅黑"/>
                <w:color w:val="auto"/>
                <w:szCs w:val="21"/>
                <w:highlight w:val="none"/>
              </w:rPr>
            </w:pPr>
          </w:p>
        </w:tc>
        <w:tc>
          <w:tcPr>
            <w:tcW w:w="2570" w:type="dxa"/>
            <w:gridSpan w:val="2"/>
            <w:vMerge w:val="continue"/>
            <w:tcBorders>
              <w:top w:val="single" w:color="auto" w:sz="4" w:space="0"/>
              <w:left w:val="single" w:color="auto" w:sz="4" w:space="0"/>
              <w:bottom w:val="single" w:color="auto" w:sz="4" w:space="0"/>
              <w:right w:val="single" w:color="auto" w:sz="4" w:space="0"/>
            </w:tcBorders>
            <w:vAlign w:val="center"/>
          </w:tcPr>
          <w:p w14:paraId="1635A230">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58B950BB">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电气模拟动作</w:t>
            </w:r>
          </w:p>
        </w:tc>
        <w:tc>
          <w:tcPr>
            <w:tcW w:w="1185" w:type="dxa"/>
            <w:tcBorders>
              <w:top w:val="single" w:color="auto" w:sz="4" w:space="0"/>
              <w:left w:val="single" w:color="auto" w:sz="4" w:space="0"/>
              <w:bottom w:val="single" w:color="auto" w:sz="4" w:space="0"/>
              <w:right w:val="single" w:color="auto" w:sz="4" w:space="0"/>
            </w:tcBorders>
            <w:vAlign w:val="center"/>
          </w:tcPr>
          <w:p w14:paraId="1F6D11C8">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7ABF4799">
            <w:pPr>
              <w:spacing w:line="0" w:lineRule="atLeast"/>
              <w:jc w:val="center"/>
              <w:rPr>
                <w:rFonts w:ascii="微软雅黑" w:hAnsi="微软雅黑" w:eastAsia="微软雅黑" w:cs="微软雅黑"/>
                <w:color w:val="auto"/>
                <w:szCs w:val="21"/>
                <w:highlight w:val="none"/>
              </w:rPr>
            </w:pPr>
          </w:p>
        </w:tc>
      </w:tr>
      <w:tr w14:paraId="4410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restart"/>
            <w:tcBorders>
              <w:top w:val="single" w:color="auto" w:sz="4" w:space="0"/>
              <w:left w:val="single" w:color="auto" w:sz="4" w:space="0"/>
              <w:bottom w:val="single" w:color="auto" w:sz="4" w:space="0"/>
              <w:right w:val="single" w:color="auto" w:sz="4" w:space="0"/>
            </w:tcBorders>
            <w:vAlign w:val="center"/>
          </w:tcPr>
          <w:p w14:paraId="0B32589B">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6</w:t>
            </w:r>
          </w:p>
        </w:tc>
        <w:tc>
          <w:tcPr>
            <w:tcW w:w="2570" w:type="dxa"/>
            <w:gridSpan w:val="2"/>
            <w:vMerge w:val="restart"/>
            <w:tcBorders>
              <w:top w:val="single" w:color="auto" w:sz="4" w:space="0"/>
              <w:left w:val="single" w:color="auto" w:sz="4" w:space="0"/>
              <w:bottom w:val="single" w:color="auto" w:sz="4" w:space="0"/>
              <w:right w:val="single" w:color="auto" w:sz="4" w:space="0"/>
            </w:tcBorders>
            <w:vAlign w:val="center"/>
          </w:tcPr>
          <w:p w14:paraId="56D9A7D3">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干燥过滤器</w:t>
            </w:r>
          </w:p>
        </w:tc>
        <w:tc>
          <w:tcPr>
            <w:tcW w:w="2768" w:type="dxa"/>
            <w:tcBorders>
              <w:top w:val="single" w:color="auto" w:sz="4" w:space="0"/>
              <w:left w:val="single" w:color="auto" w:sz="4" w:space="0"/>
              <w:bottom w:val="single" w:color="auto" w:sz="4" w:space="0"/>
              <w:right w:val="single" w:color="auto" w:sz="4" w:space="0"/>
            </w:tcBorders>
            <w:vAlign w:val="center"/>
          </w:tcPr>
          <w:p w14:paraId="590001F7">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阻流情况</w:t>
            </w:r>
          </w:p>
        </w:tc>
        <w:tc>
          <w:tcPr>
            <w:tcW w:w="1185" w:type="dxa"/>
            <w:tcBorders>
              <w:top w:val="single" w:color="auto" w:sz="4" w:space="0"/>
              <w:left w:val="single" w:color="auto" w:sz="4" w:space="0"/>
              <w:bottom w:val="single" w:color="auto" w:sz="4" w:space="0"/>
              <w:right w:val="single" w:color="auto" w:sz="4" w:space="0"/>
            </w:tcBorders>
            <w:vAlign w:val="center"/>
          </w:tcPr>
          <w:p w14:paraId="24BA7FDD">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09E4D0C0">
            <w:pPr>
              <w:spacing w:line="0" w:lineRule="atLeast"/>
              <w:jc w:val="center"/>
              <w:rPr>
                <w:rFonts w:ascii="微软雅黑" w:hAnsi="微软雅黑" w:eastAsia="微软雅黑" w:cs="微软雅黑"/>
                <w:color w:val="auto"/>
                <w:szCs w:val="21"/>
                <w:highlight w:val="none"/>
              </w:rPr>
            </w:pPr>
          </w:p>
        </w:tc>
      </w:tr>
      <w:tr w14:paraId="37E4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77" w:type="dxa"/>
            <w:vMerge w:val="continue"/>
            <w:tcBorders>
              <w:top w:val="single" w:color="auto" w:sz="4" w:space="0"/>
              <w:left w:val="single" w:color="auto" w:sz="4" w:space="0"/>
              <w:bottom w:val="single" w:color="auto" w:sz="4" w:space="0"/>
              <w:right w:val="single" w:color="auto" w:sz="4" w:space="0"/>
            </w:tcBorders>
            <w:vAlign w:val="center"/>
          </w:tcPr>
          <w:p w14:paraId="5AFECBF5">
            <w:pPr>
              <w:widowControl/>
              <w:jc w:val="left"/>
              <w:rPr>
                <w:rFonts w:ascii="微软雅黑" w:hAnsi="微软雅黑" w:eastAsia="微软雅黑" w:cs="微软雅黑"/>
                <w:color w:val="auto"/>
                <w:szCs w:val="21"/>
                <w:highlight w:val="none"/>
              </w:rPr>
            </w:pPr>
          </w:p>
        </w:tc>
        <w:tc>
          <w:tcPr>
            <w:tcW w:w="2570" w:type="dxa"/>
            <w:gridSpan w:val="2"/>
            <w:vMerge w:val="continue"/>
            <w:tcBorders>
              <w:top w:val="single" w:color="auto" w:sz="4" w:space="0"/>
              <w:left w:val="single" w:color="auto" w:sz="4" w:space="0"/>
              <w:bottom w:val="single" w:color="auto" w:sz="4" w:space="0"/>
              <w:right w:val="single" w:color="auto" w:sz="4" w:space="0"/>
            </w:tcBorders>
            <w:vAlign w:val="center"/>
          </w:tcPr>
          <w:p w14:paraId="4B8388AC">
            <w:pPr>
              <w:widowControl/>
              <w:jc w:val="left"/>
              <w:rPr>
                <w:rFonts w:ascii="微软雅黑" w:hAnsi="微软雅黑" w:eastAsia="微软雅黑" w:cs="微软雅黑"/>
                <w:color w:val="auto"/>
                <w:szCs w:val="21"/>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43B5EF8">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液视镜色泽干度</w:t>
            </w:r>
          </w:p>
        </w:tc>
        <w:tc>
          <w:tcPr>
            <w:tcW w:w="1185" w:type="dxa"/>
            <w:tcBorders>
              <w:top w:val="single" w:color="auto" w:sz="4" w:space="0"/>
              <w:left w:val="single" w:color="auto" w:sz="4" w:space="0"/>
              <w:bottom w:val="single" w:color="auto" w:sz="4" w:space="0"/>
              <w:right w:val="single" w:color="auto" w:sz="4" w:space="0"/>
            </w:tcBorders>
            <w:vAlign w:val="center"/>
          </w:tcPr>
          <w:p w14:paraId="3DEE6F2E">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413E85BC">
            <w:pPr>
              <w:spacing w:line="0" w:lineRule="atLeast"/>
              <w:jc w:val="center"/>
              <w:rPr>
                <w:rFonts w:ascii="微软雅黑" w:hAnsi="微软雅黑" w:eastAsia="微软雅黑" w:cs="微软雅黑"/>
                <w:color w:val="auto"/>
                <w:szCs w:val="21"/>
                <w:highlight w:val="none"/>
              </w:rPr>
            </w:pPr>
          </w:p>
        </w:tc>
      </w:tr>
      <w:tr w14:paraId="050C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1077" w:type="dxa"/>
            <w:tcBorders>
              <w:top w:val="single" w:color="auto" w:sz="4" w:space="0"/>
              <w:left w:val="single" w:color="auto" w:sz="4" w:space="0"/>
              <w:bottom w:val="single" w:color="auto" w:sz="4" w:space="0"/>
              <w:right w:val="single" w:color="auto" w:sz="4" w:space="0"/>
            </w:tcBorders>
            <w:vAlign w:val="center"/>
          </w:tcPr>
          <w:p w14:paraId="263C47EE">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7</w:t>
            </w:r>
          </w:p>
        </w:tc>
        <w:tc>
          <w:tcPr>
            <w:tcW w:w="2570" w:type="dxa"/>
            <w:gridSpan w:val="2"/>
            <w:tcBorders>
              <w:top w:val="single" w:color="auto" w:sz="4" w:space="0"/>
              <w:left w:val="single" w:color="auto" w:sz="4" w:space="0"/>
              <w:bottom w:val="single" w:color="auto" w:sz="4" w:space="0"/>
              <w:right w:val="single" w:color="auto" w:sz="4" w:space="0"/>
            </w:tcBorders>
            <w:vAlign w:val="center"/>
          </w:tcPr>
          <w:p w14:paraId="7F70ED70">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报警信息</w:t>
            </w:r>
          </w:p>
        </w:tc>
        <w:tc>
          <w:tcPr>
            <w:tcW w:w="2768" w:type="dxa"/>
            <w:tcBorders>
              <w:top w:val="single" w:color="auto" w:sz="4" w:space="0"/>
              <w:left w:val="single" w:color="auto" w:sz="4" w:space="0"/>
              <w:bottom w:val="single" w:color="auto" w:sz="4" w:space="0"/>
              <w:right w:val="single" w:color="auto" w:sz="4" w:space="0"/>
            </w:tcBorders>
            <w:vAlign w:val="center"/>
          </w:tcPr>
          <w:p w14:paraId="21803358">
            <w:pPr>
              <w:spacing w:line="0" w:lineRule="atLeas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检录输出</w:t>
            </w:r>
          </w:p>
        </w:tc>
        <w:tc>
          <w:tcPr>
            <w:tcW w:w="1185" w:type="dxa"/>
            <w:tcBorders>
              <w:top w:val="single" w:color="auto" w:sz="4" w:space="0"/>
              <w:left w:val="single" w:color="auto" w:sz="4" w:space="0"/>
              <w:bottom w:val="single" w:color="auto" w:sz="4" w:space="0"/>
              <w:right w:val="single" w:color="auto" w:sz="4" w:space="0"/>
            </w:tcBorders>
            <w:vAlign w:val="center"/>
          </w:tcPr>
          <w:p w14:paraId="168EB80C">
            <w:pPr>
              <w:spacing w:line="0" w:lineRule="atLeast"/>
              <w:jc w:val="center"/>
              <w:rPr>
                <w:rFonts w:ascii="微软雅黑" w:hAnsi="微软雅黑" w:eastAsia="微软雅黑" w:cs="微软雅黑"/>
                <w:color w:val="auto"/>
                <w:szCs w:val="21"/>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14:paraId="77CBD944">
            <w:pPr>
              <w:spacing w:line="0" w:lineRule="atLeast"/>
              <w:jc w:val="center"/>
              <w:rPr>
                <w:rFonts w:ascii="微软雅黑" w:hAnsi="微软雅黑" w:eastAsia="微软雅黑" w:cs="微软雅黑"/>
                <w:color w:val="auto"/>
                <w:szCs w:val="21"/>
                <w:highlight w:val="none"/>
              </w:rPr>
            </w:pPr>
          </w:p>
        </w:tc>
      </w:tr>
    </w:tbl>
    <w:p w14:paraId="269F1C5E">
      <w:pPr>
        <w:widowControl/>
        <w:spacing w:line="400" w:lineRule="exact"/>
        <w:rPr>
          <w:rFonts w:ascii="微软雅黑" w:hAnsi="微软雅黑" w:eastAsia="微软雅黑" w:cs="微软雅黑"/>
          <w:color w:val="auto"/>
          <w:kern w:val="0"/>
          <w:szCs w:val="21"/>
          <w:highlight w:val="none"/>
        </w:rPr>
      </w:pPr>
    </w:p>
    <w:p w14:paraId="37C623DB">
      <w:pPr>
        <w:widowControl/>
        <w:spacing w:line="40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color w:val="auto"/>
          <w:kern w:val="0"/>
          <w:szCs w:val="21"/>
          <w:highlight w:val="none"/>
        </w:rPr>
        <w:t xml:space="preserve">甲方 ：                 乙方：          呈报日期:      年     月    日 </w:t>
      </w:r>
    </w:p>
    <w:p w14:paraId="59A55BE9">
      <w:pPr>
        <w:spacing w:line="440" w:lineRule="exact"/>
        <w:rPr>
          <w:rFonts w:ascii="微软雅黑" w:hAnsi="微软雅黑" w:eastAsia="微软雅黑" w:cs="微软雅黑"/>
          <w:b/>
          <w:bCs/>
          <w:color w:val="auto"/>
          <w:szCs w:val="21"/>
          <w:highlight w:val="none"/>
        </w:rPr>
      </w:pPr>
    </w:p>
    <w:p w14:paraId="18F53863">
      <w:pPr>
        <w:spacing w:line="440" w:lineRule="exact"/>
        <w:ind w:firstLine="960" w:firstLineChars="300"/>
        <w:rPr>
          <w:rFonts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丹阳市人民医院特殊区域维保（维修）服务合同</w:t>
      </w:r>
    </w:p>
    <w:p w14:paraId="2B4B7FB2">
      <w:pPr>
        <w:spacing w:line="440" w:lineRule="exact"/>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甲方：</w:t>
      </w:r>
      <w:r>
        <w:rPr>
          <w:rFonts w:hint="eastAsia" w:ascii="微软雅黑" w:hAnsi="微软雅黑" w:eastAsia="微软雅黑" w:cs="微软雅黑"/>
          <w:color w:val="auto"/>
          <w:szCs w:val="21"/>
          <w:highlight w:val="none"/>
          <w:u w:val="single"/>
        </w:rPr>
        <w:t xml:space="preserve">                        </w:t>
      </w:r>
    </w:p>
    <w:p w14:paraId="4F629764">
      <w:pPr>
        <w:spacing w:line="440" w:lineRule="exact"/>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乙方：</w:t>
      </w:r>
      <w:r>
        <w:rPr>
          <w:rFonts w:hint="eastAsia" w:ascii="微软雅黑" w:hAnsi="微软雅黑" w:eastAsia="微软雅黑" w:cs="微软雅黑"/>
          <w:color w:val="auto"/>
          <w:szCs w:val="21"/>
          <w:highlight w:val="none"/>
          <w:u w:val="single"/>
        </w:rPr>
        <w:t xml:space="preserve">                         </w:t>
      </w:r>
    </w:p>
    <w:p w14:paraId="4B9A1BD5">
      <w:pP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为明确双方的权利与义务，根据《中华人民共和国民法典》及</w:t>
      </w:r>
      <w:r>
        <w:rPr>
          <w:rFonts w:hint="eastAsia" w:ascii="微软雅黑" w:hAnsi="微软雅黑" w:eastAsia="微软雅黑" w:cs="微软雅黑"/>
          <w:color w:val="auto"/>
          <w:szCs w:val="21"/>
          <w:highlight w:val="none"/>
          <w:u w:val="single"/>
        </w:rPr>
        <w:t>丹阳市人民医院特殊区域维保（维修）服务采购项目</w:t>
      </w:r>
      <w:r>
        <w:rPr>
          <w:rFonts w:hint="eastAsia" w:ascii="微软雅黑" w:hAnsi="微软雅黑" w:eastAsia="微软雅黑" w:cs="微软雅黑"/>
          <w:color w:val="auto"/>
          <w:szCs w:val="21"/>
          <w:highlight w:val="none"/>
        </w:rPr>
        <w:t>（采购编号：DRY-CG-2025025）采购结果，甲、乙双方在平等、自愿、协商一致的基础上达成如下协议，共同遵守。</w:t>
      </w:r>
    </w:p>
    <w:p w14:paraId="6FA71926">
      <w:pPr>
        <w:pStyle w:val="18"/>
        <w:spacing w:line="440" w:lineRule="exact"/>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一、服务地点：</w:t>
      </w:r>
    </w:p>
    <w:p w14:paraId="3E8CCE80">
      <w:pPr>
        <w:pStyle w:val="18"/>
        <w:spacing w:line="440" w:lineRule="exact"/>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二、服务内容：根据招标文件填写完整</w:t>
      </w:r>
    </w:p>
    <w:p w14:paraId="16304054">
      <w:pPr>
        <w:pStyle w:val="18"/>
        <w:spacing w:line="440" w:lineRule="exact"/>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三、服务标准：根据招标文件填写完整</w:t>
      </w:r>
    </w:p>
    <w:p w14:paraId="24999BCB">
      <w:pPr>
        <w:pStyle w:val="18"/>
        <w:spacing w:line="440" w:lineRule="exact"/>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四、考核标准：根据招标文件填写完整，后附相应考核表。</w:t>
      </w:r>
    </w:p>
    <w:p w14:paraId="753F15AC">
      <w:pPr>
        <w:pStyle w:val="18"/>
        <w:spacing w:line="440" w:lineRule="exact"/>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五、合同期：   年，自        年  月  日起，至        年  月  日止。</w:t>
      </w:r>
    </w:p>
    <w:p w14:paraId="036DC6F2">
      <w:pPr>
        <w:pStyle w:val="18"/>
        <w:spacing w:line="440" w:lineRule="exact"/>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六、合同价及结算方式</w:t>
      </w:r>
    </w:p>
    <w:p w14:paraId="2B15B777">
      <w:pPr>
        <w:pStyle w:val="18"/>
        <w:spacing w:line="440" w:lineRule="exact"/>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1.合同总价（人民币大写）：</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；（人民币小写）：</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（元）；</w:t>
      </w:r>
    </w:p>
    <w:p w14:paraId="1DDC9005">
      <w:pPr>
        <w:pStyle w:val="18"/>
        <w:spacing w:line="440" w:lineRule="exact"/>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2.结算方式：根据招标文件填写完整</w:t>
      </w:r>
    </w:p>
    <w:p w14:paraId="3383E1DC">
      <w:pPr>
        <w:pStyle w:val="18"/>
        <w:spacing w:line="440" w:lineRule="exact"/>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七、有关安全生产和防火等的现场管理约定</w:t>
      </w:r>
    </w:p>
    <w:p w14:paraId="4873BF64">
      <w:pPr>
        <w:pStyle w:val="18"/>
        <w:spacing w:line="440" w:lineRule="exact"/>
        <w:ind w:firstLine="0" w:firstLineChars="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乙方在服务中应采取必要的安全防护和消防措施，保障作业人员及相邻人员的安全，防止相邻房屋的管道堵塞、渗漏水、停电、物品毁坏等事故发生。如遇上述情况发生，属于乙方责任的，由乙方负责修复和赔偿。</w:t>
      </w:r>
    </w:p>
    <w:p w14:paraId="0794B614">
      <w:pPr>
        <w:pStyle w:val="13"/>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2．乙方如因服务原因需居住在服务现场，日常用水、用电、用燃气等必须注意安全，如乙方因此而造成相关后果，由乙方负责。</w:t>
      </w:r>
    </w:p>
    <w:p w14:paraId="369CD55E">
      <w:pPr>
        <w:pStyle w:val="13"/>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3．乙方应做好服务现场管理工作，禁止无关人员进入现场。</w:t>
      </w:r>
    </w:p>
    <w:p w14:paraId="544AC154">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4．乙方本合同履行过程中造成自身或他人人身、财产损失的，由乙方承担全部责任，给甲方造成损失的，甲方有权向乙方追偿。</w:t>
      </w:r>
    </w:p>
    <w:p w14:paraId="4F6EA5A2">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5.乙方交通工具自备，所有安全责任自负，与甲方无涉。</w:t>
      </w:r>
    </w:p>
    <w:p w14:paraId="27054E5C">
      <w:pPr>
        <w:pStyle w:val="13"/>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6.乙方工作中用水、用电、动火等必须注意安全，如乙方因此而造成相关后果，由乙方负责。</w:t>
      </w:r>
    </w:p>
    <w:p w14:paraId="20702FF5">
      <w:pPr>
        <w:pStyle w:val="13"/>
        <w:spacing w:line="440" w:lineRule="exact"/>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八、其它事项</w:t>
      </w:r>
    </w:p>
    <w:p w14:paraId="195FB98D">
      <w:pPr>
        <w:pStyle w:val="13"/>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1．甲方工作：</w:t>
      </w:r>
    </w:p>
    <w:p w14:paraId="5F201C08">
      <w:pPr>
        <w:pStyle w:val="13"/>
        <w:spacing w:line="440" w:lineRule="exact"/>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（1）甲方为乙方提供服务需用的水、电等必备条件，水、电、气费由甲方承担。</w:t>
      </w:r>
    </w:p>
    <w:p w14:paraId="61DA30F6">
      <w:pPr>
        <w:pStyle w:val="13"/>
        <w:spacing w:line="440" w:lineRule="exact"/>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（2）乙方服务工作中如需临时占用公用部位操作，甲方负责相关协调工作。</w:t>
      </w:r>
    </w:p>
    <w:p w14:paraId="7B2CEA68">
      <w:pPr>
        <w:pStyle w:val="13"/>
        <w:spacing w:line="440" w:lineRule="exact"/>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（3）甲方有权进入服务现场对服务项目的进度与质量进行检查、验收。</w:t>
      </w:r>
    </w:p>
    <w:p w14:paraId="4EE2730F">
      <w:pPr>
        <w:pStyle w:val="13"/>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2．乙方工作：</w:t>
      </w:r>
    </w:p>
    <w:p w14:paraId="15FF0C66">
      <w:pPr>
        <w:pStyle w:val="13"/>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（1）合同签约后，乙方至甲方保卫科办理相关申请（合同期内长期使用），服务工作中如动火，乙方须至甲方保卫科报备（每次）。</w:t>
      </w:r>
    </w:p>
    <w:p w14:paraId="2F203378">
      <w:pPr>
        <w:pStyle w:val="13"/>
        <w:spacing w:line="440" w:lineRule="exact"/>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（2）对甲方滞留在现场的设备等物品注意保护，如损坏需赔偿。</w:t>
      </w:r>
    </w:p>
    <w:p w14:paraId="674FB043">
      <w:pPr>
        <w:pStyle w:val="13"/>
        <w:spacing w:line="440" w:lineRule="exact"/>
        <w:ind w:firstLine="420" w:firstLineChars="200"/>
        <w:rPr>
          <w:rFonts w:ascii="微软雅黑" w:hAnsi="微软雅黑" w:eastAsia="微软雅黑" w:cs="微软雅黑"/>
          <w:color w:val="auto"/>
          <w:sz w:val="21"/>
          <w:szCs w:val="21"/>
          <w:highlight w:val="none"/>
        </w:rPr>
      </w:pPr>
      <w:bookmarkStart w:id="0" w:name="_Hlk149034013"/>
      <w:r>
        <w:rPr>
          <w:rFonts w:hint="eastAsia" w:ascii="微软雅黑" w:hAnsi="微软雅黑" w:eastAsia="微软雅黑" w:cs="微软雅黑"/>
          <w:color w:val="auto"/>
          <w:sz w:val="21"/>
          <w:szCs w:val="21"/>
          <w:highlight w:val="none"/>
        </w:rPr>
        <w:t>（3）遵守甲方的规章制度。</w:t>
      </w:r>
    </w:p>
    <w:p w14:paraId="0090E08D">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九、</w:t>
      </w:r>
      <w:r>
        <w:rPr>
          <w:rFonts w:hint="eastAsia" w:ascii="微软雅黑" w:hAnsi="微软雅黑" w:eastAsia="微软雅黑" w:cs="微软雅黑"/>
          <w:color w:val="auto"/>
          <w:szCs w:val="21"/>
          <w:highlight w:val="none"/>
        </w:rPr>
        <w:t>下列甲方采购文件、乙方响应文件，或与本次采购活动方式相适应的文件，以及有关附件是本合同不可分割的组成部分，与本合同具有同等法律效力，这些文件包括但不限于:</w:t>
      </w:r>
    </w:p>
    <w:p w14:paraId="03B33FDE">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1.甲方的采购文件；</w:t>
      </w:r>
    </w:p>
    <w:p w14:paraId="68F250C0">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2.乙方的响应文件；</w:t>
      </w:r>
    </w:p>
    <w:p w14:paraId="14574AA8">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3.乙方的服务承诺；</w:t>
      </w:r>
    </w:p>
    <w:p w14:paraId="612FBCFA">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4.甲乙双方商定的其他文件等。</w:t>
      </w:r>
    </w:p>
    <w:bookmarkEnd w:id="0"/>
    <w:p w14:paraId="40976EFA">
      <w:pPr>
        <w:pStyle w:val="13"/>
        <w:spacing w:line="440" w:lineRule="exact"/>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十、纠纷处理方式</w:t>
      </w:r>
    </w:p>
    <w:p w14:paraId="26463E12">
      <w:pPr>
        <w:pStyle w:val="13"/>
        <w:spacing w:line="440" w:lineRule="exact"/>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因各项事务甲乙双方发生争议时，双方协商解决。协商不成的，</w:t>
      </w:r>
      <w:bookmarkStart w:id="1" w:name="_Hlk149034050"/>
      <w:r>
        <w:rPr>
          <w:rFonts w:hint="eastAsia" w:ascii="微软雅黑" w:hAnsi="微软雅黑" w:eastAsia="微软雅黑" w:cs="微软雅黑"/>
          <w:color w:val="auto"/>
          <w:sz w:val="21"/>
          <w:szCs w:val="21"/>
          <w:highlight w:val="none"/>
        </w:rPr>
        <w:t>向丹阳市人民法院提起诉讼，权利方支出的诉讼费用、律师代理费、保函费、交通费等合理费用由败诉方承担。</w:t>
      </w:r>
    </w:p>
    <w:bookmarkEnd w:id="1"/>
    <w:p w14:paraId="545A4A7C">
      <w:pPr>
        <w:pStyle w:val="13"/>
        <w:spacing w:line="440" w:lineRule="exact"/>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十一、合同履约</w:t>
      </w:r>
    </w:p>
    <w:p w14:paraId="6682D5BF">
      <w:pPr>
        <w:pStyle w:val="13"/>
        <w:spacing w:line="440" w:lineRule="exact"/>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1．合同经双方签字生效后，双方必须严格遵守，除因不可抗力情形或出现按约定</w:t>
      </w:r>
      <w:r>
        <w:rPr>
          <w:rFonts w:ascii="微软雅黑" w:hAnsi="微软雅黑" w:eastAsia="微软雅黑" w:cs="微软雅黑"/>
          <w:color w:val="auto"/>
          <w:sz w:val="21"/>
          <w:szCs w:val="21"/>
          <w:highlight w:val="none"/>
        </w:rPr>
        <w:t>采购人可</w:t>
      </w:r>
      <w:r>
        <w:rPr>
          <w:rFonts w:hint="eastAsia" w:ascii="微软雅黑" w:hAnsi="微软雅黑" w:eastAsia="微软雅黑" w:cs="微软雅黑"/>
          <w:color w:val="auto"/>
          <w:sz w:val="21"/>
          <w:szCs w:val="21"/>
          <w:highlight w:val="none"/>
        </w:rPr>
        <w:t>单方面解除</w:t>
      </w:r>
      <w:r>
        <w:rPr>
          <w:rFonts w:ascii="微软雅黑" w:hAnsi="微软雅黑" w:eastAsia="微软雅黑" w:cs="微软雅黑"/>
          <w:color w:val="auto"/>
          <w:sz w:val="21"/>
          <w:szCs w:val="21"/>
          <w:highlight w:val="none"/>
        </w:rPr>
        <w:t>或终止合同的情形</w:t>
      </w:r>
      <w:r>
        <w:rPr>
          <w:rFonts w:hint="eastAsia" w:ascii="微软雅黑" w:hAnsi="微软雅黑" w:eastAsia="微软雅黑" w:cs="微软雅黑"/>
          <w:color w:val="auto"/>
          <w:sz w:val="21"/>
          <w:szCs w:val="21"/>
          <w:highlight w:val="none"/>
        </w:rPr>
        <w:t>，，任何一方不得</w:t>
      </w:r>
      <w:bookmarkStart w:id="2" w:name="_Hlk149034090"/>
      <w:r>
        <w:rPr>
          <w:rFonts w:hint="eastAsia" w:ascii="微软雅黑" w:hAnsi="微软雅黑" w:eastAsia="微软雅黑" w:cs="微软雅黑"/>
          <w:color w:val="auto"/>
          <w:sz w:val="21"/>
          <w:szCs w:val="21"/>
          <w:highlight w:val="none"/>
        </w:rPr>
        <w:t>单方面解除或终止合同，否则应向对方支付违约金</w:t>
      </w:r>
      <w:r>
        <w:rPr>
          <w:rFonts w:hint="eastAsia" w:ascii="微软雅黑" w:hAnsi="微软雅黑" w:eastAsia="微软雅黑" w:cs="微软雅黑"/>
          <w:color w:val="auto"/>
          <w:sz w:val="21"/>
          <w:szCs w:val="21"/>
          <w:highlight w:val="none"/>
          <w:u w:val="single"/>
        </w:rPr>
        <w:t xml:space="preserve"> 10000   </w:t>
      </w:r>
      <w:r>
        <w:rPr>
          <w:rFonts w:hint="eastAsia" w:ascii="微软雅黑" w:hAnsi="微软雅黑" w:eastAsia="微软雅黑" w:cs="微软雅黑"/>
          <w:color w:val="auto"/>
          <w:sz w:val="21"/>
          <w:szCs w:val="21"/>
          <w:highlight w:val="none"/>
        </w:rPr>
        <w:t>元。</w:t>
      </w:r>
      <w:bookmarkEnd w:id="2"/>
    </w:p>
    <w:p w14:paraId="5BBA0CDC">
      <w:pPr>
        <w:pStyle w:val="13"/>
        <w:spacing w:line="440" w:lineRule="exact"/>
        <w:ind w:firstLine="420" w:firstLineChars="200"/>
        <w:rPr>
          <w:rFonts w:ascii="微软雅黑" w:hAnsi="微软雅黑" w:eastAsia="微软雅黑" w:cs="微软雅黑"/>
          <w:color w:val="auto"/>
          <w:sz w:val="21"/>
          <w:szCs w:val="21"/>
          <w:highlight w:val="none"/>
        </w:rPr>
      </w:pPr>
      <w:bookmarkStart w:id="3" w:name="_Hlk149034101"/>
      <w:r>
        <w:rPr>
          <w:rFonts w:hint="eastAsia" w:ascii="微软雅黑" w:hAnsi="微软雅黑" w:eastAsia="微软雅黑" w:cs="微软雅黑"/>
          <w:color w:val="auto"/>
          <w:sz w:val="21"/>
          <w:szCs w:val="21"/>
          <w:highlight w:val="none"/>
        </w:rPr>
        <w:t>2.一方未遵守合同约定构成违约的，应当向守约方支付违约金</w:t>
      </w:r>
      <w:r>
        <w:rPr>
          <w:rFonts w:hint="eastAsia" w:ascii="微软雅黑" w:hAnsi="微软雅黑" w:eastAsia="微软雅黑" w:cs="微软雅黑"/>
          <w:color w:val="auto"/>
          <w:sz w:val="21"/>
          <w:szCs w:val="21"/>
          <w:highlight w:val="none"/>
          <w:u w:val="single"/>
        </w:rPr>
        <w:t xml:space="preserve"> 10000  </w:t>
      </w:r>
      <w:r>
        <w:rPr>
          <w:rFonts w:hint="eastAsia" w:ascii="微软雅黑" w:hAnsi="微软雅黑" w:eastAsia="微软雅黑" w:cs="微软雅黑"/>
          <w:color w:val="auto"/>
          <w:sz w:val="21"/>
          <w:szCs w:val="21"/>
          <w:highlight w:val="none"/>
        </w:rPr>
        <w:t>元，并赔偿守约方因此产生的损失。</w:t>
      </w:r>
    </w:p>
    <w:p w14:paraId="2202458D">
      <w:pPr>
        <w:pStyle w:val="13"/>
        <w:spacing w:line="440" w:lineRule="exact"/>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3.</w:t>
      </w:r>
      <w:bookmarkStart w:id="4" w:name="_Hlk148970987"/>
      <w:r>
        <w:rPr>
          <w:rFonts w:hint="eastAsia" w:ascii="微软雅黑" w:hAnsi="微软雅黑" w:eastAsia="微软雅黑" w:cs="微软雅黑"/>
          <w:color w:val="auto"/>
          <w:sz w:val="21"/>
          <w:szCs w:val="21"/>
          <w:highlight w:val="none"/>
        </w:rPr>
        <w:t xml:space="preserve">本合同不得转包，如有违反，甲方有权解除本合同，同时，乙方应向甲方承担合同总价款 </w:t>
      </w:r>
      <w:r>
        <w:rPr>
          <w:rFonts w:hint="eastAsia" w:ascii="微软雅黑" w:hAnsi="微软雅黑" w:eastAsia="微软雅黑" w:cs="微软雅黑"/>
          <w:color w:val="auto"/>
          <w:sz w:val="21"/>
          <w:szCs w:val="21"/>
          <w:highlight w:val="none"/>
          <w:u w:val="single"/>
        </w:rPr>
        <w:t xml:space="preserve">  5 %</w:t>
      </w:r>
      <w:r>
        <w:rPr>
          <w:rFonts w:hint="eastAsia" w:ascii="微软雅黑" w:hAnsi="微软雅黑" w:eastAsia="微软雅黑" w:cs="微软雅黑"/>
          <w:color w:val="auto"/>
          <w:sz w:val="21"/>
          <w:szCs w:val="21"/>
          <w:highlight w:val="none"/>
        </w:rPr>
        <w:t>的违约金，给甲方造成损失的，还应赔偿甲方一切经济损失。</w:t>
      </w:r>
      <w:bookmarkEnd w:id="4"/>
    </w:p>
    <w:bookmarkEnd w:id="3"/>
    <w:p w14:paraId="247AC85C">
      <w:pPr>
        <w:pStyle w:val="13"/>
        <w:spacing w:line="440" w:lineRule="exact"/>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十二、 附则</w:t>
      </w:r>
    </w:p>
    <w:p w14:paraId="45ECEFFD">
      <w:pPr>
        <w:pStyle w:val="13"/>
        <w:spacing w:line="440" w:lineRule="exact"/>
        <w:ind w:firstLine="420" w:firstLineChars="2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本合同一式</w:t>
      </w:r>
      <w:r>
        <w:rPr>
          <w:rFonts w:hint="eastAsia" w:ascii="微软雅黑" w:hAnsi="微软雅黑" w:eastAsia="微软雅黑" w:cs="微软雅黑"/>
          <w:color w:val="auto"/>
          <w:sz w:val="21"/>
          <w:szCs w:val="21"/>
          <w:highlight w:val="none"/>
          <w:u w:val="single"/>
        </w:rPr>
        <w:t xml:space="preserve">  三  </w:t>
      </w:r>
      <w:r>
        <w:rPr>
          <w:rFonts w:hint="eastAsia" w:ascii="微软雅黑" w:hAnsi="微软雅黑" w:eastAsia="微软雅黑" w:cs="微软雅黑"/>
          <w:color w:val="auto"/>
          <w:sz w:val="21"/>
          <w:szCs w:val="21"/>
          <w:highlight w:val="none"/>
        </w:rPr>
        <w:t>份，甲方二份，乙方一份，合同附件为本合同的组成部分，具有同等的法律效力。</w:t>
      </w:r>
    </w:p>
    <w:p w14:paraId="06437213">
      <w:pPr>
        <w:pStyle w:val="13"/>
        <w:spacing w:line="440" w:lineRule="exact"/>
        <w:rPr>
          <w:rFonts w:ascii="微软雅黑" w:hAnsi="微软雅黑" w:eastAsia="微软雅黑" w:cs="微软雅黑"/>
          <w:color w:val="auto"/>
          <w:sz w:val="21"/>
          <w:szCs w:val="21"/>
          <w:highlight w:val="none"/>
        </w:rPr>
      </w:pPr>
    </w:p>
    <w:p w14:paraId="17D0A25B">
      <w:pPr>
        <w:pStyle w:val="13"/>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甲方（盖章）：                        乙方（盖章）：</w:t>
      </w:r>
    </w:p>
    <w:p w14:paraId="5FAE458B">
      <w:pPr>
        <w:pStyle w:val="13"/>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甲方代表（签字盖章）：                乙方代表（签字盖章）：</w:t>
      </w:r>
    </w:p>
    <w:p w14:paraId="0ED0BC83">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     期：                           日    期：</w:t>
      </w:r>
    </w:p>
    <w:p w14:paraId="3B272479">
      <w:pPr>
        <w:pStyle w:val="18"/>
        <w:spacing w:line="440" w:lineRule="exact"/>
        <w:ind w:firstLine="420"/>
        <w:rPr>
          <w:rFonts w:ascii="微软雅黑" w:hAnsi="微软雅黑" w:eastAsia="微软雅黑" w:cs="微软雅黑"/>
          <w:color w:val="auto"/>
          <w:szCs w:val="21"/>
          <w:highlight w:val="none"/>
        </w:rPr>
      </w:pPr>
    </w:p>
    <w:p w14:paraId="57D852A6">
      <w:pPr>
        <w:pStyle w:val="18"/>
        <w:spacing w:line="440" w:lineRule="exact"/>
        <w:ind w:firstLine="420"/>
        <w:rPr>
          <w:rFonts w:ascii="微软雅黑" w:hAnsi="微软雅黑" w:eastAsia="微软雅黑" w:cs="微软雅黑"/>
          <w:color w:val="auto"/>
          <w:szCs w:val="21"/>
          <w:highlight w:val="none"/>
        </w:rPr>
      </w:pPr>
    </w:p>
    <w:p w14:paraId="2881FDB7">
      <w:pPr>
        <w:pStyle w:val="18"/>
        <w:spacing w:line="440" w:lineRule="exact"/>
        <w:ind w:firstLine="420"/>
        <w:rPr>
          <w:rFonts w:ascii="微软雅黑" w:hAnsi="微软雅黑" w:eastAsia="微软雅黑" w:cs="微软雅黑"/>
          <w:color w:val="auto"/>
          <w:szCs w:val="21"/>
          <w:highlight w:val="none"/>
        </w:rPr>
      </w:pPr>
    </w:p>
    <w:p w14:paraId="5911D26E">
      <w:pPr>
        <w:pStyle w:val="18"/>
        <w:spacing w:line="440" w:lineRule="exact"/>
        <w:ind w:firstLine="0" w:firstLineChars="0"/>
        <w:rPr>
          <w:rFonts w:ascii="微软雅黑" w:hAnsi="微软雅黑" w:eastAsia="微软雅黑" w:cs="微软雅黑"/>
          <w:color w:val="auto"/>
          <w:szCs w:val="21"/>
          <w:highlight w:val="none"/>
        </w:rPr>
      </w:pPr>
    </w:p>
    <w:p w14:paraId="5065DB76">
      <w:pPr>
        <w:pStyle w:val="18"/>
        <w:spacing w:line="440" w:lineRule="exact"/>
        <w:ind w:firstLine="0" w:firstLineChars="0"/>
        <w:rPr>
          <w:rFonts w:ascii="微软雅黑" w:hAnsi="微软雅黑" w:eastAsia="微软雅黑" w:cs="微软雅黑"/>
          <w:color w:val="auto"/>
          <w:szCs w:val="21"/>
          <w:highlight w:val="none"/>
        </w:rPr>
      </w:pPr>
    </w:p>
    <w:p w14:paraId="6993BF49">
      <w:pPr>
        <w:pStyle w:val="18"/>
        <w:spacing w:line="440" w:lineRule="exact"/>
        <w:ind w:firstLine="0" w:firstLineChars="0"/>
        <w:rPr>
          <w:rFonts w:ascii="微软雅黑" w:hAnsi="微软雅黑" w:eastAsia="微软雅黑" w:cs="微软雅黑"/>
          <w:color w:val="auto"/>
          <w:szCs w:val="21"/>
          <w:highlight w:val="none"/>
        </w:rPr>
      </w:pPr>
    </w:p>
    <w:p w14:paraId="5CDC956B">
      <w:pPr>
        <w:pStyle w:val="18"/>
        <w:spacing w:line="440" w:lineRule="exact"/>
        <w:ind w:firstLine="0" w:firstLineChars="0"/>
        <w:rPr>
          <w:rFonts w:ascii="微软雅黑" w:hAnsi="微软雅黑" w:eastAsia="微软雅黑" w:cs="微软雅黑"/>
          <w:color w:val="auto"/>
          <w:szCs w:val="21"/>
          <w:highlight w:val="none"/>
        </w:rPr>
      </w:pPr>
    </w:p>
    <w:p w14:paraId="3D0A09BA">
      <w:pPr>
        <w:pStyle w:val="18"/>
        <w:spacing w:line="440" w:lineRule="exact"/>
        <w:ind w:firstLine="0" w:firstLineChars="0"/>
        <w:rPr>
          <w:rFonts w:ascii="微软雅黑" w:hAnsi="微软雅黑" w:eastAsia="微软雅黑" w:cs="微软雅黑"/>
          <w:color w:val="auto"/>
          <w:szCs w:val="21"/>
          <w:highlight w:val="none"/>
        </w:rPr>
      </w:pPr>
    </w:p>
    <w:p w14:paraId="57DEA7EC">
      <w:pPr>
        <w:pStyle w:val="18"/>
        <w:spacing w:line="440" w:lineRule="exact"/>
        <w:ind w:firstLine="0" w:firstLineChars="0"/>
        <w:rPr>
          <w:rFonts w:ascii="微软雅黑" w:hAnsi="微软雅黑" w:eastAsia="微软雅黑" w:cs="微软雅黑"/>
          <w:color w:val="auto"/>
          <w:szCs w:val="21"/>
          <w:highlight w:val="none"/>
        </w:rPr>
      </w:pPr>
    </w:p>
    <w:p w14:paraId="0FA023A4">
      <w:pPr>
        <w:pStyle w:val="18"/>
        <w:spacing w:line="440" w:lineRule="exact"/>
        <w:ind w:firstLine="0" w:firstLineChars="0"/>
        <w:rPr>
          <w:rFonts w:ascii="微软雅黑" w:hAnsi="微软雅黑" w:eastAsia="微软雅黑" w:cs="微软雅黑"/>
          <w:color w:val="auto"/>
          <w:szCs w:val="21"/>
          <w:highlight w:val="none"/>
        </w:rPr>
      </w:pPr>
    </w:p>
    <w:p w14:paraId="23364C83">
      <w:pPr>
        <w:pStyle w:val="18"/>
        <w:spacing w:line="440" w:lineRule="exact"/>
        <w:ind w:firstLine="0" w:firstLineChars="0"/>
        <w:rPr>
          <w:rFonts w:ascii="微软雅黑" w:hAnsi="微软雅黑" w:eastAsia="微软雅黑" w:cs="微软雅黑"/>
          <w:color w:val="auto"/>
          <w:szCs w:val="21"/>
          <w:highlight w:val="none"/>
        </w:rPr>
      </w:pPr>
    </w:p>
    <w:p w14:paraId="5ABACE81">
      <w:pPr>
        <w:snapToGrid w:val="0"/>
        <w:spacing w:line="440" w:lineRule="exact"/>
        <w:ind w:firstLine="630" w:firstLineChars="300"/>
        <w:rPr>
          <w:rFonts w:ascii="微软雅黑" w:hAnsi="微软雅黑" w:eastAsia="微软雅黑" w:cs="微软雅黑"/>
          <w:color w:val="auto"/>
          <w:szCs w:val="21"/>
          <w:highlight w:val="none"/>
          <w:u w:val="single"/>
        </w:rPr>
      </w:pPr>
    </w:p>
    <w:p w14:paraId="7FD2F219">
      <w:pPr>
        <w:snapToGrid w:val="0"/>
        <w:spacing w:line="440" w:lineRule="exact"/>
        <w:ind w:firstLine="630" w:firstLineChars="300"/>
        <w:rPr>
          <w:rFonts w:ascii="微软雅黑" w:hAnsi="微软雅黑" w:eastAsia="微软雅黑" w:cs="微软雅黑"/>
          <w:color w:val="auto"/>
          <w:szCs w:val="21"/>
          <w:highlight w:val="none"/>
          <w:u w:val="single"/>
        </w:rPr>
      </w:pPr>
    </w:p>
    <w:p w14:paraId="1481CAB4">
      <w:pPr>
        <w:snapToGrid w:val="0"/>
        <w:spacing w:line="440" w:lineRule="exact"/>
        <w:ind w:firstLine="630" w:firstLineChars="300"/>
        <w:rPr>
          <w:rFonts w:ascii="微软雅黑" w:hAnsi="微软雅黑" w:eastAsia="微软雅黑" w:cs="微软雅黑"/>
          <w:color w:val="auto"/>
          <w:szCs w:val="21"/>
          <w:highlight w:val="none"/>
          <w:u w:val="single"/>
        </w:rPr>
      </w:pPr>
    </w:p>
    <w:p w14:paraId="6AF4CE3E">
      <w:pPr>
        <w:snapToGrid w:val="0"/>
        <w:spacing w:line="440" w:lineRule="exact"/>
        <w:ind w:firstLine="630" w:firstLineChars="300"/>
        <w:rPr>
          <w:rFonts w:ascii="微软雅黑" w:hAnsi="微软雅黑" w:eastAsia="微软雅黑" w:cs="微软雅黑"/>
          <w:color w:val="auto"/>
          <w:szCs w:val="21"/>
          <w:highlight w:val="none"/>
          <w:u w:val="single"/>
        </w:rPr>
      </w:pPr>
    </w:p>
    <w:p w14:paraId="7FED95C4">
      <w:pPr>
        <w:snapToGrid w:val="0"/>
        <w:spacing w:line="440" w:lineRule="exact"/>
        <w:ind w:firstLine="1470" w:firstLineChars="700"/>
        <w:rPr>
          <w:rFonts w:ascii="微软雅黑" w:hAnsi="微软雅黑" w:eastAsia="微软雅黑" w:cs="微软雅黑"/>
          <w:color w:val="auto"/>
          <w:szCs w:val="21"/>
          <w:highlight w:val="none"/>
          <w:u w:val="single"/>
        </w:rPr>
      </w:pPr>
    </w:p>
    <w:p w14:paraId="39F506D2">
      <w:pPr>
        <w:snapToGrid w:val="0"/>
        <w:spacing w:line="440" w:lineRule="exact"/>
        <w:ind w:firstLine="2940" w:firstLineChars="1400"/>
        <w:rPr>
          <w:rFonts w:ascii="微软雅黑" w:hAnsi="微软雅黑" w:eastAsia="微软雅黑" w:cs="微软雅黑"/>
          <w:color w:val="auto"/>
          <w:szCs w:val="21"/>
          <w:highlight w:val="none"/>
          <w:u w:val="single"/>
        </w:rPr>
      </w:pPr>
    </w:p>
    <w:p w14:paraId="3065917E">
      <w:pPr>
        <w:snapToGrid w:val="0"/>
        <w:spacing w:line="440" w:lineRule="exact"/>
        <w:ind w:firstLine="2940" w:firstLineChars="1400"/>
        <w:rPr>
          <w:rFonts w:ascii="微软雅黑" w:hAnsi="微软雅黑" w:eastAsia="微软雅黑" w:cs="微软雅黑"/>
          <w:color w:val="auto"/>
          <w:szCs w:val="21"/>
          <w:highlight w:val="none"/>
          <w:u w:val="single"/>
        </w:rPr>
      </w:pPr>
    </w:p>
    <w:p w14:paraId="1D98F264">
      <w:pPr>
        <w:snapToGrid w:val="0"/>
        <w:spacing w:line="440" w:lineRule="exact"/>
        <w:ind w:firstLine="2940" w:firstLineChars="1400"/>
        <w:rPr>
          <w:rFonts w:ascii="微软雅黑" w:hAnsi="微软雅黑" w:eastAsia="微软雅黑" w:cs="微软雅黑"/>
          <w:color w:val="auto"/>
          <w:szCs w:val="21"/>
          <w:highlight w:val="none"/>
          <w:u w:val="single"/>
        </w:rPr>
      </w:pPr>
    </w:p>
    <w:p w14:paraId="40274B6B">
      <w:pPr>
        <w:snapToGrid w:val="0"/>
        <w:spacing w:line="440" w:lineRule="exact"/>
        <w:ind w:firstLine="4216"/>
        <w:jc w:val="center"/>
        <w:rPr>
          <w:rFonts w:ascii="微软雅黑" w:hAnsi="微软雅黑" w:eastAsia="微软雅黑" w:cs="微软雅黑"/>
          <w:color w:val="auto"/>
          <w:szCs w:val="21"/>
          <w:highlight w:val="none"/>
        </w:rPr>
      </w:pPr>
    </w:p>
    <w:p w14:paraId="17EF6ECC">
      <w:pPr>
        <w:pStyle w:val="19"/>
        <w:spacing w:line="440" w:lineRule="exact"/>
        <w:ind w:left="0" w:firstLine="630" w:firstLineChars="300"/>
        <w:rPr>
          <w:rFonts w:ascii="微软雅黑" w:hAnsi="微软雅黑" w:eastAsia="微软雅黑" w:cs="微软雅黑"/>
          <w:b/>
          <w:bCs/>
          <w:color w:val="auto"/>
          <w:szCs w:val="21"/>
          <w:highlight w:val="none"/>
        </w:rPr>
      </w:pPr>
    </w:p>
    <w:p w14:paraId="27624197">
      <w:pPr>
        <w:pStyle w:val="19"/>
        <w:spacing w:line="440" w:lineRule="exact"/>
        <w:ind w:left="0" w:firstLine="630" w:firstLineChars="300"/>
        <w:rPr>
          <w:rFonts w:ascii="微软雅黑" w:hAnsi="微软雅黑" w:eastAsia="微软雅黑" w:cs="微软雅黑"/>
          <w:b/>
          <w:bCs/>
          <w:color w:val="auto"/>
          <w:szCs w:val="21"/>
          <w:highlight w:val="none"/>
        </w:rPr>
      </w:pPr>
    </w:p>
    <w:p w14:paraId="1B7A3011">
      <w:pPr>
        <w:pStyle w:val="19"/>
        <w:spacing w:line="440" w:lineRule="exact"/>
        <w:ind w:left="0" w:firstLine="0"/>
        <w:rPr>
          <w:rFonts w:ascii="微软雅黑" w:hAnsi="微软雅黑" w:eastAsia="微软雅黑" w:cs="微软雅黑"/>
          <w:b/>
          <w:bCs/>
          <w:color w:val="auto"/>
          <w:sz w:val="24"/>
          <w:highlight w:val="none"/>
        </w:rPr>
      </w:pPr>
      <w:r>
        <w:rPr>
          <w:rFonts w:hint="eastAsia" w:ascii="微软雅黑" w:hAnsi="微软雅黑" w:eastAsia="微软雅黑" w:cs="微软雅黑"/>
          <w:b/>
          <w:bCs/>
          <w:color w:val="auto"/>
          <w:sz w:val="24"/>
          <w:highlight w:val="none"/>
        </w:rPr>
        <w:t>第二部分</w:t>
      </w:r>
    </w:p>
    <w:p w14:paraId="777B5057">
      <w:pPr>
        <w:pStyle w:val="19"/>
        <w:spacing w:line="440" w:lineRule="exact"/>
        <w:rPr>
          <w:rFonts w:ascii="微软雅黑" w:hAnsi="微软雅黑" w:eastAsia="微软雅黑" w:cs="微软雅黑"/>
          <w:color w:val="auto"/>
          <w:sz w:val="32"/>
          <w:szCs w:val="32"/>
          <w:highlight w:val="none"/>
        </w:rPr>
      </w:pPr>
      <w:r>
        <w:rPr>
          <w:rFonts w:hint="eastAsia" w:ascii="微软雅黑" w:hAnsi="微软雅黑" w:eastAsia="微软雅黑" w:cs="微软雅黑"/>
          <w:b/>
          <w:bCs/>
          <w:color w:val="auto"/>
          <w:sz w:val="32"/>
          <w:szCs w:val="32"/>
          <w:highlight w:val="none"/>
        </w:rPr>
        <w:t>丹阳市人民医院特殊区域维保（维修）服务项目</w:t>
      </w:r>
    </w:p>
    <w:p w14:paraId="158C1EAE">
      <w:pPr>
        <w:pStyle w:val="19"/>
        <w:spacing w:line="440" w:lineRule="exact"/>
        <w:rPr>
          <w:rFonts w:ascii="微软雅黑" w:hAnsi="微软雅黑" w:eastAsia="微软雅黑" w:cs="微软雅黑"/>
          <w:color w:val="auto"/>
          <w:szCs w:val="21"/>
          <w:highlight w:val="none"/>
        </w:rPr>
      </w:pPr>
    </w:p>
    <w:p w14:paraId="37847C95">
      <w:pPr>
        <w:snapToGrid w:val="0"/>
        <w:spacing w:line="440" w:lineRule="exact"/>
        <w:jc w:val="center"/>
        <w:rPr>
          <w:rFonts w:ascii="微软雅黑" w:hAnsi="微软雅黑" w:eastAsia="微软雅黑" w:cs="微软雅黑"/>
          <w:color w:val="auto"/>
          <w:spacing w:val="40"/>
          <w:szCs w:val="21"/>
          <w:highlight w:val="none"/>
        </w:rPr>
      </w:pPr>
      <w:r>
        <w:rPr>
          <w:rFonts w:hint="eastAsia" w:ascii="微软雅黑" w:hAnsi="微软雅黑" w:eastAsia="微软雅黑" w:cs="微软雅黑"/>
          <w:color w:val="auto"/>
          <w:spacing w:val="40"/>
          <w:szCs w:val="21"/>
          <w:highlight w:val="none"/>
        </w:rPr>
        <w:t>投 标 文 件</w:t>
      </w:r>
    </w:p>
    <w:p w14:paraId="7C1AA60F">
      <w:pPr>
        <w:snapToGrid w:val="0"/>
        <w:spacing w:line="440" w:lineRule="exact"/>
        <w:ind w:firstLine="4216"/>
        <w:rPr>
          <w:rFonts w:ascii="微软雅黑" w:hAnsi="微软雅黑" w:eastAsia="微软雅黑" w:cs="微软雅黑"/>
          <w:color w:val="auto"/>
          <w:szCs w:val="21"/>
          <w:highlight w:val="none"/>
        </w:rPr>
      </w:pPr>
    </w:p>
    <w:p w14:paraId="5D045727">
      <w:pPr>
        <w:snapToGrid w:val="0"/>
        <w:spacing w:line="440" w:lineRule="exact"/>
        <w:ind w:firstLine="4216"/>
        <w:rPr>
          <w:rFonts w:ascii="微软雅黑" w:hAnsi="微软雅黑" w:eastAsia="微软雅黑" w:cs="微软雅黑"/>
          <w:color w:val="auto"/>
          <w:szCs w:val="21"/>
          <w:highlight w:val="none"/>
        </w:rPr>
      </w:pPr>
    </w:p>
    <w:p w14:paraId="2A8876EA">
      <w:pPr>
        <w:spacing w:line="44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（招标编号：</w:t>
      </w:r>
      <w:r>
        <w:rPr>
          <w:rFonts w:hint="eastAsia" w:ascii="微软雅黑" w:hAnsi="微软雅黑" w:eastAsia="微软雅黑" w:cs="微软雅黑"/>
          <w:color w:val="auto"/>
          <w:szCs w:val="21"/>
          <w:highlight w:val="none"/>
          <w:u w:val="single"/>
        </w:rPr>
        <w:t xml:space="preserve">   DRY-CG-2025-025 </w:t>
      </w:r>
      <w:r>
        <w:rPr>
          <w:rFonts w:hint="eastAsia" w:ascii="微软雅黑" w:hAnsi="微软雅黑" w:eastAsia="微软雅黑" w:cs="微软雅黑"/>
          <w:color w:val="auto"/>
          <w:szCs w:val="21"/>
          <w:highlight w:val="none"/>
        </w:rPr>
        <w:t>）</w:t>
      </w:r>
    </w:p>
    <w:p w14:paraId="7842367A">
      <w:pPr>
        <w:snapToGrid w:val="0"/>
        <w:spacing w:line="440" w:lineRule="exact"/>
        <w:ind w:firstLine="1827"/>
        <w:rPr>
          <w:rFonts w:ascii="微软雅黑" w:hAnsi="微软雅黑" w:eastAsia="微软雅黑" w:cs="微软雅黑"/>
          <w:color w:val="auto"/>
          <w:szCs w:val="21"/>
          <w:highlight w:val="none"/>
        </w:rPr>
      </w:pPr>
    </w:p>
    <w:p w14:paraId="2AB22D13">
      <w:pPr>
        <w:snapToGrid w:val="0"/>
        <w:spacing w:line="440" w:lineRule="exact"/>
        <w:ind w:firstLine="1827"/>
        <w:jc w:val="center"/>
        <w:rPr>
          <w:rFonts w:ascii="微软雅黑" w:hAnsi="微软雅黑" w:eastAsia="微软雅黑" w:cs="微软雅黑"/>
          <w:color w:val="auto"/>
          <w:szCs w:val="21"/>
          <w:highlight w:val="none"/>
        </w:rPr>
      </w:pPr>
    </w:p>
    <w:p w14:paraId="371D29CF">
      <w:pPr>
        <w:snapToGrid w:val="0"/>
        <w:spacing w:line="440" w:lineRule="exact"/>
        <w:jc w:val="center"/>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投 标 人（盖章）：</w:t>
      </w:r>
    </w:p>
    <w:p w14:paraId="3792F677">
      <w:pPr>
        <w:snapToGrid w:val="0"/>
        <w:spacing w:line="440" w:lineRule="exact"/>
        <w:ind w:firstLine="1827"/>
        <w:jc w:val="center"/>
        <w:rPr>
          <w:rFonts w:ascii="微软雅黑" w:hAnsi="微软雅黑" w:eastAsia="微软雅黑" w:cs="微软雅黑"/>
          <w:color w:val="auto"/>
          <w:szCs w:val="21"/>
          <w:highlight w:val="none"/>
        </w:rPr>
      </w:pPr>
    </w:p>
    <w:p w14:paraId="7B13EFD7">
      <w:pPr>
        <w:pStyle w:val="19"/>
        <w:spacing w:line="440" w:lineRule="exact"/>
        <w:rPr>
          <w:rFonts w:ascii="微软雅黑" w:hAnsi="微软雅黑" w:eastAsia="微软雅黑" w:cs="微软雅黑"/>
          <w:color w:val="auto"/>
          <w:szCs w:val="21"/>
          <w:highlight w:val="none"/>
        </w:rPr>
      </w:pPr>
    </w:p>
    <w:p w14:paraId="230B7DB2">
      <w:pPr>
        <w:snapToGrid w:val="0"/>
        <w:spacing w:line="440" w:lineRule="exact"/>
        <w:jc w:val="center"/>
        <w:rPr>
          <w:rFonts w:ascii="微软雅黑" w:hAnsi="微软雅黑" w:eastAsia="微软雅黑" w:cs="微软雅黑"/>
          <w:color w:val="auto"/>
          <w:szCs w:val="21"/>
          <w:highlight w:val="none"/>
          <w:u w:val="single"/>
        </w:rPr>
      </w:pPr>
      <w:r>
        <w:rPr>
          <w:rFonts w:hint="eastAsia" w:ascii="微软雅黑" w:hAnsi="微软雅黑" w:eastAsia="微软雅黑" w:cs="微软雅黑"/>
          <w:color w:val="auto"/>
          <w:szCs w:val="21"/>
          <w:highlight w:val="none"/>
        </w:rPr>
        <w:t>日    期：</w:t>
      </w:r>
    </w:p>
    <w:p w14:paraId="4A880F1E">
      <w:pPr>
        <w:snapToGrid w:val="0"/>
        <w:spacing w:line="440" w:lineRule="exact"/>
        <w:ind w:firstLine="1827"/>
        <w:jc w:val="center"/>
        <w:rPr>
          <w:rFonts w:ascii="微软雅黑" w:hAnsi="微软雅黑" w:eastAsia="微软雅黑" w:cs="微软雅黑"/>
          <w:b/>
          <w:color w:val="auto"/>
          <w:szCs w:val="21"/>
          <w:highlight w:val="none"/>
        </w:rPr>
      </w:pPr>
    </w:p>
    <w:p w14:paraId="36DCFCBA">
      <w:pPr>
        <w:snapToGrid w:val="0"/>
        <w:spacing w:line="440" w:lineRule="exact"/>
        <w:ind w:firstLine="1827"/>
        <w:rPr>
          <w:rFonts w:ascii="微软雅黑" w:hAnsi="微软雅黑" w:eastAsia="微软雅黑" w:cs="微软雅黑"/>
          <w:b/>
          <w:color w:val="auto"/>
          <w:szCs w:val="21"/>
          <w:highlight w:val="none"/>
        </w:rPr>
      </w:pPr>
    </w:p>
    <w:p w14:paraId="06C0B82D">
      <w:pPr>
        <w:pStyle w:val="18"/>
        <w:spacing w:line="440" w:lineRule="exact"/>
        <w:ind w:firstLine="420"/>
        <w:rPr>
          <w:rFonts w:ascii="微软雅黑" w:hAnsi="微软雅黑" w:eastAsia="微软雅黑" w:cs="微软雅黑"/>
          <w:b/>
          <w:color w:val="auto"/>
          <w:szCs w:val="21"/>
          <w:highlight w:val="none"/>
        </w:rPr>
      </w:pPr>
    </w:p>
    <w:p w14:paraId="07A98FFA">
      <w:pPr>
        <w:pStyle w:val="18"/>
        <w:spacing w:line="440" w:lineRule="exact"/>
        <w:ind w:firstLine="420"/>
        <w:rPr>
          <w:rFonts w:ascii="微软雅黑" w:hAnsi="微软雅黑" w:eastAsia="微软雅黑" w:cs="微软雅黑"/>
          <w:b/>
          <w:color w:val="auto"/>
          <w:szCs w:val="21"/>
          <w:highlight w:val="none"/>
        </w:rPr>
      </w:pPr>
    </w:p>
    <w:p w14:paraId="1E40F8B9">
      <w:pPr>
        <w:pStyle w:val="18"/>
        <w:spacing w:line="440" w:lineRule="exact"/>
        <w:ind w:firstLine="420"/>
        <w:rPr>
          <w:rFonts w:ascii="微软雅黑" w:hAnsi="微软雅黑" w:eastAsia="微软雅黑" w:cs="微软雅黑"/>
          <w:b/>
          <w:color w:val="auto"/>
          <w:szCs w:val="21"/>
          <w:highlight w:val="none"/>
        </w:rPr>
      </w:pPr>
    </w:p>
    <w:p w14:paraId="0E9E0EE1">
      <w:pPr>
        <w:pStyle w:val="18"/>
        <w:spacing w:line="440" w:lineRule="exact"/>
        <w:ind w:firstLine="420"/>
        <w:rPr>
          <w:rFonts w:ascii="微软雅黑" w:hAnsi="微软雅黑" w:eastAsia="微软雅黑" w:cs="微软雅黑"/>
          <w:b/>
          <w:color w:val="auto"/>
          <w:szCs w:val="21"/>
          <w:highlight w:val="none"/>
        </w:rPr>
      </w:pPr>
    </w:p>
    <w:p w14:paraId="49968ABB">
      <w:pPr>
        <w:pStyle w:val="18"/>
        <w:spacing w:line="440" w:lineRule="exact"/>
        <w:ind w:firstLine="420"/>
        <w:rPr>
          <w:rFonts w:ascii="微软雅黑" w:hAnsi="微软雅黑" w:eastAsia="微软雅黑" w:cs="微软雅黑"/>
          <w:b/>
          <w:color w:val="auto"/>
          <w:szCs w:val="21"/>
          <w:highlight w:val="none"/>
        </w:rPr>
      </w:pPr>
    </w:p>
    <w:p w14:paraId="2C858C1D">
      <w:pPr>
        <w:pStyle w:val="18"/>
        <w:spacing w:line="440" w:lineRule="exact"/>
        <w:ind w:firstLine="420"/>
        <w:rPr>
          <w:rFonts w:ascii="微软雅黑" w:hAnsi="微软雅黑" w:eastAsia="微软雅黑" w:cs="微软雅黑"/>
          <w:b/>
          <w:color w:val="auto"/>
          <w:szCs w:val="21"/>
          <w:highlight w:val="none"/>
        </w:rPr>
      </w:pPr>
    </w:p>
    <w:p w14:paraId="647DDD47">
      <w:pPr>
        <w:spacing w:line="440" w:lineRule="exact"/>
        <w:ind w:firstLine="1891" w:firstLineChars="900"/>
        <w:rPr>
          <w:rStyle w:val="24"/>
          <w:rFonts w:ascii="微软雅黑" w:hAnsi="微软雅黑" w:eastAsia="微软雅黑" w:cs="微软雅黑"/>
          <w:color w:val="auto"/>
          <w:sz w:val="21"/>
          <w:szCs w:val="21"/>
          <w:highlight w:val="none"/>
        </w:rPr>
      </w:pPr>
      <w:bookmarkStart w:id="5" w:name="_Toc9147"/>
    </w:p>
    <w:p w14:paraId="789FB145">
      <w:pPr>
        <w:spacing w:line="440" w:lineRule="exact"/>
        <w:ind w:firstLine="1891" w:firstLineChars="900"/>
        <w:rPr>
          <w:rStyle w:val="24"/>
          <w:rFonts w:ascii="微软雅黑" w:hAnsi="微软雅黑" w:eastAsia="微软雅黑" w:cs="微软雅黑"/>
          <w:color w:val="auto"/>
          <w:sz w:val="21"/>
          <w:szCs w:val="21"/>
          <w:highlight w:val="none"/>
        </w:rPr>
      </w:pPr>
    </w:p>
    <w:p w14:paraId="7361C25C">
      <w:pPr>
        <w:spacing w:line="440" w:lineRule="exact"/>
        <w:ind w:firstLine="1891" w:firstLineChars="900"/>
        <w:rPr>
          <w:rStyle w:val="24"/>
          <w:rFonts w:ascii="微软雅黑" w:hAnsi="微软雅黑" w:eastAsia="微软雅黑" w:cs="微软雅黑"/>
          <w:color w:val="auto"/>
          <w:sz w:val="21"/>
          <w:szCs w:val="21"/>
          <w:highlight w:val="none"/>
        </w:rPr>
      </w:pPr>
    </w:p>
    <w:p w14:paraId="32E04FA4">
      <w:pPr>
        <w:spacing w:line="440" w:lineRule="exact"/>
        <w:ind w:firstLine="1891" w:firstLineChars="900"/>
        <w:rPr>
          <w:rStyle w:val="24"/>
          <w:rFonts w:ascii="微软雅黑" w:hAnsi="微软雅黑" w:eastAsia="微软雅黑" w:cs="微软雅黑"/>
          <w:color w:val="auto"/>
          <w:sz w:val="21"/>
          <w:szCs w:val="21"/>
          <w:highlight w:val="none"/>
        </w:rPr>
      </w:pPr>
    </w:p>
    <w:p w14:paraId="7D1A8D1D">
      <w:pPr>
        <w:spacing w:line="440" w:lineRule="exact"/>
        <w:ind w:firstLine="1891" w:firstLineChars="900"/>
        <w:rPr>
          <w:rStyle w:val="24"/>
          <w:rFonts w:ascii="微软雅黑" w:hAnsi="微软雅黑" w:eastAsia="微软雅黑" w:cs="微软雅黑"/>
          <w:color w:val="auto"/>
          <w:sz w:val="21"/>
          <w:szCs w:val="21"/>
          <w:highlight w:val="none"/>
        </w:rPr>
      </w:pPr>
    </w:p>
    <w:p w14:paraId="0E97D5E3">
      <w:pPr>
        <w:spacing w:line="440" w:lineRule="exact"/>
        <w:ind w:firstLine="1891" w:firstLineChars="900"/>
        <w:rPr>
          <w:rStyle w:val="24"/>
          <w:rFonts w:ascii="微软雅黑" w:hAnsi="微软雅黑" w:eastAsia="微软雅黑" w:cs="微软雅黑"/>
          <w:color w:val="auto"/>
          <w:sz w:val="21"/>
          <w:szCs w:val="21"/>
          <w:highlight w:val="none"/>
        </w:rPr>
      </w:pPr>
    </w:p>
    <w:p w14:paraId="13BC0761">
      <w:pPr>
        <w:spacing w:line="440" w:lineRule="exact"/>
        <w:ind w:firstLine="1891" w:firstLineChars="900"/>
        <w:rPr>
          <w:rStyle w:val="24"/>
          <w:rFonts w:ascii="微软雅黑" w:hAnsi="微软雅黑" w:eastAsia="微软雅黑" w:cs="微软雅黑"/>
          <w:color w:val="auto"/>
          <w:sz w:val="21"/>
          <w:szCs w:val="21"/>
          <w:highlight w:val="none"/>
        </w:rPr>
      </w:pPr>
    </w:p>
    <w:p w14:paraId="43080E30">
      <w:pPr>
        <w:spacing w:line="440" w:lineRule="exact"/>
        <w:ind w:firstLine="1891" w:firstLineChars="900"/>
        <w:rPr>
          <w:rStyle w:val="24"/>
          <w:rFonts w:ascii="微软雅黑" w:hAnsi="微软雅黑" w:eastAsia="微软雅黑" w:cs="微软雅黑"/>
          <w:color w:val="auto"/>
          <w:sz w:val="21"/>
          <w:szCs w:val="21"/>
          <w:highlight w:val="none"/>
        </w:rPr>
      </w:pPr>
    </w:p>
    <w:p w14:paraId="77604936">
      <w:pPr>
        <w:spacing w:line="440" w:lineRule="exact"/>
        <w:ind w:firstLine="1891" w:firstLineChars="900"/>
        <w:rPr>
          <w:rStyle w:val="24"/>
          <w:rFonts w:ascii="微软雅黑" w:hAnsi="微软雅黑" w:eastAsia="微软雅黑" w:cs="微软雅黑"/>
          <w:color w:val="auto"/>
          <w:sz w:val="21"/>
          <w:szCs w:val="21"/>
          <w:highlight w:val="none"/>
        </w:rPr>
      </w:pPr>
    </w:p>
    <w:p w14:paraId="51D6D113">
      <w:pPr>
        <w:spacing w:line="440" w:lineRule="exact"/>
        <w:ind w:firstLine="1891" w:firstLineChars="900"/>
        <w:rPr>
          <w:rStyle w:val="24"/>
          <w:rFonts w:ascii="微软雅黑" w:hAnsi="微软雅黑" w:eastAsia="微软雅黑" w:cs="微软雅黑"/>
          <w:color w:val="auto"/>
          <w:sz w:val="21"/>
          <w:szCs w:val="21"/>
          <w:highlight w:val="none"/>
        </w:rPr>
      </w:pPr>
    </w:p>
    <w:p w14:paraId="2BA52FE0">
      <w:pPr>
        <w:spacing w:line="440" w:lineRule="exact"/>
        <w:ind w:firstLine="1891" w:firstLineChars="900"/>
        <w:rPr>
          <w:rStyle w:val="24"/>
          <w:rFonts w:ascii="微软雅黑" w:hAnsi="微软雅黑" w:eastAsia="微软雅黑" w:cs="微软雅黑"/>
          <w:color w:val="auto"/>
          <w:sz w:val="21"/>
          <w:szCs w:val="21"/>
          <w:highlight w:val="none"/>
        </w:rPr>
      </w:pPr>
    </w:p>
    <w:p w14:paraId="3E9C3F5A">
      <w:pPr>
        <w:spacing w:line="440" w:lineRule="exact"/>
        <w:ind w:firstLine="1891" w:firstLineChars="900"/>
        <w:rPr>
          <w:rStyle w:val="24"/>
          <w:rFonts w:ascii="微软雅黑" w:hAnsi="微软雅黑" w:eastAsia="微软雅黑" w:cs="微软雅黑"/>
          <w:color w:val="auto"/>
          <w:sz w:val="21"/>
          <w:szCs w:val="21"/>
          <w:highlight w:val="none"/>
        </w:rPr>
      </w:pPr>
    </w:p>
    <w:p w14:paraId="5A0BB963">
      <w:pPr>
        <w:spacing w:line="440" w:lineRule="exact"/>
        <w:ind w:firstLine="3152" w:firstLineChars="1500"/>
        <w:rPr>
          <w:rStyle w:val="24"/>
          <w:rFonts w:ascii="微软雅黑" w:hAnsi="微软雅黑" w:eastAsia="微软雅黑" w:cs="微软雅黑"/>
          <w:color w:val="auto"/>
          <w:sz w:val="21"/>
          <w:szCs w:val="21"/>
          <w:highlight w:val="none"/>
        </w:rPr>
      </w:pPr>
      <w:r>
        <w:rPr>
          <w:rStyle w:val="24"/>
          <w:rFonts w:hint="eastAsia" w:ascii="微软雅黑" w:hAnsi="微软雅黑" w:eastAsia="微软雅黑" w:cs="微软雅黑"/>
          <w:color w:val="auto"/>
          <w:sz w:val="21"/>
          <w:szCs w:val="21"/>
          <w:highlight w:val="none"/>
        </w:rPr>
        <w:t>投标文件目录</w:t>
      </w:r>
    </w:p>
    <w:p w14:paraId="6564937E">
      <w:pPr>
        <w:spacing w:line="440" w:lineRule="exact"/>
        <w:ind w:left="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一、投标函</w:t>
      </w:r>
    </w:p>
    <w:p w14:paraId="1069BE57">
      <w:pPr>
        <w:spacing w:line="440" w:lineRule="exact"/>
        <w:ind w:left="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二、谈判响应报价表</w:t>
      </w:r>
    </w:p>
    <w:p w14:paraId="3FF9D8BD">
      <w:pPr>
        <w:spacing w:line="440" w:lineRule="exact"/>
        <w:ind w:left="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三、法定代表人身份证明书</w:t>
      </w:r>
    </w:p>
    <w:p w14:paraId="003B17BD">
      <w:pPr>
        <w:spacing w:line="440" w:lineRule="exact"/>
        <w:ind w:left="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四、法定代表人授权委托书</w:t>
      </w:r>
    </w:p>
    <w:p w14:paraId="71D24339">
      <w:pPr>
        <w:spacing w:line="440" w:lineRule="exact"/>
        <w:ind w:left="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五、资格审查资料</w:t>
      </w:r>
    </w:p>
    <w:p w14:paraId="396FDCD0">
      <w:pPr>
        <w:spacing w:line="440" w:lineRule="exact"/>
        <w:ind w:left="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六、技术和服务要求响应偏离表</w:t>
      </w:r>
    </w:p>
    <w:p w14:paraId="6E4B6EE3">
      <w:pPr>
        <w:spacing w:line="440" w:lineRule="exact"/>
        <w:ind w:left="4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七、商务响应偏离表</w:t>
      </w:r>
    </w:p>
    <w:p w14:paraId="2C5EA362">
      <w:pPr>
        <w:spacing w:line="360" w:lineRule="auto"/>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八、现场勘察确认函</w:t>
      </w:r>
    </w:p>
    <w:p w14:paraId="6F5D8531">
      <w:pPr>
        <w:pStyle w:val="2"/>
        <w:spacing w:before="120" w:after="120" w:line="440" w:lineRule="exact"/>
        <w:ind w:left="0" w:firstLine="0"/>
        <w:rPr>
          <w:rFonts w:hint="default" w:ascii="微软雅黑" w:hAnsi="微软雅黑" w:eastAsia="微软雅黑" w:cs="微软雅黑"/>
          <w:color w:val="auto"/>
          <w:sz w:val="21"/>
          <w:szCs w:val="21"/>
          <w:highlight w:val="none"/>
        </w:rPr>
        <w:sectPr>
          <w:pgSz w:w="11906" w:h="16838"/>
          <w:pgMar w:top="1100" w:right="1800" w:bottom="1157" w:left="1800" w:header="851" w:footer="992" w:gutter="0"/>
          <w:cols w:space="425" w:num="1"/>
          <w:docGrid w:type="lines" w:linePitch="312" w:charSpace="0"/>
        </w:sectPr>
      </w:pPr>
    </w:p>
    <w:p w14:paraId="51D9D99C">
      <w:pPr>
        <w:pStyle w:val="2"/>
        <w:numPr>
          <w:ilvl w:val="0"/>
          <w:numId w:val="0"/>
        </w:numPr>
        <w:spacing w:before="120" w:after="120" w:line="440" w:lineRule="exact"/>
        <w:ind w:firstLine="2521" w:firstLineChars="1200"/>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一、投 标 函</w:t>
      </w:r>
      <w:bookmarkEnd w:id="5"/>
    </w:p>
    <w:p w14:paraId="18C3CD94">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u w:val="single"/>
        </w:rPr>
        <w:t>丹阳市人民医院:</w:t>
      </w:r>
      <w:r>
        <w:rPr>
          <w:rFonts w:hint="eastAsia" w:ascii="微软雅黑" w:hAnsi="微软雅黑" w:eastAsia="微软雅黑" w:cs="微软雅黑"/>
          <w:color w:val="auto"/>
          <w:szCs w:val="21"/>
          <w:highlight w:val="none"/>
        </w:rPr>
        <w:t xml:space="preserve"> </w:t>
      </w:r>
    </w:p>
    <w:p w14:paraId="18D88E59">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1．我方己仔细研究了</w:t>
      </w:r>
      <w:r>
        <w:rPr>
          <w:rFonts w:hint="eastAsia" w:ascii="微软雅黑" w:hAnsi="微软雅黑" w:eastAsia="微软雅黑" w:cs="微软雅黑"/>
          <w:color w:val="auto"/>
          <w:szCs w:val="21"/>
          <w:highlight w:val="none"/>
          <w:u w:val="single"/>
        </w:rPr>
        <w:t>丹阳市人民医院特殊区域维保（维修）服务项目</w:t>
      </w:r>
      <w:r>
        <w:rPr>
          <w:rFonts w:hint="eastAsia" w:ascii="微软雅黑" w:hAnsi="微软雅黑" w:eastAsia="微软雅黑" w:cs="微软雅黑"/>
          <w:color w:val="auto"/>
          <w:szCs w:val="21"/>
          <w:highlight w:val="none"/>
        </w:rPr>
        <w:t>招标文件的全部内容，愿意以人民币（大写）</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 xml:space="preserve"> 元）的投标总报价，并将按招标文件的规定履行合同责任和义务，实现工程目的。</w:t>
      </w:r>
    </w:p>
    <w:p w14:paraId="352C8230">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2．我方承诺在招标文件规定的投标有效期内不修改、撤销投标文件。</w:t>
      </w:r>
    </w:p>
    <w:p w14:paraId="74A65F43">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3．如果我方中标，将派出</w:t>
      </w:r>
      <w:r>
        <w:rPr>
          <w:rFonts w:hint="eastAsia" w:ascii="微软雅黑" w:hAnsi="微软雅黑" w:eastAsia="微软雅黑" w:cs="微软雅黑"/>
          <w:color w:val="auto"/>
          <w:szCs w:val="21"/>
          <w:highlight w:val="none"/>
        </w:rPr>
        <mc:AlternateContent>
          <mc:Choice Requires="wps">
            <w:drawing>
              <wp:inline distT="0" distB="0" distL="114300" distR="114300">
                <wp:extent cx="635" cy="0"/>
                <wp:effectExtent l="0" t="0" r="0" b="0"/>
                <wp:docPr id="118" name="矩形 1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3AAE7B1"/>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WOqzFLIB&#10;AAB2AwAADgAAAAAAAAABACAAAAAeAQAAZHJzL2Uyb0RvYy54bWxQSwUGAAAAAAYABgBZAQAAQgUA&#10;AAAA&#10;">
                <v:fill on="f" focussize="0,0"/>
                <v:stroke on="f"/>
                <v:imagedata o:title=""/>
                <o:lock v:ext="edit" aspectratio="t"/>
                <v:textbox>
                  <w:txbxContent>
                    <w:p w14:paraId="33AAE7B1"/>
                  </w:txbxContent>
                </v:textbox>
                <w10:wrap type="none"/>
                <w10:anchorlock/>
              </v:rect>
            </w:pict>
          </mc:Fallback>
        </mc:AlternateConten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（姓名）作为本工程的项目负责人。</w:t>
      </w:r>
    </w:p>
    <w:p w14:paraId="602D6F9E">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4．如我方中标：</w:t>
      </w:r>
    </w:p>
    <w:p w14:paraId="347CA3EC">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（1）我方承诺在收到中标通知后，在规定的期限内与你方签订合同。</w:t>
      </w:r>
    </w:p>
    <w:p w14:paraId="57122250">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（2）我方将严格履行本投标文件中的全部承诺和责任，并遵守招标文件中对投标人的所有规定。</w:t>
      </w:r>
    </w:p>
    <w:p w14:paraId="3E673FB8">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w:t>
      </w:r>
      <w:r>
        <w:rPr>
          <w:rFonts w:hint="eastAsia" w:ascii="微软雅黑" w:hAnsi="微软雅黑" w:eastAsia="微软雅黑" w:cs="微软雅黑"/>
          <w:color w:val="auto"/>
          <w:szCs w:val="21"/>
          <w:highlight w:val="none"/>
        </w:rPr>
        <mc:AlternateContent>
          <mc:Choice Requires="wps">
            <w:drawing>
              <wp:inline distT="0" distB="0" distL="114300" distR="114300">
                <wp:extent cx="635" cy="0"/>
                <wp:effectExtent l="0" t="0" r="0" b="0"/>
                <wp:docPr id="119" name="矩形 1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9A003F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Ln+ATOz&#10;AQAAdgMAAA4AAAAAAAAAAQAgAAAAHgEAAGRycy9lMm9Eb2MueG1sUEsFBgAAAAAGAAYAWQEAAEMF&#10;AAAAAA==&#10;">
                <v:fill on="f" focussize="0,0"/>
                <v:stroke on="f"/>
                <v:imagedata o:title=""/>
                <o:lock v:ext="edit" aspectratio="t"/>
                <v:textbox>
                  <w:txbxContent>
                    <w:p w14:paraId="19A003F2"/>
                  </w:txbxContent>
                </v:textbox>
                <w10:wrap type="none"/>
                <w10:anchorlock/>
              </v:rect>
            </w:pict>
          </mc:Fallback>
        </mc:AlternateContent>
      </w:r>
      <w:r>
        <w:rPr>
          <w:rFonts w:hint="eastAsia" w:ascii="微软雅黑" w:hAnsi="微软雅黑" w:eastAsia="微软雅黑" w:cs="微软雅黑"/>
          <w:color w:val="auto"/>
          <w:szCs w:val="21"/>
          <w:highlight w:val="none"/>
        </w:rPr>
        <w:t>（其他补充说明）。</w:t>
      </w:r>
    </w:p>
    <w:p w14:paraId="341C46F7">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w:t>
      </w:r>
    </w:p>
    <w:p w14:paraId="6EE6F874">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投标人(公章)：               </w:t>
      </w:r>
    </w:p>
    <w:p w14:paraId="4BDD7711">
      <w:pPr>
        <w:spacing w:line="440" w:lineRule="exact"/>
        <w:ind w:firstLine="2520" w:firstLineChars="1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法人代表或授权委托人（签字或印章）：          </w:t>
      </w:r>
    </w:p>
    <w:p w14:paraId="26BDAB6F">
      <w:pPr>
        <w:spacing w:line="440" w:lineRule="exact"/>
        <w:ind w:firstLine="2520" w:firstLineChars="1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日期：               </w:t>
      </w:r>
    </w:p>
    <w:p w14:paraId="1F115FC3">
      <w:pPr>
        <w:snapToGrid w:val="0"/>
        <w:spacing w:line="440" w:lineRule="exact"/>
        <w:ind w:left="5680" w:hanging="5074"/>
        <w:rPr>
          <w:rFonts w:ascii="微软雅黑" w:hAnsi="微软雅黑" w:eastAsia="微软雅黑" w:cs="微软雅黑"/>
          <w:color w:val="auto"/>
          <w:szCs w:val="21"/>
          <w:highlight w:val="none"/>
        </w:rPr>
      </w:pPr>
    </w:p>
    <w:p w14:paraId="5D4405FF">
      <w:pPr>
        <w:snapToGrid w:val="0"/>
        <w:spacing w:line="44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br w:type="page"/>
      </w:r>
      <w:bookmarkStart w:id="6" w:name="_Toc26543"/>
    </w:p>
    <w:p w14:paraId="3E0818AC">
      <w:pPr>
        <w:tabs>
          <w:tab w:val="left" w:pos="686"/>
        </w:tabs>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b/>
          <w:color w:val="auto"/>
          <w:szCs w:val="21"/>
          <w:highlight w:val="none"/>
        </w:rPr>
        <w:t xml:space="preserve">                  </w:t>
      </w:r>
    </w:p>
    <w:p w14:paraId="7E915779">
      <w:pPr>
        <w:snapToGrid w:val="0"/>
        <w:spacing w:line="440" w:lineRule="exact"/>
        <w:jc w:val="center"/>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二、</w:t>
      </w:r>
      <w:r>
        <w:rPr>
          <w:rFonts w:hint="eastAsia" w:ascii="微软雅黑" w:hAnsi="微软雅黑" w:eastAsia="微软雅黑" w:cs="微软雅黑"/>
          <w:color w:val="auto"/>
          <w:szCs w:val="21"/>
          <w:highlight w:val="none"/>
        </w:rPr>
        <w:t xml:space="preserve"> </w:t>
      </w:r>
      <w:r>
        <w:rPr>
          <w:rFonts w:hint="eastAsia" w:ascii="微软雅黑" w:hAnsi="微软雅黑" w:eastAsia="微软雅黑" w:cs="微软雅黑"/>
          <w:b/>
          <w:bCs/>
          <w:color w:val="auto"/>
          <w:szCs w:val="21"/>
          <w:highlight w:val="none"/>
        </w:rPr>
        <w:t>谈判响应报价表</w:t>
      </w:r>
      <w:bookmarkEnd w:id="6"/>
    </w:p>
    <w:tbl>
      <w:tblPr>
        <w:tblStyle w:val="15"/>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615494A3">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735D227C">
            <w:pPr>
              <w:pStyle w:val="25"/>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lang w:eastAsia="zh-CN"/>
              </w:rPr>
              <w:t>采购</w:t>
            </w:r>
            <w:r>
              <w:rPr>
                <w:rFonts w:hint="eastAsia" w:ascii="微软雅黑" w:hAnsi="微软雅黑" w:eastAsia="微软雅黑" w:cs="微软雅黑"/>
                <w:color w:val="auto"/>
                <w:sz w:val="21"/>
                <w:szCs w:val="21"/>
                <w:highlight w:val="none"/>
                <w:lang w:val="en-US" w:eastAsia="zh-CN"/>
              </w:rPr>
              <w:t>单位</w:t>
            </w:r>
            <w:r>
              <w:rPr>
                <w:rFonts w:hint="eastAsia" w:ascii="微软雅黑" w:hAnsi="微软雅黑" w:eastAsia="微软雅黑" w:cs="微软雅黑"/>
                <w:color w:val="auto"/>
                <w:sz w:val="21"/>
                <w:szCs w:val="21"/>
                <w:highlight w:val="none"/>
              </w:rPr>
              <w:t>：丹阳市人民医院</w:t>
            </w:r>
          </w:p>
        </w:tc>
      </w:tr>
      <w:tr w14:paraId="70FA6B84">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7BCA057A">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项目名称：</w:t>
            </w:r>
            <w:r>
              <w:rPr>
                <w:rFonts w:hint="eastAsia" w:ascii="微软雅黑" w:hAnsi="微软雅黑" w:eastAsia="微软雅黑" w:cs="微软雅黑"/>
                <w:color w:val="auto"/>
                <w:szCs w:val="21"/>
                <w:highlight w:val="none"/>
                <w:u w:val="single"/>
              </w:rPr>
              <w:t>丹阳市人民医院特殊区域维保（维修）服务项目</w:t>
            </w:r>
          </w:p>
          <w:p w14:paraId="39DB106C">
            <w:pPr>
              <w:pStyle w:val="25"/>
              <w:spacing w:line="440" w:lineRule="exact"/>
              <w:rPr>
                <w:rFonts w:ascii="微软雅黑" w:hAnsi="微软雅黑" w:eastAsia="微软雅黑" w:cs="微软雅黑"/>
                <w:color w:val="auto"/>
                <w:sz w:val="21"/>
                <w:szCs w:val="21"/>
                <w:highlight w:val="none"/>
                <w:lang w:eastAsia="zh-CN"/>
              </w:rPr>
            </w:pPr>
          </w:p>
        </w:tc>
      </w:tr>
      <w:tr w14:paraId="48128181">
        <w:tblPrEx>
          <w:tblCellMar>
            <w:top w:w="0" w:type="dxa"/>
            <w:left w:w="10" w:type="dxa"/>
            <w:bottom w:w="0" w:type="dxa"/>
            <w:right w:w="10" w:type="dxa"/>
          </w:tblCellMar>
        </w:tblPrEx>
        <w:trPr>
          <w:trHeight w:val="56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8A7F319">
            <w:pPr>
              <w:pStyle w:val="25"/>
              <w:spacing w:line="440" w:lineRule="exact"/>
              <w:rPr>
                <w:rFonts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投标单位（盖章）</w:t>
            </w:r>
          </w:p>
        </w:tc>
      </w:tr>
      <w:tr w14:paraId="38E8BCDE">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2504E729">
            <w:pPr>
              <w:pStyle w:val="25"/>
              <w:spacing w:line="440" w:lineRule="exact"/>
              <w:jc w:val="center"/>
              <w:rPr>
                <w:rFonts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rPr>
              <w:t>法定代表人或授权委托人</w:t>
            </w:r>
            <w:r>
              <w:rPr>
                <w:rFonts w:hint="eastAsia" w:ascii="微软雅黑" w:hAnsi="微软雅黑" w:eastAsia="微软雅黑" w:cs="微软雅黑"/>
                <w:color w:val="auto"/>
                <w:sz w:val="21"/>
                <w:szCs w:val="21"/>
                <w:highlight w:val="none"/>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4E0B4E35">
            <w:pPr>
              <w:pStyle w:val="25"/>
              <w:spacing w:line="440" w:lineRule="exact"/>
              <w:rPr>
                <w:rFonts w:ascii="微软雅黑" w:hAnsi="微软雅黑" w:eastAsia="微软雅黑" w:cs="微软雅黑"/>
                <w:color w:val="auto"/>
                <w:sz w:val="21"/>
                <w:szCs w:val="21"/>
                <w:highlight w:val="none"/>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5CDEA45F">
            <w:pPr>
              <w:pStyle w:val="25"/>
              <w:spacing w:line="440" w:lineRule="exact"/>
              <w:jc w:val="center"/>
              <w:rPr>
                <w:rFonts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5A6CBEA3">
            <w:pPr>
              <w:pStyle w:val="25"/>
              <w:spacing w:line="440" w:lineRule="exact"/>
              <w:rPr>
                <w:rFonts w:ascii="微软雅黑" w:hAnsi="微软雅黑" w:eastAsia="微软雅黑" w:cs="微软雅黑"/>
                <w:color w:val="auto"/>
                <w:sz w:val="21"/>
                <w:szCs w:val="21"/>
                <w:highlight w:val="none"/>
                <w:lang w:val="en-US" w:eastAsia="zh-CN"/>
              </w:rPr>
            </w:pPr>
          </w:p>
        </w:tc>
      </w:tr>
      <w:tr w14:paraId="2E1DD43C">
        <w:tblPrEx>
          <w:tblCellMar>
            <w:top w:w="0" w:type="dxa"/>
            <w:left w:w="10" w:type="dxa"/>
            <w:bottom w:w="0" w:type="dxa"/>
            <w:right w:w="10" w:type="dxa"/>
          </w:tblCellMar>
        </w:tblPrEx>
        <w:trPr>
          <w:trHeight w:val="463"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799E4404">
            <w:pPr>
              <w:pStyle w:val="25"/>
              <w:spacing w:line="440" w:lineRule="exact"/>
              <w:jc w:val="center"/>
              <w:rPr>
                <w:rFonts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kern w:val="0"/>
                <w:sz w:val="21"/>
                <w:szCs w:val="21"/>
                <w:highlight w:val="none"/>
                <w:lang w:val="en-US" w:eastAsia="zh-CN" w:bidi="ar"/>
              </w:rPr>
              <w:t>项目总报价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1306792">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（大写）：</w:t>
            </w:r>
          </w:p>
        </w:tc>
      </w:tr>
      <w:tr w14:paraId="5E6B4779">
        <w:tblPrEx>
          <w:tblCellMar>
            <w:top w:w="0" w:type="dxa"/>
            <w:left w:w="10" w:type="dxa"/>
            <w:bottom w:w="0" w:type="dxa"/>
            <w:right w:w="10" w:type="dxa"/>
          </w:tblCellMar>
        </w:tblPrEx>
        <w:trPr>
          <w:trHeight w:val="468"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29FE717D">
            <w:pPr>
              <w:pStyle w:val="25"/>
              <w:spacing w:line="440" w:lineRule="exact"/>
              <w:jc w:val="center"/>
              <w:rPr>
                <w:rFonts w:ascii="微软雅黑" w:hAnsi="微软雅黑" w:eastAsia="微软雅黑" w:cs="微软雅黑"/>
                <w:color w:val="auto"/>
                <w:sz w:val="21"/>
                <w:szCs w:val="21"/>
                <w:highlight w:val="none"/>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2B33FBC">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（小写）：</w:t>
            </w:r>
          </w:p>
        </w:tc>
      </w:tr>
      <w:tr w14:paraId="51BA85BD">
        <w:tblPrEx>
          <w:tblCellMar>
            <w:top w:w="0" w:type="dxa"/>
            <w:left w:w="10" w:type="dxa"/>
            <w:bottom w:w="0" w:type="dxa"/>
            <w:right w:w="10" w:type="dxa"/>
          </w:tblCellMar>
        </w:tblPrEx>
        <w:trPr>
          <w:trHeight w:val="56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7C4B8346">
            <w:pPr>
              <w:pStyle w:val="25"/>
              <w:spacing w:line="440" w:lineRule="exact"/>
              <w:jc w:val="center"/>
              <w:rPr>
                <w:rFonts w:ascii="微软雅黑" w:hAnsi="微软雅黑" w:eastAsia="微软雅黑" w:cs="微软雅黑"/>
                <w:color w:val="auto"/>
                <w:sz w:val="21"/>
                <w:szCs w:val="21"/>
                <w:highlight w:val="none"/>
                <w:lang w:val="en-US" w:eastAsia="zh-CN"/>
              </w:rPr>
            </w:pPr>
            <w:r>
              <w:rPr>
                <w:rFonts w:hint="eastAsia" w:ascii="微软雅黑" w:hAnsi="微软雅黑" w:eastAsia="微软雅黑" w:cs="微软雅黑"/>
                <w:color w:val="auto"/>
                <w:sz w:val="21"/>
                <w:szCs w:val="21"/>
                <w:highlight w:val="none"/>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5FEAB95C">
            <w:pPr>
              <w:spacing w:line="440" w:lineRule="exact"/>
              <w:rPr>
                <w:rFonts w:ascii="微软雅黑" w:hAnsi="微软雅黑" w:eastAsia="微软雅黑" w:cs="微软雅黑"/>
                <w:color w:val="auto"/>
                <w:szCs w:val="21"/>
                <w:highlight w:val="none"/>
              </w:rPr>
            </w:pPr>
          </w:p>
        </w:tc>
      </w:tr>
    </w:tbl>
    <w:p w14:paraId="6DD60D6F">
      <w:pPr>
        <w:pStyle w:val="8"/>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w:t>
      </w:r>
    </w:p>
    <w:p w14:paraId="151CAE25">
      <w:pPr>
        <w:pStyle w:val="8"/>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1）投标供应商必须据实填写此表，项目总报价不得超过预算。</w:t>
      </w:r>
    </w:p>
    <w:p w14:paraId="624B434D">
      <w:pPr>
        <w:pStyle w:val="8"/>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lang w:bidi="ar"/>
        </w:rPr>
        <w:t>2）项目总报价</w:t>
      </w:r>
      <w:r>
        <w:rPr>
          <w:rFonts w:hint="eastAsia" w:ascii="微软雅黑" w:hAnsi="微软雅黑" w:eastAsia="微软雅黑" w:cs="微软雅黑"/>
          <w:color w:val="auto"/>
          <w:sz w:val="21"/>
          <w:szCs w:val="21"/>
          <w:highlight w:val="none"/>
        </w:rPr>
        <w:t>应包含磋商文件所确定的采购范围内的全部内容，含税。</w:t>
      </w:r>
    </w:p>
    <w:p w14:paraId="2B18865D">
      <w:pPr>
        <w:pStyle w:val="19"/>
        <w:spacing w:line="440" w:lineRule="exact"/>
        <w:ind w:left="0" w:firstLine="0"/>
        <w:rPr>
          <w:rFonts w:ascii="微软雅黑" w:hAnsi="微软雅黑" w:eastAsia="微软雅黑" w:cs="微软雅黑"/>
          <w:color w:val="auto"/>
          <w:szCs w:val="21"/>
          <w:highlight w:val="none"/>
        </w:rPr>
      </w:pPr>
      <w:r>
        <w:rPr>
          <w:rFonts w:hint="eastAsia" w:ascii="微软雅黑" w:hAnsi="微软雅黑" w:eastAsia="微软雅黑" w:cs="微软雅黑"/>
          <w:color w:val="auto"/>
          <w:kern w:val="0"/>
          <w:szCs w:val="21"/>
          <w:highlight w:val="none"/>
        </w:rPr>
        <w:t>3）采用人民币报价，以元为单位标注。</w:t>
      </w:r>
    </w:p>
    <w:p w14:paraId="36AAD6E8">
      <w:pPr>
        <w:pStyle w:val="8"/>
        <w:spacing w:line="440" w:lineRule="exac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kern w:val="0"/>
          <w:sz w:val="21"/>
          <w:szCs w:val="21"/>
          <w:highlight w:val="none"/>
          <w:lang w:bidi="ar"/>
        </w:rPr>
        <w:t>4）报价保留至小数点后两位，四舍五入。</w:t>
      </w:r>
    </w:p>
    <w:p w14:paraId="5E7ED61D">
      <w:pPr>
        <w:pStyle w:val="13"/>
        <w:spacing w:before="120" w:beforeAutospacing="0" w:after="120" w:afterAutospacing="0" w:line="440" w:lineRule="exact"/>
        <w:jc w:val="both"/>
        <w:outlineLvl w:val="0"/>
        <w:rPr>
          <w:rFonts w:ascii="微软雅黑" w:hAnsi="微软雅黑" w:eastAsia="微软雅黑" w:cs="微软雅黑"/>
          <w:b/>
          <w:bCs/>
          <w:color w:val="auto"/>
          <w:sz w:val="21"/>
          <w:szCs w:val="21"/>
          <w:highlight w:val="none"/>
        </w:rPr>
      </w:pPr>
      <w:bookmarkStart w:id="7" w:name="_Toc26951"/>
    </w:p>
    <w:p w14:paraId="2EFE6BD9">
      <w:pPr>
        <w:pStyle w:val="13"/>
        <w:spacing w:before="120" w:beforeAutospacing="0" w:after="120" w:afterAutospacing="0" w:line="440" w:lineRule="exact"/>
        <w:ind w:firstLine="1261" w:firstLineChars="600"/>
        <w:jc w:val="both"/>
        <w:outlineLvl w:val="0"/>
        <w:rPr>
          <w:rFonts w:ascii="微软雅黑" w:hAnsi="微软雅黑" w:eastAsia="微软雅黑" w:cs="微软雅黑"/>
          <w:b/>
          <w:bCs/>
          <w:color w:val="auto"/>
          <w:sz w:val="21"/>
          <w:szCs w:val="21"/>
          <w:highlight w:val="none"/>
        </w:rPr>
      </w:pPr>
    </w:p>
    <w:p w14:paraId="7960C789">
      <w:pPr>
        <w:pStyle w:val="13"/>
        <w:spacing w:before="120" w:beforeAutospacing="0" w:after="120" w:afterAutospacing="0" w:line="440" w:lineRule="exact"/>
        <w:ind w:firstLine="1261" w:firstLineChars="600"/>
        <w:jc w:val="both"/>
        <w:outlineLvl w:val="0"/>
        <w:rPr>
          <w:rFonts w:ascii="微软雅黑" w:hAnsi="微软雅黑" w:eastAsia="微软雅黑" w:cs="微软雅黑"/>
          <w:b/>
          <w:bCs/>
          <w:color w:val="auto"/>
          <w:sz w:val="21"/>
          <w:szCs w:val="21"/>
          <w:highlight w:val="none"/>
        </w:rPr>
      </w:pPr>
    </w:p>
    <w:p w14:paraId="2B93202E">
      <w:pPr>
        <w:pStyle w:val="13"/>
        <w:spacing w:before="120" w:beforeAutospacing="0" w:after="120" w:afterAutospacing="0" w:line="440" w:lineRule="exact"/>
        <w:ind w:firstLine="1261" w:firstLineChars="600"/>
        <w:jc w:val="both"/>
        <w:outlineLvl w:val="0"/>
        <w:rPr>
          <w:rFonts w:ascii="微软雅黑" w:hAnsi="微软雅黑" w:eastAsia="微软雅黑" w:cs="微软雅黑"/>
          <w:b/>
          <w:bCs/>
          <w:color w:val="auto"/>
          <w:sz w:val="21"/>
          <w:szCs w:val="21"/>
          <w:highlight w:val="none"/>
        </w:rPr>
      </w:pPr>
    </w:p>
    <w:p w14:paraId="636FFC62">
      <w:pPr>
        <w:pStyle w:val="13"/>
        <w:spacing w:before="120" w:beforeAutospacing="0" w:after="120" w:afterAutospacing="0" w:line="440" w:lineRule="exact"/>
        <w:ind w:firstLine="1261" w:firstLineChars="600"/>
        <w:jc w:val="both"/>
        <w:outlineLvl w:val="0"/>
        <w:rPr>
          <w:rFonts w:ascii="微软雅黑" w:hAnsi="微软雅黑" w:eastAsia="微软雅黑" w:cs="微软雅黑"/>
          <w:b/>
          <w:bCs/>
          <w:color w:val="auto"/>
          <w:sz w:val="21"/>
          <w:szCs w:val="21"/>
          <w:highlight w:val="none"/>
        </w:rPr>
      </w:pPr>
    </w:p>
    <w:p w14:paraId="58E7580C">
      <w:pPr>
        <w:pStyle w:val="13"/>
        <w:spacing w:before="120" w:beforeAutospacing="0" w:after="120" w:afterAutospacing="0" w:line="440" w:lineRule="exact"/>
        <w:ind w:firstLine="1261" w:firstLineChars="600"/>
        <w:jc w:val="both"/>
        <w:outlineLvl w:val="0"/>
        <w:rPr>
          <w:rFonts w:ascii="微软雅黑" w:hAnsi="微软雅黑" w:eastAsia="微软雅黑" w:cs="微软雅黑"/>
          <w:b/>
          <w:bCs/>
          <w:color w:val="auto"/>
          <w:sz w:val="21"/>
          <w:szCs w:val="21"/>
          <w:highlight w:val="none"/>
        </w:rPr>
      </w:pPr>
    </w:p>
    <w:p w14:paraId="18DF8B7D">
      <w:pPr>
        <w:pStyle w:val="13"/>
        <w:spacing w:before="120" w:beforeAutospacing="0" w:after="120" w:afterAutospacing="0" w:line="440" w:lineRule="exact"/>
        <w:ind w:firstLine="1261" w:firstLineChars="600"/>
        <w:jc w:val="both"/>
        <w:outlineLvl w:val="0"/>
        <w:rPr>
          <w:rFonts w:ascii="微软雅黑" w:hAnsi="微软雅黑" w:eastAsia="微软雅黑" w:cs="微软雅黑"/>
          <w:b/>
          <w:bCs/>
          <w:color w:val="auto"/>
          <w:sz w:val="21"/>
          <w:szCs w:val="21"/>
          <w:highlight w:val="none"/>
        </w:rPr>
      </w:pPr>
    </w:p>
    <w:p w14:paraId="2903CCBA">
      <w:pPr>
        <w:pStyle w:val="13"/>
        <w:spacing w:before="120" w:beforeAutospacing="0" w:after="120" w:afterAutospacing="0" w:line="440" w:lineRule="exact"/>
        <w:ind w:firstLine="1261" w:firstLineChars="600"/>
        <w:jc w:val="both"/>
        <w:outlineLvl w:val="0"/>
        <w:rPr>
          <w:rFonts w:ascii="微软雅黑" w:hAnsi="微软雅黑" w:eastAsia="微软雅黑" w:cs="微软雅黑"/>
          <w:b/>
          <w:bCs/>
          <w:color w:val="auto"/>
          <w:sz w:val="21"/>
          <w:szCs w:val="21"/>
          <w:highlight w:val="none"/>
        </w:rPr>
      </w:pPr>
    </w:p>
    <w:p w14:paraId="783AEBD0">
      <w:pPr>
        <w:pStyle w:val="13"/>
        <w:spacing w:before="120" w:beforeAutospacing="0" w:after="120" w:afterAutospacing="0" w:line="440" w:lineRule="exact"/>
        <w:ind w:firstLine="1261" w:firstLineChars="600"/>
        <w:jc w:val="both"/>
        <w:outlineLvl w:val="0"/>
        <w:rPr>
          <w:rFonts w:ascii="微软雅黑" w:hAnsi="微软雅黑" w:eastAsia="微软雅黑" w:cs="微软雅黑"/>
          <w:b/>
          <w:bCs/>
          <w:color w:val="auto"/>
          <w:sz w:val="21"/>
          <w:szCs w:val="21"/>
          <w:highlight w:val="none"/>
        </w:rPr>
      </w:pPr>
    </w:p>
    <w:p w14:paraId="262F1892">
      <w:pPr>
        <w:pStyle w:val="13"/>
        <w:spacing w:before="120" w:beforeAutospacing="0" w:after="120" w:afterAutospacing="0" w:line="440" w:lineRule="exact"/>
        <w:ind w:firstLine="1261" w:firstLineChars="600"/>
        <w:jc w:val="both"/>
        <w:outlineLvl w:val="0"/>
        <w:rPr>
          <w:rFonts w:ascii="微软雅黑" w:hAnsi="微软雅黑" w:eastAsia="微软雅黑" w:cs="微软雅黑"/>
          <w:b/>
          <w:bCs/>
          <w:color w:val="auto"/>
          <w:sz w:val="21"/>
          <w:szCs w:val="21"/>
          <w:highlight w:val="none"/>
        </w:rPr>
      </w:pPr>
    </w:p>
    <w:p w14:paraId="3465C36B">
      <w:pPr>
        <w:pStyle w:val="13"/>
        <w:spacing w:before="120" w:beforeAutospacing="0" w:after="120" w:afterAutospacing="0" w:line="440" w:lineRule="exact"/>
        <w:ind w:firstLine="1261" w:firstLineChars="600"/>
        <w:jc w:val="both"/>
        <w:outlineLvl w:val="0"/>
        <w:rPr>
          <w:rFonts w:ascii="微软雅黑" w:hAnsi="微软雅黑" w:eastAsia="微软雅黑" w:cs="微软雅黑"/>
          <w:b/>
          <w:bCs/>
          <w:color w:val="auto"/>
          <w:sz w:val="21"/>
          <w:szCs w:val="21"/>
          <w:highlight w:val="none"/>
        </w:rPr>
      </w:pPr>
    </w:p>
    <w:p w14:paraId="0E9315A4">
      <w:pPr>
        <w:pStyle w:val="13"/>
        <w:spacing w:before="120" w:beforeAutospacing="0" w:after="120" w:afterAutospacing="0" w:line="440" w:lineRule="exact"/>
        <w:ind w:firstLine="1261" w:firstLineChars="600"/>
        <w:jc w:val="both"/>
        <w:outlineLvl w:val="0"/>
        <w:rPr>
          <w:rFonts w:ascii="微软雅黑" w:hAnsi="微软雅黑" w:eastAsia="微软雅黑" w:cs="微软雅黑"/>
          <w:b/>
          <w:bCs/>
          <w:color w:val="auto"/>
          <w:sz w:val="21"/>
          <w:szCs w:val="21"/>
          <w:highlight w:val="none"/>
        </w:rPr>
      </w:pPr>
    </w:p>
    <w:p w14:paraId="2B4FBFF5">
      <w:pPr>
        <w:pStyle w:val="13"/>
        <w:spacing w:before="120" w:beforeAutospacing="0" w:after="120" w:afterAutospacing="0" w:line="440" w:lineRule="exact"/>
        <w:ind w:firstLine="2521" w:firstLineChars="1200"/>
        <w:jc w:val="both"/>
        <w:outlineLvl w:val="0"/>
        <w:rPr>
          <w:rFonts w:ascii="微软雅黑" w:hAnsi="微软雅黑" w:eastAsia="微软雅黑" w:cs="微软雅黑"/>
          <w:b/>
          <w:bCs/>
          <w:color w:val="auto"/>
          <w:sz w:val="21"/>
          <w:szCs w:val="21"/>
          <w:highlight w:val="none"/>
        </w:rPr>
      </w:pPr>
      <w:r>
        <w:rPr>
          <w:rFonts w:hint="eastAsia" w:ascii="微软雅黑" w:hAnsi="微软雅黑" w:eastAsia="微软雅黑" w:cs="微软雅黑"/>
          <w:b/>
          <w:bCs/>
          <w:color w:val="auto"/>
          <w:sz w:val="21"/>
          <w:szCs w:val="21"/>
          <w:highlight w:val="none"/>
        </w:rPr>
        <w:t>三、法定代表人身份证明</w:t>
      </w:r>
      <w:bookmarkEnd w:id="7"/>
      <w:r>
        <w:rPr>
          <w:rFonts w:hint="eastAsia" w:ascii="微软雅黑" w:hAnsi="微软雅黑" w:eastAsia="微软雅黑" w:cs="微软雅黑"/>
          <w:b/>
          <w:bCs/>
          <w:color w:val="auto"/>
          <w:sz w:val="21"/>
          <w:szCs w:val="21"/>
          <w:highlight w:val="none"/>
        </w:rPr>
        <w:t>书</w:t>
      </w:r>
    </w:p>
    <w:p w14:paraId="441248D9">
      <w:pPr>
        <w:pStyle w:val="13"/>
        <w:spacing w:line="440" w:lineRule="exact"/>
        <w:ind w:firstLine="567"/>
        <w:jc w:val="both"/>
        <w:rPr>
          <w:rFonts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投 标 人：</w:t>
      </w:r>
      <w:r>
        <w:rPr>
          <w:rFonts w:hint="eastAsia" w:ascii="微软雅黑" w:hAnsi="微软雅黑" w:eastAsia="微软雅黑" w:cs="微软雅黑"/>
          <w:color w:val="auto"/>
          <w:sz w:val="21"/>
          <w:szCs w:val="21"/>
          <w:highlight w:val="none"/>
          <w:u w:val="single"/>
        </w:rPr>
        <w:t xml:space="preserve">                                      </w:t>
      </w:r>
    </w:p>
    <w:p w14:paraId="40F0B5F9">
      <w:pPr>
        <w:pStyle w:val="13"/>
        <w:spacing w:line="440" w:lineRule="exact"/>
        <w:ind w:firstLine="567"/>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单位性质：</w:t>
      </w:r>
      <w:r>
        <w:rPr>
          <w:rFonts w:hint="eastAsia" w:ascii="微软雅黑" w:hAnsi="微软雅黑" w:eastAsia="微软雅黑" w:cs="微软雅黑"/>
          <w:color w:val="auto"/>
          <w:sz w:val="21"/>
          <w:szCs w:val="21"/>
          <w:highlight w:val="none"/>
          <w:u w:val="single"/>
        </w:rPr>
        <w:t xml:space="preserve">                                      </w:t>
      </w:r>
    </w:p>
    <w:p w14:paraId="03AEAA95">
      <w:pPr>
        <w:pStyle w:val="13"/>
        <w:spacing w:line="440" w:lineRule="exact"/>
        <w:ind w:firstLine="567"/>
        <w:jc w:val="both"/>
        <w:rPr>
          <w:rFonts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地     址：</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3" name="矩形 1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B80542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dGLOLMBAAB2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Jo3YXEphVOWR/7n+8/fv36I5GF9&#10;Bk8lhz34+5AYkr9D/UjC4cdOuRZuyLPKnJ9ii7PgdKEpbWyCTelMWYxZ//1Jfxij0Oy8unw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H3Riziz&#10;AQAAdgMAAA4AAAAAAAAAAQAgAAAAHgEAAGRycy9lMm9Eb2MueG1sUEsFBgAAAAAGAAYAWQEAAEMF&#10;AAAAAA==&#10;">
                <v:fill on="f" focussize="0,0"/>
                <v:stroke on="f"/>
                <v:imagedata o:title=""/>
                <o:lock v:ext="edit" aspectratio="t"/>
                <v:textbox>
                  <w:txbxContent>
                    <w:p w14:paraId="1B805428"/>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p>
    <w:p w14:paraId="6C13DF79">
      <w:pPr>
        <w:pStyle w:val="13"/>
        <w:spacing w:line="440" w:lineRule="exact"/>
        <w:ind w:firstLine="567"/>
        <w:jc w:val="both"/>
        <w:rPr>
          <w:rFonts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成立时间：</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4" name="矩形 1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2328D4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2r+VzrMBAAB2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uZNWLyTwinLI//z/efvXz9E8rA+&#10;g6eSw+78bUgMyd+gfiDh8FOnXAsfybPKnJ9ii7PgdKEpbWyCTelMWYxZ//1Jfxij0Oy8fPte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Nq/lc6z&#10;AQAAdgMAAA4AAAAAAAAAAQAgAAAAHgEAAGRycy9lMm9Eb2MueG1sUEsFBgAAAAAGAAYAWQEAAEMF&#10;AAAAAA==&#10;">
                <v:fill on="f" focussize="0,0"/>
                <v:stroke on="f"/>
                <v:imagedata o:title=""/>
                <o:lock v:ext="edit" aspectratio="t"/>
                <v:textbox>
                  <w:txbxContent>
                    <w:p w14:paraId="12328D46"/>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p>
    <w:p w14:paraId="171AB7CA">
      <w:pPr>
        <w:pStyle w:val="13"/>
        <w:spacing w:line="440" w:lineRule="exact"/>
        <w:ind w:firstLine="567"/>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经营期限：</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5" name="矩形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2B57AB6"/>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6sn6bIBAAB2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LyVwinLI//97cevn99F8rA+&#10;g6eSw578Y0gMyT+g/krC4YdOuRbek2eVOT/FFmfB6UJT2tgEm9KZshiz/vuT/jBGodl5c80t6KO/&#10;UOUxyQeK94BWJKOSgQtmtdXugWIqq8pjSKrh8M70fR5t784cHHjwQN6NKfu5z2TFcTNOtDdY71me&#10;rQ+m7c448jhy2Wl10rz/vmclnr/L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6sn6bIB&#10;AAB2AwAADgAAAAAAAAABACAAAAAeAQAAZHJzL2Uyb0RvYy54bWxQSwUGAAAAAAYABgBZAQAAQgUA&#10;AAAA&#10;">
                <v:fill on="f" focussize="0,0"/>
                <v:stroke on="f"/>
                <v:imagedata o:title=""/>
                <o:lock v:ext="edit" aspectratio="t"/>
                <v:textbox>
                  <w:txbxContent>
                    <w:p w14:paraId="22B57AB6"/>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p>
    <w:p w14:paraId="0CF812EA">
      <w:pPr>
        <w:pStyle w:val="13"/>
        <w:spacing w:line="440" w:lineRule="exact"/>
        <w:ind w:firstLine="567"/>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姓     名：</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性     别：</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6" name="矩形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E41E482"/>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JbxgbMBAAB2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uZNWCylcMryyP98//n71w+RPKzP&#10;4KnksHt/FxJD8reoH0g4/Ngp18IH8qwy56fY4iI4XWhKG5tgUzpTFmPW/3DWH8YoNDuXb99JoU/+&#10;QpWnJB8ofgK0IhmVDFwwq632txRTWVWeQlINhzem7/Noe3fh4MCjB/JuTNmPfSYrjttxor3F+sDy&#10;7HwwbXfBkceRy06rk+b97z0r8fhd1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BiW8YGz&#10;AQAAdgMAAA4AAAAAAAAAAQAgAAAAHgEAAGRycy9lMm9Eb2MueG1sUEsFBgAAAAAGAAYAWQEAAEMF&#10;AAAAAA==&#10;">
                <v:fill on="f" focussize="0,0"/>
                <v:stroke on="f"/>
                <v:imagedata o:title=""/>
                <o:lock v:ext="edit" aspectratio="t"/>
                <v:textbox>
                  <w:txbxContent>
                    <w:p w14:paraId="2E41E482"/>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p>
    <w:p w14:paraId="3073DF4A">
      <w:pPr>
        <w:pStyle w:val="13"/>
        <w:spacing w:line="440" w:lineRule="exact"/>
        <w:ind w:firstLine="567"/>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年     龄：</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职     务：</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7" name="矩形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33F566D"/>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JDprMBAAB2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uZNWLyX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PmCQ6az&#10;AQAAdgMAAA4AAAAAAAAAAQAgAAAAHgEAAGRycy9lMm9Eb2MueG1sUEsFBgAAAAAGAAYAWQEAAEMF&#10;AAAAAA==&#10;">
                <v:fill on="f" focussize="0,0"/>
                <v:stroke on="f"/>
                <v:imagedata o:title=""/>
                <o:lock v:ext="edit" aspectratio="t"/>
                <v:textbox>
                  <w:txbxContent>
                    <w:p w14:paraId="233F566D"/>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p>
    <w:p w14:paraId="7F9261D8">
      <w:pPr>
        <w:pStyle w:val="13"/>
        <w:spacing w:line="440" w:lineRule="exact"/>
        <w:ind w:firstLine="567"/>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系</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(投标人名称)的法定代表人。</w:t>
      </w:r>
    </w:p>
    <w:p w14:paraId="777244F3">
      <w:pPr>
        <w:pStyle w:val="13"/>
        <w:spacing w:line="440" w:lineRule="exact"/>
        <w:ind w:firstLine="567"/>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特此证明。</w:t>
      </w:r>
    </w:p>
    <w:p w14:paraId="543C6110">
      <w:pPr>
        <w:pStyle w:val="13"/>
        <w:spacing w:line="440" w:lineRule="exact"/>
        <w:ind w:firstLine="567"/>
        <w:jc w:val="both"/>
        <w:rPr>
          <w:rFonts w:ascii="微软雅黑" w:hAnsi="微软雅黑" w:eastAsia="微软雅黑" w:cs="微软雅黑"/>
          <w:color w:val="auto"/>
          <w:sz w:val="21"/>
          <w:szCs w:val="21"/>
          <w:highlight w:val="none"/>
        </w:rPr>
      </w:pPr>
    </w:p>
    <w:p w14:paraId="63905205">
      <w:pPr>
        <w:pStyle w:val="13"/>
        <w:spacing w:line="440" w:lineRule="exact"/>
        <w:ind w:firstLine="567"/>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投标人：</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8" name="矩形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606D3E47"/>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028trIBAAB2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uZNWPDgnbI88t/ffvz6+V0kD+sz&#10;eCo57Mk/hsSQ/APqryQcfuiUa+E9eVaZ81NscRacLjSljU2wKZ0pizHrvz/pD2MUmp0312+l0Ed/&#10;ocpjkg8U7wGtSEYlAxfMaqvdA8VUVpXHkFTD4Z3p+zza3p05OPDggbwbU/Zzn8mK42acaG+w3rM8&#10;Wx9M251x5HHkstPqpHn/fc9KPH+X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F028trIB&#10;AAB2AwAADgAAAAAAAAABACAAAAAeAQAAZHJzL2Uyb0RvYy54bWxQSwUGAAAAAAYABgBZAQAAQgUA&#10;AAAA&#10;">
                <v:fill on="f" focussize="0,0"/>
                <v:stroke on="f"/>
                <v:imagedata o:title=""/>
                <o:lock v:ext="edit" aspectratio="t"/>
                <v:textbox>
                  <w:txbxContent>
                    <w:p w14:paraId="606D3E47"/>
                  </w:txbxContent>
                </v:textbox>
                <w10:wrap type="none"/>
                <w10:anchorlock/>
              </v:rect>
            </w:pict>
          </mc:Fallback>
        </mc:AlternateContent>
      </w:r>
      <w:r>
        <w:rPr>
          <w:rFonts w:hint="eastAsia" w:ascii="微软雅黑" w:hAnsi="微软雅黑" w:eastAsia="微软雅黑" w:cs="微软雅黑"/>
          <w:color w:val="auto"/>
          <w:sz w:val="21"/>
          <w:szCs w:val="21"/>
          <w:highlight w:val="none"/>
        </w:rPr>
        <w:t>(盖公章)</w:t>
      </w:r>
      <w:r>
        <w:rPr>
          <w:rFonts w:hint="eastAsia" w:ascii="微软雅黑" w:hAnsi="微软雅黑" w:eastAsia="微软雅黑" w:cs="微软雅黑"/>
          <w:color w:val="auto"/>
          <w:sz w:val="21"/>
          <w:szCs w:val="21"/>
          <w:highlight w:val="none"/>
          <w:u w:val="single"/>
        </w:rPr>
        <w:t xml:space="preserve">                      </w:t>
      </w:r>
    </w:p>
    <w:p w14:paraId="7651A9F2">
      <w:pPr>
        <w:pStyle w:val="13"/>
        <w:spacing w:line="440" w:lineRule="exact"/>
        <w:ind w:firstLine="567"/>
        <w:jc w:val="center"/>
        <w:rPr>
          <w:rFonts w:ascii="微软雅黑" w:hAnsi="微软雅黑" w:eastAsia="微软雅黑" w:cs="微软雅黑"/>
          <w:color w:val="auto"/>
          <w:sz w:val="21"/>
          <w:szCs w:val="21"/>
          <w:highlight w:val="none"/>
        </w:rPr>
      </w:pPr>
    </w:p>
    <w:p w14:paraId="50405427">
      <w:pPr>
        <w:pStyle w:val="13"/>
        <w:spacing w:line="440" w:lineRule="exact"/>
        <w:ind w:firstLine="567"/>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日期：</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29" name="矩形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892F3EA"/>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PZZDpGz&#10;AQAAdgMAAA4AAAAAAAAAAQAgAAAAHgEAAGRycy9lMm9Eb2MueG1sUEsFBgAAAAAGAAYAWQEAAEMF&#10;AAAAAA==&#10;">
                <v:fill on="f" focussize="0,0"/>
                <v:stroke on="f"/>
                <v:imagedata o:title=""/>
                <o:lock v:ext="edit" aspectratio="t"/>
                <v:textbox>
                  <w:txbxContent>
                    <w:p w14:paraId="2892F3EA"/>
                  </w:txbxContent>
                </v:textbox>
                <w10:wrap type="none"/>
                <w10:anchorlock/>
              </v:rect>
            </w:pict>
          </mc:Fallback>
        </mc:AlternateContent>
      </w:r>
      <w:r>
        <w:rPr>
          <w:rFonts w:hint="eastAsia" w:ascii="微软雅黑" w:hAnsi="微软雅黑" w:eastAsia="微软雅黑" w:cs="微软雅黑"/>
          <w:color w:val="auto"/>
          <w:sz w:val="21"/>
          <w:szCs w:val="21"/>
          <w:highlight w:val="none"/>
          <w:u w:val="single"/>
        </w:rPr>
        <w:t xml:space="preserve">                         </w:t>
      </w:r>
      <w:bookmarkStart w:id="8" w:name="_Toc10458"/>
    </w:p>
    <w:p w14:paraId="31B30447">
      <w:pPr>
        <w:pStyle w:val="2"/>
        <w:numPr>
          <w:ilvl w:val="0"/>
          <w:numId w:val="0"/>
        </w:numPr>
        <w:spacing w:before="240" w:after="60" w:line="440" w:lineRule="exact"/>
        <w:ind w:firstLine="1051" w:firstLineChars="500"/>
        <w:rPr>
          <w:rFonts w:hint="default" w:ascii="微软雅黑" w:hAnsi="微软雅黑" w:eastAsia="微软雅黑" w:cs="微软雅黑"/>
          <w:color w:val="auto"/>
          <w:sz w:val="21"/>
          <w:szCs w:val="21"/>
          <w:highlight w:val="none"/>
        </w:rPr>
      </w:pPr>
    </w:p>
    <w:p w14:paraId="125341ED">
      <w:pPr>
        <w:pStyle w:val="2"/>
        <w:numPr>
          <w:ilvl w:val="0"/>
          <w:numId w:val="0"/>
        </w:numPr>
        <w:spacing w:before="240" w:after="60" w:line="440" w:lineRule="exact"/>
        <w:ind w:firstLine="1051" w:firstLineChars="500"/>
        <w:rPr>
          <w:rFonts w:hint="default" w:ascii="微软雅黑" w:hAnsi="微软雅黑" w:eastAsia="微软雅黑" w:cs="微软雅黑"/>
          <w:color w:val="auto"/>
          <w:sz w:val="21"/>
          <w:szCs w:val="21"/>
          <w:highlight w:val="none"/>
        </w:rPr>
      </w:pPr>
    </w:p>
    <w:p w14:paraId="6408D8B8">
      <w:pPr>
        <w:pStyle w:val="2"/>
        <w:numPr>
          <w:ilvl w:val="0"/>
          <w:numId w:val="0"/>
        </w:numPr>
        <w:spacing w:before="240" w:after="60" w:line="440" w:lineRule="exact"/>
        <w:ind w:firstLine="1051" w:firstLineChars="500"/>
        <w:rPr>
          <w:rFonts w:hint="default" w:ascii="微软雅黑" w:hAnsi="微软雅黑" w:eastAsia="微软雅黑" w:cs="微软雅黑"/>
          <w:color w:val="auto"/>
          <w:sz w:val="21"/>
          <w:szCs w:val="21"/>
          <w:highlight w:val="none"/>
        </w:rPr>
      </w:pPr>
    </w:p>
    <w:p w14:paraId="3FED1907">
      <w:pPr>
        <w:pStyle w:val="2"/>
        <w:numPr>
          <w:ilvl w:val="0"/>
          <w:numId w:val="0"/>
        </w:numPr>
        <w:spacing w:before="240" w:after="60" w:line="440" w:lineRule="exact"/>
        <w:ind w:firstLine="1051" w:firstLineChars="500"/>
        <w:rPr>
          <w:rFonts w:hint="default" w:ascii="微软雅黑" w:hAnsi="微软雅黑" w:eastAsia="微软雅黑" w:cs="微软雅黑"/>
          <w:color w:val="auto"/>
          <w:sz w:val="21"/>
          <w:szCs w:val="21"/>
          <w:highlight w:val="none"/>
        </w:rPr>
      </w:pPr>
    </w:p>
    <w:p w14:paraId="44C5769F">
      <w:pPr>
        <w:pStyle w:val="2"/>
        <w:numPr>
          <w:ilvl w:val="0"/>
          <w:numId w:val="0"/>
        </w:numPr>
        <w:spacing w:before="240" w:after="60" w:line="440" w:lineRule="exact"/>
        <w:ind w:firstLine="1051" w:firstLineChars="500"/>
        <w:rPr>
          <w:rFonts w:hint="default" w:ascii="微软雅黑" w:hAnsi="微软雅黑" w:eastAsia="微软雅黑" w:cs="微软雅黑"/>
          <w:color w:val="auto"/>
          <w:sz w:val="21"/>
          <w:szCs w:val="21"/>
          <w:highlight w:val="none"/>
        </w:rPr>
      </w:pPr>
    </w:p>
    <w:p w14:paraId="02F3FB32">
      <w:pPr>
        <w:pStyle w:val="2"/>
        <w:numPr>
          <w:ilvl w:val="0"/>
          <w:numId w:val="0"/>
        </w:numPr>
        <w:spacing w:before="240" w:after="60" w:line="440" w:lineRule="exact"/>
        <w:ind w:firstLine="1051" w:firstLineChars="500"/>
        <w:rPr>
          <w:rFonts w:hint="default" w:ascii="微软雅黑" w:hAnsi="微软雅黑" w:eastAsia="微软雅黑" w:cs="微软雅黑"/>
          <w:color w:val="auto"/>
          <w:sz w:val="21"/>
          <w:szCs w:val="21"/>
          <w:highlight w:val="none"/>
        </w:rPr>
      </w:pPr>
    </w:p>
    <w:p w14:paraId="02EE1EB5">
      <w:pPr>
        <w:pStyle w:val="2"/>
        <w:numPr>
          <w:ilvl w:val="0"/>
          <w:numId w:val="0"/>
        </w:numPr>
        <w:spacing w:before="240" w:after="60" w:line="440" w:lineRule="exact"/>
        <w:ind w:firstLine="2941" w:firstLineChars="1400"/>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四、法定代表人授权委托书</w:t>
      </w:r>
      <w:bookmarkEnd w:id="8"/>
    </w:p>
    <w:p w14:paraId="19A50011">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本人</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（姓名）系</w:t>
      </w:r>
      <w:r>
        <w:rPr>
          <w:rFonts w:hint="eastAsia" w:ascii="微软雅黑" w:hAnsi="微软雅黑" w:eastAsia="微软雅黑" w:cs="微软雅黑"/>
          <w:color w:val="auto"/>
          <w:szCs w:val="21"/>
          <w:highlight w:val="none"/>
          <w:shd w:val="clear" w:color="auto" w:fill="F7F2B0"/>
        </w:rPr>
        <mc:AlternateContent>
          <mc:Choice Requires="wps">
            <w:drawing>
              <wp:inline distT="0" distB="0" distL="114300" distR="114300">
                <wp:extent cx="635" cy="0"/>
                <wp:effectExtent l="0" t="0" r="0" b="0"/>
                <wp:docPr id="130" name="矩形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9391420"/>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pIx3h7IB&#10;AAB2AwAADgAAAAAAAAABACAAAAAeAQAAZHJzL2Uyb0RvYy54bWxQSwUGAAAAAAYABgBZAQAAQgUA&#10;AAAA&#10;">
                <v:fill on="f" focussize="0,0"/>
                <v:stroke on="f"/>
                <v:imagedata o:title=""/>
                <o:lock v:ext="edit" aspectratio="t"/>
                <v:textbox>
                  <w:txbxContent>
                    <w:p w14:paraId="79391420"/>
                  </w:txbxContent>
                </v:textbox>
                <w10:wrap type="none"/>
                <w10:anchorlock/>
              </v:rect>
            </w:pict>
          </mc:Fallback>
        </mc:AlternateConten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（投标人名称）的法定代表人，现委托</w:t>
      </w:r>
      <w:r>
        <w:rPr>
          <w:rFonts w:hint="eastAsia" w:ascii="微软雅黑" w:hAnsi="微软雅黑" w:eastAsia="微软雅黑" w:cs="微软雅黑"/>
          <w:color w:val="auto"/>
          <w:szCs w:val="21"/>
          <w:highlight w:val="none"/>
          <w:shd w:val="clear" w:color="auto" w:fill="F7F2B0"/>
        </w:rPr>
        <mc:AlternateContent>
          <mc:Choice Requires="wps">
            <w:drawing>
              <wp:inline distT="0" distB="0" distL="114300" distR="114300">
                <wp:extent cx="635" cy="0"/>
                <wp:effectExtent l="0" t="0" r="0" b="0"/>
                <wp:docPr id="131" name="矩形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76EB424"/>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EWYxaCz&#10;AQAAdgMAAA4AAAAAAAAAAQAgAAAAHgEAAGRycy9lMm9Eb2MueG1sUEsFBgAAAAAGAAYAWQEAAEMF&#10;AAAAAA==&#10;">
                <v:fill on="f" focussize="0,0"/>
                <v:stroke on="f"/>
                <v:imagedata o:title=""/>
                <o:lock v:ext="edit" aspectratio="t"/>
                <v:textbox>
                  <w:txbxContent>
                    <w:p w14:paraId="476EB424"/>
                  </w:txbxContent>
                </v:textbox>
                <w10:wrap type="none"/>
                <w10:anchorlock/>
              </v:rect>
            </w:pict>
          </mc:Fallback>
        </mc:AlternateContent>
      </w:r>
      <w:r>
        <w:rPr>
          <w:rFonts w:hint="eastAsia" w:ascii="微软雅黑" w:hAnsi="微软雅黑" w:eastAsia="微软雅黑" w:cs="微软雅黑"/>
          <w:color w:val="auto"/>
          <w:szCs w:val="21"/>
          <w:highlight w:val="none"/>
        </w:rPr>
        <w:t>（姓名）为我方代理人。代理人根据授权，以我方名义签署、澄清、说明、补正、递交、撤回、修改</w:t>
      </w:r>
      <w:r>
        <w:rPr>
          <w:rFonts w:hint="eastAsia" w:ascii="微软雅黑" w:hAnsi="微软雅黑" w:eastAsia="微软雅黑" w:cs="微软雅黑"/>
          <w:color w:val="auto"/>
          <w:szCs w:val="21"/>
          <w:highlight w:val="none"/>
          <w:u w:val="single"/>
        </w:rPr>
        <w:t xml:space="preserve"> 丹阳市人民医院特殊区域维保（维修）服务项目</w:t>
      </w:r>
      <w:r>
        <w:rPr>
          <w:rFonts w:hint="eastAsia" w:ascii="微软雅黑" w:hAnsi="微软雅黑" w:eastAsia="微软雅黑" w:cs="微软雅黑"/>
          <w:color w:val="auto"/>
          <w:szCs w:val="21"/>
          <w:highlight w:val="none"/>
        </w:rPr>
        <w:t>投标文件、签订合同和处理有关事宜，其法律后果由我方承担。</w:t>
      </w:r>
    </w:p>
    <w:p w14:paraId="17528823">
      <w:pPr>
        <w:pStyle w:val="13"/>
        <w:spacing w:line="440" w:lineRule="exact"/>
        <w:ind w:firstLine="420" w:firstLineChars="2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委托期限：</w:t>
      </w:r>
    </w:p>
    <w:p w14:paraId="6F8AF0D1">
      <w:pPr>
        <w:pStyle w:val="13"/>
        <w:spacing w:line="440" w:lineRule="exact"/>
        <w:ind w:firstLine="567"/>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代理人无转委托权。</w:t>
      </w:r>
    </w:p>
    <w:p w14:paraId="6A883189">
      <w:pPr>
        <w:pStyle w:val="13"/>
        <w:spacing w:line="440" w:lineRule="exact"/>
        <w:ind w:firstLine="567"/>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附：法定代表人身份证明</w:t>
      </w:r>
    </w:p>
    <w:p w14:paraId="178C553E">
      <w:pPr>
        <w:pStyle w:val="13"/>
        <w:spacing w:line="440" w:lineRule="exact"/>
        <w:ind w:firstLine="1050" w:firstLineChars="500"/>
        <w:jc w:val="center"/>
        <w:rPr>
          <w:rFonts w:ascii="微软雅黑" w:hAnsi="微软雅黑" w:eastAsia="微软雅黑" w:cs="微软雅黑"/>
          <w:color w:val="auto"/>
          <w:sz w:val="21"/>
          <w:szCs w:val="21"/>
          <w:highlight w:val="none"/>
          <w:u w:val="single"/>
        </w:rPr>
      </w:pPr>
      <w:r>
        <w:rPr>
          <w:rFonts w:hint="eastAsia" w:ascii="微软雅黑" w:hAnsi="微软雅黑" w:eastAsia="微软雅黑" w:cs="微软雅黑"/>
          <w:color w:val="auto"/>
          <w:sz w:val="21"/>
          <w:szCs w:val="21"/>
          <w:highlight w:val="none"/>
        </w:rPr>
        <w:t xml:space="preserve">              投    标   人：</w:t>
      </w:r>
      <w:r>
        <w:rPr>
          <w:rFonts w:hint="eastAsia" w:ascii="微软雅黑" w:hAnsi="微软雅黑" w:eastAsia="微软雅黑" w:cs="微软雅黑"/>
          <w:color w:val="auto"/>
          <w:sz w:val="21"/>
          <w:szCs w:val="21"/>
          <w:highlight w:val="none"/>
          <w:shd w:val="clear" w:color="auto" w:fill="F7F2B0"/>
        </w:rPr>
        <mc:AlternateContent>
          <mc:Choice Requires="wps">
            <w:drawing>
              <wp:inline distT="0" distB="0" distL="114300" distR="114300">
                <wp:extent cx="635" cy="0"/>
                <wp:effectExtent l="0" t="0" r="0" b="0"/>
                <wp:docPr id="133" name="矩形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C6625CE"/>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Iexoe+z&#10;AQAAdgMAAA4AAAAAAAAAAQAgAAAAHgEAAGRycy9lMm9Eb2MueG1sUEsFBgAAAAAGAAYAWQEAAEMF&#10;AAAAAA==&#10;">
                <v:fill on="f" focussize="0,0"/>
                <v:stroke on="f"/>
                <v:imagedata o:title=""/>
                <o:lock v:ext="edit" aspectratio="t"/>
                <v:textbox>
                  <w:txbxContent>
                    <w:p w14:paraId="1C6625CE"/>
                  </w:txbxContent>
                </v:textbox>
                <w10:wrap type="none"/>
                <w10:anchorlock/>
              </v:rect>
            </w:pict>
          </mc:Fallback>
        </mc:AlternateContent>
      </w:r>
      <w:r>
        <w:rPr>
          <w:rFonts w:hint="eastAsia" w:ascii="微软雅黑" w:hAnsi="微软雅黑" w:eastAsia="微软雅黑" w:cs="微软雅黑"/>
          <w:color w:val="auto"/>
          <w:sz w:val="21"/>
          <w:szCs w:val="21"/>
          <w:highlight w:val="none"/>
        </w:rPr>
        <w:t>（盖单位章）</w:t>
      </w:r>
      <w:r>
        <w:rPr>
          <w:rFonts w:hint="eastAsia" w:ascii="微软雅黑" w:hAnsi="微软雅黑" w:eastAsia="微软雅黑" w:cs="微软雅黑"/>
          <w:color w:val="auto"/>
          <w:sz w:val="21"/>
          <w:szCs w:val="21"/>
          <w:highlight w:val="none"/>
          <w:u w:val="single"/>
        </w:rPr>
        <w:t xml:space="preserve">         </w:t>
      </w:r>
    </w:p>
    <w:p w14:paraId="29485C05">
      <w:pPr>
        <w:pStyle w:val="13"/>
        <w:spacing w:line="440" w:lineRule="exact"/>
        <w:ind w:firstLine="1050" w:firstLineChars="500"/>
        <w:jc w:val="right"/>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法定代表人：</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（签字）</w:t>
      </w:r>
    </w:p>
    <w:p w14:paraId="199532AF">
      <w:pPr>
        <w:pStyle w:val="13"/>
        <w:spacing w:line="440" w:lineRule="exact"/>
        <w:ind w:firstLine="4200" w:firstLineChars="20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身份证号码：</w:t>
      </w:r>
      <w:r>
        <w:rPr>
          <w:rFonts w:hint="eastAsia" w:ascii="微软雅黑" w:hAnsi="微软雅黑" w:eastAsia="微软雅黑" w:cs="微软雅黑"/>
          <w:color w:val="auto"/>
          <w:sz w:val="21"/>
          <w:szCs w:val="21"/>
          <w:highlight w:val="none"/>
          <w:u w:val="single"/>
        </w:rPr>
        <w:t xml:space="preserve">                        </w:t>
      </w:r>
    </w:p>
    <w:p w14:paraId="65C80661">
      <w:pPr>
        <w:pStyle w:val="13"/>
        <w:spacing w:line="440" w:lineRule="exact"/>
        <w:jc w:val="center"/>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 xml:space="preserve">                               委托代理人：</w:t>
      </w:r>
      <w:r>
        <w:rPr>
          <w:rFonts w:hint="eastAsia" w:ascii="微软雅黑" w:hAnsi="微软雅黑" w:eastAsia="微软雅黑" w:cs="微软雅黑"/>
          <w:color w:val="auto"/>
          <w:sz w:val="21"/>
          <w:szCs w:val="21"/>
          <w:highlight w:val="none"/>
          <w:u w:val="single"/>
        </w:rPr>
        <w:t xml:space="preserve">                    </w:t>
      </w:r>
      <w:r>
        <w:rPr>
          <w:rFonts w:hint="eastAsia" w:ascii="微软雅黑" w:hAnsi="微软雅黑" w:eastAsia="微软雅黑" w:cs="微软雅黑"/>
          <w:color w:val="auto"/>
          <w:sz w:val="21"/>
          <w:szCs w:val="21"/>
          <w:highlight w:val="none"/>
        </w:rPr>
        <w:t>（签字）</w:t>
      </w:r>
    </w:p>
    <w:p w14:paraId="7E41997D">
      <w:pPr>
        <w:pStyle w:val="13"/>
        <w:spacing w:line="440" w:lineRule="exact"/>
        <w:ind w:firstLine="3990" w:firstLineChars="19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身份证号码：</w:t>
      </w:r>
      <w:r>
        <w:rPr>
          <w:rFonts w:hint="eastAsia" w:ascii="微软雅黑" w:hAnsi="微软雅黑" w:eastAsia="微软雅黑" w:cs="微软雅黑"/>
          <w:color w:val="auto"/>
          <w:sz w:val="21"/>
          <w:szCs w:val="21"/>
          <w:highlight w:val="none"/>
          <w:u w:val="single"/>
        </w:rPr>
        <w:t xml:space="preserve">                        </w:t>
      </w:r>
    </w:p>
    <w:p w14:paraId="46364A44">
      <w:pPr>
        <w:pStyle w:val="13"/>
        <w:spacing w:line="440" w:lineRule="exact"/>
        <w:ind w:firstLine="4200" w:firstLineChars="200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日      期：</w:t>
      </w:r>
      <w:r>
        <w:rPr>
          <w:rFonts w:hint="eastAsia" w:ascii="微软雅黑" w:hAnsi="微软雅黑" w:eastAsia="微软雅黑" w:cs="微软雅黑"/>
          <w:color w:val="auto"/>
          <w:sz w:val="21"/>
          <w:szCs w:val="21"/>
          <w:highlight w:val="none"/>
          <w:u w:val="single"/>
        </w:rPr>
        <w:t xml:space="preserve">                        </w:t>
      </w:r>
      <w:bookmarkStart w:id="9" w:name="_Toc28085"/>
      <w:bookmarkStart w:id="10" w:name="_Toc18040"/>
    </w:p>
    <w:p w14:paraId="127DDD86">
      <w:pPr>
        <w:spacing w:line="440" w:lineRule="exact"/>
        <w:rPr>
          <w:rFonts w:ascii="微软雅黑" w:hAnsi="微软雅黑" w:eastAsia="微软雅黑" w:cs="微软雅黑"/>
          <w:color w:val="auto"/>
          <w:szCs w:val="21"/>
          <w:highlight w:val="none"/>
        </w:rPr>
      </w:pPr>
    </w:p>
    <w:p w14:paraId="7937AA43">
      <w:pPr>
        <w:pStyle w:val="2"/>
        <w:numPr>
          <w:ilvl w:val="0"/>
          <w:numId w:val="0"/>
        </w:numPr>
        <w:spacing w:before="240" w:after="60" w:line="440" w:lineRule="exact"/>
        <w:ind w:firstLine="1681" w:firstLineChars="800"/>
        <w:rPr>
          <w:rFonts w:hint="default" w:ascii="微软雅黑" w:hAnsi="微软雅黑" w:eastAsia="微软雅黑" w:cs="微软雅黑"/>
          <w:color w:val="auto"/>
          <w:sz w:val="21"/>
          <w:szCs w:val="21"/>
          <w:highlight w:val="none"/>
        </w:rPr>
      </w:pPr>
    </w:p>
    <w:p w14:paraId="4C1C0465">
      <w:pPr>
        <w:pStyle w:val="2"/>
        <w:numPr>
          <w:ilvl w:val="0"/>
          <w:numId w:val="0"/>
        </w:numPr>
        <w:spacing w:before="240" w:after="60" w:line="440" w:lineRule="exact"/>
        <w:ind w:firstLine="1681" w:firstLineChars="800"/>
        <w:rPr>
          <w:rFonts w:hint="default" w:ascii="微软雅黑" w:hAnsi="微软雅黑" w:eastAsia="微软雅黑" w:cs="微软雅黑"/>
          <w:color w:val="auto"/>
          <w:sz w:val="21"/>
          <w:szCs w:val="21"/>
          <w:highlight w:val="none"/>
        </w:rPr>
      </w:pPr>
    </w:p>
    <w:p w14:paraId="28D11BF9">
      <w:pPr>
        <w:pStyle w:val="2"/>
        <w:numPr>
          <w:ilvl w:val="0"/>
          <w:numId w:val="0"/>
        </w:numPr>
        <w:spacing w:before="240" w:after="60" w:line="440" w:lineRule="exact"/>
        <w:ind w:firstLine="1681" w:firstLineChars="800"/>
        <w:rPr>
          <w:rFonts w:hint="default" w:ascii="微软雅黑" w:hAnsi="微软雅黑" w:eastAsia="微软雅黑" w:cs="微软雅黑"/>
          <w:color w:val="auto"/>
          <w:sz w:val="21"/>
          <w:szCs w:val="21"/>
          <w:highlight w:val="none"/>
        </w:rPr>
      </w:pPr>
    </w:p>
    <w:p w14:paraId="2E529B00">
      <w:pPr>
        <w:pStyle w:val="2"/>
        <w:numPr>
          <w:ilvl w:val="0"/>
          <w:numId w:val="0"/>
        </w:numPr>
        <w:spacing w:before="240" w:after="60" w:line="440" w:lineRule="exact"/>
        <w:ind w:firstLine="1681" w:firstLineChars="800"/>
        <w:rPr>
          <w:rFonts w:hint="default" w:ascii="微软雅黑" w:hAnsi="微软雅黑" w:eastAsia="微软雅黑" w:cs="微软雅黑"/>
          <w:color w:val="auto"/>
          <w:sz w:val="21"/>
          <w:szCs w:val="21"/>
          <w:highlight w:val="none"/>
        </w:rPr>
      </w:pPr>
    </w:p>
    <w:p w14:paraId="70B135D6">
      <w:pPr>
        <w:pStyle w:val="2"/>
        <w:numPr>
          <w:ilvl w:val="0"/>
          <w:numId w:val="0"/>
        </w:numPr>
        <w:spacing w:before="240" w:after="60" w:line="440" w:lineRule="exact"/>
        <w:ind w:firstLine="1681" w:firstLineChars="800"/>
        <w:rPr>
          <w:rFonts w:hint="default" w:ascii="微软雅黑" w:hAnsi="微软雅黑" w:eastAsia="微软雅黑" w:cs="微软雅黑"/>
          <w:color w:val="auto"/>
          <w:sz w:val="21"/>
          <w:szCs w:val="21"/>
          <w:highlight w:val="none"/>
        </w:rPr>
      </w:pPr>
    </w:p>
    <w:p w14:paraId="311F76FB">
      <w:pPr>
        <w:rPr>
          <w:rFonts w:ascii="微软雅黑" w:hAnsi="微软雅黑" w:eastAsia="微软雅黑" w:cs="微软雅黑"/>
          <w:color w:val="auto"/>
          <w:szCs w:val="21"/>
          <w:highlight w:val="none"/>
        </w:rPr>
      </w:pPr>
    </w:p>
    <w:p w14:paraId="2F53D139">
      <w:pPr>
        <w:pStyle w:val="2"/>
        <w:numPr>
          <w:ilvl w:val="0"/>
          <w:numId w:val="0"/>
        </w:numPr>
        <w:spacing w:before="240" w:after="60" w:line="440" w:lineRule="exact"/>
        <w:ind w:firstLine="3152" w:firstLineChars="1500"/>
        <w:rPr>
          <w:rFonts w:hint="default" w:ascii="微软雅黑" w:hAnsi="微软雅黑" w:eastAsia="微软雅黑" w:cs="微软雅黑"/>
          <w:color w:val="auto"/>
          <w:sz w:val="21"/>
          <w:szCs w:val="21"/>
          <w:highlight w:val="none"/>
        </w:rPr>
      </w:pPr>
      <w:r>
        <w:rPr>
          <w:rFonts w:ascii="微软雅黑" w:hAnsi="微软雅黑" w:eastAsia="微软雅黑" w:cs="微软雅黑"/>
          <w:color w:val="auto"/>
          <w:sz w:val="21"/>
          <w:szCs w:val="21"/>
          <w:highlight w:val="none"/>
        </w:rPr>
        <w:t>五、资格审查资料</w:t>
      </w:r>
    </w:p>
    <w:p w14:paraId="4A70646E">
      <w:pPr>
        <w:pStyle w:val="8"/>
        <w:numPr>
          <w:ilvl w:val="0"/>
          <w:numId w:val="6"/>
        </w:numPr>
        <w:spacing w:line="440" w:lineRule="exact"/>
        <w:ind w:left="-300" w:firstLine="0"/>
        <w:jc w:val="center"/>
        <w:outlineLvl w:val="2"/>
        <w:rPr>
          <w:rFonts w:ascii="微软雅黑" w:hAnsi="微软雅黑" w:eastAsia="微软雅黑" w:cs="微软雅黑"/>
          <w:color w:val="auto"/>
          <w:sz w:val="21"/>
          <w:szCs w:val="21"/>
          <w:highlight w:val="none"/>
        </w:rPr>
      </w:pPr>
      <w:r>
        <w:rPr>
          <w:rFonts w:hint="eastAsia" w:ascii="微软雅黑" w:hAnsi="微软雅黑" w:eastAsia="微软雅黑" w:cs="微软雅黑"/>
          <w:b/>
          <w:bCs/>
          <w:color w:val="auto"/>
          <w:sz w:val="21"/>
          <w:szCs w:val="21"/>
          <w:highlight w:val="none"/>
        </w:rPr>
        <w:t>投标供应商基本情况表</w:t>
      </w:r>
      <w:bookmarkEnd w:id="9"/>
    </w:p>
    <w:tbl>
      <w:tblPr>
        <w:tblStyle w:val="15"/>
        <w:tblpPr w:leftFromText="180" w:rightFromText="180" w:vertAnchor="text" w:horzAnchor="page" w:tblpX="1037" w:tblpY="925"/>
        <w:tblOverlap w:val="never"/>
        <w:tblW w:w="9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000"/>
        <w:gridCol w:w="1183"/>
        <w:gridCol w:w="1350"/>
        <w:gridCol w:w="1834"/>
        <w:gridCol w:w="800"/>
        <w:gridCol w:w="1679"/>
      </w:tblGrid>
      <w:tr w14:paraId="725DC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5BFD26F">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投标供应商</w:t>
            </w:r>
          </w:p>
          <w:p w14:paraId="18ED6D50">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名称</w:t>
            </w:r>
          </w:p>
        </w:tc>
        <w:tc>
          <w:tcPr>
            <w:tcW w:w="7846" w:type="dxa"/>
            <w:gridSpan w:val="6"/>
            <w:tcBorders>
              <w:tl2br w:val="nil"/>
              <w:tr2bl w:val="nil"/>
            </w:tcBorders>
            <w:noWrap/>
            <w:vAlign w:val="center"/>
          </w:tcPr>
          <w:p w14:paraId="6C81FE27">
            <w:pPr>
              <w:spacing w:line="440" w:lineRule="exact"/>
              <w:jc w:val="center"/>
              <w:rPr>
                <w:rFonts w:ascii="微软雅黑" w:hAnsi="微软雅黑" w:eastAsia="微软雅黑" w:cs="微软雅黑"/>
                <w:color w:val="auto"/>
                <w:szCs w:val="21"/>
                <w:highlight w:val="none"/>
              </w:rPr>
            </w:pPr>
          </w:p>
        </w:tc>
      </w:tr>
      <w:tr w14:paraId="5898B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717" w:type="dxa"/>
            <w:tcBorders>
              <w:tl2br w:val="nil"/>
              <w:tr2bl w:val="nil"/>
            </w:tcBorders>
            <w:noWrap/>
            <w:vAlign w:val="center"/>
          </w:tcPr>
          <w:p w14:paraId="2F2C8170">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注册地址</w:t>
            </w:r>
          </w:p>
        </w:tc>
        <w:tc>
          <w:tcPr>
            <w:tcW w:w="2183" w:type="dxa"/>
            <w:gridSpan w:val="2"/>
            <w:tcBorders>
              <w:tl2br w:val="nil"/>
              <w:tr2bl w:val="nil"/>
            </w:tcBorders>
            <w:noWrap/>
            <w:vAlign w:val="center"/>
          </w:tcPr>
          <w:p w14:paraId="4D942C6C">
            <w:pPr>
              <w:spacing w:line="440" w:lineRule="exact"/>
              <w:jc w:val="center"/>
              <w:rPr>
                <w:rFonts w:ascii="微软雅黑" w:hAnsi="微软雅黑" w:eastAsia="微软雅黑" w:cs="微软雅黑"/>
                <w:color w:val="auto"/>
                <w:szCs w:val="21"/>
                <w:highlight w:val="none"/>
              </w:rPr>
            </w:pPr>
          </w:p>
        </w:tc>
        <w:tc>
          <w:tcPr>
            <w:tcW w:w="1350" w:type="dxa"/>
            <w:tcBorders>
              <w:tl2br w:val="nil"/>
              <w:tr2bl w:val="nil"/>
            </w:tcBorders>
            <w:noWrap/>
            <w:vAlign w:val="center"/>
          </w:tcPr>
          <w:p w14:paraId="41DEAB60">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邮政编码</w:t>
            </w:r>
          </w:p>
        </w:tc>
        <w:tc>
          <w:tcPr>
            <w:tcW w:w="4313" w:type="dxa"/>
            <w:gridSpan w:val="3"/>
            <w:tcBorders>
              <w:tl2br w:val="nil"/>
              <w:tr2bl w:val="nil"/>
            </w:tcBorders>
            <w:noWrap/>
            <w:vAlign w:val="center"/>
          </w:tcPr>
          <w:p w14:paraId="289F9A97">
            <w:pPr>
              <w:spacing w:line="440" w:lineRule="exact"/>
              <w:jc w:val="center"/>
              <w:rPr>
                <w:rFonts w:ascii="微软雅黑" w:hAnsi="微软雅黑" w:eastAsia="微软雅黑" w:cs="微软雅黑"/>
                <w:color w:val="auto"/>
                <w:szCs w:val="21"/>
                <w:highlight w:val="none"/>
              </w:rPr>
            </w:pPr>
          </w:p>
        </w:tc>
      </w:tr>
      <w:tr w14:paraId="4A6C7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restart"/>
            <w:tcBorders>
              <w:tl2br w:val="nil"/>
              <w:tr2bl w:val="nil"/>
            </w:tcBorders>
            <w:noWrap/>
            <w:vAlign w:val="center"/>
          </w:tcPr>
          <w:p w14:paraId="2C8C2939">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联系方式</w:t>
            </w:r>
          </w:p>
        </w:tc>
        <w:tc>
          <w:tcPr>
            <w:tcW w:w="1000" w:type="dxa"/>
            <w:tcBorders>
              <w:tl2br w:val="nil"/>
              <w:tr2bl w:val="nil"/>
            </w:tcBorders>
            <w:noWrap/>
            <w:vAlign w:val="center"/>
          </w:tcPr>
          <w:p w14:paraId="2B5CB241">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联系人</w:t>
            </w:r>
          </w:p>
        </w:tc>
        <w:tc>
          <w:tcPr>
            <w:tcW w:w="1183" w:type="dxa"/>
            <w:tcBorders>
              <w:tl2br w:val="nil"/>
              <w:tr2bl w:val="nil"/>
            </w:tcBorders>
            <w:noWrap/>
            <w:vAlign w:val="center"/>
          </w:tcPr>
          <w:p w14:paraId="4BB32089">
            <w:pPr>
              <w:spacing w:line="440" w:lineRule="exact"/>
              <w:jc w:val="center"/>
              <w:rPr>
                <w:rFonts w:ascii="微软雅黑" w:hAnsi="微软雅黑" w:eastAsia="微软雅黑" w:cs="微软雅黑"/>
                <w:color w:val="auto"/>
                <w:szCs w:val="21"/>
                <w:highlight w:val="none"/>
              </w:rPr>
            </w:pPr>
          </w:p>
        </w:tc>
        <w:tc>
          <w:tcPr>
            <w:tcW w:w="1350" w:type="dxa"/>
            <w:tcBorders>
              <w:tl2br w:val="nil"/>
              <w:tr2bl w:val="nil"/>
            </w:tcBorders>
            <w:noWrap/>
            <w:vAlign w:val="center"/>
          </w:tcPr>
          <w:p w14:paraId="44067F76">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电话</w:t>
            </w:r>
          </w:p>
        </w:tc>
        <w:tc>
          <w:tcPr>
            <w:tcW w:w="4313" w:type="dxa"/>
            <w:gridSpan w:val="3"/>
            <w:tcBorders>
              <w:tl2br w:val="nil"/>
              <w:tr2bl w:val="nil"/>
            </w:tcBorders>
            <w:noWrap/>
            <w:vAlign w:val="center"/>
          </w:tcPr>
          <w:p w14:paraId="25D8B136">
            <w:pPr>
              <w:spacing w:line="440" w:lineRule="exact"/>
              <w:jc w:val="center"/>
              <w:rPr>
                <w:rFonts w:ascii="微软雅黑" w:hAnsi="微软雅黑" w:eastAsia="微软雅黑" w:cs="微软雅黑"/>
                <w:color w:val="auto"/>
                <w:szCs w:val="21"/>
                <w:highlight w:val="none"/>
              </w:rPr>
            </w:pPr>
          </w:p>
        </w:tc>
      </w:tr>
      <w:tr w14:paraId="66435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vMerge w:val="continue"/>
            <w:tcBorders>
              <w:tl2br w:val="nil"/>
              <w:tr2bl w:val="nil"/>
            </w:tcBorders>
            <w:noWrap/>
            <w:vAlign w:val="center"/>
          </w:tcPr>
          <w:p w14:paraId="6FC5240D">
            <w:pPr>
              <w:spacing w:line="440" w:lineRule="exact"/>
              <w:jc w:val="center"/>
              <w:rPr>
                <w:rFonts w:ascii="微软雅黑" w:hAnsi="微软雅黑" w:eastAsia="微软雅黑" w:cs="微软雅黑"/>
                <w:color w:val="auto"/>
                <w:szCs w:val="21"/>
                <w:highlight w:val="none"/>
              </w:rPr>
            </w:pPr>
          </w:p>
        </w:tc>
        <w:tc>
          <w:tcPr>
            <w:tcW w:w="1000" w:type="dxa"/>
            <w:tcBorders>
              <w:tl2br w:val="nil"/>
              <w:tr2bl w:val="nil"/>
            </w:tcBorders>
            <w:noWrap/>
            <w:vAlign w:val="center"/>
          </w:tcPr>
          <w:p w14:paraId="730D905B">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传真</w:t>
            </w:r>
          </w:p>
        </w:tc>
        <w:tc>
          <w:tcPr>
            <w:tcW w:w="1183" w:type="dxa"/>
            <w:tcBorders>
              <w:tl2br w:val="nil"/>
              <w:tr2bl w:val="nil"/>
            </w:tcBorders>
            <w:noWrap/>
            <w:vAlign w:val="center"/>
          </w:tcPr>
          <w:p w14:paraId="04175B14">
            <w:pPr>
              <w:spacing w:line="440" w:lineRule="exact"/>
              <w:jc w:val="center"/>
              <w:rPr>
                <w:rFonts w:ascii="微软雅黑" w:hAnsi="微软雅黑" w:eastAsia="微软雅黑" w:cs="微软雅黑"/>
                <w:color w:val="auto"/>
                <w:szCs w:val="21"/>
                <w:highlight w:val="none"/>
              </w:rPr>
            </w:pPr>
          </w:p>
        </w:tc>
        <w:tc>
          <w:tcPr>
            <w:tcW w:w="1350" w:type="dxa"/>
            <w:tcBorders>
              <w:tl2br w:val="nil"/>
              <w:tr2bl w:val="nil"/>
            </w:tcBorders>
            <w:noWrap/>
            <w:vAlign w:val="center"/>
          </w:tcPr>
          <w:p w14:paraId="19F3B63C">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网址</w:t>
            </w:r>
          </w:p>
        </w:tc>
        <w:tc>
          <w:tcPr>
            <w:tcW w:w="4313" w:type="dxa"/>
            <w:gridSpan w:val="3"/>
            <w:tcBorders>
              <w:tl2br w:val="nil"/>
              <w:tr2bl w:val="nil"/>
            </w:tcBorders>
            <w:noWrap/>
            <w:vAlign w:val="center"/>
          </w:tcPr>
          <w:p w14:paraId="421F31CE">
            <w:pPr>
              <w:spacing w:line="440" w:lineRule="exact"/>
              <w:jc w:val="center"/>
              <w:rPr>
                <w:rFonts w:ascii="微软雅黑" w:hAnsi="微软雅黑" w:eastAsia="微软雅黑" w:cs="微软雅黑"/>
                <w:color w:val="auto"/>
                <w:szCs w:val="21"/>
                <w:highlight w:val="none"/>
              </w:rPr>
            </w:pPr>
          </w:p>
        </w:tc>
      </w:tr>
      <w:tr w14:paraId="5CF95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33206FA">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组织结构</w:t>
            </w:r>
          </w:p>
        </w:tc>
        <w:tc>
          <w:tcPr>
            <w:tcW w:w="7846" w:type="dxa"/>
            <w:gridSpan w:val="6"/>
            <w:tcBorders>
              <w:tl2br w:val="nil"/>
              <w:tr2bl w:val="nil"/>
            </w:tcBorders>
            <w:noWrap/>
            <w:vAlign w:val="center"/>
          </w:tcPr>
          <w:p w14:paraId="4E61B9BA">
            <w:pPr>
              <w:spacing w:line="440" w:lineRule="exact"/>
              <w:jc w:val="center"/>
              <w:rPr>
                <w:rFonts w:ascii="微软雅黑" w:hAnsi="微软雅黑" w:eastAsia="微软雅黑" w:cs="微软雅黑"/>
                <w:color w:val="auto"/>
                <w:szCs w:val="21"/>
                <w:highlight w:val="none"/>
              </w:rPr>
            </w:pPr>
          </w:p>
        </w:tc>
      </w:tr>
      <w:tr w14:paraId="6C63C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8377171">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法定代表人</w:t>
            </w:r>
          </w:p>
        </w:tc>
        <w:tc>
          <w:tcPr>
            <w:tcW w:w="1000" w:type="dxa"/>
            <w:tcBorders>
              <w:tl2br w:val="nil"/>
              <w:tr2bl w:val="nil"/>
            </w:tcBorders>
            <w:noWrap/>
            <w:vAlign w:val="center"/>
          </w:tcPr>
          <w:p w14:paraId="035BDB58">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姓名</w:t>
            </w:r>
          </w:p>
        </w:tc>
        <w:tc>
          <w:tcPr>
            <w:tcW w:w="1183" w:type="dxa"/>
            <w:tcBorders>
              <w:tl2br w:val="nil"/>
              <w:tr2bl w:val="nil"/>
            </w:tcBorders>
            <w:noWrap/>
            <w:vAlign w:val="center"/>
          </w:tcPr>
          <w:p w14:paraId="33AFAF0B">
            <w:pPr>
              <w:spacing w:line="440" w:lineRule="exact"/>
              <w:jc w:val="center"/>
              <w:rPr>
                <w:rFonts w:ascii="微软雅黑" w:hAnsi="微软雅黑" w:eastAsia="微软雅黑" w:cs="微软雅黑"/>
                <w:color w:val="auto"/>
                <w:szCs w:val="21"/>
                <w:highlight w:val="none"/>
              </w:rPr>
            </w:pPr>
          </w:p>
        </w:tc>
        <w:tc>
          <w:tcPr>
            <w:tcW w:w="1350" w:type="dxa"/>
            <w:tcBorders>
              <w:tl2br w:val="nil"/>
              <w:tr2bl w:val="nil"/>
            </w:tcBorders>
            <w:noWrap/>
            <w:vAlign w:val="center"/>
          </w:tcPr>
          <w:p w14:paraId="09E7CE84">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技术职称</w:t>
            </w:r>
          </w:p>
        </w:tc>
        <w:tc>
          <w:tcPr>
            <w:tcW w:w="1834" w:type="dxa"/>
            <w:tcBorders>
              <w:tl2br w:val="nil"/>
              <w:tr2bl w:val="nil"/>
            </w:tcBorders>
            <w:noWrap/>
            <w:vAlign w:val="center"/>
          </w:tcPr>
          <w:p w14:paraId="1F3C0945">
            <w:pPr>
              <w:spacing w:line="440" w:lineRule="exact"/>
              <w:jc w:val="center"/>
              <w:rPr>
                <w:rFonts w:ascii="微软雅黑" w:hAnsi="微软雅黑" w:eastAsia="微软雅黑" w:cs="微软雅黑"/>
                <w:color w:val="auto"/>
                <w:szCs w:val="21"/>
                <w:highlight w:val="none"/>
              </w:rPr>
            </w:pPr>
          </w:p>
        </w:tc>
        <w:tc>
          <w:tcPr>
            <w:tcW w:w="800" w:type="dxa"/>
            <w:tcBorders>
              <w:tl2br w:val="nil"/>
              <w:tr2bl w:val="nil"/>
            </w:tcBorders>
            <w:noWrap/>
            <w:vAlign w:val="center"/>
          </w:tcPr>
          <w:p w14:paraId="320175F3">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电话</w:t>
            </w:r>
          </w:p>
        </w:tc>
        <w:tc>
          <w:tcPr>
            <w:tcW w:w="1679" w:type="dxa"/>
            <w:tcBorders>
              <w:tl2br w:val="nil"/>
              <w:tr2bl w:val="nil"/>
            </w:tcBorders>
            <w:noWrap/>
            <w:vAlign w:val="center"/>
          </w:tcPr>
          <w:p w14:paraId="0FDE166A">
            <w:pPr>
              <w:spacing w:line="440" w:lineRule="exact"/>
              <w:rPr>
                <w:rFonts w:ascii="微软雅黑" w:hAnsi="微软雅黑" w:eastAsia="微软雅黑" w:cs="微软雅黑"/>
                <w:color w:val="auto"/>
                <w:szCs w:val="21"/>
                <w:highlight w:val="none"/>
              </w:rPr>
            </w:pPr>
          </w:p>
        </w:tc>
      </w:tr>
      <w:tr w14:paraId="64476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3238665B">
            <w:pPr>
              <w:spacing w:line="440" w:lineRule="exact"/>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技术负责人</w:t>
            </w:r>
          </w:p>
        </w:tc>
        <w:tc>
          <w:tcPr>
            <w:tcW w:w="1000" w:type="dxa"/>
            <w:tcBorders>
              <w:tl2br w:val="nil"/>
              <w:tr2bl w:val="nil"/>
            </w:tcBorders>
            <w:noWrap/>
            <w:vAlign w:val="center"/>
          </w:tcPr>
          <w:p w14:paraId="0F10CF3A">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姓名</w:t>
            </w:r>
          </w:p>
        </w:tc>
        <w:tc>
          <w:tcPr>
            <w:tcW w:w="1183" w:type="dxa"/>
            <w:tcBorders>
              <w:tl2br w:val="nil"/>
              <w:tr2bl w:val="nil"/>
            </w:tcBorders>
            <w:noWrap/>
            <w:vAlign w:val="center"/>
          </w:tcPr>
          <w:p w14:paraId="0F30E6B5">
            <w:pPr>
              <w:spacing w:line="440" w:lineRule="exact"/>
              <w:jc w:val="center"/>
              <w:rPr>
                <w:rFonts w:ascii="微软雅黑" w:hAnsi="微软雅黑" w:eastAsia="微软雅黑" w:cs="微软雅黑"/>
                <w:color w:val="auto"/>
                <w:szCs w:val="21"/>
                <w:highlight w:val="none"/>
              </w:rPr>
            </w:pPr>
          </w:p>
        </w:tc>
        <w:tc>
          <w:tcPr>
            <w:tcW w:w="1350" w:type="dxa"/>
            <w:tcBorders>
              <w:tl2br w:val="nil"/>
              <w:tr2bl w:val="nil"/>
            </w:tcBorders>
            <w:noWrap/>
            <w:vAlign w:val="center"/>
          </w:tcPr>
          <w:p w14:paraId="0C48CEBA">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技术职称</w:t>
            </w:r>
          </w:p>
        </w:tc>
        <w:tc>
          <w:tcPr>
            <w:tcW w:w="1834" w:type="dxa"/>
            <w:tcBorders>
              <w:tl2br w:val="nil"/>
              <w:tr2bl w:val="nil"/>
            </w:tcBorders>
            <w:noWrap/>
            <w:vAlign w:val="center"/>
          </w:tcPr>
          <w:p w14:paraId="12EDB4EA">
            <w:pPr>
              <w:spacing w:line="440" w:lineRule="exact"/>
              <w:jc w:val="center"/>
              <w:rPr>
                <w:rFonts w:ascii="微软雅黑" w:hAnsi="微软雅黑" w:eastAsia="微软雅黑" w:cs="微软雅黑"/>
                <w:color w:val="auto"/>
                <w:szCs w:val="21"/>
                <w:highlight w:val="none"/>
              </w:rPr>
            </w:pPr>
          </w:p>
        </w:tc>
        <w:tc>
          <w:tcPr>
            <w:tcW w:w="800" w:type="dxa"/>
            <w:tcBorders>
              <w:tl2br w:val="nil"/>
              <w:tr2bl w:val="nil"/>
            </w:tcBorders>
            <w:noWrap/>
            <w:vAlign w:val="center"/>
          </w:tcPr>
          <w:p w14:paraId="390B1176">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电话</w:t>
            </w:r>
          </w:p>
        </w:tc>
        <w:tc>
          <w:tcPr>
            <w:tcW w:w="1679" w:type="dxa"/>
            <w:tcBorders>
              <w:tl2br w:val="nil"/>
              <w:tr2bl w:val="nil"/>
            </w:tcBorders>
            <w:noWrap/>
            <w:vAlign w:val="center"/>
          </w:tcPr>
          <w:p w14:paraId="606C7C78">
            <w:pPr>
              <w:spacing w:line="440" w:lineRule="exact"/>
              <w:rPr>
                <w:rFonts w:ascii="微软雅黑" w:hAnsi="微软雅黑" w:eastAsia="微软雅黑" w:cs="微软雅黑"/>
                <w:color w:val="auto"/>
                <w:szCs w:val="21"/>
                <w:highlight w:val="none"/>
              </w:rPr>
            </w:pPr>
          </w:p>
        </w:tc>
      </w:tr>
      <w:tr w14:paraId="5626B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6E0224E">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成立时间</w:t>
            </w:r>
          </w:p>
        </w:tc>
        <w:tc>
          <w:tcPr>
            <w:tcW w:w="2183" w:type="dxa"/>
            <w:gridSpan w:val="2"/>
            <w:tcBorders>
              <w:tl2br w:val="nil"/>
              <w:tr2bl w:val="nil"/>
            </w:tcBorders>
            <w:noWrap/>
            <w:vAlign w:val="center"/>
          </w:tcPr>
          <w:p w14:paraId="4D3B8EF2">
            <w:pPr>
              <w:spacing w:line="440" w:lineRule="exact"/>
              <w:jc w:val="center"/>
              <w:rPr>
                <w:rFonts w:ascii="微软雅黑" w:hAnsi="微软雅黑" w:eastAsia="微软雅黑" w:cs="微软雅黑"/>
                <w:color w:val="auto"/>
                <w:szCs w:val="21"/>
                <w:highlight w:val="none"/>
              </w:rPr>
            </w:pPr>
          </w:p>
        </w:tc>
        <w:tc>
          <w:tcPr>
            <w:tcW w:w="1350" w:type="dxa"/>
            <w:tcBorders>
              <w:tl2br w:val="nil"/>
              <w:tr2bl w:val="nil"/>
            </w:tcBorders>
            <w:noWrap/>
            <w:vAlign w:val="center"/>
          </w:tcPr>
          <w:p w14:paraId="57DBE89C">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员工人数</w:t>
            </w:r>
          </w:p>
        </w:tc>
        <w:tc>
          <w:tcPr>
            <w:tcW w:w="4313" w:type="dxa"/>
            <w:gridSpan w:val="3"/>
            <w:tcBorders>
              <w:tl2br w:val="nil"/>
              <w:tr2bl w:val="nil"/>
            </w:tcBorders>
            <w:noWrap/>
            <w:vAlign w:val="center"/>
          </w:tcPr>
          <w:p w14:paraId="3EEF2D98">
            <w:pPr>
              <w:spacing w:line="440" w:lineRule="exact"/>
              <w:jc w:val="center"/>
              <w:rPr>
                <w:rFonts w:ascii="微软雅黑" w:hAnsi="微软雅黑" w:eastAsia="微软雅黑" w:cs="微软雅黑"/>
                <w:color w:val="auto"/>
                <w:szCs w:val="21"/>
                <w:highlight w:val="none"/>
              </w:rPr>
            </w:pPr>
          </w:p>
        </w:tc>
      </w:tr>
      <w:tr w14:paraId="10EE1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BBEF38E">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企业资质等级</w:t>
            </w:r>
          </w:p>
        </w:tc>
        <w:tc>
          <w:tcPr>
            <w:tcW w:w="2183" w:type="dxa"/>
            <w:gridSpan w:val="2"/>
            <w:tcBorders>
              <w:tl2br w:val="nil"/>
              <w:tr2bl w:val="nil"/>
            </w:tcBorders>
            <w:noWrap/>
            <w:vAlign w:val="center"/>
          </w:tcPr>
          <w:p w14:paraId="3D1FECDE">
            <w:pPr>
              <w:spacing w:line="440" w:lineRule="exact"/>
              <w:jc w:val="center"/>
              <w:rPr>
                <w:rFonts w:ascii="微软雅黑" w:hAnsi="微软雅黑" w:eastAsia="微软雅黑" w:cs="微软雅黑"/>
                <w:color w:val="auto"/>
                <w:szCs w:val="21"/>
                <w:highlight w:val="none"/>
              </w:rPr>
            </w:pPr>
          </w:p>
        </w:tc>
        <w:tc>
          <w:tcPr>
            <w:tcW w:w="1350" w:type="dxa"/>
            <w:vMerge w:val="restart"/>
            <w:tcBorders>
              <w:tl2br w:val="nil"/>
              <w:tr2bl w:val="nil"/>
            </w:tcBorders>
            <w:noWrap/>
            <w:vAlign w:val="center"/>
          </w:tcPr>
          <w:p w14:paraId="60C8C441">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其中</w:t>
            </w:r>
          </w:p>
        </w:tc>
        <w:tc>
          <w:tcPr>
            <w:tcW w:w="1834" w:type="dxa"/>
            <w:tcBorders>
              <w:tl2br w:val="nil"/>
              <w:tr2bl w:val="nil"/>
            </w:tcBorders>
            <w:noWrap/>
            <w:vAlign w:val="center"/>
          </w:tcPr>
          <w:p w14:paraId="1E068ED3">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项目经理</w:t>
            </w:r>
          </w:p>
        </w:tc>
        <w:tc>
          <w:tcPr>
            <w:tcW w:w="2479" w:type="dxa"/>
            <w:gridSpan w:val="2"/>
            <w:tcBorders>
              <w:tl2br w:val="nil"/>
              <w:tr2bl w:val="nil"/>
            </w:tcBorders>
            <w:noWrap/>
            <w:vAlign w:val="center"/>
          </w:tcPr>
          <w:p w14:paraId="2789EBFD">
            <w:pPr>
              <w:spacing w:line="440" w:lineRule="exact"/>
              <w:jc w:val="center"/>
              <w:rPr>
                <w:rFonts w:ascii="微软雅黑" w:hAnsi="微软雅黑" w:eastAsia="微软雅黑" w:cs="微软雅黑"/>
                <w:color w:val="auto"/>
                <w:szCs w:val="21"/>
                <w:highlight w:val="none"/>
              </w:rPr>
            </w:pPr>
          </w:p>
        </w:tc>
      </w:tr>
      <w:tr w14:paraId="5A8D8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2EDB7651">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营业执照号</w:t>
            </w:r>
          </w:p>
        </w:tc>
        <w:tc>
          <w:tcPr>
            <w:tcW w:w="2183" w:type="dxa"/>
            <w:gridSpan w:val="2"/>
            <w:tcBorders>
              <w:tl2br w:val="nil"/>
              <w:tr2bl w:val="nil"/>
            </w:tcBorders>
            <w:noWrap/>
            <w:vAlign w:val="center"/>
          </w:tcPr>
          <w:p w14:paraId="5D2D6D38">
            <w:pPr>
              <w:spacing w:line="440" w:lineRule="exact"/>
              <w:jc w:val="center"/>
              <w:rPr>
                <w:rFonts w:ascii="微软雅黑" w:hAnsi="微软雅黑" w:eastAsia="微软雅黑" w:cs="微软雅黑"/>
                <w:color w:val="auto"/>
                <w:szCs w:val="21"/>
                <w:highlight w:val="none"/>
              </w:rPr>
            </w:pPr>
          </w:p>
        </w:tc>
        <w:tc>
          <w:tcPr>
            <w:tcW w:w="1350" w:type="dxa"/>
            <w:vMerge w:val="continue"/>
            <w:tcBorders>
              <w:tl2br w:val="nil"/>
              <w:tr2bl w:val="nil"/>
            </w:tcBorders>
            <w:noWrap/>
            <w:vAlign w:val="center"/>
          </w:tcPr>
          <w:p w14:paraId="2040E070">
            <w:pPr>
              <w:spacing w:line="440" w:lineRule="exact"/>
              <w:jc w:val="center"/>
              <w:rPr>
                <w:rFonts w:ascii="微软雅黑" w:hAnsi="微软雅黑" w:eastAsia="微软雅黑" w:cs="微软雅黑"/>
                <w:color w:val="auto"/>
                <w:szCs w:val="21"/>
                <w:highlight w:val="none"/>
              </w:rPr>
            </w:pPr>
          </w:p>
        </w:tc>
        <w:tc>
          <w:tcPr>
            <w:tcW w:w="1834" w:type="dxa"/>
            <w:tcBorders>
              <w:tl2br w:val="nil"/>
              <w:tr2bl w:val="nil"/>
            </w:tcBorders>
            <w:noWrap/>
            <w:vAlign w:val="center"/>
          </w:tcPr>
          <w:p w14:paraId="7CA9C0A4">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高级职称人员</w:t>
            </w:r>
          </w:p>
        </w:tc>
        <w:tc>
          <w:tcPr>
            <w:tcW w:w="2479" w:type="dxa"/>
            <w:gridSpan w:val="2"/>
            <w:tcBorders>
              <w:tl2br w:val="nil"/>
              <w:tr2bl w:val="nil"/>
            </w:tcBorders>
            <w:noWrap/>
            <w:vAlign w:val="center"/>
          </w:tcPr>
          <w:p w14:paraId="1E6ED03C">
            <w:pPr>
              <w:spacing w:line="440" w:lineRule="exact"/>
              <w:jc w:val="center"/>
              <w:rPr>
                <w:rFonts w:ascii="微软雅黑" w:hAnsi="微软雅黑" w:eastAsia="微软雅黑" w:cs="微软雅黑"/>
                <w:color w:val="auto"/>
                <w:szCs w:val="21"/>
                <w:highlight w:val="none"/>
              </w:rPr>
            </w:pPr>
          </w:p>
        </w:tc>
      </w:tr>
      <w:tr w14:paraId="77969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319628D">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注册资金</w:t>
            </w:r>
          </w:p>
        </w:tc>
        <w:tc>
          <w:tcPr>
            <w:tcW w:w="2183" w:type="dxa"/>
            <w:gridSpan w:val="2"/>
            <w:tcBorders>
              <w:tl2br w:val="nil"/>
              <w:tr2bl w:val="nil"/>
            </w:tcBorders>
            <w:noWrap/>
            <w:vAlign w:val="center"/>
          </w:tcPr>
          <w:p w14:paraId="666FD08D">
            <w:pPr>
              <w:spacing w:line="440" w:lineRule="exact"/>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（万元）</w:t>
            </w:r>
          </w:p>
        </w:tc>
        <w:tc>
          <w:tcPr>
            <w:tcW w:w="1350" w:type="dxa"/>
            <w:vMerge w:val="continue"/>
            <w:tcBorders>
              <w:tl2br w:val="nil"/>
              <w:tr2bl w:val="nil"/>
            </w:tcBorders>
            <w:noWrap/>
            <w:vAlign w:val="center"/>
          </w:tcPr>
          <w:p w14:paraId="315A6A86">
            <w:pPr>
              <w:spacing w:line="440" w:lineRule="exact"/>
              <w:jc w:val="center"/>
              <w:rPr>
                <w:rFonts w:ascii="微软雅黑" w:hAnsi="微软雅黑" w:eastAsia="微软雅黑" w:cs="微软雅黑"/>
                <w:color w:val="auto"/>
                <w:szCs w:val="21"/>
                <w:highlight w:val="none"/>
              </w:rPr>
            </w:pPr>
          </w:p>
        </w:tc>
        <w:tc>
          <w:tcPr>
            <w:tcW w:w="1834" w:type="dxa"/>
            <w:tcBorders>
              <w:tl2br w:val="nil"/>
              <w:tr2bl w:val="nil"/>
            </w:tcBorders>
            <w:noWrap/>
            <w:vAlign w:val="center"/>
          </w:tcPr>
          <w:p w14:paraId="629E29BF">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中级职称人员</w:t>
            </w:r>
          </w:p>
        </w:tc>
        <w:tc>
          <w:tcPr>
            <w:tcW w:w="2479" w:type="dxa"/>
            <w:gridSpan w:val="2"/>
            <w:tcBorders>
              <w:tl2br w:val="nil"/>
              <w:tr2bl w:val="nil"/>
            </w:tcBorders>
            <w:noWrap/>
            <w:vAlign w:val="center"/>
          </w:tcPr>
          <w:p w14:paraId="17C9C82B">
            <w:pPr>
              <w:spacing w:line="440" w:lineRule="exact"/>
              <w:jc w:val="center"/>
              <w:rPr>
                <w:rFonts w:ascii="微软雅黑" w:hAnsi="微软雅黑" w:eastAsia="微软雅黑" w:cs="微软雅黑"/>
                <w:color w:val="auto"/>
                <w:szCs w:val="21"/>
                <w:highlight w:val="none"/>
              </w:rPr>
            </w:pPr>
          </w:p>
        </w:tc>
      </w:tr>
      <w:tr w14:paraId="456F9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7FB35AEE">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开户银行</w:t>
            </w:r>
          </w:p>
        </w:tc>
        <w:tc>
          <w:tcPr>
            <w:tcW w:w="2183" w:type="dxa"/>
            <w:gridSpan w:val="2"/>
            <w:tcBorders>
              <w:tl2br w:val="nil"/>
              <w:tr2bl w:val="nil"/>
            </w:tcBorders>
            <w:noWrap/>
            <w:vAlign w:val="center"/>
          </w:tcPr>
          <w:p w14:paraId="23725868">
            <w:pPr>
              <w:spacing w:line="440" w:lineRule="exact"/>
              <w:jc w:val="center"/>
              <w:rPr>
                <w:rFonts w:ascii="微软雅黑" w:hAnsi="微软雅黑" w:eastAsia="微软雅黑" w:cs="微软雅黑"/>
                <w:color w:val="auto"/>
                <w:szCs w:val="21"/>
                <w:highlight w:val="none"/>
              </w:rPr>
            </w:pPr>
          </w:p>
        </w:tc>
        <w:tc>
          <w:tcPr>
            <w:tcW w:w="1350" w:type="dxa"/>
            <w:vMerge w:val="continue"/>
            <w:tcBorders>
              <w:tl2br w:val="nil"/>
              <w:tr2bl w:val="nil"/>
            </w:tcBorders>
            <w:noWrap/>
            <w:vAlign w:val="center"/>
          </w:tcPr>
          <w:p w14:paraId="7E66D32D">
            <w:pPr>
              <w:spacing w:line="440" w:lineRule="exact"/>
              <w:jc w:val="center"/>
              <w:rPr>
                <w:rFonts w:ascii="微软雅黑" w:hAnsi="微软雅黑" w:eastAsia="微软雅黑" w:cs="微软雅黑"/>
                <w:color w:val="auto"/>
                <w:szCs w:val="21"/>
                <w:highlight w:val="none"/>
              </w:rPr>
            </w:pPr>
          </w:p>
        </w:tc>
        <w:tc>
          <w:tcPr>
            <w:tcW w:w="1834" w:type="dxa"/>
            <w:tcBorders>
              <w:tl2br w:val="nil"/>
              <w:tr2bl w:val="nil"/>
            </w:tcBorders>
            <w:noWrap/>
            <w:vAlign w:val="center"/>
          </w:tcPr>
          <w:p w14:paraId="083C2949">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初级职称人员</w:t>
            </w:r>
          </w:p>
        </w:tc>
        <w:tc>
          <w:tcPr>
            <w:tcW w:w="2479" w:type="dxa"/>
            <w:gridSpan w:val="2"/>
            <w:tcBorders>
              <w:tl2br w:val="nil"/>
              <w:tr2bl w:val="nil"/>
            </w:tcBorders>
            <w:noWrap/>
            <w:vAlign w:val="center"/>
          </w:tcPr>
          <w:p w14:paraId="4B5326EC">
            <w:pPr>
              <w:spacing w:line="440" w:lineRule="exact"/>
              <w:jc w:val="center"/>
              <w:rPr>
                <w:rFonts w:ascii="微软雅黑" w:hAnsi="微软雅黑" w:eastAsia="微软雅黑" w:cs="微软雅黑"/>
                <w:color w:val="auto"/>
                <w:szCs w:val="21"/>
                <w:highlight w:val="none"/>
              </w:rPr>
            </w:pPr>
          </w:p>
        </w:tc>
      </w:tr>
      <w:tr w14:paraId="0DBB1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532DA790">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账号</w:t>
            </w:r>
          </w:p>
        </w:tc>
        <w:tc>
          <w:tcPr>
            <w:tcW w:w="2183" w:type="dxa"/>
            <w:gridSpan w:val="2"/>
            <w:tcBorders>
              <w:tl2br w:val="nil"/>
              <w:tr2bl w:val="nil"/>
            </w:tcBorders>
            <w:noWrap/>
            <w:vAlign w:val="center"/>
          </w:tcPr>
          <w:p w14:paraId="0724C85E">
            <w:pPr>
              <w:spacing w:line="440" w:lineRule="exact"/>
              <w:jc w:val="center"/>
              <w:rPr>
                <w:rFonts w:ascii="微软雅黑" w:hAnsi="微软雅黑" w:eastAsia="微软雅黑" w:cs="微软雅黑"/>
                <w:color w:val="auto"/>
                <w:szCs w:val="21"/>
                <w:highlight w:val="none"/>
              </w:rPr>
            </w:pPr>
          </w:p>
        </w:tc>
        <w:tc>
          <w:tcPr>
            <w:tcW w:w="1350" w:type="dxa"/>
            <w:vMerge w:val="continue"/>
            <w:tcBorders>
              <w:tl2br w:val="nil"/>
              <w:tr2bl w:val="nil"/>
            </w:tcBorders>
            <w:noWrap/>
            <w:vAlign w:val="center"/>
          </w:tcPr>
          <w:p w14:paraId="5883299B">
            <w:pPr>
              <w:spacing w:line="440" w:lineRule="exact"/>
              <w:jc w:val="center"/>
              <w:rPr>
                <w:rFonts w:ascii="微软雅黑" w:hAnsi="微软雅黑" w:eastAsia="微软雅黑" w:cs="微软雅黑"/>
                <w:color w:val="auto"/>
                <w:szCs w:val="21"/>
                <w:highlight w:val="none"/>
              </w:rPr>
            </w:pPr>
          </w:p>
        </w:tc>
        <w:tc>
          <w:tcPr>
            <w:tcW w:w="1834" w:type="dxa"/>
            <w:tcBorders>
              <w:tl2br w:val="nil"/>
              <w:tr2bl w:val="nil"/>
            </w:tcBorders>
            <w:noWrap/>
            <w:vAlign w:val="center"/>
          </w:tcPr>
          <w:p w14:paraId="6D6310BC">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技工</w:t>
            </w:r>
          </w:p>
        </w:tc>
        <w:tc>
          <w:tcPr>
            <w:tcW w:w="2479" w:type="dxa"/>
            <w:gridSpan w:val="2"/>
            <w:tcBorders>
              <w:tl2br w:val="nil"/>
              <w:tr2bl w:val="nil"/>
            </w:tcBorders>
            <w:noWrap/>
            <w:vAlign w:val="center"/>
          </w:tcPr>
          <w:p w14:paraId="58A14924">
            <w:pPr>
              <w:spacing w:line="440" w:lineRule="exact"/>
              <w:jc w:val="center"/>
              <w:rPr>
                <w:rFonts w:ascii="微软雅黑" w:hAnsi="微软雅黑" w:eastAsia="微软雅黑" w:cs="微软雅黑"/>
                <w:color w:val="auto"/>
                <w:szCs w:val="21"/>
                <w:highlight w:val="none"/>
              </w:rPr>
            </w:pPr>
          </w:p>
        </w:tc>
      </w:tr>
      <w:tr w14:paraId="726C3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717" w:type="dxa"/>
            <w:tcBorders>
              <w:tl2br w:val="nil"/>
              <w:tr2bl w:val="nil"/>
            </w:tcBorders>
            <w:noWrap/>
            <w:vAlign w:val="center"/>
          </w:tcPr>
          <w:p w14:paraId="11DB1DAE">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经营范围</w:t>
            </w:r>
          </w:p>
        </w:tc>
        <w:tc>
          <w:tcPr>
            <w:tcW w:w="7846" w:type="dxa"/>
            <w:gridSpan w:val="6"/>
            <w:tcBorders>
              <w:tl2br w:val="nil"/>
              <w:tr2bl w:val="nil"/>
            </w:tcBorders>
            <w:noWrap/>
            <w:vAlign w:val="center"/>
          </w:tcPr>
          <w:p w14:paraId="54E9C92C">
            <w:pPr>
              <w:spacing w:line="440" w:lineRule="exact"/>
              <w:jc w:val="center"/>
              <w:rPr>
                <w:rFonts w:ascii="微软雅黑" w:hAnsi="微软雅黑" w:eastAsia="微软雅黑" w:cs="微软雅黑"/>
                <w:color w:val="auto"/>
                <w:szCs w:val="21"/>
                <w:highlight w:val="none"/>
              </w:rPr>
            </w:pPr>
          </w:p>
        </w:tc>
      </w:tr>
      <w:tr w14:paraId="1CD10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717" w:type="dxa"/>
            <w:tcBorders>
              <w:tl2br w:val="nil"/>
              <w:tr2bl w:val="nil"/>
            </w:tcBorders>
            <w:noWrap/>
            <w:vAlign w:val="center"/>
          </w:tcPr>
          <w:p w14:paraId="7648BC99">
            <w:pPr>
              <w:spacing w:line="440" w:lineRule="exact"/>
              <w:jc w:val="center"/>
              <w:textAlignment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备注</w:t>
            </w:r>
          </w:p>
        </w:tc>
        <w:tc>
          <w:tcPr>
            <w:tcW w:w="7846" w:type="dxa"/>
            <w:gridSpan w:val="6"/>
            <w:tcBorders>
              <w:tl2br w:val="nil"/>
              <w:tr2bl w:val="nil"/>
            </w:tcBorders>
            <w:noWrap/>
            <w:vAlign w:val="center"/>
          </w:tcPr>
          <w:p w14:paraId="13BD05BF">
            <w:pPr>
              <w:spacing w:line="440" w:lineRule="exact"/>
              <w:jc w:val="center"/>
              <w:rPr>
                <w:rFonts w:ascii="微软雅黑" w:hAnsi="微软雅黑" w:eastAsia="微软雅黑" w:cs="微软雅黑"/>
                <w:color w:val="auto"/>
                <w:szCs w:val="21"/>
                <w:highlight w:val="none"/>
              </w:rPr>
            </w:pPr>
          </w:p>
        </w:tc>
      </w:tr>
    </w:tbl>
    <w:p w14:paraId="2BFAB114">
      <w:pPr>
        <w:spacing w:line="440" w:lineRule="exact"/>
        <w:ind w:left="2970"/>
        <w:rPr>
          <w:rFonts w:ascii="微软雅黑" w:hAnsi="微软雅黑" w:eastAsia="微软雅黑" w:cs="微软雅黑"/>
          <w:b/>
          <w:bCs/>
          <w:color w:val="auto"/>
          <w:szCs w:val="21"/>
          <w:highlight w:val="none"/>
        </w:rPr>
      </w:pPr>
    </w:p>
    <w:p w14:paraId="07A9F25B">
      <w:pPr>
        <w:pStyle w:val="8"/>
        <w:tabs>
          <w:tab w:val="left" w:pos="1374"/>
        </w:tabs>
        <w:spacing w:line="440" w:lineRule="exact"/>
        <w:ind w:firstLine="630" w:firstLineChars="300"/>
        <w:rPr>
          <w:rFonts w:ascii="微软雅黑" w:hAnsi="微软雅黑" w:eastAsia="微软雅黑" w:cs="微软雅黑"/>
          <w:color w:val="auto"/>
          <w:sz w:val="21"/>
          <w:szCs w:val="21"/>
          <w:highlight w:val="none"/>
        </w:rPr>
      </w:pPr>
    </w:p>
    <w:p w14:paraId="1C74F960">
      <w:pPr>
        <w:pStyle w:val="8"/>
        <w:tabs>
          <w:tab w:val="left" w:pos="1374"/>
        </w:tabs>
        <w:spacing w:line="440" w:lineRule="exact"/>
        <w:rPr>
          <w:rFonts w:ascii="微软雅黑" w:hAnsi="微软雅黑" w:eastAsia="微软雅黑" w:cs="微软雅黑"/>
          <w:color w:val="auto"/>
          <w:sz w:val="21"/>
          <w:szCs w:val="21"/>
          <w:highlight w:val="none"/>
        </w:rPr>
      </w:pPr>
    </w:p>
    <w:p w14:paraId="292D4F1A">
      <w:pPr>
        <w:pStyle w:val="19"/>
        <w:spacing w:line="440" w:lineRule="exact"/>
        <w:ind w:left="0" w:firstLine="0"/>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t>备注：</w:t>
      </w:r>
      <w:r>
        <w:rPr>
          <w:rFonts w:hint="eastAsia" w:ascii="微软雅黑" w:hAnsi="微软雅黑" w:eastAsia="微软雅黑" w:cs="微软雅黑"/>
          <w:color w:val="auto"/>
          <w:szCs w:val="21"/>
          <w:highlight w:val="none"/>
        </w:rPr>
        <w:t>1.本表后应附资质要求对应的相关证明材料复印件；2.无响应指标的应写明无。</w:t>
      </w:r>
    </w:p>
    <w:p w14:paraId="50662CA3">
      <w:pPr>
        <w:pStyle w:val="19"/>
        <w:spacing w:line="440" w:lineRule="exact"/>
        <w:rPr>
          <w:rFonts w:ascii="微软雅黑" w:hAnsi="微软雅黑" w:eastAsia="微软雅黑" w:cs="微软雅黑"/>
          <w:b/>
          <w:bCs/>
          <w:color w:val="auto"/>
          <w:szCs w:val="21"/>
          <w:highlight w:val="none"/>
        </w:rPr>
      </w:pPr>
    </w:p>
    <w:p w14:paraId="6C664CEC">
      <w:pPr>
        <w:pStyle w:val="19"/>
        <w:spacing w:line="440" w:lineRule="exact"/>
        <w:rPr>
          <w:rFonts w:ascii="微软雅黑" w:hAnsi="微软雅黑" w:eastAsia="微软雅黑" w:cs="微软雅黑"/>
          <w:b/>
          <w:bCs/>
          <w:color w:val="auto"/>
          <w:szCs w:val="21"/>
          <w:highlight w:val="none"/>
        </w:rPr>
      </w:pPr>
    </w:p>
    <w:p w14:paraId="32D72D61">
      <w:pPr>
        <w:spacing w:line="440" w:lineRule="exac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szCs w:val="21"/>
          <w:highlight w:val="none"/>
        </w:rPr>
        <w:br w:type="page"/>
      </w:r>
    </w:p>
    <w:p w14:paraId="65E6DD0E">
      <w:pPr>
        <w:widowControl/>
        <w:spacing w:line="440" w:lineRule="exact"/>
        <w:outlineLvl w:val="3"/>
        <w:rPr>
          <w:rFonts w:ascii="微软雅黑" w:hAnsi="微软雅黑" w:eastAsia="微软雅黑" w:cs="微软雅黑"/>
          <w:b/>
          <w:bCs/>
          <w:color w:val="auto"/>
          <w:kern w:val="0"/>
          <w:szCs w:val="21"/>
          <w:highlight w:val="none"/>
          <w:lang w:bidi="ar"/>
        </w:rPr>
      </w:pPr>
      <w:bookmarkStart w:id="11" w:name="_Toc15698"/>
      <w:r>
        <w:rPr>
          <w:rFonts w:hint="eastAsia" w:ascii="微软雅黑" w:hAnsi="微软雅黑" w:eastAsia="微软雅黑" w:cs="微软雅黑"/>
          <w:b/>
          <w:bCs/>
          <w:color w:val="auto"/>
          <w:kern w:val="0"/>
          <w:szCs w:val="21"/>
          <w:highlight w:val="none"/>
          <w:lang w:bidi="ar"/>
        </w:rPr>
        <w:t>附：</w:t>
      </w:r>
    </w:p>
    <w:p w14:paraId="290E2095">
      <w:pPr>
        <w:widowControl/>
        <w:numPr>
          <w:ilvl w:val="0"/>
          <w:numId w:val="7"/>
        </w:numPr>
        <w:spacing w:line="440" w:lineRule="exact"/>
        <w:jc w:val="center"/>
        <w:outlineLvl w:val="4"/>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kern w:val="0"/>
          <w:szCs w:val="21"/>
          <w:highlight w:val="none"/>
          <w:lang w:bidi="ar"/>
        </w:rPr>
        <w:t>独立承担民事责任的能力</w:t>
      </w:r>
      <w:bookmarkEnd w:id="11"/>
    </w:p>
    <w:p w14:paraId="1A0D4502">
      <w:pPr>
        <w:pStyle w:val="19"/>
        <w:spacing w:line="440" w:lineRule="exact"/>
        <w:rPr>
          <w:rFonts w:ascii="微软雅黑" w:hAnsi="微软雅黑" w:eastAsia="微软雅黑" w:cs="微软雅黑"/>
          <w:color w:val="auto"/>
          <w:szCs w:val="21"/>
          <w:highlight w:val="none"/>
        </w:rPr>
      </w:pPr>
    </w:p>
    <w:p w14:paraId="719D5A35">
      <w:pPr>
        <w:pStyle w:val="19"/>
        <w:spacing w:line="440" w:lineRule="exact"/>
        <w:ind w:firstLine="210" w:firstLineChars="1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营业执照加盖公章</w:t>
      </w:r>
    </w:p>
    <w:p w14:paraId="30FA4E4B">
      <w:pPr>
        <w:numPr>
          <w:ilvl w:val="0"/>
          <w:numId w:val="7"/>
        </w:numPr>
        <w:tabs>
          <w:tab w:val="left" w:pos="462"/>
        </w:tabs>
        <w:spacing w:line="440" w:lineRule="exact"/>
        <w:jc w:val="center"/>
        <w:rPr>
          <w:rFonts w:ascii="微软雅黑" w:hAnsi="微软雅黑" w:eastAsia="微软雅黑" w:cs="微软雅黑"/>
          <w:b/>
          <w:bCs/>
          <w:color w:val="auto"/>
          <w:szCs w:val="21"/>
          <w:highlight w:val="none"/>
        </w:rPr>
        <w:sectPr>
          <w:pgSz w:w="11906" w:h="16838"/>
          <w:pgMar w:top="1100" w:right="1800" w:bottom="1157" w:left="1800" w:header="851" w:footer="992" w:gutter="0"/>
          <w:cols w:space="425" w:num="1"/>
          <w:docGrid w:type="lines" w:linePitch="312" w:charSpace="0"/>
        </w:sectPr>
      </w:pPr>
      <w:r>
        <w:rPr>
          <w:rFonts w:hint="eastAsia" w:ascii="微软雅黑" w:hAnsi="微软雅黑" w:eastAsia="微软雅黑" w:cs="微软雅黑"/>
          <w:b/>
          <w:bCs/>
          <w:color w:val="auto"/>
          <w:szCs w:val="21"/>
          <w:highlight w:val="none"/>
        </w:rPr>
        <w:br w:type="page"/>
      </w:r>
    </w:p>
    <w:p w14:paraId="4079183B">
      <w:pPr>
        <w:pStyle w:val="18"/>
        <w:spacing w:line="440" w:lineRule="exact"/>
        <w:ind w:firstLine="420"/>
        <w:rPr>
          <w:rFonts w:ascii="微软雅黑" w:hAnsi="微软雅黑" w:eastAsia="微软雅黑" w:cs="微软雅黑"/>
          <w:color w:val="auto"/>
          <w:szCs w:val="21"/>
          <w:highlight w:val="none"/>
        </w:rPr>
      </w:pPr>
    </w:p>
    <w:p w14:paraId="3114E711">
      <w:pPr>
        <w:widowControl/>
        <w:spacing w:line="440" w:lineRule="exact"/>
        <w:ind w:firstLine="2941" w:firstLineChars="1400"/>
        <w:outlineLvl w:val="4"/>
        <w:rPr>
          <w:rFonts w:ascii="微软雅黑" w:hAnsi="微软雅黑" w:eastAsia="微软雅黑" w:cs="微软雅黑"/>
          <w:b/>
          <w:bCs/>
          <w:color w:val="auto"/>
          <w:kern w:val="0"/>
          <w:szCs w:val="21"/>
          <w:highlight w:val="none"/>
          <w:lang w:bidi="ar"/>
        </w:rPr>
      </w:pPr>
      <w:bookmarkStart w:id="12" w:name="_Toc29012"/>
      <w:r>
        <w:rPr>
          <w:rFonts w:hint="eastAsia" w:ascii="微软雅黑" w:hAnsi="微软雅黑" w:eastAsia="微软雅黑" w:cs="微软雅黑"/>
          <w:b/>
          <w:bCs/>
          <w:color w:val="auto"/>
          <w:kern w:val="0"/>
          <w:szCs w:val="21"/>
          <w:highlight w:val="none"/>
          <w:lang w:bidi="ar"/>
        </w:rPr>
        <w:t>（2) 资格承诺函</w:t>
      </w:r>
    </w:p>
    <w:p w14:paraId="6F15D74D">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致：</w:t>
      </w:r>
      <w:r>
        <w:rPr>
          <w:rFonts w:hint="eastAsia" w:ascii="微软雅黑" w:hAnsi="微软雅黑" w:eastAsia="微软雅黑" w:cs="微软雅黑"/>
          <w:color w:val="auto"/>
          <w:szCs w:val="21"/>
          <w:highlight w:val="none"/>
          <w:u w:val="single"/>
        </w:rPr>
        <w:tab/>
      </w:r>
      <w:r>
        <w:rPr>
          <w:rFonts w:hint="eastAsia" w:ascii="微软雅黑" w:hAnsi="微软雅黑" w:eastAsia="微软雅黑" w:cs="微软雅黑"/>
          <w:color w:val="auto"/>
          <w:szCs w:val="21"/>
          <w:highlight w:val="none"/>
          <w:u w:val="single"/>
        </w:rPr>
        <w:t>丹阳市人民医院</w:t>
      </w:r>
    </w:p>
    <w:p w14:paraId="7E0FCF1C">
      <w:pPr>
        <w:spacing w:line="44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我单位参与</w:t>
      </w:r>
      <w:r>
        <w:rPr>
          <w:rFonts w:hint="eastAsia" w:ascii="微软雅黑" w:hAnsi="微软雅黑" w:eastAsia="微软雅黑" w:cs="微软雅黑"/>
          <w:color w:val="auto"/>
          <w:szCs w:val="21"/>
          <w:highlight w:val="none"/>
          <w:u w:val="single"/>
        </w:rPr>
        <w:t>丹阳市人民医院特殊区域维保（维修）服务项目</w:t>
      </w:r>
      <w:r>
        <w:rPr>
          <w:rFonts w:hint="eastAsia" w:ascii="微软雅黑" w:hAnsi="微软雅黑" w:eastAsia="微软雅黑" w:cs="微软雅黑"/>
          <w:color w:val="auto"/>
          <w:szCs w:val="21"/>
          <w:highlight w:val="none"/>
        </w:rPr>
        <w:t>的采购活动，现承诺如下：</w:t>
      </w:r>
    </w:p>
    <w:p w14:paraId="486C43F4">
      <w:pPr>
        <w:spacing w:line="440" w:lineRule="exact"/>
        <w:ind w:firstLine="6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1．我方具有良好的商业信誉和健全的财务会计制度。</w:t>
      </w:r>
    </w:p>
    <w:p w14:paraId="11669608">
      <w:pPr>
        <w:spacing w:line="440" w:lineRule="exact"/>
        <w:ind w:firstLine="6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2．我方具有履行合同所必需的设备和专业技术能力。</w:t>
      </w:r>
    </w:p>
    <w:p w14:paraId="7EBD4996">
      <w:pPr>
        <w:spacing w:line="440" w:lineRule="exact"/>
        <w:ind w:firstLine="6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3．我方具有依法缴纳税收和社会保障资金的良好记录。</w:t>
      </w:r>
    </w:p>
    <w:p w14:paraId="11643398">
      <w:pPr>
        <w:spacing w:line="440" w:lineRule="exact"/>
        <w:ind w:firstLine="6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4．我方参加本项目采购活动前三年内，在经营活动中没有重大违法记录。</w:t>
      </w:r>
    </w:p>
    <w:p w14:paraId="66589603">
      <w:pPr>
        <w:spacing w:line="440" w:lineRule="exact"/>
        <w:ind w:firstLine="6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5. 我方为中小微企。</w:t>
      </w:r>
    </w:p>
    <w:p w14:paraId="7F850C6F">
      <w:pPr>
        <w:spacing w:after="560" w:line="440" w:lineRule="exact"/>
        <w:ind w:firstLine="62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若我单位承诺不实，自愿承担提供虚假材料谋取中标、成交的法律责任。</w:t>
      </w:r>
    </w:p>
    <w:p w14:paraId="11066BD8">
      <w:pPr>
        <w:spacing w:line="440" w:lineRule="exact"/>
        <w:ind w:firstLine="94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投标（响应）供应商（全称并盖章）：</w:t>
      </w:r>
    </w:p>
    <w:p w14:paraId="54518FA2">
      <w:pPr>
        <w:pStyle w:val="18"/>
        <w:spacing w:line="440" w:lineRule="exact"/>
        <w:ind w:firstLine="420"/>
        <w:rPr>
          <w:rFonts w:ascii="微软雅黑" w:hAnsi="微软雅黑" w:eastAsia="微软雅黑" w:cs="微软雅黑"/>
          <w:color w:val="auto"/>
          <w:szCs w:val="21"/>
          <w:highlight w:val="none"/>
        </w:rPr>
      </w:pPr>
    </w:p>
    <w:p w14:paraId="35F0B2D7">
      <w:pPr>
        <w:spacing w:line="440" w:lineRule="exact"/>
        <w:ind w:firstLine="94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供应商法定代表人或授权代表（签字或签章）：</w:t>
      </w:r>
    </w:p>
    <w:p w14:paraId="06C8D185">
      <w:pPr>
        <w:pStyle w:val="18"/>
        <w:spacing w:line="440" w:lineRule="exact"/>
        <w:ind w:firstLine="420"/>
        <w:rPr>
          <w:rFonts w:ascii="微软雅黑" w:hAnsi="微软雅黑" w:eastAsia="微软雅黑" w:cs="微软雅黑"/>
          <w:color w:val="auto"/>
          <w:szCs w:val="21"/>
          <w:highlight w:val="none"/>
        </w:rPr>
      </w:pPr>
    </w:p>
    <w:p w14:paraId="0A37D657">
      <w:pPr>
        <w:spacing w:after="440" w:line="440" w:lineRule="exact"/>
        <w:ind w:firstLine="94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日期：</w:t>
      </w:r>
    </w:p>
    <w:bookmarkEnd w:id="12"/>
    <w:p w14:paraId="02035656">
      <w:pPr>
        <w:pStyle w:val="19"/>
        <w:spacing w:line="440" w:lineRule="exact"/>
        <w:ind w:firstLine="0"/>
        <w:rPr>
          <w:rFonts w:ascii="微软雅黑" w:hAnsi="微软雅黑" w:eastAsia="微软雅黑" w:cs="微软雅黑"/>
          <w:color w:val="auto"/>
          <w:szCs w:val="21"/>
          <w:highlight w:val="none"/>
        </w:rPr>
      </w:pPr>
    </w:p>
    <w:p w14:paraId="21142FC2">
      <w:pPr>
        <w:pStyle w:val="19"/>
        <w:spacing w:line="440" w:lineRule="exact"/>
        <w:ind w:firstLine="0"/>
        <w:rPr>
          <w:rFonts w:ascii="微软雅黑" w:hAnsi="微软雅黑" w:eastAsia="微软雅黑" w:cs="微软雅黑"/>
          <w:color w:val="auto"/>
          <w:szCs w:val="21"/>
          <w:highlight w:val="none"/>
        </w:rPr>
      </w:pPr>
    </w:p>
    <w:p w14:paraId="01CCCE7F">
      <w:pPr>
        <w:pStyle w:val="19"/>
        <w:spacing w:line="440" w:lineRule="exact"/>
        <w:ind w:firstLine="0"/>
        <w:rPr>
          <w:rFonts w:ascii="微软雅黑" w:hAnsi="微软雅黑" w:eastAsia="微软雅黑" w:cs="微软雅黑"/>
          <w:color w:val="auto"/>
          <w:szCs w:val="21"/>
          <w:highlight w:val="none"/>
        </w:rPr>
      </w:pPr>
    </w:p>
    <w:p w14:paraId="1DEE2FC3">
      <w:pPr>
        <w:pStyle w:val="19"/>
        <w:spacing w:line="440" w:lineRule="exact"/>
        <w:ind w:firstLine="0"/>
        <w:rPr>
          <w:rFonts w:ascii="微软雅黑" w:hAnsi="微软雅黑" w:eastAsia="微软雅黑" w:cs="微软雅黑"/>
          <w:color w:val="auto"/>
          <w:szCs w:val="21"/>
          <w:highlight w:val="none"/>
        </w:rPr>
      </w:pPr>
    </w:p>
    <w:p w14:paraId="5E0D39C3">
      <w:pPr>
        <w:adjustRightInd w:val="0"/>
        <w:snapToGrid w:val="0"/>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说明：</w:t>
      </w:r>
    </w:p>
    <w:p w14:paraId="1808033F">
      <w:pPr>
        <w:adjustRightInd w:val="0"/>
        <w:snapToGrid w:val="0"/>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1．供应商可自行选择是否提供本承诺函，若不提供本承诺函的，应按采购文件要求提供相应的证明材料。</w:t>
      </w:r>
    </w:p>
    <w:p w14:paraId="4E4B28CA">
      <w:pPr>
        <w:pStyle w:val="19"/>
        <w:adjustRightInd w:val="0"/>
        <w:snapToGrid w:val="0"/>
        <w:spacing w:line="440" w:lineRule="exact"/>
        <w:ind w:left="0" w:firstLine="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2．供应商可删减承诺事项，删减的承诺事项须按采购文件要求提供相应的证明材料。比如删去本承诺函第3项的，则应按采购文件要求提供依法缴纳税收和社会保障资金的良好记录。</w:t>
      </w:r>
    </w:p>
    <w:p w14:paraId="3B6B0CD6">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br w:type="page"/>
      </w:r>
    </w:p>
    <w:bookmarkEnd w:id="10"/>
    <w:p w14:paraId="6F420BEE">
      <w:pPr>
        <w:pStyle w:val="4"/>
        <w:numPr>
          <w:ilvl w:val="2"/>
          <w:numId w:val="0"/>
        </w:numPr>
        <w:spacing w:line="440" w:lineRule="exact"/>
        <w:ind w:firstLine="2311" w:firstLineChars="11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六、技术和服务要求响应偏离表</w:t>
      </w:r>
    </w:p>
    <w:p w14:paraId="26B313BF">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项目名称：</w:t>
      </w:r>
      <w:r>
        <w:rPr>
          <w:rFonts w:hint="eastAsia" w:ascii="微软雅黑" w:hAnsi="微软雅黑" w:eastAsia="微软雅黑" w:cs="微软雅黑"/>
          <w:color w:val="auto"/>
          <w:szCs w:val="21"/>
          <w:highlight w:val="none"/>
        </w:rPr>
        <mc:AlternateContent>
          <mc:Choice Requires="wps">
            <w:drawing>
              <wp:inline distT="0" distB="0" distL="114300" distR="114300">
                <wp:extent cx="635" cy="0"/>
                <wp:effectExtent l="0" t="0" r="0" b="0"/>
                <wp:docPr id="135" name="矩形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302657F"/>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4cJf3PAAAA/wAA&#10;AA8AAAAAAAAAAQAgAAAAIgAAAGRycy9kb3ducmV2LnhtbFBLAQIUABQAAAAIAIdO4kDByw0+sQEA&#10;AHYDAAAOAAAAAAAAAAEAIAAAAB4BAABkcnMvZTJvRG9jLnhtbFBLBQYAAAAABgAGAFkBAABBBQAA&#10;AAA=&#10;">
                <v:fill on="f" focussize="0,0"/>
                <v:stroke on="f"/>
                <v:imagedata o:title=""/>
                <o:lock v:ext="edit" aspectratio="t"/>
                <v:textbox>
                  <w:txbxContent>
                    <w:p w14:paraId="2302657F"/>
                  </w:txbxContent>
                </v:textbox>
                <w10:wrap type="none"/>
                <w10:anchorlock/>
              </v:rect>
            </w:pict>
          </mc:Fallback>
        </mc:AlternateContent>
      </w:r>
      <w:r>
        <w:rPr>
          <w:rFonts w:hint="eastAsia" w:ascii="微软雅黑" w:hAnsi="微软雅黑" w:eastAsia="微软雅黑" w:cs="微软雅黑"/>
          <w:color w:val="auto"/>
          <w:szCs w:val="21"/>
          <w:highlight w:val="none"/>
          <w:u w:val="single"/>
        </w:rPr>
        <w:t>丹阳市人民医院特殊区域维保（维修）服务项目</w:t>
      </w:r>
    </w:p>
    <w:tbl>
      <w:tblPr>
        <w:tblStyle w:val="15"/>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658"/>
        <w:gridCol w:w="2873"/>
        <w:gridCol w:w="1509"/>
        <w:gridCol w:w="1341"/>
      </w:tblGrid>
      <w:tr w14:paraId="0A89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vAlign w:val="center"/>
          </w:tcPr>
          <w:p w14:paraId="7B53C431">
            <w:pPr>
              <w:tabs>
                <w:tab w:val="left" w:pos="6300"/>
              </w:tabs>
              <w:snapToGrid w:val="0"/>
              <w:spacing w:line="44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序号</w:t>
            </w:r>
          </w:p>
        </w:tc>
        <w:tc>
          <w:tcPr>
            <w:tcW w:w="2658" w:type="dxa"/>
            <w:vAlign w:val="center"/>
          </w:tcPr>
          <w:p w14:paraId="43CB00CB">
            <w:pPr>
              <w:tabs>
                <w:tab w:val="left" w:pos="6300"/>
              </w:tabs>
              <w:snapToGrid w:val="0"/>
              <w:spacing w:line="44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采购文件规定的技术和服务要求</w:t>
            </w:r>
          </w:p>
        </w:tc>
        <w:tc>
          <w:tcPr>
            <w:tcW w:w="2873" w:type="dxa"/>
            <w:vAlign w:val="center"/>
          </w:tcPr>
          <w:p w14:paraId="79179618">
            <w:pPr>
              <w:tabs>
                <w:tab w:val="left" w:pos="6300"/>
              </w:tabs>
              <w:snapToGrid w:val="0"/>
              <w:spacing w:line="44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投标文件响应的具体内容</w:t>
            </w:r>
          </w:p>
        </w:tc>
        <w:tc>
          <w:tcPr>
            <w:tcW w:w="1509" w:type="dxa"/>
            <w:vAlign w:val="center"/>
          </w:tcPr>
          <w:p w14:paraId="35E8B29F">
            <w:pPr>
              <w:tabs>
                <w:tab w:val="left" w:pos="6300"/>
              </w:tabs>
              <w:snapToGrid w:val="0"/>
              <w:spacing w:line="44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是否偏离</w:t>
            </w:r>
          </w:p>
        </w:tc>
        <w:tc>
          <w:tcPr>
            <w:tcW w:w="1341" w:type="dxa"/>
            <w:vAlign w:val="center"/>
          </w:tcPr>
          <w:p w14:paraId="707EF468">
            <w:pPr>
              <w:tabs>
                <w:tab w:val="left" w:pos="6300"/>
              </w:tabs>
              <w:snapToGrid w:val="0"/>
              <w:spacing w:line="44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备注</w:t>
            </w:r>
          </w:p>
        </w:tc>
      </w:tr>
      <w:tr w14:paraId="2F23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7EB0944">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58" w:type="dxa"/>
            <w:vAlign w:val="center"/>
          </w:tcPr>
          <w:p w14:paraId="26D5B4DE">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873" w:type="dxa"/>
            <w:vAlign w:val="center"/>
          </w:tcPr>
          <w:p w14:paraId="4A4EE320">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509" w:type="dxa"/>
            <w:vAlign w:val="center"/>
          </w:tcPr>
          <w:p w14:paraId="397291B4">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341" w:type="dxa"/>
            <w:vAlign w:val="center"/>
          </w:tcPr>
          <w:p w14:paraId="694FAEB2">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7032C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224F1A9B">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58" w:type="dxa"/>
            <w:vAlign w:val="center"/>
          </w:tcPr>
          <w:p w14:paraId="692C3D4C">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873" w:type="dxa"/>
            <w:vAlign w:val="center"/>
          </w:tcPr>
          <w:p w14:paraId="33D5B99F">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509" w:type="dxa"/>
            <w:vAlign w:val="center"/>
          </w:tcPr>
          <w:p w14:paraId="0B222093">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341" w:type="dxa"/>
            <w:vAlign w:val="center"/>
          </w:tcPr>
          <w:p w14:paraId="53C196EF">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3C178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6E2C3DAD">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58" w:type="dxa"/>
            <w:vAlign w:val="center"/>
          </w:tcPr>
          <w:p w14:paraId="114D4A46">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873" w:type="dxa"/>
            <w:vAlign w:val="center"/>
          </w:tcPr>
          <w:p w14:paraId="499B3786">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509" w:type="dxa"/>
            <w:vAlign w:val="center"/>
          </w:tcPr>
          <w:p w14:paraId="7D7D5FB3">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341" w:type="dxa"/>
            <w:vAlign w:val="center"/>
          </w:tcPr>
          <w:p w14:paraId="504A4822">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4B5C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34047D2F">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58" w:type="dxa"/>
            <w:vAlign w:val="center"/>
          </w:tcPr>
          <w:p w14:paraId="28E48CE0">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873" w:type="dxa"/>
            <w:vAlign w:val="center"/>
          </w:tcPr>
          <w:p w14:paraId="09C28DB5">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509" w:type="dxa"/>
            <w:vAlign w:val="center"/>
          </w:tcPr>
          <w:p w14:paraId="20AFD7B4">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341" w:type="dxa"/>
            <w:vAlign w:val="center"/>
          </w:tcPr>
          <w:p w14:paraId="09B94488">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3207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2B58C3D">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58" w:type="dxa"/>
            <w:vAlign w:val="center"/>
          </w:tcPr>
          <w:p w14:paraId="2F922009">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873" w:type="dxa"/>
            <w:vAlign w:val="center"/>
          </w:tcPr>
          <w:p w14:paraId="03075A5D">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509" w:type="dxa"/>
            <w:vAlign w:val="center"/>
          </w:tcPr>
          <w:p w14:paraId="4681DCA9">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341" w:type="dxa"/>
            <w:vAlign w:val="center"/>
          </w:tcPr>
          <w:p w14:paraId="6F073329">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4B72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47083F00">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58" w:type="dxa"/>
            <w:vAlign w:val="center"/>
          </w:tcPr>
          <w:p w14:paraId="303948BA">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873" w:type="dxa"/>
            <w:vAlign w:val="center"/>
          </w:tcPr>
          <w:p w14:paraId="332DB3A6">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509" w:type="dxa"/>
            <w:vAlign w:val="center"/>
          </w:tcPr>
          <w:p w14:paraId="5B16CD35">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341" w:type="dxa"/>
            <w:vAlign w:val="center"/>
          </w:tcPr>
          <w:p w14:paraId="572CA259">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6921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02870958">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58" w:type="dxa"/>
            <w:vAlign w:val="center"/>
          </w:tcPr>
          <w:p w14:paraId="4759BC8F">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873" w:type="dxa"/>
            <w:vAlign w:val="center"/>
          </w:tcPr>
          <w:p w14:paraId="33E39BC0">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509" w:type="dxa"/>
            <w:vAlign w:val="center"/>
          </w:tcPr>
          <w:p w14:paraId="4E8E4BE9">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341" w:type="dxa"/>
            <w:vAlign w:val="center"/>
          </w:tcPr>
          <w:p w14:paraId="7DB55B5F">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4992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1448F109">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58" w:type="dxa"/>
            <w:vAlign w:val="center"/>
          </w:tcPr>
          <w:p w14:paraId="55006CEF">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873" w:type="dxa"/>
            <w:vAlign w:val="center"/>
          </w:tcPr>
          <w:p w14:paraId="4A0D3948">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509" w:type="dxa"/>
            <w:vAlign w:val="center"/>
          </w:tcPr>
          <w:p w14:paraId="792DB4DF">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341" w:type="dxa"/>
            <w:vAlign w:val="center"/>
          </w:tcPr>
          <w:p w14:paraId="5B3D96E1">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23B6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2D03BDC4">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58" w:type="dxa"/>
            <w:vAlign w:val="center"/>
          </w:tcPr>
          <w:p w14:paraId="4379A561">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873" w:type="dxa"/>
            <w:vAlign w:val="center"/>
          </w:tcPr>
          <w:p w14:paraId="2FF6D2AE">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509" w:type="dxa"/>
            <w:vAlign w:val="center"/>
          </w:tcPr>
          <w:p w14:paraId="00B1DCD7">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341" w:type="dxa"/>
            <w:vAlign w:val="center"/>
          </w:tcPr>
          <w:p w14:paraId="5FE7C9C2">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0F76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9" w:type="dxa"/>
            <w:vAlign w:val="center"/>
          </w:tcPr>
          <w:p w14:paraId="21DB57E2">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58" w:type="dxa"/>
            <w:vAlign w:val="center"/>
          </w:tcPr>
          <w:p w14:paraId="1A59C117">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873" w:type="dxa"/>
            <w:vAlign w:val="center"/>
          </w:tcPr>
          <w:p w14:paraId="6E5DFA74">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509" w:type="dxa"/>
            <w:vAlign w:val="center"/>
          </w:tcPr>
          <w:p w14:paraId="082F3BD2">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341" w:type="dxa"/>
            <w:vAlign w:val="center"/>
          </w:tcPr>
          <w:p w14:paraId="2DD1BBE7">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bl>
    <w:p w14:paraId="74A3698F">
      <w:pPr>
        <w:spacing w:line="440" w:lineRule="exact"/>
        <w:ind w:firstLine="525" w:firstLineChars="2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                                      法人授权代表：</w:t>
      </w:r>
    </w:p>
    <w:p w14:paraId="0549A247">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w:t>
      </w:r>
    </w:p>
    <w:p w14:paraId="42EDEC44">
      <w:pPr>
        <w:spacing w:line="440" w:lineRule="exact"/>
        <w:ind w:firstLine="630" w:firstLineChars="30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（供应商公章）                               （签字或盖章）</w:t>
      </w:r>
    </w:p>
    <w:p w14:paraId="2D10D1FD">
      <w:pPr>
        <w:tabs>
          <w:tab w:val="left" w:pos="6300"/>
        </w:tabs>
        <w:snapToGrid w:val="0"/>
        <w:spacing w:line="440" w:lineRule="exact"/>
        <w:ind w:firstLine="57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年     月     日</w:t>
      </w:r>
    </w:p>
    <w:p w14:paraId="69E5D84E">
      <w:pPr>
        <w:numPr>
          <w:ilvl w:val="0"/>
          <w:numId w:val="8"/>
        </w:numPr>
        <w:spacing w:line="440" w:lineRule="exact"/>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“采购文件规定的技术和服务要求”应与招标文件中采购需求的“技术和服务要求”的内容保持一致。</w:t>
      </w:r>
    </w:p>
    <w:p w14:paraId="7B4055FA">
      <w:pPr>
        <w:numPr>
          <w:ilvl w:val="0"/>
          <w:numId w:val="8"/>
        </w:numPr>
        <w:spacing w:line="440" w:lineRule="exact"/>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2651E29D">
      <w:pPr>
        <w:numPr>
          <w:ilvl w:val="0"/>
          <w:numId w:val="8"/>
        </w:numPr>
        <w:spacing w:line="440" w:lineRule="exact"/>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“是否偏离”项下应按下列规定填写：优于的，填写“正偏离”；符合的，填写“无偏离”；低于的，填写“负偏离”。</w:t>
      </w:r>
    </w:p>
    <w:p w14:paraId="3540FDA4">
      <w:pPr>
        <w:numPr>
          <w:ilvl w:val="0"/>
          <w:numId w:val="8"/>
        </w:numPr>
        <w:spacing w:line="440" w:lineRule="exact"/>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“备注”处可填写偏离情况的说明。</w:t>
      </w:r>
    </w:p>
    <w:p w14:paraId="5329108A">
      <w:pPr>
        <w:pStyle w:val="4"/>
        <w:numPr>
          <w:ilvl w:val="2"/>
          <w:numId w:val="0"/>
        </w:numPr>
        <w:spacing w:line="440" w:lineRule="exact"/>
        <w:ind w:firstLine="2311" w:firstLineChars="1100"/>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rPr>
        <w:t>七、商务响应偏离表</w:t>
      </w:r>
    </w:p>
    <w:p w14:paraId="03607162">
      <w:pPr>
        <w:snapToGrid w:val="0"/>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项目名称：</w:t>
      </w:r>
      <w:r>
        <w:rPr>
          <w:rFonts w:hint="eastAsia" w:ascii="微软雅黑" w:hAnsi="微软雅黑" w:eastAsia="微软雅黑" w:cs="微软雅黑"/>
          <w:color w:val="auto"/>
          <w:szCs w:val="21"/>
          <w:highlight w:val="none"/>
          <w:u w:val="single"/>
        </w:rPr>
        <w:t>丹阳市人民医院特殊区域维保（维修）服务项目</w:t>
      </w:r>
    </w:p>
    <w:tbl>
      <w:tblPr>
        <w:tblStyle w:val="15"/>
        <w:tblW w:w="8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400"/>
        <w:gridCol w:w="2600"/>
        <w:gridCol w:w="1275"/>
        <w:gridCol w:w="1275"/>
      </w:tblGrid>
      <w:tr w14:paraId="3C65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86" w:type="dxa"/>
            <w:vAlign w:val="center"/>
          </w:tcPr>
          <w:p w14:paraId="6B363ECF">
            <w:pPr>
              <w:tabs>
                <w:tab w:val="left" w:pos="6300"/>
              </w:tabs>
              <w:snapToGrid w:val="0"/>
              <w:spacing w:line="44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序号</w:t>
            </w:r>
          </w:p>
        </w:tc>
        <w:tc>
          <w:tcPr>
            <w:tcW w:w="2400" w:type="dxa"/>
            <w:vAlign w:val="center"/>
          </w:tcPr>
          <w:p w14:paraId="29600A5E">
            <w:pPr>
              <w:tabs>
                <w:tab w:val="left" w:pos="6300"/>
              </w:tabs>
              <w:snapToGrid w:val="0"/>
              <w:spacing w:line="44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采购文件规定的商务条件</w:t>
            </w:r>
          </w:p>
        </w:tc>
        <w:tc>
          <w:tcPr>
            <w:tcW w:w="2600" w:type="dxa"/>
            <w:vAlign w:val="center"/>
          </w:tcPr>
          <w:p w14:paraId="559772C0">
            <w:pPr>
              <w:tabs>
                <w:tab w:val="left" w:pos="6300"/>
              </w:tabs>
              <w:snapToGrid w:val="0"/>
              <w:spacing w:line="44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投标文件响应的具体内容</w:t>
            </w:r>
          </w:p>
        </w:tc>
        <w:tc>
          <w:tcPr>
            <w:tcW w:w="1275" w:type="dxa"/>
            <w:vAlign w:val="center"/>
          </w:tcPr>
          <w:p w14:paraId="62C7BCC2">
            <w:pPr>
              <w:tabs>
                <w:tab w:val="left" w:pos="6300"/>
              </w:tabs>
              <w:snapToGrid w:val="0"/>
              <w:spacing w:line="44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是否偏离</w:t>
            </w:r>
          </w:p>
        </w:tc>
        <w:tc>
          <w:tcPr>
            <w:tcW w:w="1275" w:type="dxa"/>
            <w:vAlign w:val="center"/>
          </w:tcPr>
          <w:p w14:paraId="4ACBF5BD">
            <w:pPr>
              <w:tabs>
                <w:tab w:val="left" w:pos="6300"/>
              </w:tabs>
              <w:snapToGrid w:val="0"/>
              <w:spacing w:line="440" w:lineRule="exact"/>
              <w:jc w:val="center"/>
              <w:outlineLvl w:val="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备注</w:t>
            </w:r>
          </w:p>
        </w:tc>
      </w:tr>
      <w:tr w14:paraId="6CBF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3674A2F3">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400" w:type="dxa"/>
            <w:vAlign w:val="center"/>
          </w:tcPr>
          <w:p w14:paraId="79BFF3FE">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00" w:type="dxa"/>
            <w:vAlign w:val="center"/>
          </w:tcPr>
          <w:p w14:paraId="0A4F75F3">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0744220E">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1F4592D3">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6BD5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74683363">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400" w:type="dxa"/>
            <w:vAlign w:val="center"/>
          </w:tcPr>
          <w:p w14:paraId="7EDE7AE1">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00" w:type="dxa"/>
            <w:vAlign w:val="center"/>
          </w:tcPr>
          <w:p w14:paraId="56EF6346">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0559832F">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37ACAEE9">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783D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2DB15CC0">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400" w:type="dxa"/>
            <w:vAlign w:val="center"/>
          </w:tcPr>
          <w:p w14:paraId="6F9EFA49">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00" w:type="dxa"/>
            <w:vAlign w:val="center"/>
          </w:tcPr>
          <w:p w14:paraId="397B8FD4">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054EBB1F">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1964EFD9">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1DBFC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1EA591BE">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400" w:type="dxa"/>
            <w:vAlign w:val="center"/>
          </w:tcPr>
          <w:p w14:paraId="095074EC">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00" w:type="dxa"/>
            <w:vAlign w:val="center"/>
          </w:tcPr>
          <w:p w14:paraId="02DDF4A1">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699B591A">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6A154508">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2112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541B7974">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400" w:type="dxa"/>
            <w:vAlign w:val="center"/>
          </w:tcPr>
          <w:p w14:paraId="52ACC5E8">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00" w:type="dxa"/>
            <w:vAlign w:val="center"/>
          </w:tcPr>
          <w:p w14:paraId="7182CE8F">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0330AA7C">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4CEC4F17">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r w14:paraId="231C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86" w:type="dxa"/>
            <w:vAlign w:val="center"/>
          </w:tcPr>
          <w:p w14:paraId="20CAE9F2">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400" w:type="dxa"/>
            <w:vAlign w:val="center"/>
          </w:tcPr>
          <w:p w14:paraId="6845070F">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2600" w:type="dxa"/>
            <w:vAlign w:val="center"/>
          </w:tcPr>
          <w:p w14:paraId="0E752FE1">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6411A7A8">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c>
          <w:tcPr>
            <w:tcW w:w="1275" w:type="dxa"/>
            <w:vAlign w:val="center"/>
          </w:tcPr>
          <w:p w14:paraId="57E1EB85">
            <w:pPr>
              <w:tabs>
                <w:tab w:val="left" w:pos="6300"/>
              </w:tabs>
              <w:snapToGrid w:val="0"/>
              <w:spacing w:line="440" w:lineRule="exact"/>
              <w:jc w:val="center"/>
              <w:outlineLvl w:val="0"/>
              <w:rPr>
                <w:rFonts w:ascii="微软雅黑" w:hAnsi="微软雅黑" w:eastAsia="微软雅黑" w:cs="微软雅黑"/>
                <w:color w:val="auto"/>
                <w:szCs w:val="21"/>
                <w:highlight w:val="none"/>
              </w:rPr>
            </w:pPr>
          </w:p>
        </w:tc>
      </w:tr>
    </w:tbl>
    <w:p w14:paraId="4B8063D5">
      <w:pPr>
        <w:snapToGrid w:val="0"/>
        <w:spacing w:line="440" w:lineRule="exact"/>
        <w:ind w:firstLine="465"/>
        <w:rPr>
          <w:rFonts w:ascii="微软雅黑" w:hAnsi="微软雅黑" w:eastAsia="微软雅黑" w:cs="微软雅黑"/>
          <w:color w:val="auto"/>
          <w:szCs w:val="21"/>
          <w:highlight w:val="none"/>
        </w:rPr>
      </w:pPr>
    </w:p>
    <w:p w14:paraId="45DBE83B">
      <w:pPr>
        <w:spacing w:line="440" w:lineRule="exact"/>
        <w:ind w:firstLine="525" w:firstLineChars="2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                                      法人授权代表：</w:t>
      </w:r>
    </w:p>
    <w:p w14:paraId="281915ED">
      <w:pPr>
        <w:spacing w:line="440" w:lineRule="exac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w:t>
      </w:r>
    </w:p>
    <w:p w14:paraId="27F9D024">
      <w:pPr>
        <w:spacing w:line="440" w:lineRule="exact"/>
        <w:ind w:firstLine="315" w:firstLineChars="15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（供应商公章）                                 （签字或盖章）</w:t>
      </w:r>
    </w:p>
    <w:p w14:paraId="112C51B2">
      <w:pPr>
        <w:tabs>
          <w:tab w:val="left" w:pos="6300"/>
        </w:tabs>
        <w:snapToGrid w:val="0"/>
        <w:spacing w:line="440" w:lineRule="exact"/>
        <w:ind w:firstLine="57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年     月     日</w:t>
      </w:r>
    </w:p>
    <w:p w14:paraId="05751C24">
      <w:pPr>
        <w:spacing w:line="440" w:lineRule="exact"/>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1. “采购文件规定的商务条件”项下填写的内容应与招标文件中采购需求的 “商务要求”的内容保持一致。</w:t>
      </w:r>
    </w:p>
    <w:p w14:paraId="0536A7E7">
      <w:pPr>
        <w:spacing w:line="440" w:lineRule="exact"/>
        <w:ind w:firstLine="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r>
        <w:rPr>
          <w:rFonts w:hint="eastAsia" w:ascii="微软雅黑" w:hAnsi="微软雅黑" w:eastAsia="微软雅黑" w:cs="微软雅黑"/>
          <w:color w:val="auto"/>
          <w:szCs w:val="21"/>
          <w:highlight w:val="none"/>
        </w:rPr>
        <w:tab/>
      </w:r>
      <w:r>
        <w:rPr>
          <w:rFonts w:hint="eastAsia" w:ascii="微软雅黑" w:hAnsi="微软雅黑" w:eastAsia="微软雅黑" w:cs="微软雅黑"/>
          <w:color w:val="auto"/>
          <w:szCs w:val="21"/>
          <w:highlight w:val="none"/>
        </w:rPr>
        <w:t>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14:paraId="251C4740">
      <w:pPr>
        <w:spacing w:line="440" w:lineRule="exact"/>
        <w:ind w:left="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3. “是否偏离”项下应按下列规定填写：优于的，填写“正偏离”；符合的，填写“无偏离”；低于的，填写“负偏离”。</w:t>
      </w:r>
    </w:p>
    <w:p w14:paraId="161757A7">
      <w:pPr>
        <w:spacing w:line="440" w:lineRule="exact"/>
        <w:ind w:left="480"/>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4. “备注”处可填写偏离情况的说明。</w:t>
      </w:r>
    </w:p>
    <w:p w14:paraId="44186F2F">
      <w:pPr>
        <w:pStyle w:val="19"/>
        <w:spacing w:line="440" w:lineRule="exact"/>
        <w:rPr>
          <w:rFonts w:ascii="微软雅黑" w:hAnsi="微软雅黑" w:eastAsia="微软雅黑" w:cs="微软雅黑"/>
          <w:color w:val="auto"/>
          <w:szCs w:val="21"/>
          <w:highlight w:val="none"/>
        </w:rPr>
      </w:pPr>
    </w:p>
    <w:p w14:paraId="61B1C1DE">
      <w:pPr>
        <w:pStyle w:val="19"/>
        <w:spacing w:line="440" w:lineRule="exact"/>
        <w:rPr>
          <w:rFonts w:ascii="微软雅黑" w:hAnsi="微软雅黑" w:eastAsia="微软雅黑" w:cs="微软雅黑"/>
          <w:color w:val="auto"/>
          <w:szCs w:val="21"/>
          <w:highlight w:val="none"/>
        </w:rPr>
      </w:pPr>
    </w:p>
    <w:p w14:paraId="6D19C2DC">
      <w:pPr>
        <w:spacing w:line="360" w:lineRule="auto"/>
        <w:ind w:firstLine="2941" w:firstLineChars="1400"/>
        <w:rPr>
          <w:rFonts w:ascii="微软雅黑" w:hAnsi="微软雅黑" w:eastAsia="微软雅黑" w:cs="微软雅黑"/>
          <w:b/>
          <w:color w:val="auto"/>
          <w:szCs w:val="21"/>
          <w:highlight w:val="none"/>
        </w:rPr>
      </w:pPr>
      <w:r>
        <w:rPr>
          <w:rFonts w:hint="eastAsia" w:ascii="微软雅黑" w:hAnsi="微软雅黑" w:eastAsia="微软雅黑" w:cs="微软雅黑"/>
          <w:b/>
          <w:color w:val="auto"/>
          <w:szCs w:val="21"/>
          <w:highlight w:val="none"/>
        </w:rPr>
        <w:t>八、现场勘察确认函</w:t>
      </w:r>
    </w:p>
    <w:p w14:paraId="18795A2A">
      <w:pPr>
        <w:spacing w:line="360" w:lineRule="auto"/>
        <w:jc w:val="left"/>
        <w:rPr>
          <w:rFonts w:ascii="微软雅黑" w:hAnsi="微软雅黑" w:eastAsia="微软雅黑" w:cs="微软雅黑"/>
          <w:color w:val="auto"/>
          <w:szCs w:val="21"/>
          <w:highlight w:val="none"/>
        </w:rPr>
      </w:pPr>
    </w:p>
    <w:p w14:paraId="730D71EA">
      <w:pPr>
        <w:spacing w:line="360" w:lineRule="auto"/>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致:</w:t>
      </w:r>
      <w:r>
        <w:rPr>
          <w:rFonts w:hint="eastAsia" w:ascii="微软雅黑" w:hAnsi="微软雅黑" w:eastAsia="微软雅黑" w:cs="微软雅黑"/>
          <w:color w:val="auto"/>
          <w:szCs w:val="21"/>
          <w:highlight w:val="none"/>
          <w:u w:val="single"/>
        </w:rPr>
        <w:t xml:space="preserve">丹阳市人民医院 </w:t>
      </w:r>
    </w:p>
    <w:p w14:paraId="6D21C9AE">
      <w:pPr>
        <w:spacing w:line="400" w:lineRule="exact"/>
        <w:ind w:firstLine="420" w:firstLineChars="200"/>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Cs w:val="21"/>
          <w:highlight w:val="none"/>
        </w:rPr>
        <w:t>依据贵单位</w:t>
      </w:r>
      <w:r>
        <w:rPr>
          <w:rFonts w:hint="eastAsia" w:ascii="微软雅黑" w:hAnsi="微软雅黑" w:eastAsia="微软雅黑" w:cs="微软雅黑"/>
          <w:b/>
          <w:bCs/>
          <w:color w:val="auto"/>
          <w:szCs w:val="21"/>
          <w:highlight w:val="none"/>
          <w:u w:val="single"/>
        </w:rPr>
        <w:t xml:space="preserve">  </w:t>
      </w:r>
      <w:r>
        <w:rPr>
          <w:rFonts w:hint="eastAsia" w:ascii="微软雅黑" w:hAnsi="微软雅黑" w:eastAsia="微软雅黑" w:cs="微软雅黑"/>
          <w:color w:val="auto"/>
          <w:szCs w:val="21"/>
          <w:highlight w:val="none"/>
          <w:u w:val="single"/>
        </w:rPr>
        <w:t>丹阳市人民医院特殊区域维保（维修）服务项目（采购编号： DRY-CG-2025-025）</w:t>
      </w:r>
      <w:r>
        <w:rPr>
          <w:rFonts w:hint="eastAsia" w:ascii="微软雅黑" w:hAnsi="微软雅黑" w:eastAsia="微软雅黑" w:cs="微软雅黑"/>
          <w:b/>
          <w:bCs/>
          <w:color w:val="auto"/>
          <w:szCs w:val="21"/>
          <w:highlight w:val="none"/>
          <w:u w:val="single"/>
        </w:rPr>
        <w:t xml:space="preserve">  </w:t>
      </w:r>
      <w:r>
        <w:rPr>
          <w:rFonts w:hint="eastAsia" w:ascii="微软雅黑" w:hAnsi="微软雅黑" w:eastAsia="微软雅黑" w:cs="微软雅黑"/>
          <w:color w:val="auto"/>
          <w:szCs w:val="21"/>
          <w:highlight w:val="none"/>
        </w:rPr>
        <w:t>采购文件的要求。我方已于</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年</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月</w:t>
      </w:r>
      <w:r>
        <w:rPr>
          <w:rFonts w:hint="eastAsia" w:ascii="微软雅黑" w:hAnsi="微软雅黑" w:eastAsia="微软雅黑" w:cs="微软雅黑"/>
          <w:color w:val="auto"/>
          <w:szCs w:val="21"/>
          <w:highlight w:val="none"/>
          <w:u w:val="single"/>
        </w:rPr>
        <w:t xml:space="preserve">   </w:t>
      </w:r>
      <w:r>
        <w:rPr>
          <w:rFonts w:hint="eastAsia" w:ascii="微软雅黑" w:hAnsi="微软雅黑" w:eastAsia="微软雅黑" w:cs="微软雅黑"/>
          <w:color w:val="auto"/>
          <w:szCs w:val="21"/>
          <w:highlight w:val="none"/>
        </w:rPr>
        <w:t>日对该项目进行了现场勘察，现就现场勘察情况做如下承诺:</w:t>
      </w:r>
    </w:p>
    <w:p w14:paraId="622CB345">
      <w:pPr>
        <w:spacing w:line="360" w:lineRule="auto"/>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1、经现场勘察，我方已熟悉与该项目相关的施工内容、施工现场和周围交通道路等所有情况。 </w:t>
      </w:r>
    </w:p>
    <w:p w14:paraId="15E21168">
      <w:pPr>
        <w:spacing w:line="360" w:lineRule="auto"/>
        <w:ind w:firstLine="420" w:firstLineChars="20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2、我方承诺自行承担本次现场勘察所发生的所有费用并承担勘察现场的相关责任和风险。</w:t>
      </w:r>
    </w:p>
    <w:p w14:paraId="79E5B0A5">
      <w:pPr>
        <w:spacing w:line="360" w:lineRule="auto"/>
        <w:ind w:firstLine="420" w:firstLineChars="200"/>
        <w:jc w:val="left"/>
        <w:rPr>
          <w:rFonts w:ascii="微软雅黑" w:hAnsi="微软雅黑" w:eastAsia="微软雅黑" w:cs="微软雅黑"/>
          <w:color w:val="auto"/>
          <w:szCs w:val="21"/>
          <w:highlight w:val="none"/>
        </w:rPr>
      </w:pPr>
    </w:p>
    <w:p w14:paraId="46AEA5CB">
      <w:pPr>
        <w:pStyle w:val="14"/>
        <w:rPr>
          <w:rFonts w:ascii="微软雅黑" w:hAnsi="微软雅黑" w:eastAsia="微软雅黑" w:cs="微软雅黑"/>
          <w:color w:val="auto"/>
          <w:szCs w:val="21"/>
          <w:highlight w:val="none"/>
        </w:rPr>
      </w:pPr>
    </w:p>
    <w:p w14:paraId="597033CC">
      <w:pPr>
        <w:wordWrap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投标单位(盖章) :</w:t>
      </w:r>
    </w:p>
    <w:p w14:paraId="53CB2D3A">
      <w:pPr>
        <w:wordWrap w:val="0"/>
        <w:spacing w:line="360" w:lineRule="auto"/>
        <w:jc w:val="center"/>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 xml:space="preserve">                                 投标单位授权人(签字) :</w:t>
      </w:r>
    </w:p>
    <w:p w14:paraId="5891F031">
      <w:pPr>
        <w:wordWrap w:val="0"/>
        <w:spacing w:line="360" w:lineRule="auto"/>
        <w:jc w:val="center"/>
        <w:rPr>
          <w:rFonts w:ascii="微软雅黑" w:hAnsi="微软雅黑" w:eastAsia="微软雅黑" w:cs="微软雅黑"/>
          <w:color w:val="auto"/>
          <w:szCs w:val="21"/>
          <w:highlight w:val="none"/>
        </w:rPr>
      </w:pPr>
    </w:p>
    <w:p w14:paraId="1C48EAC2">
      <w:pPr>
        <w:rPr>
          <w:rFonts w:ascii="微软雅黑" w:hAnsi="微软雅黑" w:eastAsia="微软雅黑" w:cs="微软雅黑"/>
          <w:color w:val="auto"/>
          <w:szCs w:val="21"/>
          <w:highlight w:val="none"/>
        </w:rPr>
      </w:pPr>
    </w:p>
    <w:p w14:paraId="14FBD3B0">
      <w:pPr>
        <w:spacing w:line="440" w:lineRule="exact"/>
        <w:rPr>
          <w:rFonts w:ascii="微软雅黑" w:hAnsi="微软雅黑" w:eastAsia="微软雅黑" w:cs="微软雅黑"/>
          <w:color w:val="auto"/>
          <w:szCs w:val="21"/>
          <w:highlight w:val="none"/>
        </w:rPr>
      </w:pPr>
    </w:p>
    <w:p w14:paraId="133F7CC8">
      <w:pPr>
        <w:pStyle w:val="9"/>
        <w:spacing w:line="440" w:lineRule="exact"/>
        <w:ind w:left="0"/>
        <w:rPr>
          <w:rFonts w:ascii="微软雅黑" w:hAnsi="微软雅黑" w:eastAsia="微软雅黑" w:cs="微软雅黑"/>
          <w:b/>
          <w:color w:val="auto"/>
          <w:szCs w:val="21"/>
          <w:highlight w:val="none"/>
        </w:rPr>
      </w:pPr>
    </w:p>
    <w:p w14:paraId="587954BA">
      <w:pPr>
        <w:pStyle w:val="18"/>
        <w:spacing w:line="440" w:lineRule="exact"/>
        <w:ind w:firstLine="0" w:firstLineChars="0"/>
        <w:rPr>
          <w:rFonts w:ascii="微软雅黑" w:hAnsi="微软雅黑" w:eastAsia="微软雅黑" w:cs="微软雅黑"/>
          <w:color w:val="auto"/>
          <w:szCs w:val="21"/>
          <w:highlight w:val="none"/>
        </w:rPr>
      </w:pPr>
    </w:p>
    <w:p w14:paraId="34B66647">
      <w:pPr>
        <w:rPr>
          <w:rFonts w:ascii="微软雅黑" w:hAnsi="微软雅黑" w:eastAsia="微软雅黑" w:cs="微软雅黑"/>
          <w:color w:val="auto"/>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32FD"/>
    <w:multiLevelType w:val="multilevel"/>
    <w:tmpl w:val="890732FD"/>
    <w:lvl w:ilvl="0" w:tentative="0">
      <w:start w:val="1"/>
      <w:numFmt w:val="decimal"/>
      <w:lvlText w:val="%1."/>
      <w:lvlJc w:val="left"/>
      <w:pPr>
        <w:ind w:left="330" w:hanging="370"/>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2">
    <w:nsid w:val="FF84BE75"/>
    <w:multiLevelType w:val="singleLevel"/>
    <w:tmpl w:val="FF84BE75"/>
    <w:lvl w:ilvl="0" w:tentative="0">
      <w:start w:val="1"/>
      <w:numFmt w:val="chineseCounting"/>
      <w:suff w:val="nothing"/>
      <w:lvlText w:val="%1、"/>
      <w:lvlJc w:val="left"/>
      <w:rPr>
        <w:rFonts w:hint="eastAsia"/>
      </w:rPr>
    </w:lvl>
  </w:abstractNum>
  <w:abstractNum w:abstractNumId="3">
    <w:nsid w:val="02DD7DD4"/>
    <w:multiLevelType w:val="multilevel"/>
    <w:tmpl w:val="02DD7DD4"/>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054025A2"/>
    <w:multiLevelType w:val="singleLevel"/>
    <w:tmpl w:val="054025A2"/>
    <w:lvl w:ilvl="0" w:tentative="0">
      <w:start w:val="2"/>
      <w:numFmt w:val="decimal"/>
      <w:suff w:val="nothing"/>
      <w:lvlText w:val="%1）"/>
      <w:lvlJc w:val="left"/>
    </w:lvl>
  </w:abstractNum>
  <w:abstractNum w:abstractNumId="5">
    <w:nsid w:val="0CC03E36"/>
    <w:multiLevelType w:val="singleLevel"/>
    <w:tmpl w:val="0CC03E36"/>
    <w:lvl w:ilvl="0" w:tentative="0">
      <w:start w:val="1"/>
      <w:numFmt w:val="decimal"/>
      <w:lvlText w:val="%1."/>
      <w:lvlJc w:val="left"/>
      <w:pPr>
        <w:tabs>
          <w:tab w:val="left" w:pos="312"/>
        </w:tabs>
      </w:pPr>
    </w:lvl>
  </w:abstractNum>
  <w:abstractNum w:abstractNumId="6">
    <w:nsid w:val="310FE6E0"/>
    <w:multiLevelType w:val="singleLevel"/>
    <w:tmpl w:val="310FE6E0"/>
    <w:lvl w:ilvl="0" w:tentative="0">
      <w:start w:val="1"/>
      <w:numFmt w:val="chineseCounting"/>
      <w:suff w:val="nothing"/>
      <w:lvlText w:val="（%1）"/>
      <w:lvlJc w:val="left"/>
      <w:pPr>
        <w:ind w:left="1980" w:firstLine="420"/>
      </w:pPr>
      <w:rPr>
        <w:rFonts w:hint="eastAsia"/>
      </w:rPr>
    </w:lvl>
  </w:abstractNum>
  <w:abstractNum w:abstractNumId="7">
    <w:nsid w:val="36BA0C7C"/>
    <w:multiLevelType w:val="singleLevel"/>
    <w:tmpl w:val="36BA0C7C"/>
    <w:lvl w:ilvl="0" w:tentative="0">
      <w:start w:val="1"/>
      <w:numFmt w:val="decimal"/>
      <w:suff w:val="nothing"/>
      <w:lvlText w:val="%1．"/>
      <w:lvlJc w:val="left"/>
    </w:lvl>
  </w:abstractNum>
  <w:num w:numId="1">
    <w:abstractNumId w:val="3"/>
  </w:num>
  <w:num w:numId="2">
    <w:abstractNumId w:val="0"/>
  </w:num>
  <w:num w:numId="3">
    <w:abstractNumId w:val="2"/>
  </w:num>
  <w:num w:numId="4">
    <w:abstractNumId w:val="4"/>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606F3"/>
    <w:rsid w:val="00475442"/>
    <w:rsid w:val="004E77A6"/>
    <w:rsid w:val="007633C9"/>
    <w:rsid w:val="04083343"/>
    <w:rsid w:val="095020CC"/>
    <w:rsid w:val="0BB33E3F"/>
    <w:rsid w:val="0C9C3443"/>
    <w:rsid w:val="0DC2470D"/>
    <w:rsid w:val="0E330F8E"/>
    <w:rsid w:val="11636EA0"/>
    <w:rsid w:val="1BAA7C51"/>
    <w:rsid w:val="21312171"/>
    <w:rsid w:val="23BB5963"/>
    <w:rsid w:val="30DC2385"/>
    <w:rsid w:val="31BC32A2"/>
    <w:rsid w:val="37D367C3"/>
    <w:rsid w:val="3DB63C4A"/>
    <w:rsid w:val="41D12CCC"/>
    <w:rsid w:val="48A345AE"/>
    <w:rsid w:val="4B192C5C"/>
    <w:rsid w:val="620D4AFA"/>
    <w:rsid w:val="65183288"/>
    <w:rsid w:val="66667069"/>
    <w:rsid w:val="67B9585D"/>
    <w:rsid w:val="6D374CDD"/>
    <w:rsid w:val="6E0606F3"/>
    <w:rsid w:val="6F117EBA"/>
    <w:rsid w:val="7269667E"/>
    <w:rsid w:val="7BA3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24"/>
    <w:semiHidden/>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2"/>
      </w:numPr>
      <w:spacing w:before="20" w:after="20"/>
      <w:outlineLvl w:val="2"/>
    </w:pPr>
    <w:rPr>
      <w:b/>
      <w:sz w:val="28"/>
    </w:rPr>
  </w:style>
  <w:style w:type="paragraph" w:styleId="5">
    <w:name w:val="heading 4"/>
    <w:basedOn w:val="1"/>
    <w:next w:val="1"/>
    <w:unhideWhenUsed/>
    <w:qFormat/>
    <w:uiPriority w:val="0"/>
    <w:pPr>
      <w:keepNext/>
      <w:keepLines/>
      <w:numPr>
        <w:ilvl w:val="3"/>
        <w:numId w:val="1"/>
      </w:numPr>
      <w:outlineLvl w:val="3"/>
    </w:pPr>
    <w:rPr>
      <w:rFonts w:ascii="Arial" w:hAnsi="Arial" w:eastAsia="微软雅黑"/>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7">
    <w:name w:val="annotation text"/>
    <w:basedOn w:val="1"/>
    <w:qFormat/>
    <w:uiPriority w:val="0"/>
    <w:pPr>
      <w:jc w:val="left"/>
    </w:pPr>
  </w:style>
  <w:style w:type="paragraph" w:styleId="8">
    <w:name w:val="Body Text"/>
    <w:basedOn w:val="1"/>
    <w:next w:val="1"/>
    <w:qFormat/>
    <w:uiPriority w:val="0"/>
    <w:rPr>
      <w:rFonts w:ascii="楷体_GB2312" w:hAnsi="Arial" w:eastAsia="楷体_GB2312"/>
      <w:sz w:val="28"/>
      <w:szCs w:val="28"/>
    </w:rPr>
  </w:style>
  <w:style w:type="paragraph" w:styleId="9">
    <w:name w:val="Body Text Indent"/>
    <w:basedOn w:val="1"/>
    <w:next w:val="10"/>
    <w:unhideWhenUsed/>
    <w:qFormat/>
    <w:uiPriority w:val="99"/>
    <w:pPr>
      <w:spacing w:after="120"/>
      <w:ind w:left="420"/>
    </w:pPr>
  </w:style>
  <w:style w:type="paragraph" w:styleId="10">
    <w:name w:val="envelope return"/>
    <w:basedOn w:val="1"/>
    <w:qFormat/>
    <w:uiPriority w:val="0"/>
    <w:pPr>
      <w:snapToGrid w:val="0"/>
    </w:pPr>
    <w:rPr>
      <w:rFonts w:ascii="Arial" w:hAnsi="Arial"/>
    </w:r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Indent 3"/>
    <w:basedOn w:val="1"/>
    <w:next w:val="6"/>
    <w:qFormat/>
    <w:uiPriority w:val="0"/>
    <w:pPr>
      <w:spacing w:line="360" w:lineRule="auto"/>
      <w:ind w:firstLine="617" w:firstLineChars="257"/>
    </w:p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4">
    <w:name w:val="Body Text First Indent 2"/>
    <w:basedOn w:val="9"/>
    <w:next w:val="12"/>
    <w:unhideWhenUsed/>
    <w:qFormat/>
    <w:uiPriority w:val="0"/>
    <w:pPr>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正文（缩进）"/>
    <w:basedOn w:val="1"/>
    <w:qFormat/>
    <w:uiPriority w:val="0"/>
    <w:pPr>
      <w:ind w:firstLine="480" w:firstLineChars="200"/>
    </w:pPr>
  </w:style>
  <w:style w:type="paragraph" w:styleId="19">
    <w:name w:val="List Paragraph"/>
    <w:basedOn w:val="1"/>
    <w:qFormat/>
    <w:uiPriority w:val="1"/>
    <w:pPr>
      <w:ind w:left="760" w:firstLine="480"/>
    </w:pPr>
  </w:style>
  <w:style w:type="paragraph" w:customStyle="1" w:styleId="20">
    <w:name w:val="Table Paragraph"/>
    <w:basedOn w:val="1"/>
    <w:qFormat/>
    <w:uiPriority w:val="0"/>
    <w:pPr>
      <w:jc w:val="left"/>
    </w:pPr>
    <w:rPr>
      <w:rFonts w:ascii="Calibri" w:hAnsi="Calibri" w:eastAsia="宋体" w:cs="黑体"/>
      <w:kern w:val="0"/>
      <w:sz w:val="22"/>
      <w:lang w:eastAsia="en-US"/>
    </w:rPr>
  </w:style>
  <w:style w:type="paragraph" w:customStyle="1" w:styleId="21">
    <w:name w:val="Normal_7"/>
    <w:qFormat/>
    <w:uiPriority w:val="0"/>
    <w:rPr>
      <w:rFonts w:ascii="Times New Roman" w:hAnsi="Times New Roman" w:eastAsia="Times New Roman" w:cs="Times New Roman"/>
      <w:sz w:val="24"/>
      <w:szCs w:val="24"/>
      <w:lang w:val="en-US" w:eastAsia="zh-CN" w:bidi="ar-SA"/>
    </w:rPr>
  </w:style>
  <w:style w:type="paragraph" w:customStyle="1" w:styleId="2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表格"/>
    <w:basedOn w:val="1"/>
    <w:qFormat/>
    <w:uiPriority w:val="0"/>
    <w:pPr>
      <w:keepNext/>
      <w:topLinePunct/>
      <w:adjustRightInd w:val="0"/>
      <w:spacing w:before="120" w:after="120" w:line="240" w:lineRule="atLeast"/>
      <w:jc w:val="center"/>
      <w:textAlignment w:val="baseline"/>
    </w:pPr>
    <w:rPr>
      <w:kern w:val="0"/>
      <w:sz w:val="24"/>
      <w:szCs w:val="20"/>
    </w:rPr>
  </w:style>
  <w:style w:type="character" w:customStyle="1" w:styleId="24">
    <w:name w:val="标题 2 字符"/>
    <w:link w:val="3"/>
    <w:qFormat/>
    <w:uiPriority w:val="0"/>
    <w:rPr>
      <w:rFonts w:ascii="Arial" w:hAnsi="Arial" w:eastAsia="黑体"/>
      <w:b/>
      <w:sz w:val="32"/>
      <w:szCs w:val="24"/>
    </w:rPr>
  </w:style>
  <w:style w:type="paragraph" w:customStyle="1" w:styleId="25">
    <w:name w:val="Other|1"/>
    <w:basedOn w:val="1"/>
    <w:qFormat/>
    <w:uiPriority w:val="0"/>
    <w:rPr>
      <w:rFonts w:ascii="宋体" w:hAnsi="宋体" w:cs="宋体"/>
      <w:sz w:val="15"/>
      <w:szCs w:val="15"/>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7481</Words>
  <Characters>7972</Characters>
  <Lines>96</Lines>
  <Paragraphs>27</Paragraphs>
  <TotalTime>1</TotalTime>
  <ScaleCrop>false</ScaleCrop>
  <LinksUpToDate>false</LinksUpToDate>
  <CharactersWithSpaces>9772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2025-03-14T23:48:00Z</dcterms:created>
  <dc:creator>Administrator</dc:creator>
  <cp:lastModifiedBy>木易三金</cp:lastModifiedBy>
  <cp:lastPrinted>2025-05-09T02:15:00Z</cp:lastPrinted>
  <dcterms:modified xsi:type="dcterms:W3CDTF">2025-05-20T06:11:40Z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74D1AC2EB2684FE49D098C9FA696144B_11</vt:lpwstr>
  </property>
  <property fmtid="{D5CDD505-2E9C-101B-9397-08002B2CF9AE}" pid="4" name="KSOTemplateDocerSaveRecord">
    <vt:lpwstr>eyJoZGlkIjoiZDIyMGUwZmNhZjA3YTYxZWYwMzVmM2Q1ZWU5ODAxOWEiLCJ1c2VySWQiOiIxOTc4MTAxNjQifQ==</vt:lpwstr>
  </property>
</Properties>
</file>