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7D1" w:rsidRDefault="003F3206">
      <w:pPr>
        <w:pStyle w:val="1"/>
        <w:ind w:left="0" w:firstLine="0"/>
        <w:rPr>
          <w:rFonts w:hint="default"/>
        </w:rPr>
      </w:pPr>
      <w:bookmarkStart w:id="0" w:name="_Toc19291"/>
      <w:r>
        <w:t>丹阳市人民医院</w:t>
      </w:r>
      <w:r>
        <w:t>消防装备</w:t>
      </w:r>
      <w:r>
        <w:t>采购需求</w:t>
      </w:r>
      <w:bookmarkEnd w:id="0"/>
    </w:p>
    <w:p w:rsidR="008507D1" w:rsidRDefault="003F3206">
      <w:pPr>
        <w:numPr>
          <w:ilvl w:val="0"/>
          <w:numId w:val="3"/>
        </w:numPr>
        <w:outlineLvl w:val="0"/>
        <w:rPr>
          <w:b/>
          <w:bCs/>
          <w:sz w:val="28"/>
          <w:szCs w:val="28"/>
        </w:rPr>
      </w:pPr>
      <w:bookmarkStart w:id="1" w:name="_Toc14336"/>
      <w:bookmarkStart w:id="2" w:name="_Toc873"/>
      <w:r>
        <w:rPr>
          <w:rFonts w:hint="eastAsia"/>
          <w:b/>
          <w:bCs/>
          <w:sz w:val="28"/>
          <w:szCs w:val="28"/>
        </w:rPr>
        <w:t>项目基本情况</w:t>
      </w:r>
      <w:bookmarkStart w:id="3" w:name="_GoBack"/>
      <w:bookmarkEnd w:id="1"/>
      <w:bookmarkEnd w:id="2"/>
      <w:bookmarkEnd w:id="3"/>
    </w:p>
    <w:p w:rsidR="008507D1" w:rsidRDefault="003F3206">
      <w:pPr>
        <w:numPr>
          <w:ilvl w:val="1"/>
          <w:numId w:val="3"/>
        </w:numPr>
      </w:pPr>
      <w:r>
        <w:rPr>
          <w:rFonts w:hint="eastAsia"/>
        </w:rPr>
        <w:t>名称：</w:t>
      </w:r>
      <w:r>
        <w:rPr>
          <w:rFonts w:hint="eastAsia"/>
        </w:rPr>
        <w:t>丹阳市人民医院消防装备采购项目</w:t>
      </w:r>
      <w:r>
        <w:rPr>
          <w:rFonts w:hint="eastAsia"/>
        </w:rPr>
        <w:t>；</w:t>
      </w:r>
    </w:p>
    <w:p w:rsidR="008507D1" w:rsidRDefault="003F3206">
      <w:pPr>
        <w:numPr>
          <w:ilvl w:val="1"/>
          <w:numId w:val="3"/>
        </w:numPr>
      </w:pPr>
      <w:r>
        <w:rPr>
          <w:rFonts w:hint="eastAsia"/>
        </w:rPr>
        <w:t>编号：</w:t>
      </w:r>
      <w:r>
        <w:rPr>
          <w:rFonts w:hint="eastAsia"/>
        </w:rPr>
        <w:t>DRY-CG-2025008</w:t>
      </w:r>
      <w:r>
        <w:rPr>
          <w:rFonts w:hint="eastAsia"/>
        </w:rPr>
        <w:t>；</w:t>
      </w:r>
    </w:p>
    <w:p w:rsidR="008507D1" w:rsidRDefault="003F3206">
      <w:pPr>
        <w:numPr>
          <w:ilvl w:val="1"/>
          <w:numId w:val="3"/>
        </w:numPr>
      </w:pPr>
      <w:r>
        <w:rPr>
          <w:rFonts w:hint="eastAsia"/>
        </w:rPr>
        <w:t>预算：</w:t>
      </w:r>
      <w:r>
        <w:rPr>
          <w:rFonts w:hint="eastAsia"/>
        </w:rPr>
        <w:t>45000</w:t>
      </w:r>
      <w:r>
        <w:rPr>
          <w:rFonts w:hint="eastAsia"/>
        </w:rPr>
        <w:t>元。</w:t>
      </w:r>
    </w:p>
    <w:p w:rsidR="008507D1" w:rsidRDefault="003F3206">
      <w:pPr>
        <w:numPr>
          <w:ilvl w:val="0"/>
          <w:numId w:val="3"/>
        </w:numPr>
        <w:outlineLvl w:val="0"/>
        <w:rPr>
          <w:b/>
          <w:bCs/>
          <w:sz w:val="28"/>
          <w:szCs w:val="28"/>
        </w:rPr>
      </w:pPr>
      <w:bookmarkStart w:id="4" w:name="_Toc18756"/>
      <w:bookmarkStart w:id="5" w:name="_Toc3661"/>
      <w:r>
        <w:rPr>
          <w:rFonts w:hint="eastAsia"/>
          <w:b/>
          <w:bCs/>
          <w:sz w:val="28"/>
          <w:szCs w:val="28"/>
        </w:rPr>
        <w:t>报名时间及地点</w:t>
      </w:r>
      <w:bookmarkEnd w:id="4"/>
      <w:bookmarkEnd w:id="5"/>
    </w:p>
    <w:p w:rsidR="008507D1" w:rsidRDefault="003F3206">
      <w:pPr>
        <w:numPr>
          <w:ilvl w:val="1"/>
          <w:numId w:val="3"/>
        </w:numPr>
      </w:pPr>
      <w:r>
        <w:rPr>
          <w:rFonts w:hint="eastAsia"/>
        </w:rPr>
        <w:t>报名时间：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3</w:t>
      </w:r>
      <w:r>
        <w:rPr>
          <w:rFonts w:hint="eastAsia"/>
        </w:rPr>
        <w:t>日至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节假日除外）</w:t>
      </w:r>
      <w:r>
        <w:rPr>
          <w:rFonts w:hint="eastAsia"/>
        </w:rPr>
        <w:t>。</w:t>
      </w:r>
      <w:r>
        <w:rPr>
          <w:rFonts w:hint="eastAsia"/>
        </w:rPr>
        <w:t>上午</w:t>
      </w:r>
      <w:r>
        <w:rPr>
          <w:rFonts w:hint="eastAsia"/>
        </w:rPr>
        <w:t>8:00-11:00</w:t>
      </w:r>
      <w:r>
        <w:rPr>
          <w:rFonts w:hint="eastAsia"/>
        </w:rPr>
        <w:t xml:space="preserve"> </w:t>
      </w:r>
      <w:r>
        <w:rPr>
          <w:rFonts w:hint="eastAsia"/>
        </w:rPr>
        <w:t>下午</w:t>
      </w:r>
      <w:r>
        <w:rPr>
          <w:rFonts w:hint="eastAsia"/>
        </w:rPr>
        <w:t>2:</w:t>
      </w:r>
      <w:r>
        <w:rPr>
          <w:rFonts w:hint="eastAsia"/>
        </w:rPr>
        <w:t>0</w:t>
      </w:r>
      <w:r>
        <w:rPr>
          <w:rFonts w:hint="eastAsia"/>
        </w:rPr>
        <w:t>0-5:</w:t>
      </w:r>
      <w:r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；</w:t>
      </w:r>
    </w:p>
    <w:p w:rsidR="008507D1" w:rsidRDefault="003F3206">
      <w:pPr>
        <w:numPr>
          <w:ilvl w:val="1"/>
          <w:numId w:val="3"/>
        </w:numPr>
      </w:pPr>
      <w:r>
        <w:rPr>
          <w:rFonts w:hint="eastAsia"/>
        </w:rPr>
        <w:t>报名地点：丹阳市人民医院采购中心</w:t>
      </w:r>
      <w:r>
        <w:rPr>
          <w:rFonts w:hint="eastAsia"/>
        </w:rPr>
        <w:t>（</w:t>
      </w:r>
      <w:r>
        <w:rPr>
          <w:rFonts w:hint="eastAsia"/>
        </w:rPr>
        <w:t>丹阳市</w:t>
      </w:r>
      <w:r>
        <w:rPr>
          <w:rFonts w:hint="eastAsia"/>
        </w:rPr>
        <w:t>西二环路</w:t>
      </w:r>
      <w:r>
        <w:rPr>
          <w:rFonts w:hint="eastAsia"/>
        </w:rPr>
        <w:t>教育印刷厂三楼</w:t>
      </w:r>
      <w:r>
        <w:rPr>
          <w:rFonts w:hint="eastAsia"/>
        </w:rPr>
        <w:t>）</w:t>
      </w:r>
      <w:r>
        <w:rPr>
          <w:rFonts w:hint="eastAsia"/>
        </w:rPr>
        <w:t>；</w:t>
      </w:r>
    </w:p>
    <w:p w:rsidR="008507D1" w:rsidRDefault="003F3206">
      <w:pPr>
        <w:numPr>
          <w:ilvl w:val="1"/>
          <w:numId w:val="3"/>
        </w:numPr>
      </w:pPr>
      <w:r>
        <w:rPr>
          <w:rFonts w:hint="eastAsia"/>
        </w:rPr>
        <w:t>联系人：</w:t>
      </w:r>
      <w:r>
        <w:rPr>
          <w:rFonts w:hint="eastAsia"/>
        </w:rPr>
        <w:t>杨</w:t>
      </w:r>
      <w:r>
        <w:rPr>
          <w:rFonts w:hint="eastAsia"/>
        </w:rPr>
        <w:t>先生；</w:t>
      </w:r>
    </w:p>
    <w:p w:rsidR="008507D1" w:rsidRDefault="003F3206">
      <w:pPr>
        <w:numPr>
          <w:ilvl w:val="1"/>
          <w:numId w:val="3"/>
        </w:numPr>
      </w:pPr>
      <w:r>
        <w:rPr>
          <w:rFonts w:hint="eastAsia"/>
        </w:rPr>
        <w:t>联系电话：</w:t>
      </w:r>
      <w:r>
        <w:rPr>
          <w:rFonts w:hint="eastAsia"/>
        </w:rPr>
        <w:t>0511-86553123</w:t>
      </w:r>
      <w:r>
        <w:rPr>
          <w:rFonts w:hint="eastAsia"/>
        </w:rPr>
        <w:t>、</w:t>
      </w:r>
      <w:r>
        <w:rPr>
          <w:rFonts w:hint="eastAsia"/>
        </w:rPr>
        <w:t>15189172512</w:t>
      </w:r>
      <w:r>
        <w:rPr>
          <w:rFonts w:hint="eastAsia"/>
        </w:rPr>
        <w:t>。</w:t>
      </w:r>
    </w:p>
    <w:p w:rsidR="008507D1" w:rsidRDefault="003F3206">
      <w:pPr>
        <w:numPr>
          <w:ilvl w:val="0"/>
          <w:numId w:val="3"/>
        </w:numPr>
        <w:outlineLvl w:val="0"/>
        <w:rPr>
          <w:b/>
          <w:bCs/>
          <w:sz w:val="28"/>
          <w:szCs w:val="28"/>
        </w:rPr>
      </w:pPr>
      <w:bookmarkStart w:id="6" w:name="_Toc25669"/>
      <w:bookmarkStart w:id="7" w:name="_Toc1103"/>
      <w:r>
        <w:rPr>
          <w:rFonts w:hint="eastAsia"/>
          <w:b/>
          <w:bCs/>
          <w:sz w:val="28"/>
          <w:szCs w:val="28"/>
        </w:rPr>
        <w:t>资质要求</w:t>
      </w:r>
      <w:bookmarkEnd w:id="6"/>
      <w:bookmarkEnd w:id="7"/>
    </w:p>
    <w:p w:rsidR="008507D1" w:rsidRDefault="003F3206">
      <w:pPr>
        <w:numPr>
          <w:ilvl w:val="1"/>
          <w:numId w:val="3"/>
        </w:numPr>
      </w:pPr>
      <w:r>
        <w:rPr>
          <w:rFonts w:hint="eastAsia"/>
        </w:rPr>
        <w:t>投标人应具备《中华人民共和国政府采购法》第二十二条规定的条件，提供下列材料：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有依法缴纳税收和社会保障资金的良好记录：有依法缴纳税收和社会保障资金的良好记录（提供资格承诺函）。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具有良好的商业信誉和健全的财务会计制度：供应商必须具有良好的商业信誉和健全的财务会计制</w:t>
      </w:r>
      <w:r>
        <w:rPr>
          <w:rFonts w:hint="eastAsia"/>
        </w:rPr>
        <w:t>度（提供资格承诺函）。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履行合同所必需的设备和专业技术能力：按投标（响应）文件格式填报设备及专业技术能力情况（提供资格承诺函）。</w:t>
      </w:r>
    </w:p>
    <w:p w:rsidR="008507D1" w:rsidRDefault="003F3206">
      <w:pPr>
        <w:numPr>
          <w:ilvl w:val="1"/>
          <w:numId w:val="3"/>
        </w:numPr>
      </w:pPr>
      <w:r>
        <w:rPr>
          <w:rFonts w:hint="eastAsia"/>
        </w:rPr>
        <w:t>本项目特定的资格要求：</w:t>
      </w:r>
      <w:r>
        <w:rPr>
          <w:rFonts w:hint="eastAsia"/>
        </w:rPr>
        <w:t>无</w:t>
      </w:r>
    </w:p>
    <w:p w:rsidR="008507D1" w:rsidRDefault="003F3206">
      <w:pPr>
        <w:numPr>
          <w:ilvl w:val="0"/>
          <w:numId w:val="3"/>
        </w:numPr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采购内容</w:t>
      </w:r>
    </w:p>
    <w:p w:rsidR="008507D1" w:rsidRDefault="003F3206">
      <w:pPr>
        <w:numPr>
          <w:ilvl w:val="1"/>
          <w:numId w:val="3"/>
        </w:numPr>
      </w:pPr>
      <w:r>
        <w:rPr>
          <w:rFonts w:hint="eastAsia"/>
        </w:rPr>
        <w:t>20</w:t>
      </w:r>
      <w:r>
        <w:rPr>
          <w:rFonts w:hint="eastAsia"/>
        </w:rPr>
        <w:t>式消防员灭火防护服</w:t>
      </w:r>
      <w:r>
        <w:rPr>
          <w:rFonts w:hint="eastAsia"/>
        </w:rPr>
        <w:t>(</w:t>
      </w:r>
      <w:r>
        <w:rPr>
          <w:rFonts w:hint="eastAsia"/>
        </w:rPr>
        <w:t>含头盔、手套、腰带等</w:t>
      </w:r>
      <w:r>
        <w:rPr>
          <w:rFonts w:hint="eastAsia"/>
        </w:rPr>
        <w:t>)</w:t>
      </w:r>
      <w:r>
        <w:rPr>
          <w:rFonts w:hint="eastAsia"/>
        </w:rPr>
        <w:t>，数量</w:t>
      </w:r>
      <w:r>
        <w:rPr>
          <w:rFonts w:hint="eastAsia"/>
        </w:rPr>
        <w:t>:6</w:t>
      </w:r>
      <w:r>
        <w:rPr>
          <w:rFonts w:hint="eastAsia"/>
        </w:rPr>
        <w:t>套</w:t>
      </w:r>
      <w:r>
        <w:rPr>
          <w:rFonts w:hint="eastAsia"/>
        </w:rPr>
        <w:t>;</w:t>
      </w:r>
    </w:p>
    <w:p w:rsidR="008507D1" w:rsidRDefault="003F3206">
      <w:pPr>
        <w:numPr>
          <w:ilvl w:val="1"/>
          <w:numId w:val="3"/>
        </w:numPr>
      </w:pPr>
      <w:r>
        <w:rPr>
          <w:rFonts w:hint="eastAsia"/>
        </w:rPr>
        <w:t>正压式消防空气呼吸器，数量</w:t>
      </w:r>
      <w:r>
        <w:rPr>
          <w:rFonts w:hint="eastAsia"/>
        </w:rPr>
        <w:t>:2</w:t>
      </w:r>
      <w:r>
        <w:rPr>
          <w:rFonts w:hint="eastAsia"/>
        </w:rPr>
        <w:t>套。</w:t>
      </w:r>
    </w:p>
    <w:tbl>
      <w:tblPr>
        <w:tblW w:w="6760" w:type="dxa"/>
        <w:jc w:val="center"/>
        <w:tblLook w:val="04A0" w:firstRow="1" w:lastRow="0" w:firstColumn="1" w:lastColumn="0" w:noHBand="0" w:noVBand="1"/>
      </w:tblPr>
      <w:tblGrid>
        <w:gridCol w:w="1090"/>
        <w:gridCol w:w="2835"/>
        <w:gridCol w:w="2835"/>
      </w:tblGrid>
      <w:tr w:rsidR="008507D1">
        <w:trPr>
          <w:trHeight w:val="397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D1" w:rsidRDefault="003F32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D1" w:rsidRDefault="003F32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产品名称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D1" w:rsidRDefault="003F32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数量</w:t>
            </w:r>
          </w:p>
        </w:tc>
      </w:tr>
      <w:tr w:rsidR="008507D1">
        <w:trPr>
          <w:trHeight w:val="397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D1" w:rsidRDefault="003F32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D1" w:rsidRDefault="003F32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消防头盔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D1" w:rsidRDefault="003F32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</w:tr>
      <w:tr w:rsidR="008507D1">
        <w:trPr>
          <w:trHeight w:val="397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D1" w:rsidRDefault="003F32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D1" w:rsidRDefault="003F32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式消防员灭火防护服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D1" w:rsidRDefault="003F32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</w:tr>
      <w:tr w:rsidR="008507D1">
        <w:trPr>
          <w:trHeight w:val="397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D1" w:rsidRDefault="003F32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D1" w:rsidRDefault="003F32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消防手套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D1" w:rsidRDefault="003F32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</w:tr>
      <w:tr w:rsidR="008507D1">
        <w:trPr>
          <w:trHeight w:val="397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D1" w:rsidRDefault="003F32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D1" w:rsidRDefault="003F32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式消防安全腰带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D1" w:rsidRDefault="003F32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</w:tr>
      <w:tr w:rsidR="008507D1">
        <w:trPr>
          <w:trHeight w:val="397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D1" w:rsidRDefault="003F32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D1" w:rsidRDefault="003F32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消防员灭火防护靴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D1" w:rsidRDefault="003F32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</w:tr>
      <w:tr w:rsidR="008507D1">
        <w:trPr>
          <w:trHeight w:val="397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D1" w:rsidRDefault="003F32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D1" w:rsidRDefault="003F32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正压式消防空气呼吸器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D1" w:rsidRDefault="003F32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</w:tbl>
    <w:p w:rsidR="008507D1" w:rsidRDefault="003F3206">
      <w:pPr>
        <w:numPr>
          <w:ilvl w:val="0"/>
          <w:numId w:val="3"/>
        </w:numPr>
        <w:outlineLvl w:val="0"/>
        <w:rPr>
          <w:b/>
          <w:bCs/>
          <w:sz w:val="28"/>
          <w:szCs w:val="28"/>
        </w:rPr>
      </w:pPr>
      <w:r>
        <w:fldChar w:fldCharType="begin">
          <w:fldData xml:space="preserve">ZQBKAHoAdABYAFEAdAB3AEgATQBXAFoANwB0AEcAdQBkAGsAZAB0AEUAWQB1AFYATQBJAHEAQQBz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</w:fldData>
        </w:fldChar>
      </w:r>
      <w:r>
        <w:rPr>
          <w:rFonts w:hint="eastAsia"/>
        </w:rPr>
        <w:instrText>ADDIN CNKISM.UserStyle</w:instrText>
      </w:r>
      <w:r>
        <w:fldChar w:fldCharType="end"/>
      </w:r>
      <w:r>
        <w:rPr>
          <w:rFonts w:hint="eastAsia"/>
          <w:b/>
          <w:bCs/>
          <w:sz w:val="28"/>
          <w:szCs w:val="28"/>
        </w:rPr>
        <w:t>技术要求</w:t>
      </w:r>
    </w:p>
    <w:p w:rsidR="008507D1" w:rsidRDefault="003F3206">
      <w:pPr>
        <w:numPr>
          <w:ilvl w:val="1"/>
          <w:numId w:val="3"/>
        </w:numPr>
        <w:rPr>
          <w:b/>
          <w:bCs/>
        </w:rPr>
      </w:pPr>
      <w:r>
        <w:rPr>
          <w:rFonts w:hint="eastAsia"/>
          <w:b/>
          <w:bCs/>
        </w:rPr>
        <w:lastRenderedPageBreak/>
        <w:t>消防头盔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结构组成：盔体、面罩、披肩、帽箍。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主要应用场景：用于消防员灭火救援作业中头部防护，提供头部和侧翼冲击保护。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符合</w:t>
      </w:r>
      <w:r>
        <w:rPr>
          <w:rFonts w:hint="eastAsia"/>
        </w:rPr>
        <w:t>xf44-2015</w:t>
      </w:r>
      <w:r>
        <w:rPr>
          <w:rFonts w:hint="eastAsia"/>
        </w:rPr>
        <w:t>《消防头盔》标准要求。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冲击吸收性能：高温预处理最大冲击力≤</w:t>
      </w:r>
      <w:r>
        <w:rPr>
          <w:rFonts w:hint="eastAsia"/>
        </w:rPr>
        <w:t>2500N</w:t>
      </w:r>
      <w:r>
        <w:rPr>
          <w:rFonts w:hint="eastAsia"/>
        </w:rPr>
        <w:t>；辐射热预处理：最大冲击力≤</w:t>
      </w:r>
      <w:r>
        <w:rPr>
          <w:rFonts w:hint="eastAsia"/>
        </w:rPr>
        <w:t>2500N</w:t>
      </w:r>
      <w:r>
        <w:rPr>
          <w:rFonts w:hint="eastAsia"/>
        </w:rPr>
        <w:t>；低温预处理：最大冲击力≤</w:t>
      </w:r>
      <w:r>
        <w:rPr>
          <w:rFonts w:hint="eastAsia"/>
        </w:rPr>
        <w:t>2500N</w:t>
      </w:r>
      <w:r>
        <w:rPr>
          <w:rFonts w:hint="eastAsia"/>
        </w:rPr>
        <w:t>；浸水预处理：最大冲击力≤</w:t>
      </w:r>
      <w:r>
        <w:rPr>
          <w:rFonts w:hint="eastAsia"/>
        </w:rPr>
        <w:t>2500N</w:t>
      </w:r>
      <w:r>
        <w:rPr>
          <w:rFonts w:hint="eastAsia"/>
        </w:rPr>
        <w:t>。</w:t>
      </w:r>
      <w:r>
        <w:rPr>
          <w:rFonts w:hint="eastAsia"/>
        </w:rPr>
        <w:br/>
      </w:r>
      <w:r>
        <w:rPr>
          <w:rFonts w:hint="eastAsia"/>
        </w:rPr>
        <w:t>以上所有实验后帽壳没有碎片脱落，帽托没有损坏或断裂，帽箍与帽壳的连接机构没有损坏或断裂。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抗冲击加速度性能：帽顶部：最大冲击加速度</w:t>
      </w:r>
      <w:r>
        <w:rPr>
          <w:rFonts w:hint="eastAsia"/>
        </w:rPr>
        <w:t xml:space="preserve">&gt;100gn </w:t>
      </w:r>
      <w:r>
        <w:rPr>
          <w:rFonts w:hint="eastAsia"/>
        </w:rPr>
        <w:t>；帽前部：最大冲击加速度</w:t>
      </w:r>
      <w:r>
        <w:rPr>
          <w:rFonts w:hint="eastAsia"/>
        </w:rPr>
        <w:t>&gt;200gn</w:t>
      </w:r>
      <w:r>
        <w:rPr>
          <w:rFonts w:hint="eastAsia"/>
        </w:rPr>
        <w:t>；加速度</w:t>
      </w:r>
      <w:r>
        <w:rPr>
          <w:rFonts w:hint="eastAsia"/>
        </w:rPr>
        <w:t>&gt;150gn,</w:t>
      </w:r>
      <w:r>
        <w:rPr>
          <w:rFonts w:hint="eastAsia"/>
        </w:rPr>
        <w:t>持续时间≤</w:t>
      </w:r>
      <w:r>
        <w:rPr>
          <w:rFonts w:hint="eastAsia"/>
        </w:rPr>
        <w:t xml:space="preserve"> 5ms</w:t>
      </w:r>
      <w:r>
        <w:rPr>
          <w:rFonts w:hint="eastAsia"/>
        </w:rPr>
        <w:t>；加速度</w:t>
      </w:r>
      <w:r>
        <w:rPr>
          <w:rFonts w:hint="eastAsia"/>
        </w:rPr>
        <w:t>&gt;200gn,</w:t>
      </w:r>
      <w:r>
        <w:rPr>
          <w:rFonts w:hint="eastAsia"/>
        </w:rPr>
        <w:t>持续时间≤</w:t>
      </w:r>
      <w:r>
        <w:rPr>
          <w:rFonts w:hint="eastAsia"/>
        </w:rPr>
        <w:t xml:space="preserve"> 5ms</w:t>
      </w:r>
      <w:r>
        <w:rPr>
          <w:rFonts w:hint="eastAsia"/>
        </w:rPr>
        <w:t>；帽侧部：最大冲击加速度</w:t>
      </w:r>
      <w:r>
        <w:rPr>
          <w:rFonts w:hint="eastAsia"/>
        </w:rPr>
        <w:t>&gt;200gn</w:t>
      </w:r>
      <w:r>
        <w:rPr>
          <w:rFonts w:hint="eastAsia"/>
        </w:rPr>
        <w:t>，加速度</w:t>
      </w:r>
      <w:r>
        <w:rPr>
          <w:rFonts w:hint="eastAsia"/>
        </w:rPr>
        <w:t>&gt;150gn,</w:t>
      </w:r>
      <w:r>
        <w:rPr>
          <w:rFonts w:hint="eastAsia"/>
        </w:rPr>
        <w:t>持续时间≤</w:t>
      </w:r>
      <w:r>
        <w:rPr>
          <w:rFonts w:hint="eastAsia"/>
        </w:rPr>
        <w:t xml:space="preserve"> 5ms</w:t>
      </w:r>
      <w:r>
        <w:rPr>
          <w:rFonts w:hint="eastAsia"/>
        </w:rPr>
        <w:t>，加速度</w:t>
      </w:r>
      <w:r>
        <w:rPr>
          <w:rFonts w:hint="eastAsia"/>
        </w:rPr>
        <w:t>&gt;200</w:t>
      </w:r>
      <w:r>
        <w:rPr>
          <w:rFonts w:hint="eastAsia"/>
        </w:rPr>
        <w:t>gn,</w:t>
      </w:r>
      <w:r>
        <w:rPr>
          <w:rFonts w:hint="eastAsia"/>
        </w:rPr>
        <w:t>持续时间≤</w:t>
      </w:r>
      <w:r>
        <w:rPr>
          <w:rFonts w:hint="eastAsia"/>
        </w:rPr>
        <w:t xml:space="preserve"> 5ms</w:t>
      </w:r>
      <w:r>
        <w:rPr>
          <w:rFonts w:hint="eastAsia"/>
        </w:rPr>
        <w:t>；帽后部：最大冲击加速度</w:t>
      </w:r>
      <w:r>
        <w:rPr>
          <w:rFonts w:hint="eastAsia"/>
        </w:rPr>
        <w:t>&gt;200gn</w:t>
      </w:r>
      <w:r>
        <w:rPr>
          <w:rFonts w:hint="eastAsia"/>
        </w:rPr>
        <w:t>，加速度</w:t>
      </w:r>
      <w:r>
        <w:rPr>
          <w:rFonts w:hint="eastAsia"/>
        </w:rPr>
        <w:t>&gt;150gn,</w:t>
      </w:r>
      <w:r>
        <w:rPr>
          <w:rFonts w:hint="eastAsia"/>
        </w:rPr>
        <w:t>持续时间</w:t>
      </w:r>
      <w:r>
        <w:rPr>
          <w:rFonts w:hint="eastAsia"/>
        </w:rPr>
        <w:t>4.0ms</w:t>
      </w:r>
      <w:r>
        <w:rPr>
          <w:rFonts w:hint="eastAsia"/>
        </w:rPr>
        <w:t>，加速度</w:t>
      </w:r>
      <w:r>
        <w:rPr>
          <w:rFonts w:hint="eastAsia"/>
        </w:rPr>
        <w:t>&gt;200gn,</w:t>
      </w:r>
      <w:r>
        <w:rPr>
          <w:rFonts w:hint="eastAsia"/>
        </w:rPr>
        <w:t>持续时间≤</w:t>
      </w:r>
      <w:r>
        <w:rPr>
          <w:rFonts w:hint="eastAsia"/>
        </w:rPr>
        <w:t xml:space="preserve"> 5ms</w:t>
      </w:r>
      <w:r>
        <w:rPr>
          <w:rFonts w:hint="eastAsia"/>
        </w:rPr>
        <w:t>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耐穿透性能：钢锥不穿透头盔与头模产生接触。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耐燃烧性能（</w:t>
      </w:r>
      <w:r>
        <w:rPr>
          <w:rFonts w:hint="eastAsia"/>
        </w:rPr>
        <w:t>s</w:t>
      </w:r>
      <w:r>
        <w:rPr>
          <w:rFonts w:hint="eastAsia"/>
        </w:rPr>
        <w:t>）：火源离开帽壳后，帽壳火焰在</w:t>
      </w:r>
      <w:r>
        <w:rPr>
          <w:rFonts w:hint="eastAsia"/>
        </w:rPr>
        <w:t>5s</w:t>
      </w:r>
      <w:r>
        <w:rPr>
          <w:rFonts w:hint="eastAsia"/>
        </w:rPr>
        <w:t>内自熄，没有火焰烧透到帽壳内部的现象。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阻燃性能：</w:t>
      </w:r>
      <w:r>
        <w:rPr>
          <w:rFonts w:hint="eastAsia"/>
        </w:rPr>
        <w:br/>
      </w:r>
      <w:r>
        <w:rPr>
          <w:rFonts w:hint="eastAsia"/>
        </w:rPr>
        <w:t>下颏带：损毁长度（</w:t>
      </w:r>
      <w:r>
        <w:rPr>
          <w:rFonts w:hint="eastAsia"/>
        </w:rPr>
        <w:t>mm</w:t>
      </w:r>
      <w:r>
        <w:rPr>
          <w:rFonts w:hint="eastAsia"/>
        </w:rPr>
        <w:t>）≤</w:t>
      </w:r>
      <w:r>
        <w:rPr>
          <w:rFonts w:hint="eastAsia"/>
        </w:rPr>
        <w:t xml:space="preserve"> 10mm</w:t>
      </w:r>
      <w:r>
        <w:rPr>
          <w:rFonts w:hint="eastAsia"/>
        </w:rPr>
        <w:t>，续燃时间</w:t>
      </w:r>
      <w:r>
        <w:rPr>
          <w:rFonts w:hint="eastAsia"/>
        </w:rPr>
        <w:t>0s</w:t>
      </w:r>
      <w:r>
        <w:rPr>
          <w:rFonts w:hint="eastAsia"/>
        </w:rPr>
        <w:t>；披肩：损毁长度（</w:t>
      </w:r>
      <w:r>
        <w:rPr>
          <w:rFonts w:hint="eastAsia"/>
        </w:rPr>
        <w:t>mm</w:t>
      </w:r>
      <w:r>
        <w:rPr>
          <w:rFonts w:hint="eastAsia"/>
        </w:rPr>
        <w:t>）≤</w:t>
      </w:r>
      <w:r>
        <w:rPr>
          <w:rFonts w:hint="eastAsia"/>
        </w:rPr>
        <w:t xml:space="preserve"> 10mm</w:t>
      </w:r>
      <w:r>
        <w:rPr>
          <w:rFonts w:hint="eastAsia"/>
        </w:rPr>
        <w:t>，续燃时间</w:t>
      </w:r>
      <w:r>
        <w:rPr>
          <w:rFonts w:hint="eastAsia"/>
        </w:rPr>
        <w:t>0s</w:t>
      </w:r>
      <w:r>
        <w:rPr>
          <w:rFonts w:hint="eastAsia"/>
        </w:rPr>
        <w:t>；面罩：损毁长度续燃时间</w:t>
      </w:r>
      <w:r>
        <w:rPr>
          <w:rFonts w:hint="eastAsia"/>
        </w:rPr>
        <w:t>0s</w:t>
      </w:r>
      <w:r>
        <w:rPr>
          <w:rFonts w:hint="eastAsia"/>
        </w:rPr>
        <w:t>；以上试验现象均没有熔融、滴落现象。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耐热性能：帽壳不触及头模，且无明显变形；帽箍、帽托、缓冲层</w:t>
      </w:r>
      <w:r>
        <w:rPr>
          <w:rFonts w:hint="eastAsia"/>
        </w:rPr>
        <w:t>和下颏带均无明显变形和损坏；帽箍调节装置、下颏带锁紧装置、附件和五金应保持其原在功能；任何部件不被引燃或溶化；面罩无明显变形和损坏。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电绝缘性能（</w:t>
      </w:r>
      <w:r>
        <w:rPr>
          <w:rFonts w:hint="eastAsia"/>
        </w:rPr>
        <w:t>mA</w:t>
      </w:r>
      <w:r>
        <w:rPr>
          <w:rFonts w:hint="eastAsia"/>
        </w:rPr>
        <w:t>）：帽壳泄漏电流≤</w:t>
      </w:r>
      <w:r>
        <w:rPr>
          <w:rFonts w:hint="eastAsia"/>
        </w:rPr>
        <w:t xml:space="preserve"> 1mA</w:t>
      </w:r>
      <w:r>
        <w:rPr>
          <w:rFonts w:hint="eastAsia"/>
        </w:rPr>
        <w:t>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下颏带抗拉强度（</w:t>
      </w:r>
      <w:r>
        <w:rPr>
          <w:rFonts w:hint="eastAsia"/>
        </w:rPr>
        <w:t>mm</w:t>
      </w:r>
      <w:r>
        <w:rPr>
          <w:rFonts w:hint="eastAsia"/>
        </w:rPr>
        <w:t>）：延伸长度≤</w:t>
      </w:r>
      <w:r>
        <w:rPr>
          <w:rFonts w:hint="eastAsia"/>
        </w:rPr>
        <w:t xml:space="preserve"> 20 mm</w:t>
      </w:r>
      <w:r>
        <w:rPr>
          <w:rFonts w:hint="eastAsia"/>
        </w:rPr>
        <w:t>，下颏带不出现断裂、连接件脱落及搭扣松脱现象。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侧向刚性（</w:t>
      </w:r>
      <w:r>
        <w:rPr>
          <w:rFonts w:hint="eastAsia"/>
        </w:rPr>
        <w:t>mm</w:t>
      </w:r>
      <w:r>
        <w:rPr>
          <w:rFonts w:hint="eastAsia"/>
        </w:rPr>
        <w:t>）：帽壳最大变形≤</w:t>
      </w:r>
      <w:r>
        <w:rPr>
          <w:rFonts w:hint="eastAsia"/>
        </w:rPr>
        <w:t>25mm</w:t>
      </w:r>
      <w:r>
        <w:rPr>
          <w:rFonts w:hint="eastAsia"/>
        </w:rPr>
        <w:t>，卸载后变形≤</w:t>
      </w:r>
      <w:r>
        <w:rPr>
          <w:rFonts w:hint="eastAsia"/>
        </w:rPr>
        <w:t>5mm</w:t>
      </w:r>
      <w:r>
        <w:rPr>
          <w:rFonts w:hint="eastAsia"/>
        </w:rPr>
        <w:t>，帽壳无碎片脱落。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头盔佩戴装置稳定性：符合</w:t>
      </w:r>
      <w:r>
        <w:rPr>
          <w:rFonts w:hint="eastAsia"/>
        </w:rPr>
        <w:t>xf44-2015</w:t>
      </w:r>
      <w:r>
        <w:rPr>
          <w:rFonts w:hint="eastAsia"/>
        </w:rPr>
        <w:t>《消防头盔》标准要求。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金属部件的耐腐蚀性：符合</w:t>
      </w:r>
      <w:r>
        <w:rPr>
          <w:rFonts w:hint="eastAsia"/>
        </w:rPr>
        <w:t>xf44-2015</w:t>
      </w:r>
      <w:r>
        <w:rPr>
          <w:rFonts w:hint="eastAsia"/>
        </w:rPr>
        <w:t>《消防头盔》标准要求。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面罩抗冲击性能：不出现破碎现象。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面罩抗高速粒子冲击性能：不出现破碎现象。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浅色透明面罩透光率≥</w:t>
      </w:r>
      <w:r>
        <w:rPr>
          <w:rFonts w:hint="eastAsia"/>
        </w:rPr>
        <w:t>80%</w:t>
      </w:r>
      <w:r>
        <w:rPr>
          <w:rFonts w:hint="eastAsia"/>
        </w:rPr>
        <w:t>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披肩防水性能耐静水压力（</w:t>
      </w:r>
      <w:r>
        <w:rPr>
          <w:rFonts w:hint="eastAsia"/>
        </w:rPr>
        <w:t>kPa</w:t>
      </w:r>
      <w:r>
        <w:rPr>
          <w:rFonts w:hint="eastAsia"/>
        </w:rPr>
        <w:t>）：</w:t>
      </w:r>
      <w:r>
        <w:rPr>
          <w:rFonts w:hint="eastAsia"/>
        </w:rPr>
        <w:t>&gt;17KPa</w:t>
      </w:r>
      <w:r>
        <w:rPr>
          <w:rFonts w:hint="eastAsia"/>
        </w:rPr>
        <w:t>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质量：≤</w:t>
      </w:r>
      <w:r>
        <w:rPr>
          <w:rFonts w:hint="eastAsia"/>
        </w:rPr>
        <w:t>1500g</w:t>
      </w:r>
      <w:r>
        <w:rPr>
          <w:rFonts w:hint="eastAsia"/>
        </w:rPr>
        <w:t>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标志：每顶头盔上有清晰的永久性标识，包括：执行标准</w:t>
      </w:r>
      <w:r>
        <w:rPr>
          <w:rFonts w:hint="eastAsia"/>
        </w:rPr>
        <w:t>xf44-2015</w:t>
      </w:r>
      <w:r>
        <w:rPr>
          <w:rFonts w:hint="eastAsia"/>
        </w:rPr>
        <w:t>，型号，规格，生产厂的名称和商号或商标，生产厂的头盔识别编号或制造年月，检验合格标记等。同时每顶头盔附有说明书，合格证等资料。</w:t>
      </w:r>
    </w:p>
    <w:p w:rsidR="008507D1" w:rsidRDefault="003F3206">
      <w:pPr>
        <w:numPr>
          <w:ilvl w:val="1"/>
          <w:numId w:val="3"/>
        </w:numPr>
        <w:rPr>
          <w:b/>
          <w:bCs/>
        </w:rPr>
      </w:pPr>
      <w:r>
        <w:rPr>
          <w:rFonts w:hint="eastAsia"/>
          <w:b/>
          <w:bCs/>
        </w:rPr>
        <w:t>20</w:t>
      </w:r>
      <w:r>
        <w:rPr>
          <w:rFonts w:hint="eastAsia"/>
          <w:b/>
          <w:bCs/>
        </w:rPr>
        <w:t>式消防员灭火防护服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结构组成：外层、防水透气层、舒适层共三层面料组成，并带有救生拖拉带。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提供国家级或国家认可的第三方检测检验机构出具</w:t>
      </w:r>
      <w:r>
        <w:rPr>
          <w:rFonts w:hint="eastAsia"/>
        </w:rPr>
        <w:t>的检测检验报告，且报告应完整有效。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出具的检测检验报告包含检测标准依据：</w:t>
      </w:r>
      <w:r>
        <w:rPr>
          <w:rFonts w:hint="eastAsia"/>
        </w:rPr>
        <w:t>XF10-2014</w:t>
      </w:r>
      <w:r>
        <w:rPr>
          <w:rFonts w:hint="eastAsia"/>
        </w:rPr>
        <w:t>《消防员灭火防护服》。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整体热护性能</w:t>
      </w:r>
      <w:r>
        <w:rPr>
          <w:rFonts w:hint="eastAsia"/>
        </w:rPr>
        <w:t>(cal/cm2)</w:t>
      </w:r>
      <w:r>
        <w:rPr>
          <w:rFonts w:hint="eastAsia"/>
        </w:rPr>
        <w:t>：≥</w:t>
      </w:r>
      <w:r>
        <w:rPr>
          <w:rFonts w:hint="eastAsia"/>
        </w:rPr>
        <w:t>32</w:t>
      </w:r>
      <w:r>
        <w:rPr>
          <w:rFonts w:hint="eastAsia"/>
        </w:rPr>
        <w:t>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阻燃性能</w:t>
      </w:r>
      <w:r>
        <w:rPr>
          <w:rFonts w:hint="eastAsia"/>
        </w:rPr>
        <w:t>-</w:t>
      </w:r>
      <w:r>
        <w:rPr>
          <w:rFonts w:hint="eastAsia"/>
        </w:rPr>
        <w:t>外层：径向：续燃时间</w:t>
      </w:r>
      <w:r>
        <w:rPr>
          <w:rFonts w:hint="eastAsia"/>
        </w:rPr>
        <w:t>0s</w:t>
      </w:r>
      <w:r>
        <w:rPr>
          <w:rFonts w:hint="eastAsia"/>
        </w:rPr>
        <w:t>，损毁长度≤</w:t>
      </w:r>
      <w:r>
        <w:rPr>
          <w:rFonts w:hint="eastAsia"/>
        </w:rPr>
        <w:t>30mm</w:t>
      </w:r>
      <w:r>
        <w:rPr>
          <w:rFonts w:hint="eastAsia"/>
        </w:rPr>
        <w:t>，纬向：续燃时间</w:t>
      </w:r>
      <w:r>
        <w:rPr>
          <w:rFonts w:hint="eastAsia"/>
        </w:rPr>
        <w:t>0s</w:t>
      </w:r>
      <w:r>
        <w:rPr>
          <w:rFonts w:hint="eastAsia"/>
        </w:rPr>
        <w:t>，损毁长度≤</w:t>
      </w:r>
      <w:r>
        <w:rPr>
          <w:rFonts w:hint="eastAsia"/>
        </w:rPr>
        <w:t>30mm</w:t>
      </w:r>
      <w:r>
        <w:rPr>
          <w:rFonts w:hint="eastAsia"/>
        </w:rPr>
        <w:t>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lastRenderedPageBreak/>
        <w:t>阻燃性能</w:t>
      </w:r>
      <w:r>
        <w:rPr>
          <w:rFonts w:hint="eastAsia"/>
        </w:rPr>
        <w:t>-</w:t>
      </w:r>
      <w:r>
        <w:rPr>
          <w:rFonts w:hint="eastAsia"/>
        </w:rPr>
        <w:t>防水透气层（隔热层）：径向：续燃时间</w:t>
      </w:r>
      <w:r>
        <w:rPr>
          <w:rFonts w:hint="eastAsia"/>
        </w:rPr>
        <w:t>0s</w:t>
      </w:r>
      <w:r>
        <w:rPr>
          <w:rFonts w:hint="eastAsia"/>
        </w:rPr>
        <w:t>，损毁长度≤</w:t>
      </w:r>
      <w:r>
        <w:rPr>
          <w:rFonts w:hint="eastAsia"/>
        </w:rPr>
        <w:t>35mm</w:t>
      </w:r>
      <w:r>
        <w:rPr>
          <w:rFonts w:hint="eastAsia"/>
        </w:rPr>
        <w:t>，纬向：续燃时间</w:t>
      </w:r>
      <w:r>
        <w:rPr>
          <w:rFonts w:hint="eastAsia"/>
        </w:rPr>
        <w:t>0s</w:t>
      </w:r>
      <w:r>
        <w:rPr>
          <w:rFonts w:hint="eastAsia"/>
        </w:rPr>
        <w:t>，损毁长度≤</w:t>
      </w:r>
      <w:r>
        <w:rPr>
          <w:rFonts w:hint="eastAsia"/>
        </w:rPr>
        <w:t>35mm</w:t>
      </w:r>
      <w:r>
        <w:rPr>
          <w:rFonts w:hint="eastAsia"/>
        </w:rPr>
        <w:t>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阻燃性能</w:t>
      </w:r>
      <w:r>
        <w:rPr>
          <w:rFonts w:hint="eastAsia"/>
        </w:rPr>
        <w:t>-</w:t>
      </w:r>
      <w:r>
        <w:rPr>
          <w:rFonts w:hint="eastAsia"/>
        </w:rPr>
        <w:t>舒适层：径向：续燃时间</w:t>
      </w:r>
      <w:r>
        <w:rPr>
          <w:rFonts w:hint="eastAsia"/>
        </w:rPr>
        <w:t>0s</w:t>
      </w:r>
      <w:r>
        <w:rPr>
          <w:rFonts w:hint="eastAsia"/>
        </w:rPr>
        <w:t>，损毁长度≤</w:t>
      </w:r>
      <w:r>
        <w:rPr>
          <w:rFonts w:hint="eastAsia"/>
        </w:rPr>
        <w:t>30mm</w:t>
      </w:r>
      <w:r>
        <w:rPr>
          <w:rFonts w:hint="eastAsia"/>
        </w:rPr>
        <w:t>，纬向：续燃时间</w:t>
      </w:r>
      <w:r>
        <w:rPr>
          <w:rFonts w:hint="eastAsia"/>
        </w:rPr>
        <w:t>0s</w:t>
      </w:r>
      <w:r>
        <w:rPr>
          <w:rFonts w:hint="eastAsia"/>
        </w:rPr>
        <w:t>，损毁长度≤</w:t>
      </w:r>
      <w:r>
        <w:rPr>
          <w:rFonts w:hint="eastAsia"/>
        </w:rPr>
        <w:t>30mm</w:t>
      </w:r>
      <w:r>
        <w:rPr>
          <w:rFonts w:hint="eastAsia"/>
        </w:rPr>
        <w:t>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阻燃性能</w:t>
      </w:r>
      <w:r>
        <w:rPr>
          <w:rFonts w:hint="eastAsia"/>
        </w:rPr>
        <w:t>-</w:t>
      </w:r>
      <w:r>
        <w:rPr>
          <w:rFonts w:hint="eastAsia"/>
        </w:rPr>
        <w:t>反光标志带：径向：续燃时间</w:t>
      </w:r>
      <w:r>
        <w:rPr>
          <w:rFonts w:hint="eastAsia"/>
        </w:rPr>
        <w:t>0s</w:t>
      </w:r>
      <w:r>
        <w:rPr>
          <w:rFonts w:hint="eastAsia"/>
        </w:rPr>
        <w:t>，损</w:t>
      </w:r>
      <w:r>
        <w:rPr>
          <w:rFonts w:hint="eastAsia"/>
        </w:rPr>
        <w:t>毁长度≤</w:t>
      </w:r>
      <w:r>
        <w:rPr>
          <w:rFonts w:hint="eastAsia"/>
        </w:rPr>
        <w:t>40mm</w:t>
      </w:r>
      <w:r>
        <w:rPr>
          <w:rFonts w:hint="eastAsia"/>
        </w:rPr>
        <w:t>，纬向：续燃时间</w:t>
      </w:r>
      <w:r>
        <w:rPr>
          <w:rFonts w:hint="eastAsia"/>
        </w:rPr>
        <w:t>0s</w:t>
      </w:r>
      <w:r>
        <w:rPr>
          <w:rFonts w:hint="eastAsia"/>
        </w:rPr>
        <w:t>，损毁长度≤</w:t>
      </w:r>
      <w:r>
        <w:rPr>
          <w:rFonts w:hint="eastAsia"/>
        </w:rPr>
        <w:t>40mm</w:t>
      </w:r>
      <w:r>
        <w:rPr>
          <w:rFonts w:hint="eastAsia"/>
        </w:rPr>
        <w:t>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阻燃性能</w:t>
      </w:r>
      <w:r>
        <w:rPr>
          <w:rFonts w:hint="eastAsia"/>
        </w:rPr>
        <w:t>-</w:t>
      </w:r>
      <w:r>
        <w:rPr>
          <w:rFonts w:hint="eastAsia"/>
        </w:rPr>
        <w:t>外层加强材料：径向：续燃时间</w:t>
      </w:r>
      <w:r>
        <w:rPr>
          <w:rFonts w:hint="eastAsia"/>
        </w:rPr>
        <w:t>0s</w:t>
      </w:r>
      <w:r>
        <w:rPr>
          <w:rFonts w:hint="eastAsia"/>
        </w:rPr>
        <w:t>，损毁长度≤</w:t>
      </w:r>
      <w:r>
        <w:rPr>
          <w:rFonts w:hint="eastAsia"/>
        </w:rPr>
        <w:t>30mm</w:t>
      </w:r>
      <w:r>
        <w:rPr>
          <w:rFonts w:hint="eastAsia"/>
        </w:rPr>
        <w:t>，纬向：续燃时间</w:t>
      </w:r>
      <w:r>
        <w:rPr>
          <w:rFonts w:hint="eastAsia"/>
        </w:rPr>
        <w:t>0s</w:t>
      </w:r>
      <w:r>
        <w:rPr>
          <w:rFonts w:hint="eastAsia"/>
        </w:rPr>
        <w:t>，损毁长度≤</w:t>
      </w:r>
      <w:r>
        <w:rPr>
          <w:rFonts w:hint="eastAsia"/>
        </w:rPr>
        <w:t>30mm</w:t>
      </w:r>
      <w:r>
        <w:rPr>
          <w:rFonts w:hint="eastAsia"/>
        </w:rPr>
        <w:t>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阻燃性能</w:t>
      </w:r>
      <w:r>
        <w:rPr>
          <w:rFonts w:hint="eastAsia"/>
        </w:rPr>
        <w:t>-</w:t>
      </w:r>
      <w:r>
        <w:rPr>
          <w:rFonts w:hint="eastAsia"/>
        </w:rPr>
        <w:t>救生拖拉带：径向：续燃时间</w:t>
      </w:r>
      <w:r>
        <w:rPr>
          <w:rFonts w:hint="eastAsia"/>
        </w:rPr>
        <w:t>0s</w:t>
      </w:r>
      <w:r>
        <w:rPr>
          <w:rFonts w:hint="eastAsia"/>
        </w:rPr>
        <w:t>，损毁长度≤</w:t>
      </w:r>
      <w:r>
        <w:rPr>
          <w:rFonts w:hint="eastAsia"/>
        </w:rPr>
        <w:t>30mm</w:t>
      </w:r>
      <w:r>
        <w:rPr>
          <w:rFonts w:hint="eastAsia"/>
        </w:rPr>
        <w:t>，纬向：续燃时间</w:t>
      </w:r>
      <w:r>
        <w:rPr>
          <w:rFonts w:hint="eastAsia"/>
        </w:rPr>
        <w:t>0s</w:t>
      </w:r>
      <w:r>
        <w:rPr>
          <w:rFonts w:hint="eastAsia"/>
        </w:rPr>
        <w:t>，损毁长度≤</w:t>
      </w:r>
      <w:r>
        <w:rPr>
          <w:rFonts w:hint="eastAsia"/>
        </w:rPr>
        <w:t>30mm</w:t>
      </w:r>
      <w:r>
        <w:rPr>
          <w:rFonts w:hint="eastAsia"/>
        </w:rPr>
        <w:t>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阻燃性能</w:t>
      </w:r>
      <w:r>
        <w:rPr>
          <w:rFonts w:hint="eastAsia"/>
        </w:rPr>
        <w:t>-</w:t>
      </w:r>
      <w:r>
        <w:rPr>
          <w:rFonts w:hint="eastAsia"/>
        </w:rPr>
        <w:t>防护护腕：续燃时间</w:t>
      </w:r>
      <w:r>
        <w:rPr>
          <w:rFonts w:hint="eastAsia"/>
        </w:rPr>
        <w:t>0s</w:t>
      </w:r>
      <w:r>
        <w:rPr>
          <w:rFonts w:hint="eastAsia"/>
        </w:rPr>
        <w:t>；缝纫线：续燃时间</w:t>
      </w:r>
      <w:r>
        <w:rPr>
          <w:rFonts w:hint="eastAsia"/>
        </w:rPr>
        <w:t>0s</w:t>
      </w:r>
      <w:r>
        <w:rPr>
          <w:rFonts w:hint="eastAsia"/>
        </w:rPr>
        <w:t>，所有试验现象不应有熔融、滴落现象。</w:t>
      </w:r>
      <w:r>
        <w:rPr>
          <w:rFonts w:hint="eastAsia"/>
        </w:rPr>
        <w:t xml:space="preserve"> 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热稳定性能：外层：变化率（</w:t>
      </w:r>
      <w:r>
        <w:rPr>
          <w:rFonts w:hint="eastAsia"/>
        </w:rPr>
        <w:t>%</w:t>
      </w:r>
      <w:r>
        <w:rPr>
          <w:rFonts w:hint="eastAsia"/>
        </w:rPr>
        <w:t>）经向≤</w:t>
      </w:r>
      <w:r>
        <w:rPr>
          <w:rFonts w:hint="eastAsia"/>
        </w:rPr>
        <w:t>2.0</w:t>
      </w:r>
      <w:r>
        <w:rPr>
          <w:rFonts w:hint="eastAsia"/>
        </w:rPr>
        <w:t>纬向≤</w:t>
      </w:r>
      <w:r>
        <w:rPr>
          <w:rFonts w:hint="eastAsia"/>
        </w:rPr>
        <w:t>2.0</w:t>
      </w:r>
      <w:r>
        <w:rPr>
          <w:rFonts w:hint="eastAsia"/>
        </w:rPr>
        <w:t>，试样表面无明显变化。防水透气层：变化率（</w:t>
      </w:r>
      <w:r>
        <w:rPr>
          <w:rFonts w:hint="eastAsia"/>
        </w:rPr>
        <w:t>%</w:t>
      </w:r>
      <w:r>
        <w:rPr>
          <w:rFonts w:hint="eastAsia"/>
        </w:rPr>
        <w:t>）经向≤</w:t>
      </w:r>
      <w:r>
        <w:rPr>
          <w:rFonts w:hint="eastAsia"/>
        </w:rPr>
        <w:t>3.0</w:t>
      </w:r>
      <w:r>
        <w:rPr>
          <w:rFonts w:hint="eastAsia"/>
        </w:rPr>
        <w:t>纬向≤</w:t>
      </w:r>
      <w:r>
        <w:rPr>
          <w:rFonts w:hint="eastAsia"/>
        </w:rPr>
        <w:t>2.0</w:t>
      </w:r>
      <w:r>
        <w:rPr>
          <w:rFonts w:hint="eastAsia"/>
        </w:rPr>
        <w:t>，试样表面无明显变化。外</w:t>
      </w:r>
      <w:r>
        <w:rPr>
          <w:rFonts w:hint="eastAsia"/>
        </w:rPr>
        <w:t>层加强材料：变化率（</w:t>
      </w:r>
      <w:r>
        <w:rPr>
          <w:rFonts w:hint="eastAsia"/>
        </w:rPr>
        <w:t>%</w:t>
      </w:r>
      <w:r>
        <w:rPr>
          <w:rFonts w:hint="eastAsia"/>
        </w:rPr>
        <w:t>）经向≤</w:t>
      </w:r>
      <w:r>
        <w:rPr>
          <w:rFonts w:hint="eastAsia"/>
        </w:rPr>
        <w:t>2.0</w:t>
      </w:r>
      <w:r>
        <w:rPr>
          <w:rFonts w:hint="eastAsia"/>
        </w:rPr>
        <w:t>纬向≤</w:t>
      </w:r>
      <w:r>
        <w:rPr>
          <w:rFonts w:hint="eastAsia"/>
        </w:rPr>
        <w:t>2.0</w:t>
      </w:r>
      <w:r>
        <w:rPr>
          <w:rFonts w:hint="eastAsia"/>
        </w:rPr>
        <w:t>，试样表面无明显变化。舒适层：变化率（</w:t>
      </w:r>
      <w:r>
        <w:rPr>
          <w:rFonts w:hint="eastAsia"/>
        </w:rPr>
        <w:t>%</w:t>
      </w:r>
      <w:r>
        <w:rPr>
          <w:rFonts w:hint="eastAsia"/>
        </w:rPr>
        <w:t>）经向≤</w:t>
      </w:r>
      <w:r>
        <w:rPr>
          <w:rFonts w:hint="eastAsia"/>
        </w:rPr>
        <w:t>2.0</w:t>
      </w:r>
      <w:r>
        <w:rPr>
          <w:rFonts w:hint="eastAsia"/>
        </w:rPr>
        <w:t>纬向≤</w:t>
      </w:r>
      <w:r>
        <w:rPr>
          <w:rFonts w:hint="eastAsia"/>
        </w:rPr>
        <w:t>2.0</w:t>
      </w:r>
      <w:r>
        <w:rPr>
          <w:rFonts w:hint="eastAsia"/>
        </w:rPr>
        <w:t>，试样表面无明显变化。缝纫线应无熔化、烧焦现象，五金件应能保持其原有的功能。救生拖拉带：变化率（</w:t>
      </w:r>
      <w:r>
        <w:rPr>
          <w:rFonts w:hint="eastAsia"/>
        </w:rPr>
        <w:t>%</w:t>
      </w:r>
      <w:r>
        <w:rPr>
          <w:rFonts w:hint="eastAsia"/>
        </w:rPr>
        <w:t>）</w:t>
      </w:r>
      <w:r>
        <w:rPr>
          <w:rFonts w:hint="eastAsia"/>
        </w:rPr>
        <w:t>0</w:t>
      </w:r>
      <w:r>
        <w:rPr>
          <w:rFonts w:hint="eastAsia"/>
        </w:rPr>
        <w:t>，试样表面无明显变化。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缩水率：外层：经向≤</w:t>
      </w:r>
      <w:r>
        <w:rPr>
          <w:rFonts w:hint="eastAsia"/>
        </w:rPr>
        <w:t>2.0</w:t>
      </w:r>
      <w:r>
        <w:rPr>
          <w:rFonts w:hint="eastAsia"/>
        </w:rPr>
        <w:t>纬向≤</w:t>
      </w:r>
      <w:r>
        <w:rPr>
          <w:rFonts w:hint="eastAsia"/>
        </w:rPr>
        <w:t>2.0</w:t>
      </w:r>
      <w:r>
        <w:rPr>
          <w:rFonts w:hint="eastAsia"/>
        </w:rPr>
        <w:t>。防水透气层：经向≤</w:t>
      </w:r>
      <w:r>
        <w:rPr>
          <w:rFonts w:hint="eastAsia"/>
        </w:rPr>
        <w:t>2.0</w:t>
      </w:r>
      <w:r>
        <w:rPr>
          <w:rFonts w:hint="eastAsia"/>
        </w:rPr>
        <w:t>纬向≤</w:t>
      </w:r>
      <w:r>
        <w:rPr>
          <w:rFonts w:hint="eastAsia"/>
        </w:rPr>
        <w:t>2.0</w:t>
      </w:r>
      <w:r>
        <w:rPr>
          <w:rFonts w:hint="eastAsia"/>
        </w:rPr>
        <w:t>。舒适层：经向≤</w:t>
      </w:r>
      <w:r>
        <w:rPr>
          <w:rFonts w:hint="eastAsia"/>
        </w:rPr>
        <w:t>2.0</w:t>
      </w:r>
      <w:r>
        <w:rPr>
          <w:rFonts w:hint="eastAsia"/>
        </w:rPr>
        <w:t>纬向≤</w:t>
      </w:r>
      <w:r>
        <w:rPr>
          <w:rFonts w:hint="eastAsia"/>
        </w:rPr>
        <w:t>2.0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表面抗湿性能≥</w:t>
      </w:r>
      <w:r>
        <w:rPr>
          <w:rFonts w:hint="eastAsia"/>
        </w:rPr>
        <w:t>3</w:t>
      </w:r>
      <w:r>
        <w:rPr>
          <w:rFonts w:hint="eastAsia"/>
        </w:rPr>
        <w:t>级。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断裂强力</w:t>
      </w:r>
      <w:r>
        <w:rPr>
          <w:rFonts w:hint="eastAsia"/>
        </w:rPr>
        <w:t>-</w:t>
      </w:r>
      <w:r>
        <w:rPr>
          <w:rFonts w:hint="eastAsia"/>
        </w:rPr>
        <w:t>外层：经向</w:t>
      </w:r>
      <w:r>
        <w:rPr>
          <w:rFonts w:hint="eastAsia"/>
        </w:rPr>
        <w:t xml:space="preserve">(N) </w:t>
      </w:r>
      <w:r>
        <w:rPr>
          <w:rFonts w:hint="eastAsia"/>
        </w:rPr>
        <w:t>≥</w:t>
      </w:r>
      <w:r>
        <w:rPr>
          <w:rFonts w:hint="eastAsia"/>
        </w:rPr>
        <w:t>1800</w:t>
      </w:r>
      <w:r>
        <w:rPr>
          <w:rFonts w:hint="eastAsia"/>
        </w:rPr>
        <w:t>，纬向</w:t>
      </w:r>
      <w:r>
        <w:rPr>
          <w:rFonts w:hint="eastAsia"/>
        </w:rPr>
        <w:t>(N)</w:t>
      </w:r>
      <w:r>
        <w:rPr>
          <w:rFonts w:hint="eastAsia"/>
        </w:rPr>
        <w:t>≥</w:t>
      </w:r>
      <w:r>
        <w:rPr>
          <w:rFonts w:hint="eastAsia"/>
        </w:rPr>
        <w:t>1800</w:t>
      </w:r>
      <w:r>
        <w:rPr>
          <w:rFonts w:hint="eastAsia"/>
        </w:rPr>
        <w:t>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断裂强力</w:t>
      </w:r>
      <w:r>
        <w:rPr>
          <w:rFonts w:hint="eastAsia"/>
        </w:rPr>
        <w:t>-</w:t>
      </w:r>
      <w:r>
        <w:rPr>
          <w:rFonts w:hint="eastAsia"/>
        </w:rPr>
        <w:t>舒适层：经向</w:t>
      </w:r>
      <w:r>
        <w:rPr>
          <w:rFonts w:hint="eastAsia"/>
        </w:rPr>
        <w:t>(N)</w:t>
      </w:r>
      <w:r>
        <w:rPr>
          <w:rFonts w:hint="eastAsia"/>
        </w:rPr>
        <w:t>≥</w:t>
      </w:r>
      <w:r>
        <w:rPr>
          <w:rFonts w:hint="eastAsia"/>
        </w:rPr>
        <w:t>650</w:t>
      </w:r>
      <w:r>
        <w:rPr>
          <w:rFonts w:hint="eastAsia"/>
        </w:rPr>
        <w:t>，纬向</w:t>
      </w:r>
      <w:r>
        <w:rPr>
          <w:rFonts w:hint="eastAsia"/>
        </w:rPr>
        <w:t>(N)</w:t>
      </w:r>
      <w:r>
        <w:rPr>
          <w:rFonts w:hint="eastAsia"/>
        </w:rPr>
        <w:t>≥</w:t>
      </w:r>
      <w:r>
        <w:rPr>
          <w:rFonts w:hint="eastAsia"/>
        </w:rPr>
        <w:t>650</w:t>
      </w:r>
      <w:r>
        <w:rPr>
          <w:rFonts w:hint="eastAsia"/>
        </w:rPr>
        <w:t>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断裂强力</w:t>
      </w:r>
      <w:r>
        <w:rPr>
          <w:rFonts w:hint="eastAsia"/>
        </w:rPr>
        <w:t>-</w:t>
      </w:r>
      <w:r>
        <w:rPr>
          <w:rFonts w:hint="eastAsia"/>
        </w:rPr>
        <w:t>救生拖拉带</w:t>
      </w:r>
      <w:r>
        <w:rPr>
          <w:rFonts w:hint="eastAsia"/>
        </w:rPr>
        <w:t>(N)</w:t>
      </w:r>
      <w:r>
        <w:rPr>
          <w:rFonts w:hint="eastAsia"/>
        </w:rPr>
        <w:t>≥</w:t>
      </w:r>
      <w:r>
        <w:rPr>
          <w:rFonts w:hint="eastAsia"/>
        </w:rPr>
        <w:t>12000</w:t>
      </w:r>
      <w:r>
        <w:rPr>
          <w:rFonts w:hint="eastAsia"/>
        </w:rPr>
        <w:t>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撕破强力</w:t>
      </w:r>
      <w:r>
        <w:rPr>
          <w:rFonts w:hint="eastAsia"/>
        </w:rPr>
        <w:t>-</w:t>
      </w:r>
      <w:r>
        <w:rPr>
          <w:rFonts w:hint="eastAsia"/>
        </w:rPr>
        <w:t>外层：经向</w:t>
      </w:r>
      <w:r>
        <w:rPr>
          <w:rFonts w:hint="eastAsia"/>
        </w:rPr>
        <w:t>(N)</w:t>
      </w:r>
      <w:r>
        <w:rPr>
          <w:rFonts w:hint="eastAsia"/>
        </w:rPr>
        <w:t>≥</w:t>
      </w:r>
      <w:r>
        <w:rPr>
          <w:rFonts w:hint="eastAsia"/>
        </w:rPr>
        <w:t>500</w:t>
      </w:r>
      <w:r>
        <w:rPr>
          <w:rFonts w:hint="eastAsia"/>
        </w:rPr>
        <w:t>，纬向</w:t>
      </w:r>
      <w:r>
        <w:rPr>
          <w:rFonts w:hint="eastAsia"/>
        </w:rPr>
        <w:t>(N)</w:t>
      </w:r>
      <w:r>
        <w:rPr>
          <w:rFonts w:hint="eastAsia"/>
        </w:rPr>
        <w:t>≥</w:t>
      </w:r>
      <w:r>
        <w:rPr>
          <w:rFonts w:hint="eastAsia"/>
        </w:rPr>
        <w:t>500</w:t>
      </w:r>
      <w:r>
        <w:rPr>
          <w:rFonts w:hint="eastAsia"/>
        </w:rPr>
        <w:t>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单位面积质量</w:t>
      </w:r>
      <w:r>
        <w:rPr>
          <w:rFonts w:hint="eastAsia"/>
        </w:rPr>
        <w:t>(g/m2)</w:t>
      </w:r>
      <w:r>
        <w:rPr>
          <w:rFonts w:hint="eastAsia"/>
        </w:rPr>
        <w:t>：外层：</w:t>
      </w:r>
      <w:r>
        <w:rPr>
          <w:rFonts w:hint="eastAsia"/>
        </w:rPr>
        <w:t>220</w:t>
      </w:r>
      <w:r>
        <w:rPr>
          <w:rFonts w:hint="eastAsia"/>
        </w:rPr>
        <w:t>±</w:t>
      </w:r>
      <w:r>
        <w:rPr>
          <w:rFonts w:hint="eastAsia"/>
        </w:rPr>
        <w:t>12</w:t>
      </w:r>
      <w:r>
        <w:rPr>
          <w:rFonts w:hint="eastAsia"/>
        </w:rPr>
        <w:t>；防水透气层：</w:t>
      </w:r>
      <w:r>
        <w:rPr>
          <w:rFonts w:hint="eastAsia"/>
        </w:rPr>
        <w:t>160</w:t>
      </w:r>
      <w:r>
        <w:rPr>
          <w:rFonts w:hint="eastAsia"/>
        </w:rPr>
        <w:t>±</w:t>
      </w:r>
      <w:r>
        <w:rPr>
          <w:rFonts w:hint="eastAsia"/>
        </w:rPr>
        <w:t>12</w:t>
      </w:r>
      <w:r>
        <w:rPr>
          <w:rFonts w:hint="eastAsia"/>
        </w:rPr>
        <w:t>；舒适层：</w:t>
      </w:r>
      <w:r>
        <w:rPr>
          <w:rFonts w:hint="eastAsia"/>
        </w:rPr>
        <w:t>140</w:t>
      </w:r>
      <w:r>
        <w:rPr>
          <w:rFonts w:hint="eastAsia"/>
        </w:rPr>
        <w:t>±</w:t>
      </w:r>
      <w:r>
        <w:rPr>
          <w:rFonts w:hint="eastAsia"/>
        </w:rPr>
        <w:t>12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外层色牢度：耐洗沾色</w:t>
      </w:r>
      <w:r>
        <w:rPr>
          <w:rFonts w:hint="eastAsia"/>
        </w:rPr>
        <w:t>(</w:t>
      </w:r>
      <w:r>
        <w:rPr>
          <w:rFonts w:hint="eastAsia"/>
        </w:rPr>
        <w:t>级</w:t>
      </w:r>
      <w:r>
        <w:rPr>
          <w:rFonts w:hint="eastAsia"/>
        </w:rPr>
        <w:t>)</w:t>
      </w:r>
      <w:r>
        <w:rPr>
          <w:rFonts w:hint="eastAsia"/>
        </w:rPr>
        <w:t>≥</w:t>
      </w:r>
      <w:r>
        <w:rPr>
          <w:rFonts w:hint="eastAsia"/>
        </w:rPr>
        <w:t>4</w:t>
      </w:r>
      <w:r>
        <w:rPr>
          <w:rFonts w:hint="eastAsia"/>
        </w:rPr>
        <w:t>、耐水摩擦</w:t>
      </w:r>
      <w:r>
        <w:rPr>
          <w:rFonts w:hint="eastAsia"/>
        </w:rPr>
        <w:t>(</w:t>
      </w:r>
      <w:r>
        <w:rPr>
          <w:rFonts w:hint="eastAsia"/>
        </w:rPr>
        <w:t>级</w:t>
      </w:r>
      <w:r>
        <w:rPr>
          <w:rFonts w:hint="eastAsia"/>
        </w:rPr>
        <w:t>)</w:t>
      </w:r>
      <w:r>
        <w:rPr>
          <w:rFonts w:hint="eastAsia"/>
        </w:rPr>
        <w:t>≥</w:t>
      </w:r>
      <w:r>
        <w:rPr>
          <w:rFonts w:hint="eastAsia"/>
        </w:rPr>
        <w:t>4</w:t>
      </w:r>
      <w:r>
        <w:rPr>
          <w:rFonts w:hint="eastAsia"/>
        </w:rPr>
        <w:t>、光色牢度</w:t>
      </w:r>
      <w:r>
        <w:rPr>
          <w:rFonts w:hint="eastAsia"/>
        </w:rPr>
        <w:t>(</w:t>
      </w:r>
      <w:r>
        <w:rPr>
          <w:rFonts w:hint="eastAsia"/>
        </w:rPr>
        <w:t>级</w:t>
      </w:r>
      <w:r>
        <w:rPr>
          <w:rFonts w:hint="eastAsia"/>
        </w:rPr>
        <w:t>)</w:t>
      </w:r>
      <w:r>
        <w:rPr>
          <w:rFonts w:hint="eastAsia"/>
        </w:rPr>
        <w:t>≥</w:t>
      </w:r>
      <w:r>
        <w:rPr>
          <w:rFonts w:hint="eastAsia"/>
        </w:rPr>
        <w:t>4</w:t>
      </w:r>
      <w:r>
        <w:rPr>
          <w:rFonts w:hint="eastAsia"/>
        </w:rPr>
        <w:t>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防水透气层：耐静水压</w:t>
      </w:r>
      <w:r>
        <w:rPr>
          <w:rFonts w:hint="eastAsia"/>
        </w:rPr>
        <w:t>(kPa)</w:t>
      </w:r>
      <w:r>
        <w:rPr>
          <w:rFonts w:hint="eastAsia"/>
        </w:rPr>
        <w:t>＞</w:t>
      </w:r>
      <w:r>
        <w:rPr>
          <w:rFonts w:hint="eastAsia"/>
        </w:rPr>
        <w:t>50</w:t>
      </w:r>
      <w:r>
        <w:rPr>
          <w:rFonts w:hint="eastAsia"/>
        </w:rPr>
        <w:t>，透湿率</w:t>
      </w:r>
      <w:r>
        <w:rPr>
          <w:rFonts w:hint="eastAsia"/>
        </w:rPr>
        <w:t>(g/(m2</w:t>
      </w:r>
      <w:r>
        <w:rPr>
          <w:rFonts w:hint="eastAsia"/>
        </w:rPr>
        <w:t>·</w:t>
      </w:r>
      <w:r>
        <w:rPr>
          <w:rFonts w:hint="eastAsia"/>
        </w:rPr>
        <w:t>24h))</w:t>
      </w:r>
      <w:r>
        <w:rPr>
          <w:rFonts w:hint="eastAsia"/>
        </w:rPr>
        <w:t>≥</w:t>
      </w:r>
      <w:r>
        <w:rPr>
          <w:rFonts w:hint="eastAsia"/>
        </w:rPr>
        <w:t>7500</w:t>
      </w:r>
      <w:r>
        <w:rPr>
          <w:rFonts w:hint="eastAsia"/>
        </w:rPr>
        <w:t>，拒油性能</w:t>
      </w:r>
      <w:r>
        <w:rPr>
          <w:rFonts w:hint="eastAsia"/>
        </w:rPr>
        <w:t>(</w:t>
      </w:r>
      <w:r>
        <w:rPr>
          <w:rFonts w:hint="eastAsia"/>
        </w:rPr>
        <w:t>级≥</w:t>
      </w:r>
      <w:r>
        <w:rPr>
          <w:rFonts w:hint="eastAsia"/>
        </w:rPr>
        <w:t>)4</w:t>
      </w:r>
      <w:r>
        <w:rPr>
          <w:rFonts w:hint="eastAsia"/>
        </w:rPr>
        <w:t>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针距密度：明暗线（针</w:t>
      </w:r>
      <w:r>
        <w:rPr>
          <w:rFonts w:hint="eastAsia"/>
        </w:rPr>
        <w:t>/3cm)13</w:t>
      </w:r>
      <w:r>
        <w:rPr>
          <w:rFonts w:hint="eastAsia"/>
        </w:rPr>
        <w:t>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色差：防护服的领与前身、袖与前身、袋与前身、左右前身及其他衰面部位的色差不小于</w:t>
      </w:r>
      <w:r>
        <w:rPr>
          <w:rFonts w:hint="eastAsia"/>
        </w:rPr>
        <w:t>4</w:t>
      </w:r>
      <w:r>
        <w:rPr>
          <w:rFonts w:hint="eastAsia"/>
        </w:rPr>
        <w:t>级。</w:t>
      </w:r>
      <w:r>
        <w:rPr>
          <w:rFonts w:hint="eastAsia"/>
        </w:rPr>
        <w:t xml:space="preserve">   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反光标志带：耐热性能试验后，反光材料表面应无炭化、脱落现象。高低温性能试验后，不应岀现断裂、起皱、扭曲现象。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质量（</w:t>
      </w:r>
      <w:r>
        <w:rPr>
          <w:rFonts w:hint="eastAsia"/>
        </w:rPr>
        <w:t>kg)</w:t>
      </w:r>
      <w:r>
        <w:rPr>
          <w:rFonts w:hint="eastAsia"/>
        </w:rPr>
        <w:t>≤</w:t>
      </w:r>
      <w:r>
        <w:rPr>
          <w:rFonts w:hint="eastAsia"/>
        </w:rPr>
        <w:t>3</w:t>
      </w:r>
      <w:r>
        <w:rPr>
          <w:rFonts w:hint="eastAsia"/>
        </w:rPr>
        <w:t>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款式、标识符合国家消防救援局《</w:t>
      </w:r>
      <w:r>
        <w:rPr>
          <w:rFonts w:hint="eastAsia"/>
        </w:rPr>
        <w:t>20</w:t>
      </w:r>
      <w:r>
        <w:rPr>
          <w:rFonts w:hint="eastAsia"/>
        </w:rPr>
        <w:t>式消防员灭火防护服款式标识统型要求》。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救生拖拉带展开时间≤</w:t>
      </w:r>
      <w:r>
        <w:rPr>
          <w:rFonts w:hint="eastAsia"/>
        </w:rPr>
        <w:t>10s</w:t>
      </w:r>
      <w:r>
        <w:rPr>
          <w:rFonts w:hint="eastAsia"/>
        </w:rPr>
        <w:t>，拖动测试假人距离大于</w:t>
      </w:r>
      <w:r>
        <w:rPr>
          <w:rFonts w:hint="eastAsia"/>
        </w:rPr>
        <w:t>2.5m</w:t>
      </w:r>
      <w:r>
        <w:rPr>
          <w:rFonts w:hint="eastAsia"/>
        </w:rPr>
        <w:t>。</w:t>
      </w:r>
    </w:p>
    <w:p w:rsidR="008507D1" w:rsidRDefault="003F3206">
      <w:pPr>
        <w:numPr>
          <w:ilvl w:val="1"/>
          <w:numId w:val="3"/>
        </w:numPr>
        <w:rPr>
          <w:b/>
          <w:bCs/>
        </w:rPr>
      </w:pPr>
      <w:r>
        <w:rPr>
          <w:rFonts w:hint="eastAsia"/>
          <w:b/>
          <w:bCs/>
        </w:rPr>
        <w:t>消防手套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结构组成：消防手套由阻燃外层、防水层、隔热层和衬里组合而成。用于手部防护，具备阻燃、隔热、反光、防水等性能。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主要应用场景：主要用于对消防员手部及腕部的防护。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符合国家</w:t>
      </w:r>
      <w:r>
        <w:rPr>
          <w:rFonts w:hint="eastAsia"/>
        </w:rPr>
        <w:t>XF7-2004</w:t>
      </w:r>
      <w:r>
        <w:rPr>
          <w:rFonts w:hint="eastAsia"/>
        </w:rPr>
        <w:t>《消防手套》标准。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提供国家级检验机构出具的检验报告。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手套外层为阻燃布面料，颜色为藏青色；手掌有皮质加强层，颜色：黑色；手套背面关节处具有反光标志带，反光带宽度不小于</w:t>
      </w:r>
      <w:r>
        <w:rPr>
          <w:rFonts w:hint="eastAsia"/>
        </w:rPr>
        <w:t>50mm</w:t>
      </w:r>
      <w:r>
        <w:rPr>
          <w:rFonts w:hint="eastAsia"/>
        </w:rPr>
        <w:t>，反光带颜色为黄银黄。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手套本体长度：环形延伸，超出腕关节</w:t>
      </w:r>
      <w:r>
        <w:rPr>
          <w:rFonts w:hint="eastAsia"/>
        </w:rPr>
        <w:t>90mm</w:t>
      </w:r>
      <w:r>
        <w:rPr>
          <w:rFonts w:hint="eastAsia"/>
        </w:rPr>
        <w:t>。手套皮革中铬含量＜</w:t>
      </w:r>
      <w:r>
        <w:rPr>
          <w:rFonts w:hint="eastAsia"/>
        </w:rPr>
        <w:t>0.5mg/kg</w:t>
      </w:r>
      <w:r>
        <w:rPr>
          <w:rFonts w:hint="eastAsia"/>
        </w:rPr>
        <w:t>。有</w:t>
      </w:r>
      <w:r>
        <w:rPr>
          <w:rFonts w:hint="eastAsia"/>
        </w:rPr>
        <w:lastRenderedPageBreak/>
        <w:t>收口。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由明暗线缝制一体，五指分开式，穿戴方便。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外层面料：藏青色斜纹布；防水层：</w:t>
      </w:r>
      <w:r>
        <w:rPr>
          <w:rFonts w:hint="eastAsia"/>
        </w:rPr>
        <w:t>TPU</w:t>
      </w:r>
      <w:r>
        <w:rPr>
          <w:rFonts w:hint="eastAsia"/>
        </w:rPr>
        <w:t>低透乳白防水袋；隔热层：芳纶毡；衬里层：全棉面料。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阻燃性能：外层经向续燃时间</w:t>
      </w:r>
      <w:r>
        <w:rPr>
          <w:rFonts w:hint="eastAsia"/>
        </w:rPr>
        <w:t>0s</w:t>
      </w:r>
      <w:r>
        <w:rPr>
          <w:rFonts w:hint="eastAsia"/>
        </w:rPr>
        <w:t>，阴燃时间</w:t>
      </w:r>
      <w:r>
        <w:rPr>
          <w:rFonts w:hint="eastAsia"/>
        </w:rPr>
        <w:t>0s</w:t>
      </w:r>
      <w:r>
        <w:rPr>
          <w:rFonts w:hint="eastAsia"/>
        </w:rPr>
        <w:t>，损毁长度≤</w:t>
      </w:r>
      <w:r>
        <w:rPr>
          <w:rFonts w:hint="eastAsia"/>
        </w:rPr>
        <w:t>60mm</w:t>
      </w:r>
      <w:r>
        <w:rPr>
          <w:rFonts w:hint="eastAsia"/>
        </w:rPr>
        <w:t>；纬向续燃时间</w:t>
      </w:r>
      <w:r>
        <w:rPr>
          <w:rFonts w:hint="eastAsia"/>
        </w:rPr>
        <w:t>0s</w:t>
      </w:r>
      <w:r>
        <w:rPr>
          <w:rFonts w:hint="eastAsia"/>
        </w:rPr>
        <w:t>，阴燃时间</w:t>
      </w:r>
      <w:r>
        <w:rPr>
          <w:rFonts w:hint="eastAsia"/>
        </w:rPr>
        <w:t>0s</w:t>
      </w:r>
      <w:r>
        <w:rPr>
          <w:rFonts w:hint="eastAsia"/>
        </w:rPr>
        <w:t>，损毁长度≤</w:t>
      </w:r>
      <w:r>
        <w:rPr>
          <w:rFonts w:hint="eastAsia"/>
        </w:rPr>
        <w:t>65mm</w:t>
      </w:r>
      <w:r>
        <w:rPr>
          <w:rFonts w:hint="eastAsia"/>
        </w:rPr>
        <w:t>，无熔融、滴落现象；隔热层经</w:t>
      </w:r>
      <w:r>
        <w:rPr>
          <w:rFonts w:hint="eastAsia"/>
        </w:rPr>
        <w:t>向续燃时间</w:t>
      </w:r>
      <w:r>
        <w:rPr>
          <w:rFonts w:hint="eastAsia"/>
        </w:rPr>
        <w:t>0s</w:t>
      </w:r>
      <w:r>
        <w:rPr>
          <w:rFonts w:hint="eastAsia"/>
        </w:rPr>
        <w:t>，阴燃时间</w:t>
      </w:r>
      <w:r>
        <w:rPr>
          <w:rFonts w:hint="eastAsia"/>
        </w:rPr>
        <w:t>2s</w:t>
      </w:r>
      <w:r>
        <w:rPr>
          <w:rFonts w:hint="eastAsia"/>
        </w:rPr>
        <w:t>，损毁长度≤</w:t>
      </w:r>
      <w:r>
        <w:rPr>
          <w:rFonts w:hint="eastAsia"/>
        </w:rPr>
        <w:t>20mm</w:t>
      </w:r>
      <w:r>
        <w:rPr>
          <w:rFonts w:hint="eastAsia"/>
        </w:rPr>
        <w:t>；纬向续燃时间</w:t>
      </w:r>
      <w:r>
        <w:rPr>
          <w:rFonts w:hint="eastAsia"/>
        </w:rPr>
        <w:t>0s</w:t>
      </w:r>
      <w:r>
        <w:rPr>
          <w:rFonts w:hint="eastAsia"/>
        </w:rPr>
        <w:t>，阴燃时间</w:t>
      </w:r>
      <w:r>
        <w:rPr>
          <w:rFonts w:hint="eastAsia"/>
        </w:rPr>
        <w:t>2s</w:t>
      </w:r>
      <w:r>
        <w:rPr>
          <w:rFonts w:hint="eastAsia"/>
        </w:rPr>
        <w:t>，损毁长度≤</w:t>
      </w:r>
      <w:r>
        <w:rPr>
          <w:rFonts w:hint="eastAsia"/>
        </w:rPr>
        <w:t>20mm</w:t>
      </w:r>
      <w:r>
        <w:rPr>
          <w:rFonts w:hint="eastAsia"/>
        </w:rPr>
        <w:t>，无熔融、滴落现象；衬里无熔融、滴落现象。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整体热防护性能≥</w:t>
      </w:r>
      <w:r>
        <w:rPr>
          <w:rFonts w:hint="eastAsia"/>
        </w:rPr>
        <w:t>28cal/cm2</w:t>
      </w:r>
      <w:r>
        <w:rPr>
          <w:rFonts w:hint="eastAsia"/>
        </w:rPr>
        <w:t>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耐热性能：手套收缩率≤</w:t>
      </w:r>
      <w:r>
        <w:rPr>
          <w:rFonts w:hint="eastAsia"/>
        </w:rPr>
        <w:t>2%</w:t>
      </w:r>
      <w:r>
        <w:rPr>
          <w:rFonts w:hint="eastAsia"/>
        </w:rPr>
        <w:t>，衬里收缩率≤</w:t>
      </w:r>
      <w:r>
        <w:rPr>
          <w:rFonts w:hint="eastAsia"/>
        </w:rPr>
        <w:t>2%</w:t>
      </w:r>
      <w:r>
        <w:rPr>
          <w:rFonts w:hint="eastAsia"/>
        </w:rPr>
        <w:t>，表面无明显变化，无熔融、脱离和燃烧现象。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力学性能：耐磨性能：</w:t>
      </w:r>
      <w:r>
        <w:rPr>
          <w:rFonts w:hint="eastAsia"/>
        </w:rPr>
        <w:t>9kPa</w:t>
      </w:r>
      <w:r>
        <w:rPr>
          <w:rFonts w:hint="eastAsia"/>
        </w:rPr>
        <w:t>压力下掌心、背面耐磨＞</w:t>
      </w:r>
      <w:r>
        <w:rPr>
          <w:rFonts w:hint="eastAsia"/>
        </w:rPr>
        <w:t>2000</w:t>
      </w:r>
      <w:r>
        <w:rPr>
          <w:rFonts w:hint="eastAsia"/>
        </w:rPr>
        <w:t>次。割破力：＞</w:t>
      </w:r>
      <w:r>
        <w:rPr>
          <w:rFonts w:hint="eastAsia"/>
        </w:rPr>
        <w:t>15N</w:t>
      </w:r>
      <w:r>
        <w:rPr>
          <w:rFonts w:hint="eastAsia"/>
        </w:rPr>
        <w:t>。撕破强力：≤</w:t>
      </w:r>
      <w:r>
        <w:rPr>
          <w:rFonts w:hint="eastAsia"/>
        </w:rPr>
        <w:t>80N</w:t>
      </w:r>
      <w:r>
        <w:rPr>
          <w:rFonts w:hint="eastAsia"/>
        </w:rPr>
        <w:t>。穿刺力：≤</w:t>
      </w:r>
      <w:r>
        <w:rPr>
          <w:rFonts w:hint="eastAsia"/>
        </w:rPr>
        <w:t>60 N</w:t>
      </w:r>
      <w:r>
        <w:rPr>
          <w:rFonts w:hint="eastAsia"/>
        </w:rPr>
        <w:t>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阻隔性能：手套防水层和其线缝在静水压</w:t>
      </w:r>
      <w:r>
        <w:rPr>
          <w:rFonts w:hint="eastAsia"/>
        </w:rPr>
        <w:t>7kPa</w:t>
      </w:r>
      <w:r>
        <w:rPr>
          <w:rFonts w:hint="eastAsia"/>
        </w:rPr>
        <w:t>下试验</w:t>
      </w:r>
      <w:r>
        <w:rPr>
          <w:rFonts w:hint="eastAsia"/>
        </w:rPr>
        <w:t>5min</w:t>
      </w:r>
      <w:r>
        <w:rPr>
          <w:rFonts w:hint="eastAsia"/>
        </w:rPr>
        <w:t>后不出现水滴。在</w:t>
      </w:r>
      <w:r>
        <w:rPr>
          <w:rFonts w:hint="eastAsia"/>
        </w:rPr>
        <w:t>20</w:t>
      </w:r>
      <w:r>
        <w:rPr>
          <w:rFonts w:hint="eastAsia"/>
        </w:rPr>
        <w:t>±</w:t>
      </w:r>
      <w:r>
        <w:rPr>
          <w:rFonts w:hint="eastAsia"/>
        </w:rPr>
        <w:t>2</w:t>
      </w:r>
      <w:r>
        <w:rPr>
          <w:rFonts w:hint="eastAsia"/>
        </w:rPr>
        <w:t>℃的水中保持</w:t>
      </w:r>
      <w:r>
        <w:rPr>
          <w:rFonts w:hint="eastAsia"/>
        </w:rPr>
        <w:t>5min</w:t>
      </w:r>
      <w:r>
        <w:rPr>
          <w:rFonts w:hint="eastAsia"/>
        </w:rPr>
        <w:t>，试验人员伸握动作</w:t>
      </w:r>
      <w:r>
        <w:rPr>
          <w:rFonts w:hint="eastAsia"/>
        </w:rPr>
        <w:t>12</w:t>
      </w:r>
      <w:r>
        <w:rPr>
          <w:rFonts w:hint="eastAsia"/>
        </w:rPr>
        <w:t>次，每次</w:t>
      </w:r>
      <w:r>
        <w:rPr>
          <w:rFonts w:hint="eastAsia"/>
        </w:rPr>
        <w:t>10s</w:t>
      </w:r>
      <w:r>
        <w:rPr>
          <w:rFonts w:hint="eastAsia"/>
        </w:rPr>
        <w:t>，手套无渗漏。</w:t>
      </w:r>
    </w:p>
    <w:p w:rsidR="008507D1" w:rsidRDefault="003F3206">
      <w:pPr>
        <w:numPr>
          <w:ilvl w:val="1"/>
          <w:numId w:val="3"/>
        </w:numPr>
        <w:rPr>
          <w:b/>
          <w:bCs/>
        </w:rPr>
      </w:pPr>
      <w:r>
        <w:rPr>
          <w:rFonts w:hint="eastAsia"/>
          <w:b/>
          <w:bCs/>
        </w:rPr>
        <w:t>17</w:t>
      </w:r>
      <w:r>
        <w:rPr>
          <w:rFonts w:hint="eastAsia"/>
          <w:b/>
          <w:bCs/>
        </w:rPr>
        <w:t>式消防安全腰带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结构组成：安全腰带由织带、带扣、</w:t>
      </w:r>
      <w:r>
        <w:rPr>
          <w:rFonts w:hint="eastAsia"/>
        </w:rPr>
        <w:t>D</w:t>
      </w:r>
      <w:r>
        <w:rPr>
          <w:rFonts w:hint="eastAsia"/>
        </w:rPr>
        <w:t>型环和移动板组成。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主要应用场景：供消防员在灭火救援、抢险救灾或日常训练中防止坠落用，也可用于紧急情况下的逃生自救。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符合《</w:t>
      </w:r>
      <w:r>
        <w:rPr>
          <w:rFonts w:hint="eastAsia"/>
        </w:rPr>
        <w:t>XF494-2004</w:t>
      </w:r>
      <w:r>
        <w:rPr>
          <w:rFonts w:hint="eastAsia"/>
        </w:rPr>
        <w:t>消防用防坠落装备》标准。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提供国家级检验机构出具的检验报告。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采用尼龙和热锻铝合金材质，采取固定与移动相结合的</w:t>
      </w:r>
      <w:r>
        <w:rPr>
          <w:rFonts w:hint="eastAsia"/>
        </w:rPr>
        <w:t>D</w:t>
      </w:r>
      <w:r>
        <w:rPr>
          <w:rFonts w:hint="eastAsia"/>
        </w:rPr>
        <w:t>型环设计，主体颜色为藏蓝色。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款式：插扦改良式。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织带。尼龙</w:t>
      </w:r>
      <w:r>
        <w:rPr>
          <w:rFonts w:hint="eastAsia"/>
        </w:rPr>
        <w:t>66</w:t>
      </w:r>
      <w:r>
        <w:rPr>
          <w:rFonts w:hint="eastAsia"/>
        </w:rPr>
        <w:t>材质，织带为整根，没有接缝，具有一定硬度，末端收尾为整烫圆弧型。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带扣。热锻铝</w:t>
      </w:r>
      <w:r>
        <w:rPr>
          <w:rFonts w:hint="eastAsia"/>
        </w:rPr>
        <w:t>7075</w:t>
      </w:r>
      <w:r>
        <w:rPr>
          <w:rFonts w:hint="eastAsia"/>
        </w:rPr>
        <w:t>合金材质。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扦针：不锈钢</w:t>
      </w:r>
      <w:r>
        <w:rPr>
          <w:rFonts w:hint="eastAsia"/>
        </w:rPr>
        <w:t>420</w:t>
      </w:r>
      <w:r>
        <w:rPr>
          <w:rFonts w:hint="eastAsia"/>
        </w:rPr>
        <w:t>材质，双扦针。直径应与带扣、扦针孔适配。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D</w:t>
      </w:r>
      <w:r>
        <w:rPr>
          <w:rFonts w:hint="eastAsia"/>
        </w:rPr>
        <w:t>型环：热锻铝</w:t>
      </w:r>
      <w:r>
        <w:rPr>
          <w:rFonts w:hint="eastAsia"/>
        </w:rPr>
        <w:t>7075</w:t>
      </w:r>
      <w:r>
        <w:rPr>
          <w:rFonts w:hint="eastAsia"/>
        </w:rPr>
        <w:t>合金材质，配置两个</w:t>
      </w:r>
      <w:r>
        <w:rPr>
          <w:rFonts w:hint="eastAsia"/>
        </w:rPr>
        <w:t>D</w:t>
      </w:r>
      <w:r>
        <w:rPr>
          <w:rFonts w:hint="eastAsia"/>
        </w:rPr>
        <w:t>型环。其中一个</w:t>
      </w:r>
      <w:r>
        <w:rPr>
          <w:rFonts w:hint="eastAsia"/>
        </w:rPr>
        <w:t>D</w:t>
      </w:r>
      <w:r>
        <w:rPr>
          <w:rFonts w:hint="eastAsia"/>
        </w:rPr>
        <w:t>型环采用缝合固定，距带扣</w:t>
      </w:r>
      <w:r>
        <w:rPr>
          <w:rFonts w:hint="eastAsia"/>
        </w:rPr>
        <w:t>100mm</w:t>
      </w:r>
      <w:r>
        <w:rPr>
          <w:rFonts w:hint="eastAsia"/>
        </w:rPr>
        <w:t>±</w:t>
      </w:r>
      <w:r>
        <w:rPr>
          <w:rFonts w:hint="eastAsia"/>
        </w:rPr>
        <w:t>2</w:t>
      </w:r>
      <w:r>
        <w:rPr>
          <w:rFonts w:hint="eastAsia"/>
        </w:rPr>
        <w:t>处；另一个</w:t>
      </w:r>
      <w:r>
        <w:rPr>
          <w:rFonts w:hint="eastAsia"/>
        </w:rPr>
        <w:t>D</w:t>
      </w:r>
      <w:r>
        <w:rPr>
          <w:rFonts w:hint="eastAsia"/>
        </w:rPr>
        <w:t>型环采用移动板和</w:t>
      </w:r>
      <w:r>
        <w:rPr>
          <w:rFonts w:hint="eastAsia"/>
        </w:rPr>
        <w:t>D</w:t>
      </w:r>
      <w:r>
        <w:rPr>
          <w:rFonts w:hint="eastAsia"/>
        </w:rPr>
        <w:t>型环组合结构，可自由调节。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扦针孔。优质不锈钢材质，直径</w:t>
      </w:r>
      <w:r>
        <w:rPr>
          <w:rFonts w:hint="eastAsia"/>
        </w:rPr>
        <w:t>12</w:t>
      </w:r>
      <w:r>
        <w:rPr>
          <w:rFonts w:hint="eastAsia"/>
        </w:rPr>
        <w:t>±</w:t>
      </w:r>
      <w:r>
        <w:rPr>
          <w:rFonts w:hint="eastAsia"/>
        </w:rPr>
        <w:t>1mm</w:t>
      </w:r>
      <w:r>
        <w:rPr>
          <w:rFonts w:hint="eastAsia"/>
        </w:rPr>
        <w:t>，距带尾部</w:t>
      </w:r>
      <w:r>
        <w:rPr>
          <w:rFonts w:hint="eastAsia"/>
        </w:rPr>
        <w:t>200mm</w:t>
      </w:r>
      <w:r>
        <w:rPr>
          <w:rFonts w:hint="eastAsia"/>
        </w:rPr>
        <w:t>±</w:t>
      </w:r>
      <w:r>
        <w:rPr>
          <w:rFonts w:hint="eastAsia"/>
        </w:rPr>
        <w:t>4</w:t>
      </w:r>
      <w:r>
        <w:rPr>
          <w:rFonts w:hint="eastAsia"/>
        </w:rPr>
        <w:t>处成双排六列型式向前等距排列。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收带扣、移动板、缝线为尼龙</w:t>
      </w:r>
      <w:r>
        <w:rPr>
          <w:rFonts w:hint="eastAsia"/>
        </w:rPr>
        <w:t>66</w:t>
      </w:r>
      <w:r>
        <w:rPr>
          <w:rFonts w:hint="eastAsia"/>
        </w:rPr>
        <w:t>材质。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织带：藏蓝色，色差：≥</w:t>
      </w:r>
      <w:r>
        <w:rPr>
          <w:rFonts w:hint="eastAsia"/>
        </w:rPr>
        <w:t>3</w:t>
      </w:r>
      <w:r>
        <w:rPr>
          <w:rFonts w:hint="eastAsia"/>
        </w:rPr>
        <w:t>级；带扣、</w:t>
      </w:r>
      <w:r>
        <w:rPr>
          <w:rFonts w:hint="eastAsia"/>
        </w:rPr>
        <w:t>D</w:t>
      </w:r>
      <w:r>
        <w:rPr>
          <w:rFonts w:hint="eastAsia"/>
        </w:rPr>
        <w:t>型环：铝本色；保护盖、移动板、收带扣：黑色；缝线：颜色为灰色。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正立方向静拉力：≥</w:t>
      </w:r>
      <w:r>
        <w:rPr>
          <w:rFonts w:hint="eastAsia"/>
        </w:rPr>
        <w:t>13KN</w:t>
      </w:r>
      <w:r>
        <w:rPr>
          <w:rFonts w:hint="eastAsia"/>
        </w:rPr>
        <w:t>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腰带质量≤</w:t>
      </w:r>
      <w:r>
        <w:rPr>
          <w:rFonts w:hint="eastAsia"/>
        </w:rPr>
        <w:t>0.8kg</w:t>
      </w:r>
      <w:r>
        <w:rPr>
          <w:rFonts w:hint="eastAsia"/>
        </w:rPr>
        <w:t>。</w:t>
      </w:r>
    </w:p>
    <w:p w:rsidR="008507D1" w:rsidRDefault="003F3206">
      <w:pPr>
        <w:numPr>
          <w:ilvl w:val="1"/>
          <w:numId w:val="3"/>
        </w:numPr>
        <w:rPr>
          <w:b/>
          <w:bCs/>
        </w:rPr>
      </w:pPr>
      <w:r>
        <w:rPr>
          <w:rFonts w:hint="eastAsia"/>
          <w:b/>
          <w:bCs/>
        </w:rPr>
        <w:t>消防员灭火</w:t>
      </w:r>
      <w:r>
        <w:rPr>
          <w:rFonts w:hint="eastAsia"/>
          <w:b/>
          <w:bCs/>
        </w:rPr>
        <w:t>防护靴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结构组成：靴头、靴面、外底、内底衬垫。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主要应用场景：用于消防员灭火救援作业中足部防护。</w:t>
      </w:r>
      <w:r>
        <w:rPr>
          <w:rFonts w:hint="eastAsia"/>
        </w:rPr>
        <w:t xml:space="preserve"> 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符合</w:t>
      </w:r>
      <w:r>
        <w:rPr>
          <w:rFonts w:hint="eastAsia"/>
        </w:rPr>
        <w:t>XF6-2004</w:t>
      </w:r>
      <w:r>
        <w:rPr>
          <w:rFonts w:hint="eastAsia"/>
        </w:rPr>
        <w:t>《消防员灭火防护靴》标准要求。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提供国家级检验机构出具的检验报告。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胶面耐油性能</w:t>
      </w:r>
      <w:r>
        <w:rPr>
          <w:rFonts w:hint="eastAsia"/>
        </w:rPr>
        <w:t>-1.08%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围条耐油性能</w:t>
      </w:r>
      <w:r>
        <w:rPr>
          <w:rFonts w:hint="eastAsia"/>
        </w:rPr>
        <w:t>6.45%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lastRenderedPageBreak/>
        <w:t>外底耐油性能</w:t>
      </w:r>
      <w:r>
        <w:rPr>
          <w:rFonts w:hint="eastAsia"/>
        </w:rPr>
        <w:t>5.62%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金属衬垫经腐蚀试验后，试样无腐蚀现象。</w:t>
      </w:r>
      <w:r>
        <w:rPr>
          <w:rFonts w:hint="eastAsia"/>
        </w:rPr>
        <w:t xml:space="preserve"> 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防砸性能（静压力）依国标测试后≥</w:t>
      </w:r>
      <w:r>
        <w:rPr>
          <w:rFonts w:hint="eastAsia"/>
        </w:rPr>
        <w:t>16.5mm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防砸性能（冲击）依国标测试后≥</w:t>
      </w:r>
      <w:r>
        <w:rPr>
          <w:rFonts w:hint="eastAsia"/>
        </w:rPr>
        <w:t>17.0mm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抗刺穿性能≥</w:t>
      </w:r>
      <w:r>
        <w:rPr>
          <w:rFonts w:hint="eastAsia"/>
        </w:rPr>
        <w:t>1800N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靴面经国标抗切割试验后，不被割穿。</w:t>
      </w:r>
      <w:r>
        <w:rPr>
          <w:rFonts w:hint="eastAsia"/>
        </w:rPr>
        <w:t xml:space="preserve"> 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击穿电压＞</w:t>
      </w:r>
      <w:r>
        <w:rPr>
          <w:rFonts w:hint="eastAsia"/>
        </w:rPr>
        <w:t>5000V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泄漏电流≤</w:t>
      </w:r>
      <w:r>
        <w:rPr>
          <w:rFonts w:hint="eastAsia"/>
        </w:rPr>
        <w:t>1mA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隔热性能≤</w:t>
      </w:r>
      <w:r>
        <w:rPr>
          <w:rFonts w:hint="eastAsia"/>
        </w:rPr>
        <w:t>7.5</w:t>
      </w:r>
      <w:r>
        <w:rPr>
          <w:rFonts w:hint="eastAsia"/>
        </w:rPr>
        <w:t>℃。</w:t>
      </w:r>
      <w:r>
        <w:rPr>
          <w:rFonts w:hint="eastAsia"/>
        </w:rPr>
        <w:t xml:space="preserve"> 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抗辐射热渗透性能≤</w:t>
      </w:r>
      <w:r>
        <w:rPr>
          <w:rFonts w:hint="eastAsia"/>
        </w:rPr>
        <w:t>6.5</w:t>
      </w:r>
      <w:r>
        <w:rPr>
          <w:rFonts w:hint="eastAsia"/>
        </w:rPr>
        <w:t>℃。</w:t>
      </w:r>
      <w:r>
        <w:rPr>
          <w:rFonts w:hint="eastAsia"/>
        </w:rPr>
        <w:t xml:space="preserve"> 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依国标测试后不出现渗水现象。</w:t>
      </w:r>
      <w:r>
        <w:rPr>
          <w:rFonts w:hint="eastAsia"/>
        </w:rPr>
        <w:t xml:space="preserve"> 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质量：≤</w:t>
      </w:r>
      <w:r>
        <w:rPr>
          <w:rFonts w:hint="eastAsia"/>
        </w:rPr>
        <w:t>2.4kg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靴筒口采用倾斜式设计。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面料为阻燃材料。靴帮上设有胫骨、踝骨和跖骨保护层，靴后跟部设有反光标识，筒口和靴底各设围条。</w:t>
      </w:r>
      <w:r>
        <w:rPr>
          <w:rFonts w:hint="eastAsia"/>
        </w:rPr>
        <w:t xml:space="preserve"> 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靴底防穿刺层采用非金属复合材料制。</w:t>
      </w:r>
      <w:r>
        <w:rPr>
          <w:rFonts w:hint="eastAsia"/>
        </w:rPr>
        <w:t xml:space="preserve"> 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靴头保护包头采用轻质航空铝材料制成。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靴后跟、脚踝两侧部位设计采用贴合脚骨的曲面式设计。</w:t>
      </w:r>
    </w:p>
    <w:p w:rsidR="008507D1" w:rsidRDefault="003F3206">
      <w:pPr>
        <w:numPr>
          <w:ilvl w:val="1"/>
          <w:numId w:val="3"/>
        </w:numPr>
        <w:rPr>
          <w:b/>
          <w:bCs/>
        </w:rPr>
      </w:pPr>
      <w:r>
        <w:rPr>
          <w:rFonts w:hint="eastAsia"/>
          <w:b/>
          <w:bCs/>
        </w:rPr>
        <w:t>正压式消防空气呼吸器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符合国家</w:t>
      </w:r>
      <w:r>
        <w:rPr>
          <w:rFonts w:hint="eastAsia"/>
        </w:rPr>
        <w:t xml:space="preserve">XF </w:t>
      </w:r>
      <w:r>
        <w:rPr>
          <w:rFonts w:hint="eastAsia"/>
        </w:rPr>
        <w:t>124-2013</w:t>
      </w:r>
      <w:r>
        <w:rPr>
          <w:rFonts w:hint="eastAsia"/>
        </w:rPr>
        <w:t>《正压式消防空气呼吸器》标准。拥有国检报告和消防产品认证证书认证证书。主要用于消防队员或抢险救护人员在浓烟、毒气、蒸气和缺氧等各种环境下能安全有效地进行灭火、抢险救灾和救护等工作，是消防队员和抢险救护人员理想的个人呼吸保护装置。具有耐高温、阻燃、绝缘、防腐、防水、重量轻、气密性好等性能。组成构件：气瓶、供气阀、面罩、背架、减压阀、安全阀、压力平视显示装置、气动报警器及指针式压力表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气瓶：</w:t>
      </w:r>
      <w:r>
        <w:rPr>
          <w:rFonts w:hint="eastAsia"/>
        </w:rPr>
        <w:t>1</w:t>
      </w:r>
      <w:r>
        <w:rPr>
          <w:rFonts w:hint="eastAsia"/>
        </w:rPr>
        <w:t>个，压力大于</w:t>
      </w:r>
      <w:r>
        <w:rPr>
          <w:rFonts w:hint="eastAsia"/>
        </w:rPr>
        <w:t>25 MPa</w:t>
      </w:r>
      <w:r>
        <w:rPr>
          <w:rFonts w:hint="eastAsia"/>
        </w:rPr>
        <w:t>时，正常使用时间约</w:t>
      </w:r>
      <w:r>
        <w:rPr>
          <w:rFonts w:hint="eastAsia"/>
        </w:rPr>
        <w:t>60min</w:t>
      </w:r>
      <w:r>
        <w:rPr>
          <w:rFonts w:hint="eastAsia"/>
        </w:rPr>
        <w:t>。气瓶容量</w:t>
      </w:r>
      <w:r>
        <w:rPr>
          <w:rFonts w:hint="eastAsia"/>
        </w:rPr>
        <w:t>6.8L</w:t>
      </w:r>
      <w:r>
        <w:rPr>
          <w:rFonts w:hint="eastAsia"/>
        </w:rPr>
        <w:t>，工作压力</w:t>
      </w:r>
      <w:r>
        <w:rPr>
          <w:rFonts w:hint="eastAsia"/>
        </w:rPr>
        <w:t>30MPa</w:t>
      </w:r>
      <w:r>
        <w:rPr>
          <w:rFonts w:hint="eastAsia"/>
        </w:rPr>
        <w:t>，最大储气量</w:t>
      </w:r>
      <w:r>
        <w:rPr>
          <w:rFonts w:hint="eastAsia"/>
        </w:rPr>
        <w:t>2040L</w:t>
      </w:r>
      <w:r>
        <w:rPr>
          <w:rFonts w:hint="eastAsia"/>
        </w:rPr>
        <w:t>，使用年限为</w:t>
      </w:r>
      <w:r>
        <w:rPr>
          <w:rFonts w:hint="eastAsia"/>
        </w:rPr>
        <w:t>15</w:t>
      </w:r>
      <w:r>
        <w:rPr>
          <w:rFonts w:hint="eastAsia"/>
        </w:rPr>
        <w:t>年，使用环境温度</w:t>
      </w:r>
      <w:r>
        <w:rPr>
          <w:rFonts w:hint="eastAsia"/>
        </w:rPr>
        <w:t>-30</w:t>
      </w:r>
      <w:r>
        <w:rPr>
          <w:rFonts w:hint="eastAsia"/>
        </w:rPr>
        <w:t>℃～</w:t>
      </w:r>
      <w:r>
        <w:rPr>
          <w:rFonts w:hint="eastAsia"/>
        </w:rPr>
        <w:t>+60</w:t>
      </w:r>
      <w:r>
        <w:rPr>
          <w:rFonts w:hint="eastAsia"/>
        </w:rPr>
        <w:t>℃。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供气阀：体积小，自动开启吸气装置，能确保供气充足，节约用气。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面罩：面窗为全视野面窗，面罩能自动除雾，吸气阻力≤</w:t>
      </w:r>
      <w:r>
        <w:rPr>
          <w:rFonts w:hint="eastAsia"/>
        </w:rPr>
        <w:t>500Pa</w:t>
      </w:r>
      <w:r>
        <w:rPr>
          <w:rFonts w:hint="eastAsia"/>
        </w:rPr>
        <w:t>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背架：为高强度的非金属材料制成。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减压阀：输出压力</w:t>
      </w:r>
      <w:r>
        <w:rPr>
          <w:rFonts w:hint="eastAsia"/>
        </w:rPr>
        <w:t>0.6</w:t>
      </w:r>
      <w:r>
        <w:rPr>
          <w:rFonts w:hint="eastAsia"/>
        </w:rPr>
        <w:t>～</w:t>
      </w:r>
      <w:r>
        <w:rPr>
          <w:rFonts w:hint="eastAsia"/>
        </w:rPr>
        <w:t>0.9MPa</w:t>
      </w:r>
      <w:r>
        <w:rPr>
          <w:rFonts w:hint="eastAsia"/>
        </w:rPr>
        <w:t>，减压阀输出端具有他救接口；减压器输出流量：</w:t>
      </w:r>
      <w:r>
        <w:rPr>
          <w:rFonts w:hint="eastAsia"/>
        </w:rPr>
        <w:t>30MPa</w:t>
      </w:r>
      <w:r>
        <w:rPr>
          <w:rFonts w:hint="eastAsia"/>
        </w:rPr>
        <w:t>，</w:t>
      </w:r>
      <w:r>
        <w:rPr>
          <w:rFonts w:hint="eastAsia"/>
        </w:rPr>
        <w:t>860L/min</w:t>
      </w:r>
      <w:r>
        <w:rPr>
          <w:rFonts w:hint="eastAsia"/>
        </w:rPr>
        <w:br/>
        <w:t>5MPa,800L/min</w:t>
      </w:r>
      <w:r>
        <w:rPr>
          <w:rFonts w:hint="eastAsia"/>
        </w:rPr>
        <w:t>；</w:t>
      </w:r>
      <w:r>
        <w:rPr>
          <w:rFonts w:hint="eastAsia"/>
        </w:rPr>
        <w:t>3MPa,600L/min</w:t>
      </w:r>
      <w:r>
        <w:rPr>
          <w:rFonts w:hint="eastAsia"/>
        </w:rPr>
        <w:t>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安全阀：开启压力</w:t>
      </w:r>
      <w:r>
        <w:rPr>
          <w:rFonts w:hint="eastAsia"/>
        </w:rPr>
        <w:t>0.8</w:t>
      </w:r>
      <w:r>
        <w:rPr>
          <w:rFonts w:hint="eastAsia"/>
        </w:rPr>
        <w:t>～</w:t>
      </w:r>
      <w:r>
        <w:rPr>
          <w:rFonts w:hint="eastAsia"/>
        </w:rPr>
        <w:t>1.2MPa</w:t>
      </w:r>
      <w:r>
        <w:rPr>
          <w:rFonts w:hint="eastAsia"/>
        </w:rPr>
        <w:t>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压力平视显示装置：采用无线连接，不妨碍佩戴者的视线和头部的转动，无论头部是否摆动</w:t>
      </w:r>
      <w:r>
        <w:rPr>
          <w:rFonts w:hint="eastAsia"/>
        </w:rPr>
        <w:t>，佩戴者都可看到</w:t>
      </w:r>
      <w:r>
        <w:rPr>
          <w:rFonts w:hint="eastAsia"/>
        </w:rPr>
        <w:t>LED</w:t>
      </w:r>
      <w:r>
        <w:rPr>
          <w:rFonts w:hint="eastAsia"/>
        </w:rPr>
        <w:t>的工作状态。低压状态下的工作时间＞</w:t>
      </w:r>
      <w:r>
        <w:rPr>
          <w:rFonts w:hint="eastAsia"/>
        </w:rPr>
        <w:t>2h</w:t>
      </w:r>
      <w:r>
        <w:rPr>
          <w:rFonts w:hint="eastAsia"/>
        </w:rPr>
        <w:t>，具备防爆功能。</w:t>
      </w:r>
    </w:p>
    <w:p w:rsidR="008507D1" w:rsidRDefault="003F3206">
      <w:pPr>
        <w:numPr>
          <w:ilvl w:val="2"/>
          <w:numId w:val="3"/>
        </w:numPr>
      </w:pPr>
      <w:r>
        <w:rPr>
          <w:rFonts w:hint="eastAsia"/>
        </w:rPr>
        <w:t>气动报警器及指针式压力表：气瓶报警压力（</w:t>
      </w:r>
      <w:r>
        <w:rPr>
          <w:rFonts w:hint="eastAsia"/>
        </w:rPr>
        <w:t>5.5</w:t>
      </w:r>
      <w:r>
        <w:rPr>
          <w:rFonts w:hint="eastAsia"/>
        </w:rPr>
        <w:t>±</w:t>
      </w:r>
      <w:r>
        <w:rPr>
          <w:rFonts w:hint="eastAsia"/>
        </w:rPr>
        <w:t>0.5</w:t>
      </w:r>
      <w:r>
        <w:rPr>
          <w:rFonts w:hint="eastAsia"/>
        </w:rPr>
        <w:t>）</w:t>
      </w:r>
      <w:r>
        <w:rPr>
          <w:rFonts w:hint="eastAsia"/>
        </w:rPr>
        <w:t>MPa</w:t>
      </w:r>
      <w:r>
        <w:rPr>
          <w:rFonts w:hint="eastAsia"/>
        </w:rPr>
        <w:t>，连续声响时间≥</w:t>
      </w:r>
      <w:r>
        <w:rPr>
          <w:rFonts w:hint="eastAsia"/>
        </w:rPr>
        <w:t>15s</w:t>
      </w:r>
      <w:r>
        <w:rPr>
          <w:rFonts w:hint="eastAsia"/>
        </w:rPr>
        <w:t>，间歇声响时间≥</w:t>
      </w:r>
      <w:r>
        <w:rPr>
          <w:rFonts w:hint="eastAsia"/>
        </w:rPr>
        <w:t>60s</w:t>
      </w:r>
      <w:r>
        <w:rPr>
          <w:rFonts w:hint="eastAsia"/>
        </w:rPr>
        <w:t>，发声声级≥</w:t>
      </w:r>
      <w:r>
        <w:rPr>
          <w:rFonts w:hint="eastAsia"/>
        </w:rPr>
        <w:t>90dB</w:t>
      </w:r>
      <w:r>
        <w:rPr>
          <w:rFonts w:hint="eastAsia"/>
        </w:rPr>
        <w:t>；整机质量：≤</w:t>
      </w:r>
      <w:r>
        <w:rPr>
          <w:rFonts w:hint="eastAsia"/>
        </w:rPr>
        <w:t>12kg</w:t>
      </w:r>
      <w:r>
        <w:rPr>
          <w:rFonts w:hint="eastAsia"/>
        </w:rPr>
        <w:t>。</w:t>
      </w:r>
    </w:p>
    <w:p w:rsidR="008507D1" w:rsidRDefault="003F3206">
      <w:pPr>
        <w:numPr>
          <w:ilvl w:val="0"/>
          <w:numId w:val="3"/>
        </w:numPr>
        <w:outlineLvl w:val="0"/>
        <w:rPr>
          <w:b/>
          <w:bCs/>
          <w:sz w:val="28"/>
          <w:szCs w:val="28"/>
        </w:rPr>
      </w:pPr>
      <w:bookmarkStart w:id="8" w:name="_Toc24671"/>
      <w:bookmarkStart w:id="9" w:name="_Toc28068"/>
      <w:r>
        <w:rPr>
          <w:rFonts w:hint="eastAsia"/>
          <w:b/>
          <w:bCs/>
          <w:sz w:val="28"/>
          <w:szCs w:val="28"/>
        </w:rPr>
        <w:t>商务要求</w:t>
      </w:r>
      <w:bookmarkEnd w:id="8"/>
      <w:bookmarkEnd w:id="9"/>
    </w:p>
    <w:p w:rsidR="008507D1" w:rsidRDefault="003F3206">
      <w:pPr>
        <w:numPr>
          <w:ilvl w:val="1"/>
          <w:numId w:val="3"/>
        </w:numPr>
      </w:pPr>
      <w:r>
        <w:rPr>
          <w:rFonts w:hint="eastAsia"/>
        </w:rPr>
        <w:t>质保期限：</w:t>
      </w:r>
      <w:r>
        <w:rPr>
          <w:rFonts w:hint="eastAsia"/>
        </w:rPr>
        <w:t>1</w:t>
      </w:r>
      <w:r>
        <w:rPr>
          <w:rFonts w:hint="eastAsia"/>
        </w:rPr>
        <w:t>年。</w:t>
      </w:r>
    </w:p>
    <w:p w:rsidR="008507D1" w:rsidRDefault="003F3206">
      <w:pPr>
        <w:numPr>
          <w:ilvl w:val="1"/>
          <w:numId w:val="3"/>
        </w:numPr>
      </w:pPr>
      <w:r>
        <w:rPr>
          <w:rFonts w:hint="eastAsia"/>
        </w:rPr>
        <w:t>标的完成时间：自合同签订之日起</w:t>
      </w:r>
      <w:r>
        <w:rPr>
          <w:rFonts w:hint="eastAsia"/>
        </w:rPr>
        <w:t xml:space="preserve"> 10</w:t>
      </w:r>
      <w:r>
        <w:rPr>
          <w:rFonts w:hint="eastAsia"/>
        </w:rPr>
        <w:t>天。</w:t>
      </w:r>
    </w:p>
    <w:p w:rsidR="008507D1" w:rsidRDefault="003F3206">
      <w:pPr>
        <w:numPr>
          <w:ilvl w:val="1"/>
          <w:numId w:val="3"/>
        </w:numPr>
      </w:pPr>
      <w:r>
        <w:rPr>
          <w:rFonts w:hint="eastAsia"/>
        </w:rPr>
        <w:t>付款方式：标的完成通过终验后，</w:t>
      </w:r>
      <w:r>
        <w:rPr>
          <w:rFonts w:hint="eastAsia"/>
        </w:rPr>
        <w:t>3</w:t>
      </w:r>
      <w:r>
        <w:rPr>
          <w:rFonts w:hint="eastAsia"/>
        </w:rPr>
        <w:t>个月内支付</w:t>
      </w:r>
      <w:r>
        <w:rPr>
          <w:rFonts w:hint="eastAsia"/>
        </w:rPr>
        <w:t>80%</w:t>
      </w:r>
      <w:r>
        <w:rPr>
          <w:rFonts w:hint="eastAsia"/>
        </w:rPr>
        <w:t>货款</w:t>
      </w:r>
      <w:r>
        <w:rPr>
          <w:rFonts w:hint="eastAsia"/>
        </w:rPr>
        <w:t>,</w:t>
      </w:r>
      <w:r>
        <w:rPr>
          <w:rFonts w:hint="eastAsia"/>
        </w:rPr>
        <w:t>余款</w:t>
      </w:r>
      <w:r>
        <w:rPr>
          <w:rFonts w:hint="eastAsia"/>
        </w:rPr>
        <w:t>1</w:t>
      </w:r>
      <w:r>
        <w:rPr>
          <w:rFonts w:hint="eastAsia"/>
        </w:rPr>
        <w:t>年内付清。</w:t>
      </w:r>
    </w:p>
    <w:p w:rsidR="008507D1" w:rsidRDefault="003F3206">
      <w:pPr>
        <w:numPr>
          <w:ilvl w:val="0"/>
          <w:numId w:val="3"/>
        </w:numPr>
        <w:outlineLvl w:val="0"/>
        <w:rPr>
          <w:b/>
          <w:bCs/>
          <w:sz w:val="28"/>
          <w:szCs w:val="28"/>
        </w:rPr>
      </w:pPr>
      <w:bookmarkStart w:id="10" w:name="_Toc10480"/>
      <w:bookmarkStart w:id="11" w:name="_Toc7920"/>
      <w:r>
        <w:rPr>
          <w:rFonts w:hint="eastAsia"/>
          <w:b/>
          <w:bCs/>
          <w:sz w:val="28"/>
          <w:szCs w:val="28"/>
        </w:rPr>
        <w:lastRenderedPageBreak/>
        <w:t>比选</w:t>
      </w:r>
      <w:r>
        <w:rPr>
          <w:rFonts w:hint="eastAsia"/>
          <w:b/>
          <w:bCs/>
          <w:sz w:val="28"/>
          <w:szCs w:val="28"/>
        </w:rPr>
        <w:t>时间及地点</w:t>
      </w:r>
      <w:bookmarkEnd w:id="10"/>
      <w:bookmarkEnd w:id="11"/>
    </w:p>
    <w:p w:rsidR="008507D1" w:rsidRDefault="003F3206">
      <w:pPr>
        <w:numPr>
          <w:ilvl w:val="1"/>
          <w:numId w:val="3"/>
        </w:numPr>
      </w:pPr>
      <w:r>
        <w:rPr>
          <w:rFonts w:hint="eastAsia"/>
        </w:rPr>
        <w:t>开标时间：医院通知；</w:t>
      </w:r>
    </w:p>
    <w:p w:rsidR="008507D1" w:rsidRDefault="003F3206">
      <w:pPr>
        <w:numPr>
          <w:ilvl w:val="1"/>
          <w:numId w:val="3"/>
        </w:numPr>
      </w:pPr>
      <w:r>
        <w:rPr>
          <w:rFonts w:hint="eastAsia"/>
        </w:rPr>
        <w:t>比选</w:t>
      </w:r>
      <w:r>
        <w:rPr>
          <w:rFonts w:hint="eastAsia"/>
        </w:rPr>
        <w:t>地点：院内会议室；</w:t>
      </w:r>
    </w:p>
    <w:p w:rsidR="008507D1" w:rsidRDefault="003F3206">
      <w:pPr>
        <w:numPr>
          <w:ilvl w:val="1"/>
          <w:numId w:val="3"/>
        </w:numPr>
      </w:pPr>
      <w:r>
        <w:rPr>
          <w:rFonts w:hint="eastAsia"/>
        </w:rPr>
        <w:t>比选</w:t>
      </w:r>
      <w:r>
        <w:rPr>
          <w:rFonts w:hint="eastAsia"/>
        </w:rPr>
        <w:t>方式：</w:t>
      </w:r>
      <w:r>
        <w:rPr>
          <w:rFonts w:hint="eastAsia"/>
        </w:rPr>
        <w:t>最低价法</w:t>
      </w:r>
      <w:r>
        <w:rPr>
          <w:rFonts w:hint="eastAsia"/>
        </w:rPr>
        <w:t>；</w:t>
      </w:r>
    </w:p>
    <w:p w:rsidR="008507D1" w:rsidRDefault="003F3206">
      <w:pPr>
        <w:numPr>
          <w:ilvl w:val="1"/>
          <w:numId w:val="3"/>
        </w:numPr>
      </w:pPr>
      <w:r>
        <w:rPr>
          <w:rFonts w:hint="eastAsia"/>
        </w:rPr>
        <w:t>投标文件</w:t>
      </w:r>
      <w:r>
        <w:rPr>
          <w:rFonts w:hint="eastAsia"/>
        </w:rPr>
        <w:t>1</w:t>
      </w:r>
      <w:r>
        <w:rPr>
          <w:rFonts w:hint="eastAsia"/>
        </w:rPr>
        <w:t>式</w:t>
      </w:r>
      <w:r>
        <w:rPr>
          <w:rFonts w:hint="eastAsia"/>
        </w:rPr>
        <w:t>2</w:t>
      </w:r>
      <w:r>
        <w:rPr>
          <w:rFonts w:hint="eastAsia"/>
        </w:rPr>
        <w:t>份</w:t>
      </w:r>
      <w:r>
        <w:rPr>
          <w:rFonts w:hint="eastAsia"/>
        </w:rPr>
        <w:t>，开标时提供（格式参见第二部分）。</w:t>
      </w:r>
    </w:p>
    <w:p w:rsidR="008507D1" w:rsidRDefault="003F3206">
      <w:pPr>
        <w:numPr>
          <w:ilvl w:val="0"/>
          <w:numId w:val="3"/>
        </w:numPr>
        <w:outlineLvl w:val="0"/>
        <w:rPr>
          <w:b/>
          <w:bCs/>
          <w:sz w:val="28"/>
          <w:szCs w:val="28"/>
        </w:rPr>
      </w:pPr>
      <w:bookmarkStart w:id="12" w:name="_Toc14655"/>
      <w:bookmarkStart w:id="13" w:name="_Toc6963"/>
      <w:r>
        <w:rPr>
          <w:rFonts w:hint="eastAsia"/>
          <w:b/>
          <w:bCs/>
          <w:sz w:val="28"/>
          <w:szCs w:val="28"/>
        </w:rPr>
        <w:t>投标人报名时提交材料</w:t>
      </w:r>
      <w:bookmarkEnd w:id="12"/>
      <w:bookmarkEnd w:id="13"/>
    </w:p>
    <w:p w:rsidR="008507D1" w:rsidRDefault="003F3206">
      <w:pPr>
        <w:numPr>
          <w:ilvl w:val="1"/>
          <w:numId w:val="3"/>
        </w:numPr>
      </w:pPr>
      <w:r>
        <w:rPr>
          <w:rFonts w:hint="eastAsia"/>
        </w:rPr>
        <w:t>营业执照复印件（复印件盖公章）；</w:t>
      </w:r>
    </w:p>
    <w:p w:rsidR="008507D1" w:rsidRDefault="003F3206">
      <w:pPr>
        <w:numPr>
          <w:ilvl w:val="1"/>
          <w:numId w:val="3"/>
        </w:numPr>
      </w:pPr>
      <w:r>
        <w:rPr>
          <w:rFonts w:hint="eastAsia"/>
        </w:rPr>
        <w:t>法人授权委托书及被授权人身份证复印件，法人参加报名的提供法人身份证复印件；</w:t>
      </w:r>
    </w:p>
    <w:p w:rsidR="008507D1" w:rsidRDefault="003F3206">
      <w:r>
        <w:rPr>
          <w:rFonts w:hint="eastAsia"/>
        </w:rPr>
        <w:br w:type="page"/>
      </w:r>
    </w:p>
    <w:p w:rsidR="008507D1" w:rsidRDefault="003F3206">
      <w:pPr>
        <w:jc w:val="center"/>
        <w:rPr>
          <w:b/>
          <w:sz w:val="44"/>
          <w:szCs w:val="44"/>
        </w:rPr>
      </w:pPr>
      <w:bookmarkStart w:id="14" w:name="_Toc5584"/>
      <w:r>
        <w:rPr>
          <w:rFonts w:hint="eastAsia"/>
          <w:b/>
          <w:sz w:val="44"/>
          <w:szCs w:val="44"/>
        </w:rPr>
        <w:lastRenderedPageBreak/>
        <w:t>丹阳市人民医院普通物资供货协议</w:t>
      </w:r>
    </w:p>
    <w:p w:rsidR="008507D1" w:rsidRDefault="003F3206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甲方：丹阳市人民医院</w:t>
      </w:r>
      <w:r>
        <w:rPr>
          <w:rFonts w:ascii="宋体" w:hAnsi="宋体" w:hint="eastAsia"/>
        </w:rPr>
        <w:t xml:space="preserve">                  </w:t>
      </w:r>
      <w:r>
        <w:rPr>
          <w:rFonts w:ascii="宋体" w:hAnsi="宋体" w:hint="eastAsia"/>
        </w:rPr>
        <w:t>乙方：</w:t>
      </w:r>
    </w:p>
    <w:p w:rsidR="008507D1" w:rsidRDefault="003F3206">
      <w:pPr>
        <w:ind w:firstLineChars="200" w:firstLine="480"/>
      </w:pPr>
      <w:r>
        <w:rPr>
          <w:rFonts w:hint="eastAsia"/>
        </w:rPr>
        <w:t>为明确双方的权利与义务，根据《中华人民共和国民法典》及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丹阳市人民医院消防装备采购项目</w:t>
      </w:r>
      <w:r>
        <w:rPr>
          <w:rFonts w:hint="eastAsia"/>
        </w:rPr>
        <w:t>项</w:t>
      </w:r>
      <w:r>
        <w:rPr>
          <w:rFonts w:hint="eastAsia"/>
        </w:rPr>
        <w:t>目（编</w:t>
      </w:r>
      <w:r>
        <w:rPr>
          <w:rFonts w:hint="eastAsia"/>
        </w:rPr>
        <w:t>号</w:t>
      </w:r>
      <w:r>
        <w:rPr>
          <w:rFonts w:hint="eastAsia"/>
          <w:u w:val="single"/>
        </w:rPr>
        <w:t>DRY-CG-2025008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）采购结果，在</w:t>
      </w:r>
      <w:r>
        <w:rPr>
          <w:rFonts w:hint="eastAsia"/>
        </w:rPr>
        <w:t>甲、乙双方在平等、自愿、协商一致的基础上达成如下协议，共同遵守。</w:t>
      </w:r>
    </w:p>
    <w:p w:rsidR="008507D1" w:rsidRDefault="003F3206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宋体" w:hAnsi="宋体" w:cs="Times New Roman"/>
          <w:b/>
          <w:bCs/>
        </w:rPr>
      </w:pPr>
      <w:r>
        <w:rPr>
          <w:rFonts w:ascii="宋体" w:hAnsi="宋体" w:cs="Times New Roman" w:hint="eastAsia"/>
          <w:b/>
          <w:bCs/>
        </w:rPr>
        <w:t>经甲方同意，购进乙方以下产品：</w:t>
      </w:r>
    </w:p>
    <w:tbl>
      <w:tblPr>
        <w:tblpPr w:leftFromText="180" w:rightFromText="180" w:vertAnchor="text" w:horzAnchor="page" w:tblpXSpec="center" w:tblpY="170"/>
        <w:tblOverlap w:val="never"/>
        <w:tblW w:w="9063" w:type="dxa"/>
        <w:jc w:val="center"/>
        <w:tblLayout w:type="fixed"/>
        <w:tblLook w:val="04A0" w:firstRow="1" w:lastRow="0" w:firstColumn="1" w:lastColumn="0" w:noHBand="0" w:noVBand="1"/>
      </w:tblPr>
      <w:tblGrid>
        <w:gridCol w:w="670"/>
        <w:gridCol w:w="1735"/>
        <w:gridCol w:w="1747"/>
        <w:gridCol w:w="1403"/>
        <w:gridCol w:w="618"/>
        <w:gridCol w:w="1010"/>
        <w:gridCol w:w="810"/>
        <w:gridCol w:w="1070"/>
      </w:tblGrid>
      <w:tr w:rsidR="008507D1">
        <w:trPr>
          <w:trHeight w:val="30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生产厂家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规格型号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金额</w:t>
            </w:r>
          </w:p>
        </w:tc>
      </w:tr>
      <w:tr w:rsidR="008507D1">
        <w:trPr>
          <w:trHeight w:val="567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消防头盔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8507D1">
        <w:trPr>
          <w:trHeight w:val="567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式消防员灭火防护服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8507D1">
        <w:trPr>
          <w:trHeight w:val="567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消防手套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8507D1">
        <w:trPr>
          <w:trHeight w:val="567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式消防安全腰带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8507D1">
        <w:trPr>
          <w:trHeight w:val="567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消防员灭火防护靴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8507D1">
        <w:trPr>
          <w:trHeight w:val="567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正压式消防空气呼吸器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8507D1">
        <w:trPr>
          <w:trHeight w:val="510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6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tabs>
                <w:tab w:val="left" w:pos="1813"/>
                <w:tab w:val="center" w:pos="4046"/>
              </w:tabs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8507D1">
        <w:trPr>
          <w:trHeight w:val="510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合计大写</w:t>
            </w:r>
          </w:p>
        </w:tc>
        <w:tc>
          <w:tcPr>
            <w:tcW w:w="6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:rsidR="008507D1" w:rsidRDefault="008507D1">
      <w:pPr>
        <w:rPr>
          <w:rFonts w:ascii="宋体" w:hAnsi="宋体"/>
        </w:rPr>
      </w:pPr>
    </w:p>
    <w:p w:rsidR="008507D1" w:rsidRDefault="003F3206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宋体" w:hAnsi="宋体" w:cs="Times New Roman"/>
          <w:b/>
          <w:bCs/>
        </w:rPr>
      </w:pPr>
      <w:r>
        <w:rPr>
          <w:rFonts w:ascii="宋体" w:hAnsi="宋体" w:cs="Times New Roman" w:hint="eastAsia"/>
          <w:b/>
          <w:bCs/>
        </w:rPr>
        <w:fldChar w:fldCharType="begin">
          <w:fldData xml:space="preserve">ZQBKAHoAdABYAFEAdAB3AEgATQBXAFoANwB0AEcAdQBkAGsAZAB0AEUAWQB1AFYATQBJAHEAQQBz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</w:fldData>
        </w:fldChar>
      </w:r>
      <w:r>
        <w:rPr>
          <w:rFonts w:ascii="宋体" w:hAnsi="宋体" w:cs="Times New Roman" w:hint="eastAsia"/>
          <w:b/>
          <w:bCs/>
        </w:rPr>
        <w:instrText>ADDIN CNKISM.UserStyle</w:instrText>
      </w:r>
      <w:r>
        <w:rPr>
          <w:rFonts w:ascii="宋体" w:hAnsi="宋体" w:cs="Times New Roman" w:hint="eastAsia"/>
          <w:b/>
          <w:bCs/>
        </w:rPr>
      </w:r>
      <w:r>
        <w:rPr>
          <w:rFonts w:ascii="宋体" w:hAnsi="宋体" w:cs="Times New Roman" w:hint="eastAsia"/>
          <w:b/>
          <w:bCs/>
        </w:rPr>
        <w:fldChar w:fldCharType="end"/>
      </w:r>
      <w:r>
        <w:rPr>
          <w:rFonts w:ascii="宋体" w:hAnsi="宋体" w:cs="Times New Roman" w:hint="eastAsia"/>
          <w:b/>
          <w:bCs/>
        </w:rPr>
        <w:t>技术要求</w:t>
      </w:r>
    </w:p>
    <w:p w:rsidR="008507D1" w:rsidRDefault="003F3206">
      <w:pPr>
        <w:numPr>
          <w:ilvl w:val="1"/>
          <w:numId w:val="4"/>
        </w:numPr>
        <w:adjustRightInd w:val="0"/>
        <w:snapToGrid w:val="0"/>
        <w:spacing w:line="288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消防头盔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结构组成：盔体、面罩、披肩、帽箍。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主要应用场景：用于消防员灭火救援作业中头部防护，提供头部和侧翼冲击保护。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符合</w:t>
      </w:r>
      <w:r>
        <w:rPr>
          <w:rFonts w:ascii="宋体" w:hAnsi="宋体" w:cs="宋体" w:hint="eastAsia"/>
          <w:color w:val="000000"/>
          <w:kern w:val="0"/>
          <w:lang w:bidi="ar"/>
        </w:rPr>
        <w:t>xf44-2015</w:t>
      </w:r>
      <w:r>
        <w:rPr>
          <w:rFonts w:ascii="宋体" w:hAnsi="宋体" w:cs="宋体" w:hint="eastAsia"/>
          <w:color w:val="000000"/>
          <w:kern w:val="0"/>
          <w:lang w:bidi="ar"/>
        </w:rPr>
        <w:t>《消防头盔》标准要求。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冲击吸收性能：高温预处理最大冲击力≤</w:t>
      </w:r>
      <w:r>
        <w:rPr>
          <w:rFonts w:ascii="宋体" w:hAnsi="宋体" w:cs="宋体" w:hint="eastAsia"/>
          <w:color w:val="000000"/>
          <w:kern w:val="0"/>
          <w:lang w:bidi="ar"/>
        </w:rPr>
        <w:t>2500N</w:t>
      </w:r>
      <w:r>
        <w:rPr>
          <w:rFonts w:ascii="宋体" w:hAnsi="宋体" w:cs="宋体" w:hint="eastAsia"/>
          <w:color w:val="000000"/>
          <w:kern w:val="0"/>
          <w:lang w:bidi="ar"/>
        </w:rPr>
        <w:t>；辐射热预处理：最大冲击力≤</w:t>
      </w:r>
      <w:r>
        <w:rPr>
          <w:rFonts w:ascii="宋体" w:hAnsi="宋体" w:cs="宋体" w:hint="eastAsia"/>
          <w:color w:val="000000"/>
          <w:kern w:val="0"/>
          <w:lang w:bidi="ar"/>
        </w:rPr>
        <w:t>2500N</w:t>
      </w:r>
      <w:r>
        <w:rPr>
          <w:rFonts w:ascii="宋体" w:hAnsi="宋体" w:cs="宋体" w:hint="eastAsia"/>
          <w:color w:val="000000"/>
          <w:kern w:val="0"/>
          <w:lang w:bidi="ar"/>
        </w:rPr>
        <w:t>；低温预处理：最大冲击力≤</w:t>
      </w:r>
      <w:r>
        <w:rPr>
          <w:rFonts w:ascii="宋体" w:hAnsi="宋体" w:cs="宋体" w:hint="eastAsia"/>
          <w:color w:val="000000"/>
          <w:kern w:val="0"/>
          <w:lang w:bidi="ar"/>
        </w:rPr>
        <w:t>2500N</w:t>
      </w:r>
      <w:r>
        <w:rPr>
          <w:rFonts w:ascii="宋体" w:hAnsi="宋体" w:cs="宋体" w:hint="eastAsia"/>
          <w:color w:val="000000"/>
          <w:kern w:val="0"/>
          <w:lang w:bidi="ar"/>
        </w:rPr>
        <w:t>；浸水预处理：最大冲击力≤</w:t>
      </w:r>
      <w:r>
        <w:rPr>
          <w:rFonts w:ascii="宋体" w:hAnsi="宋体" w:cs="宋体" w:hint="eastAsia"/>
          <w:color w:val="000000"/>
          <w:kern w:val="0"/>
          <w:lang w:bidi="ar"/>
        </w:rPr>
        <w:t>2500N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  <w:r>
        <w:rPr>
          <w:rFonts w:ascii="宋体" w:hAnsi="宋体" w:cs="宋体" w:hint="eastAsia"/>
          <w:color w:val="000000"/>
          <w:kern w:val="0"/>
          <w:lang w:bidi="ar"/>
        </w:rPr>
        <w:br/>
      </w:r>
      <w:r>
        <w:rPr>
          <w:rFonts w:ascii="宋体" w:hAnsi="宋体" w:cs="宋体" w:hint="eastAsia"/>
          <w:color w:val="000000"/>
          <w:kern w:val="0"/>
          <w:lang w:bidi="ar"/>
        </w:rPr>
        <w:t>以上所有实验后帽壳没有碎片脱落，帽托没有损坏或断裂，帽箍与帽壳的连接机构没有损坏或断裂。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抗冲击加速度性能：帽顶部：最大冲击加速度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&gt;100gn </w:t>
      </w:r>
      <w:r>
        <w:rPr>
          <w:rFonts w:ascii="宋体" w:hAnsi="宋体" w:cs="宋体" w:hint="eastAsia"/>
          <w:color w:val="000000"/>
          <w:kern w:val="0"/>
          <w:lang w:bidi="ar"/>
        </w:rPr>
        <w:t>；帽前部：最大冲击加速度</w:t>
      </w:r>
      <w:r>
        <w:rPr>
          <w:rFonts w:ascii="宋体" w:hAnsi="宋体" w:cs="宋体" w:hint="eastAsia"/>
          <w:color w:val="000000"/>
          <w:kern w:val="0"/>
          <w:lang w:bidi="ar"/>
        </w:rPr>
        <w:t>&gt;200gn</w:t>
      </w:r>
      <w:r>
        <w:rPr>
          <w:rFonts w:ascii="宋体" w:hAnsi="宋体" w:cs="宋体" w:hint="eastAsia"/>
          <w:color w:val="000000"/>
          <w:kern w:val="0"/>
          <w:lang w:bidi="ar"/>
        </w:rPr>
        <w:t>；加速度</w:t>
      </w:r>
      <w:r>
        <w:rPr>
          <w:rFonts w:ascii="宋体" w:hAnsi="宋体" w:cs="宋体" w:hint="eastAsia"/>
          <w:color w:val="000000"/>
          <w:kern w:val="0"/>
          <w:lang w:bidi="ar"/>
        </w:rPr>
        <w:t>&gt;150gn,</w:t>
      </w:r>
      <w:r>
        <w:rPr>
          <w:rFonts w:ascii="宋体" w:hAnsi="宋体" w:cs="宋体" w:hint="eastAsia"/>
          <w:color w:val="000000"/>
          <w:kern w:val="0"/>
          <w:lang w:bidi="ar"/>
        </w:rPr>
        <w:t>持续时间≤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5ms</w:t>
      </w:r>
      <w:r>
        <w:rPr>
          <w:rFonts w:ascii="宋体" w:hAnsi="宋体" w:cs="宋体" w:hint="eastAsia"/>
          <w:color w:val="000000"/>
          <w:kern w:val="0"/>
          <w:lang w:bidi="ar"/>
        </w:rPr>
        <w:t>；加速度</w:t>
      </w:r>
      <w:r>
        <w:rPr>
          <w:rFonts w:ascii="宋体" w:hAnsi="宋体" w:cs="宋体" w:hint="eastAsia"/>
          <w:color w:val="000000"/>
          <w:kern w:val="0"/>
          <w:lang w:bidi="ar"/>
        </w:rPr>
        <w:t>&gt;200gn,</w:t>
      </w:r>
      <w:r>
        <w:rPr>
          <w:rFonts w:ascii="宋体" w:hAnsi="宋体" w:cs="宋体" w:hint="eastAsia"/>
          <w:color w:val="000000"/>
          <w:kern w:val="0"/>
          <w:lang w:bidi="ar"/>
        </w:rPr>
        <w:t>持续时间≤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5ms</w:t>
      </w:r>
      <w:r>
        <w:rPr>
          <w:rFonts w:ascii="宋体" w:hAnsi="宋体" w:cs="宋体" w:hint="eastAsia"/>
          <w:color w:val="000000"/>
          <w:kern w:val="0"/>
          <w:lang w:bidi="ar"/>
        </w:rPr>
        <w:t>；帽侧部：最大冲击加速度</w:t>
      </w:r>
      <w:r>
        <w:rPr>
          <w:rFonts w:ascii="宋体" w:hAnsi="宋体" w:cs="宋体" w:hint="eastAsia"/>
          <w:color w:val="000000"/>
          <w:kern w:val="0"/>
          <w:lang w:bidi="ar"/>
        </w:rPr>
        <w:t>&gt;200gn</w:t>
      </w:r>
      <w:r>
        <w:rPr>
          <w:rFonts w:ascii="宋体" w:hAnsi="宋体" w:cs="宋体" w:hint="eastAsia"/>
          <w:color w:val="000000"/>
          <w:kern w:val="0"/>
          <w:lang w:bidi="ar"/>
        </w:rPr>
        <w:t>，加速度</w:t>
      </w:r>
      <w:r>
        <w:rPr>
          <w:rFonts w:ascii="宋体" w:hAnsi="宋体" w:cs="宋体" w:hint="eastAsia"/>
          <w:color w:val="000000"/>
          <w:kern w:val="0"/>
          <w:lang w:bidi="ar"/>
        </w:rPr>
        <w:t>&gt;150gn,</w:t>
      </w:r>
      <w:r>
        <w:rPr>
          <w:rFonts w:ascii="宋体" w:hAnsi="宋体" w:cs="宋体" w:hint="eastAsia"/>
          <w:color w:val="000000"/>
          <w:kern w:val="0"/>
          <w:lang w:bidi="ar"/>
        </w:rPr>
        <w:t>持续时间≤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5ms</w:t>
      </w:r>
      <w:r>
        <w:rPr>
          <w:rFonts w:ascii="宋体" w:hAnsi="宋体" w:cs="宋体" w:hint="eastAsia"/>
          <w:color w:val="000000"/>
          <w:kern w:val="0"/>
          <w:lang w:bidi="ar"/>
        </w:rPr>
        <w:t>，加速度</w:t>
      </w:r>
      <w:r>
        <w:rPr>
          <w:rFonts w:ascii="宋体" w:hAnsi="宋体" w:cs="宋体" w:hint="eastAsia"/>
          <w:color w:val="000000"/>
          <w:kern w:val="0"/>
          <w:lang w:bidi="ar"/>
        </w:rPr>
        <w:t>&gt;200</w:t>
      </w:r>
      <w:r>
        <w:rPr>
          <w:rFonts w:ascii="宋体" w:hAnsi="宋体" w:cs="宋体" w:hint="eastAsia"/>
          <w:color w:val="000000"/>
          <w:kern w:val="0"/>
          <w:lang w:bidi="ar"/>
        </w:rPr>
        <w:t>gn,</w:t>
      </w:r>
      <w:r>
        <w:rPr>
          <w:rFonts w:ascii="宋体" w:hAnsi="宋体" w:cs="宋体" w:hint="eastAsia"/>
          <w:color w:val="000000"/>
          <w:kern w:val="0"/>
          <w:lang w:bidi="ar"/>
        </w:rPr>
        <w:t>持续时间≤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5ms</w:t>
      </w:r>
      <w:r>
        <w:rPr>
          <w:rFonts w:ascii="宋体" w:hAnsi="宋体" w:cs="宋体" w:hint="eastAsia"/>
          <w:color w:val="000000"/>
          <w:kern w:val="0"/>
          <w:lang w:bidi="ar"/>
        </w:rPr>
        <w:t>；帽后部：最大冲击加速度</w:t>
      </w:r>
      <w:r>
        <w:rPr>
          <w:rFonts w:ascii="宋体" w:hAnsi="宋体" w:cs="宋体" w:hint="eastAsia"/>
          <w:color w:val="000000"/>
          <w:kern w:val="0"/>
          <w:lang w:bidi="ar"/>
        </w:rPr>
        <w:t>&gt;200gn</w:t>
      </w:r>
      <w:r>
        <w:rPr>
          <w:rFonts w:ascii="宋体" w:hAnsi="宋体" w:cs="宋体" w:hint="eastAsia"/>
          <w:color w:val="000000"/>
          <w:kern w:val="0"/>
          <w:lang w:bidi="ar"/>
        </w:rPr>
        <w:t>，加速度</w:t>
      </w:r>
      <w:r>
        <w:rPr>
          <w:rFonts w:ascii="宋体" w:hAnsi="宋体" w:cs="宋体" w:hint="eastAsia"/>
          <w:color w:val="000000"/>
          <w:kern w:val="0"/>
          <w:lang w:bidi="ar"/>
        </w:rPr>
        <w:t>&gt;150gn,</w:t>
      </w:r>
      <w:r>
        <w:rPr>
          <w:rFonts w:ascii="宋体" w:hAnsi="宋体" w:cs="宋体" w:hint="eastAsia"/>
          <w:color w:val="000000"/>
          <w:kern w:val="0"/>
          <w:lang w:bidi="ar"/>
        </w:rPr>
        <w:t>持续时间</w:t>
      </w:r>
      <w:r>
        <w:rPr>
          <w:rFonts w:ascii="宋体" w:hAnsi="宋体" w:cs="宋体" w:hint="eastAsia"/>
          <w:color w:val="000000"/>
          <w:kern w:val="0"/>
          <w:lang w:bidi="ar"/>
        </w:rPr>
        <w:t>4.0ms</w:t>
      </w:r>
      <w:r>
        <w:rPr>
          <w:rFonts w:ascii="宋体" w:hAnsi="宋体" w:cs="宋体" w:hint="eastAsia"/>
          <w:color w:val="000000"/>
          <w:kern w:val="0"/>
          <w:lang w:bidi="ar"/>
        </w:rPr>
        <w:t>，加速度</w:t>
      </w:r>
      <w:r>
        <w:rPr>
          <w:rFonts w:ascii="宋体" w:hAnsi="宋体" w:cs="宋体" w:hint="eastAsia"/>
          <w:color w:val="000000"/>
          <w:kern w:val="0"/>
          <w:lang w:bidi="ar"/>
        </w:rPr>
        <w:t>&gt;200gn,</w:t>
      </w:r>
      <w:r>
        <w:rPr>
          <w:rFonts w:ascii="宋体" w:hAnsi="宋体" w:cs="宋体" w:hint="eastAsia"/>
          <w:color w:val="000000"/>
          <w:kern w:val="0"/>
          <w:lang w:bidi="ar"/>
        </w:rPr>
        <w:t>持续时间≤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5ms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耐穿透性能：钢锥不穿透头盔与头模产生接触。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lastRenderedPageBreak/>
        <w:t>耐燃烧性能（</w:t>
      </w:r>
      <w:r>
        <w:rPr>
          <w:rFonts w:ascii="宋体" w:hAnsi="宋体" w:cs="宋体" w:hint="eastAsia"/>
          <w:color w:val="000000"/>
          <w:kern w:val="0"/>
          <w:lang w:bidi="ar"/>
        </w:rPr>
        <w:t>s</w:t>
      </w:r>
      <w:r>
        <w:rPr>
          <w:rFonts w:ascii="宋体" w:hAnsi="宋体" w:cs="宋体" w:hint="eastAsia"/>
          <w:color w:val="000000"/>
          <w:kern w:val="0"/>
          <w:lang w:bidi="ar"/>
        </w:rPr>
        <w:t>）：火源离开帽壳后，帽壳火焰在</w:t>
      </w:r>
      <w:r>
        <w:rPr>
          <w:rFonts w:ascii="宋体" w:hAnsi="宋体" w:cs="宋体" w:hint="eastAsia"/>
          <w:color w:val="000000"/>
          <w:kern w:val="0"/>
          <w:lang w:bidi="ar"/>
        </w:rPr>
        <w:t>5s</w:t>
      </w:r>
      <w:r>
        <w:rPr>
          <w:rFonts w:ascii="宋体" w:hAnsi="宋体" w:cs="宋体" w:hint="eastAsia"/>
          <w:color w:val="000000"/>
          <w:kern w:val="0"/>
          <w:lang w:bidi="ar"/>
        </w:rPr>
        <w:t>内自熄，没有火焰烧透到帽壳内部的现象。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阻燃性能：</w:t>
      </w:r>
      <w:r>
        <w:rPr>
          <w:rFonts w:ascii="宋体" w:hAnsi="宋体" w:cs="宋体" w:hint="eastAsia"/>
          <w:color w:val="000000"/>
          <w:kern w:val="0"/>
          <w:lang w:bidi="ar"/>
        </w:rPr>
        <w:br/>
      </w:r>
      <w:r>
        <w:rPr>
          <w:rFonts w:ascii="宋体" w:hAnsi="宋体" w:cs="宋体" w:hint="eastAsia"/>
          <w:color w:val="000000"/>
          <w:kern w:val="0"/>
          <w:lang w:bidi="ar"/>
        </w:rPr>
        <w:t>下颏带：损毁长度（</w:t>
      </w:r>
      <w:r>
        <w:rPr>
          <w:rFonts w:ascii="宋体" w:hAnsi="宋体" w:cs="宋体" w:hint="eastAsia"/>
          <w:color w:val="000000"/>
          <w:kern w:val="0"/>
          <w:lang w:bidi="ar"/>
        </w:rPr>
        <w:t>mm</w:t>
      </w:r>
      <w:r>
        <w:rPr>
          <w:rFonts w:ascii="宋体" w:hAnsi="宋体" w:cs="宋体" w:hint="eastAsia"/>
          <w:color w:val="000000"/>
          <w:kern w:val="0"/>
          <w:lang w:bidi="ar"/>
        </w:rPr>
        <w:t>）≤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10mm</w:t>
      </w:r>
      <w:r>
        <w:rPr>
          <w:rFonts w:ascii="宋体" w:hAnsi="宋体" w:cs="宋体" w:hint="eastAsia"/>
          <w:color w:val="000000"/>
          <w:kern w:val="0"/>
          <w:lang w:bidi="ar"/>
        </w:rPr>
        <w:t>，续燃时间</w:t>
      </w:r>
      <w:r>
        <w:rPr>
          <w:rFonts w:ascii="宋体" w:hAnsi="宋体" w:cs="宋体" w:hint="eastAsia"/>
          <w:color w:val="000000"/>
          <w:kern w:val="0"/>
          <w:lang w:bidi="ar"/>
        </w:rPr>
        <w:t>0s</w:t>
      </w:r>
      <w:r>
        <w:rPr>
          <w:rFonts w:ascii="宋体" w:hAnsi="宋体" w:cs="宋体" w:hint="eastAsia"/>
          <w:color w:val="000000"/>
          <w:kern w:val="0"/>
          <w:lang w:bidi="ar"/>
        </w:rPr>
        <w:t>；披肩：损毁长度（</w:t>
      </w:r>
      <w:r>
        <w:rPr>
          <w:rFonts w:ascii="宋体" w:hAnsi="宋体" w:cs="宋体" w:hint="eastAsia"/>
          <w:color w:val="000000"/>
          <w:kern w:val="0"/>
          <w:lang w:bidi="ar"/>
        </w:rPr>
        <w:t>mm</w:t>
      </w:r>
      <w:r>
        <w:rPr>
          <w:rFonts w:ascii="宋体" w:hAnsi="宋体" w:cs="宋体" w:hint="eastAsia"/>
          <w:color w:val="000000"/>
          <w:kern w:val="0"/>
          <w:lang w:bidi="ar"/>
        </w:rPr>
        <w:t>）≤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10mm</w:t>
      </w:r>
      <w:r>
        <w:rPr>
          <w:rFonts w:ascii="宋体" w:hAnsi="宋体" w:cs="宋体" w:hint="eastAsia"/>
          <w:color w:val="000000"/>
          <w:kern w:val="0"/>
          <w:lang w:bidi="ar"/>
        </w:rPr>
        <w:t>，续燃时间</w:t>
      </w:r>
      <w:r>
        <w:rPr>
          <w:rFonts w:ascii="宋体" w:hAnsi="宋体" w:cs="宋体" w:hint="eastAsia"/>
          <w:color w:val="000000"/>
          <w:kern w:val="0"/>
          <w:lang w:bidi="ar"/>
        </w:rPr>
        <w:t>0s</w:t>
      </w:r>
      <w:r>
        <w:rPr>
          <w:rFonts w:ascii="宋体" w:hAnsi="宋体" w:cs="宋体" w:hint="eastAsia"/>
          <w:color w:val="000000"/>
          <w:kern w:val="0"/>
          <w:lang w:bidi="ar"/>
        </w:rPr>
        <w:t>；面罩：损毁长度续燃时间</w:t>
      </w:r>
      <w:r>
        <w:rPr>
          <w:rFonts w:ascii="宋体" w:hAnsi="宋体" w:cs="宋体" w:hint="eastAsia"/>
          <w:color w:val="000000"/>
          <w:kern w:val="0"/>
          <w:lang w:bidi="ar"/>
        </w:rPr>
        <w:t>0s</w:t>
      </w:r>
      <w:r>
        <w:rPr>
          <w:rFonts w:ascii="宋体" w:hAnsi="宋体" w:cs="宋体" w:hint="eastAsia"/>
          <w:color w:val="000000"/>
          <w:kern w:val="0"/>
          <w:lang w:bidi="ar"/>
        </w:rPr>
        <w:t>；以上试验现象均没有熔融、滴落现象。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耐热性能：帽壳不触及头模，且无明显变形；帽箍、帽托、缓冲层</w:t>
      </w:r>
      <w:r>
        <w:rPr>
          <w:rFonts w:ascii="宋体" w:hAnsi="宋体" w:cs="宋体" w:hint="eastAsia"/>
          <w:color w:val="000000"/>
          <w:kern w:val="0"/>
          <w:lang w:bidi="ar"/>
        </w:rPr>
        <w:t>和下颏带均无明显变形和损坏；帽箍调节装置、下颏带锁紧装置、附件和五金应保持其原在功能；任何部件不被引燃或溶化；面罩无明显变形和损坏。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电绝缘性能（</w:t>
      </w:r>
      <w:r>
        <w:rPr>
          <w:rFonts w:ascii="宋体" w:hAnsi="宋体" w:cs="宋体" w:hint="eastAsia"/>
          <w:color w:val="000000"/>
          <w:kern w:val="0"/>
          <w:lang w:bidi="ar"/>
        </w:rPr>
        <w:t>mA</w:t>
      </w:r>
      <w:r>
        <w:rPr>
          <w:rFonts w:ascii="宋体" w:hAnsi="宋体" w:cs="宋体" w:hint="eastAsia"/>
          <w:color w:val="000000"/>
          <w:kern w:val="0"/>
          <w:lang w:bidi="ar"/>
        </w:rPr>
        <w:t>）：帽壳泄漏电流≤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1mA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下颏带抗拉强度（</w:t>
      </w:r>
      <w:r>
        <w:rPr>
          <w:rFonts w:ascii="宋体" w:hAnsi="宋体" w:cs="宋体" w:hint="eastAsia"/>
          <w:color w:val="000000"/>
          <w:kern w:val="0"/>
          <w:lang w:bidi="ar"/>
        </w:rPr>
        <w:t>mm</w:t>
      </w:r>
      <w:r>
        <w:rPr>
          <w:rFonts w:ascii="宋体" w:hAnsi="宋体" w:cs="宋体" w:hint="eastAsia"/>
          <w:color w:val="000000"/>
          <w:kern w:val="0"/>
          <w:lang w:bidi="ar"/>
        </w:rPr>
        <w:t>）：延伸长度≤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20 mm</w:t>
      </w:r>
      <w:r>
        <w:rPr>
          <w:rFonts w:ascii="宋体" w:hAnsi="宋体" w:cs="宋体" w:hint="eastAsia"/>
          <w:color w:val="000000"/>
          <w:kern w:val="0"/>
          <w:lang w:bidi="ar"/>
        </w:rPr>
        <w:t>，下颏带不出现断裂、连接件脱落及搭扣松脱现象。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侧向刚性（</w:t>
      </w:r>
      <w:r>
        <w:rPr>
          <w:rFonts w:ascii="宋体" w:hAnsi="宋体" w:cs="宋体" w:hint="eastAsia"/>
          <w:color w:val="000000"/>
          <w:kern w:val="0"/>
          <w:lang w:bidi="ar"/>
        </w:rPr>
        <w:t>mm</w:t>
      </w:r>
      <w:r>
        <w:rPr>
          <w:rFonts w:ascii="宋体" w:hAnsi="宋体" w:cs="宋体" w:hint="eastAsia"/>
          <w:color w:val="000000"/>
          <w:kern w:val="0"/>
          <w:lang w:bidi="ar"/>
        </w:rPr>
        <w:t>）：帽壳最大变形≤</w:t>
      </w:r>
      <w:r>
        <w:rPr>
          <w:rFonts w:ascii="宋体" w:hAnsi="宋体" w:cs="宋体" w:hint="eastAsia"/>
          <w:color w:val="000000"/>
          <w:kern w:val="0"/>
          <w:lang w:bidi="ar"/>
        </w:rPr>
        <w:t>25mm</w:t>
      </w:r>
      <w:r>
        <w:rPr>
          <w:rFonts w:ascii="宋体" w:hAnsi="宋体" w:cs="宋体" w:hint="eastAsia"/>
          <w:color w:val="000000"/>
          <w:kern w:val="0"/>
          <w:lang w:bidi="ar"/>
        </w:rPr>
        <w:t>，卸载后变形≤</w:t>
      </w:r>
      <w:r>
        <w:rPr>
          <w:rFonts w:ascii="宋体" w:hAnsi="宋体" w:cs="宋体" w:hint="eastAsia"/>
          <w:color w:val="000000"/>
          <w:kern w:val="0"/>
          <w:lang w:bidi="ar"/>
        </w:rPr>
        <w:t>5mm</w:t>
      </w:r>
      <w:r>
        <w:rPr>
          <w:rFonts w:ascii="宋体" w:hAnsi="宋体" w:cs="宋体" w:hint="eastAsia"/>
          <w:color w:val="000000"/>
          <w:kern w:val="0"/>
          <w:lang w:bidi="ar"/>
        </w:rPr>
        <w:t>，帽壳无碎片脱落。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头盔佩戴装置稳定性：符合</w:t>
      </w:r>
      <w:r>
        <w:rPr>
          <w:rFonts w:ascii="宋体" w:hAnsi="宋体" w:cs="宋体" w:hint="eastAsia"/>
          <w:color w:val="000000"/>
          <w:kern w:val="0"/>
          <w:lang w:bidi="ar"/>
        </w:rPr>
        <w:t>xf44-2015</w:t>
      </w:r>
      <w:r>
        <w:rPr>
          <w:rFonts w:ascii="宋体" w:hAnsi="宋体" w:cs="宋体" w:hint="eastAsia"/>
          <w:color w:val="000000"/>
          <w:kern w:val="0"/>
          <w:lang w:bidi="ar"/>
        </w:rPr>
        <w:t>《消防头盔》标准要求。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金属部件的耐腐蚀性：符合</w:t>
      </w:r>
      <w:r>
        <w:rPr>
          <w:rFonts w:ascii="宋体" w:hAnsi="宋体" w:cs="宋体" w:hint="eastAsia"/>
          <w:color w:val="000000"/>
          <w:kern w:val="0"/>
          <w:lang w:bidi="ar"/>
        </w:rPr>
        <w:t>xf44-2015</w:t>
      </w:r>
      <w:r>
        <w:rPr>
          <w:rFonts w:ascii="宋体" w:hAnsi="宋体" w:cs="宋体" w:hint="eastAsia"/>
          <w:color w:val="000000"/>
          <w:kern w:val="0"/>
          <w:lang w:bidi="ar"/>
        </w:rPr>
        <w:t>《消防头盔》标准要求。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面罩抗冲击性能：不出现破碎</w:t>
      </w:r>
      <w:r>
        <w:rPr>
          <w:rFonts w:ascii="宋体" w:hAnsi="宋体" w:cs="宋体" w:hint="eastAsia"/>
          <w:color w:val="000000"/>
          <w:kern w:val="0"/>
          <w:lang w:bidi="ar"/>
        </w:rPr>
        <w:t>现象。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面罩抗高速粒子冲击性能：不出现破碎现象。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浅色透明面罩透光率≥</w:t>
      </w:r>
      <w:r>
        <w:rPr>
          <w:rFonts w:ascii="宋体" w:hAnsi="宋体" w:cs="宋体" w:hint="eastAsia"/>
          <w:color w:val="000000"/>
          <w:kern w:val="0"/>
          <w:lang w:bidi="ar"/>
        </w:rPr>
        <w:t>80%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披肩防水性能耐静水压力（</w:t>
      </w:r>
      <w:r>
        <w:rPr>
          <w:rFonts w:ascii="宋体" w:hAnsi="宋体" w:cs="宋体" w:hint="eastAsia"/>
          <w:color w:val="000000"/>
          <w:kern w:val="0"/>
          <w:lang w:bidi="ar"/>
        </w:rPr>
        <w:t>kPa</w:t>
      </w:r>
      <w:r>
        <w:rPr>
          <w:rFonts w:ascii="宋体" w:hAnsi="宋体" w:cs="宋体" w:hint="eastAsia"/>
          <w:color w:val="000000"/>
          <w:kern w:val="0"/>
          <w:lang w:bidi="ar"/>
        </w:rPr>
        <w:t>）：</w:t>
      </w:r>
      <w:r>
        <w:rPr>
          <w:rFonts w:ascii="宋体" w:hAnsi="宋体" w:cs="宋体" w:hint="eastAsia"/>
          <w:color w:val="000000"/>
          <w:kern w:val="0"/>
          <w:lang w:bidi="ar"/>
        </w:rPr>
        <w:t>&gt;17KPa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质量：≤</w:t>
      </w:r>
      <w:r>
        <w:rPr>
          <w:rFonts w:ascii="宋体" w:hAnsi="宋体" w:cs="宋体" w:hint="eastAsia"/>
          <w:color w:val="000000"/>
          <w:kern w:val="0"/>
          <w:lang w:bidi="ar"/>
        </w:rPr>
        <w:t>1500g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标志：每顶头盔上有清晰的永久性标识，包括：执行标准</w:t>
      </w:r>
      <w:r>
        <w:rPr>
          <w:rFonts w:ascii="宋体" w:hAnsi="宋体" w:cs="宋体" w:hint="eastAsia"/>
          <w:color w:val="000000"/>
          <w:kern w:val="0"/>
          <w:lang w:bidi="ar"/>
        </w:rPr>
        <w:t>xf44-2015</w:t>
      </w:r>
      <w:r>
        <w:rPr>
          <w:rFonts w:ascii="宋体" w:hAnsi="宋体" w:cs="宋体" w:hint="eastAsia"/>
          <w:color w:val="000000"/>
          <w:kern w:val="0"/>
          <w:lang w:bidi="ar"/>
        </w:rPr>
        <w:t>，型号，规格，生产厂的名称和商号或商标，生产厂的头盔识别编号或制造年月，检验合格标记等。同时每顶头盔附有说明书，合格证等资料。</w:t>
      </w:r>
    </w:p>
    <w:p w:rsidR="008507D1" w:rsidRDefault="003F3206">
      <w:pPr>
        <w:numPr>
          <w:ilvl w:val="1"/>
          <w:numId w:val="4"/>
        </w:numPr>
        <w:adjustRightInd w:val="0"/>
        <w:snapToGrid w:val="0"/>
        <w:spacing w:line="288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20</w:t>
      </w:r>
      <w:r>
        <w:rPr>
          <w:rFonts w:ascii="宋体" w:hAnsi="宋体" w:cs="宋体" w:hint="eastAsia"/>
          <w:b/>
          <w:bCs/>
        </w:rPr>
        <w:t>式消防员灭火防护服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结构组成：外层、防水透气层、舒适层共三层面料组成，并带有救生拖拉带。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提供国家级或国家认可的第三方检测检验机构出具的检测检验报告，且报告应完整有效。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出具的检测检验报告包含检测标准依据：</w:t>
      </w:r>
      <w:r>
        <w:rPr>
          <w:rFonts w:ascii="宋体" w:hAnsi="宋体" w:cs="宋体" w:hint="eastAsia"/>
          <w:color w:val="000000"/>
          <w:kern w:val="0"/>
          <w:lang w:bidi="ar"/>
        </w:rPr>
        <w:t>XF10-2014</w:t>
      </w:r>
      <w:r>
        <w:rPr>
          <w:rFonts w:ascii="宋体" w:hAnsi="宋体" w:cs="宋体" w:hint="eastAsia"/>
          <w:color w:val="000000"/>
          <w:kern w:val="0"/>
          <w:lang w:bidi="ar"/>
        </w:rPr>
        <w:t>《消防员灭火防护服》。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整体热护性能</w:t>
      </w:r>
      <w:r>
        <w:rPr>
          <w:rFonts w:ascii="宋体" w:hAnsi="宋体" w:cs="宋体" w:hint="eastAsia"/>
          <w:color w:val="000000"/>
          <w:kern w:val="0"/>
          <w:lang w:bidi="ar"/>
        </w:rPr>
        <w:t>(cal/cm2)</w:t>
      </w:r>
      <w:r>
        <w:rPr>
          <w:rFonts w:ascii="宋体" w:hAnsi="宋体" w:cs="宋体" w:hint="eastAsia"/>
          <w:color w:val="000000"/>
          <w:kern w:val="0"/>
          <w:lang w:bidi="ar"/>
        </w:rPr>
        <w:t>：≥</w:t>
      </w:r>
      <w:r>
        <w:rPr>
          <w:rFonts w:ascii="宋体" w:hAnsi="宋体" w:cs="宋体" w:hint="eastAsia"/>
          <w:color w:val="000000"/>
          <w:kern w:val="0"/>
          <w:lang w:bidi="ar"/>
        </w:rPr>
        <w:t>32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阻燃性能</w:t>
      </w:r>
      <w:r>
        <w:rPr>
          <w:rFonts w:ascii="宋体" w:hAnsi="宋体" w:cs="宋体" w:hint="eastAsia"/>
          <w:color w:val="000000"/>
          <w:kern w:val="0"/>
          <w:lang w:bidi="ar"/>
        </w:rPr>
        <w:t>-</w:t>
      </w:r>
      <w:r>
        <w:rPr>
          <w:rFonts w:ascii="宋体" w:hAnsi="宋体" w:cs="宋体" w:hint="eastAsia"/>
          <w:color w:val="000000"/>
          <w:kern w:val="0"/>
          <w:lang w:bidi="ar"/>
        </w:rPr>
        <w:t>外层：径向：续燃时间</w:t>
      </w:r>
      <w:r>
        <w:rPr>
          <w:rFonts w:ascii="宋体" w:hAnsi="宋体" w:cs="宋体" w:hint="eastAsia"/>
          <w:color w:val="000000"/>
          <w:kern w:val="0"/>
          <w:lang w:bidi="ar"/>
        </w:rPr>
        <w:t>0s</w:t>
      </w:r>
      <w:r>
        <w:rPr>
          <w:rFonts w:ascii="宋体" w:hAnsi="宋体" w:cs="宋体" w:hint="eastAsia"/>
          <w:color w:val="000000"/>
          <w:kern w:val="0"/>
          <w:lang w:bidi="ar"/>
        </w:rPr>
        <w:t>，损毁长度≤</w:t>
      </w:r>
      <w:r>
        <w:rPr>
          <w:rFonts w:ascii="宋体" w:hAnsi="宋体" w:cs="宋体" w:hint="eastAsia"/>
          <w:color w:val="000000"/>
          <w:kern w:val="0"/>
          <w:lang w:bidi="ar"/>
        </w:rPr>
        <w:t>30mm</w:t>
      </w:r>
      <w:r>
        <w:rPr>
          <w:rFonts w:ascii="宋体" w:hAnsi="宋体" w:cs="宋体" w:hint="eastAsia"/>
          <w:color w:val="000000"/>
          <w:kern w:val="0"/>
          <w:lang w:bidi="ar"/>
        </w:rPr>
        <w:t>，纬向：续燃时间</w:t>
      </w:r>
      <w:r>
        <w:rPr>
          <w:rFonts w:ascii="宋体" w:hAnsi="宋体" w:cs="宋体" w:hint="eastAsia"/>
          <w:color w:val="000000"/>
          <w:kern w:val="0"/>
          <w:lang w:bidi="ar"/>
        </w:rPr>
        <w:t>0s</w:t>
      </w:r>
      <w:r>
        <w:rPr>
          <w:rFonts w:ascii="宋体" w:hAnsi="宋体" w:cs="宋体" w:hint="eastAsia"/>
          <w:color w:val="000000"/>
          <w:kern w:val="0"/>
          <w:lang w:bidi="ar"/>
        </w:rPr>
        <w:t>，损毁长度≤</w:t>
      </w:r>
      <w:r>
        <w:rPr>
          <w:rFonts w:ascii="宋体" w:hAnsi="宋体" w:cs="宋体" w:hint="eastAsia"/>
          <w:color w:val="000000"/>
          <w:kern w:val="0"/>
          <w:lang w:bidi="ar"/>
        </w:rPr>
        <w:t>30mm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阻燃性能</w:t>
      </w:r>
      <w:r>
        <w:rPr>
          <w:rFonts w:ascii="宋体" w:hAnsi="宋体" w:cs="宋体" w:hint="eastAsia"/>
          <w:color w:val="000000"/>
          <w:kern w:val="0"/>
          <w:lang w:bidi="ar"/>
        </w:rPr>
        <w:t>-</w:t>
      </w:r>
      <w:r>
        <w:rPr>
          <w:rFonts w:ascii="宋体" w:hAnsi="宋体" w:cs="宋体" w:hint="eastAsia"/>
          <w:color w:val="000000"/>
          <w:kern w:val="0"/>
          <w:lang w:bidi="ar"/>
        </w:rPr>
        <w:t>防水透气层（隔热层）：径向：续燃时间</w:t>
      </w:r>
      <w:r>
        <w:rPr>
          <w:rFonts w:ascii="宋体" w:hAnsi="宋体" w:cs="宋体" w:hint="eastAsia"/>
          <w:color w:val="000000"/>
          <w:kern w:val="0"/>
          <w:lang w:bidi="ar"/>
        </w:rPr>
        <w:t>0s</w:t>
      </w:r>
      <w:r>
        <w:rPr>
          <w:rFonts w:ascii="宋体" w:hAnsi="宋体" w:cs="宋体" w:hint="eastAsia"/>
          <w:color w:val="000000"/>
          <w:kern w:val="0"/>
          <w:lang w:bidi="ar"/>
        </w:rPr>
        <w:t>，损毁长度≤</w:t>
      </w:r>
      <w:r>
        <w:rPr>
          <w:rFonts w:ascii="宋体" w:hAnsi="宋体" w:cs="宋体" w:hint="eastAsia"/>
          <w:color w:val="000000"/>
          <w:kern w:val="0"/>
          <w:lang w:bidi="ar"/>
        </w:rPr>
        <w:t>35mm</w:t>
      </w:r>
      <w:r>
        <w:rPr>
          <w:rFonts w:ascii="宋体" w:hAnsi="宋体" w:cs="宋体" w:hint="eastAsia"/>
          <w:color w:val="000000"/>
          <w:kern w:val="0"/>
          <w:lang w:bidi="ar"/>
        </w:rPr>
        <w:t>，纬向：续燃时间</w:t>
      </w:r>
      <w:r>
        <w:rPr>
          <w:rFonts w:ascii="宋体" w:hAnsi="宋体" w:cs="宋体" w:hint="eastAsia"/>
          <w:color w:val="000000"/>
          <w:kern w:val="0"/>
          <w:lang w:bidi="ar"/>
        </w:rPr>
        <w:t>0s</w:t>
      </w:r>
      <w:r>
        <w:rPr>
          <w:rFonts w:ascii="宋体" w:hAnsi="宋体" w:cs="宋体" w:hint="eastAsia"/>
          <w:color w:val="000000"/>
          <w:kern w:val="0"/>
          <w:lang w:bidi="ar"/>
        </w:rPr>
        <w:t>，损毁长度≤</w:t>
      </w:r>
      <w:r>
        <w:rPr>
          <w:rFonts w:ascii="宋体" w:hAnsi="宋体" w:cs="宋体" w:hint="eastAsia"/>
          <w:color w:val="000000"/>
          <w:kern w:val="0"/>
          <w:lang w:bidi="ar"/>
        </w:rPr>
        <w:t>35mm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阻燃性能</w:t>
      </w:r>
      <w:r>
        <w:rPr>
          <w:rFonts w:ascii="宋体" w:hAnsi="宋体" w:cs="宋体" w:hint="eastAsia"/>
          <w:color w:val="000000"/>
          <w:kern w:val="0"/>
          <w:lang w:bidi="ar"/>
        </w:rPr>
        <w:t>-</w:t>
      </w:r>
      <w:r>
        <w:rPr>
          <w:rFonts w:ascii="宋体" w:hAnsi="宋体" w:cs="宋体" w:hint="eastAsia"/>
          <w:color w:val="000000"/>
          <w:kern w:val="0"/>
          <w:lang w:bidi="ar"/>
        </w:rPr>
        <w:t>舒适层：径向：续燃时间</w:t>
      </w:r>
      <w:r>
        <w:rPr>
          <w:rFonts w:ascii="宋体" w:hAnsi="宋体" w:cs="宋体" w:hint="eastAsia"/>
          <w:color w:val="000000"/>
          <w:kern w:val="0"/>
          <w:lang w:bidi="ar"/>
        </w:rPr>
        <w:t>0s</w:t>
      </w:r>
      <w:r>
        <w:rPr>
          <w:rFonts w:ascii="宋体" w:hAnsi="宋体" w:cs="宋体" w:hint="eastAsia"/>
          <w:color w:val="000000"/>
          <w:kern w:val="0"/>
          <w:lang w:bidi="ar"/>
        </w:rPr>
        <w:t>，损毁长度≤</w:t>
      </w:r>
      <w:r>
        <w:rPr>
          <w:rFonts w:ascii="宋体" w:hAnsi="宋体" w:cs="宋体" w:hint="eastAsia"/>
          <w:color w:val="000000"/>
          <w:kern w:val="0"/>
          <w:lang w:bidi="ar"/>
        </w:rPr>
        <w:t>30mm</w:t>
      </w:r>
      <w:r>
        <w:rPr>
          <w:rFonts w:ascii="宋体" w:hAnsi="宋体" w:cs="宋体" w:hint="eastAsia"/>
          <w:color w:val="000000"/>
          <w:kern w:val="0"/>
          <w:lang w:bidi="ar"/>
        </w:rPr>
        <w:t>，纬向：续燃时间</w:t>
      </w:r>
      <w:r>
        <w:rPr>
          <w:rFonts w:ascii="宋体" w:hAnsi="宋体" w:cs="宋体" w:hint="eastAsia"/>
          <w:color w:val="000000"/>
          <w:kern w:val="0"/>
          <w:lang w:bidi="ar"/>
        </w:rPr>
        <w:t>0s</w:t>
      </w:r>
      <w:r>
        <w:rPr>
          <w:rFonts w:ascii="宋体" w:hAnsi="宋体" w:cs="宋体" w:hint="eastAsia"/>
          <w:color w:val="000000"/>
          <w:kern w:val="0"/>
          <w:lang w:bidi="ar"/>
        </w:rPr>
        <w:t>，损毁长度≤</w:t>
      </w:r>
      <w:r>
        <w:rPr>
          <w:rFonts w:ascii="宋体" w:hAnsi="宋体" w:cs="宋体" w:hint="eastAsia"/>
          <w:color w:val="000000"/>
          <w:kern w:val="0"/>
          <w:lang w:bidi="ar"/>
        </w:rPr>
        <w:t>30mm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阻燃性能</w:t>
      </w:r>
      <w:r>
        <w:rPr>
          <w:rFonts w:ascii="宋体" w:hAnsi="宋体" w:cs="宋体" w:hint="eastAsia"/>
          <w:color w:val="000000"/>
          <w:kern w:val="0"/>
          <w:lang w:bidi="ar"/>
        </w:rPr>
        <w:t>-</w:t>
      </w:r>
      <w:r>
        <w:rPr>
          <w:rFonts w:ascii="宋体" w:hAnsi="宋体" w:cs="宋体" w:hint="eastAsia"/>
          <w:color w:val="000000"/>
          <w:kern w:val="0"/>
          <w:lang w:bidi="ar"/>
        </w:rPr>
        <w:t>反光标志带：径向：续燃时间</w:t>
      </w:r>
      <w:r>
        <w:rPr>
          <w:rFonts w:ascii="宋体" w:hAnsi="宋体" w:cs="宋体" w:hint="eastAsia"/>
          <w:color w:val="000000"/>
          <w:kern w:val="0"/>
          <w:lang w:bidi="ar"/>
        </w:rPr>
        <w:t>0s</w:t>
      </w:r>
      <w:r>
        <w:rPr>
          <w:rFonts w:ascii="宋体" w:hAnsi="宋体" w:cs="宋体" w:hint="eastAsia"/>
          <w:color w:val="000000"/>
          <w:kern w:val="0"/>
          <w:lang w:bidi="ar"/>
        </w:rPr>
        <w:t>，损毁长度≤</w:t>
      </w:r>
      <w:r>
        <w:rPr>
          <w:rFonts w:ascii="宋体" w:hAnsi="宋体" w:cs="宋体" w:hint="eastAsia"/>
          <w:color w:val="000000"/>
          <w:kern w:val="0"/>
          <w:lang w:bidi="ar"/>
        </w:rPr>
        <w:t>40mm</w:t>
      </w:r>
      <w:r>
        <w:rPr>
          <w:rFonts w:ascii="宋体" w:hAnsi="宋体" w:cs="宋体" w:hint="eastAsia"/>
          <w:color w:val="000000"/>
          <w:kern w:val="0"/>
          <w:lang w:bidi="ar"/>
        </w:rPr>
        <w:t>，纬向：续燃时间</w:t>
      </w:r>
      <w:r>
        <w:rPr>
          <w:rFonts w:ascii="宋体" w:hAnsi="宋体" w:cs="宋体" w:hint="eastAsia"/>
          <w:color w:val="000000"/>
          <w:kern w:val="0"/>
          <w:lang w:bidi="ar"/>
        </w:rPr>
        <w:t>0s</w:t>
      </w:r>
      <w:r>
        <w:rPr>
          <w:rFonts w:ascii="宋体" w:hAnsi="宋体" w:cs="宋体" w:hint="eastAsia"/>
          <w:color w:val="000000"/>
          <w:kern w:val="0"/>
          <w:lang w:bidi="ar"/>
        </w:rPr>
        <w:t>，损毁长度≤</w:t>
      </w:r>
      <w:r>
        <w:rPr>
          <w:rFonts w:ascii="宋体" w:hAnsi="宋体" w:cs="宋体" w:hint="eastAsia"/>
          <w:color w:val="000000"/>
          <w:kern w:val="0"/>
          <w:lang w:bidi="ar"/>
        </w:rPr>
        <w:t>40mm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阻燃性能</w:t>
      </w:r>
      <w:r>
        <w:rPr>
          <w:rFonts w:ascii="宋体" w:hAnsi="宋体" w:cs="宋体" w:hint="eastAsia"/>
          <w:color w:val="000000"/>
          <w:kern w:val="0"/>
          <w:lang w:bidi="ar"/>
        </w:rPr>
        <w:t>-</w:t>
      </w:r>
      <w:r>
        <w:rPr>
          <w:rFonts w:ascii="宋体" w:hAnsi="宋体" w:cs="宋体" w:hint="eastAsia"/>
          <w:color w:val="000000"/>
          <w:kern w:val="0"/>
          <w:lang w:bidi="ar"/>
        </w:rPr>
        <w:t>外层加强材料：径向：续燃时间</w:t>
      </w:r>
      <w:r>
        <w:rPr>
          <w:rFonts w:ascii="宋体" w:hAnsi="宋体" w:cs="宋体" w:hint="eastAsia"/>
          <w:color w:val="000000"/>
          <w:kern w:val="0"/>
          <w:lang w:bidi="ar"/>
        </w:rPr>
        <w:t>0s</w:t>
      </w:r>
      <w:r>
        <w:rPr>
          <w:rFonts w:ascii="宋体" w:hAnsi="宋体" w:cs="宋体" w:hint="eastAsia"/>
          <w:color w:val="000000"/>
          <w:kern w:val="0"/>
          <w:lang w:bidi="ar"/>
        </w:rPr>
        <w:t>，损毁长度≤</w:t>
      </w:r>
      <w:r>
        <w:rPr>
          <w:rFonts w:ascii="宋体" w:hAnsi="宋体" w:cs="宋体" w:hint="eastAsia"/>
          <w:color w:val="000000"/>
          <w:kern w:val="0"/>
          <w:lang w:bidi="ar"/>
        </w:rPr>
        <w:t>30mm</w:t>
      </w:r>
      <w:r>
        <w:rPr>
          <w:rFonts w:ascii="宋体" w:hAnsi="宋体" w:cs="宋体" w:hint="eastAsia"/>
          <w:color w:val="000000"/>
          <w:kern w:val="0"/>
          <w:lang w:bidi="ar"/>
        </w:rPr>
        <w:t>，纬向：续燃时间</w:t>
      </w:r>
      <w:r>
        <w:rPr>
          <w:rFonts w:ascii="宋体" w:hAnsi="宋体" w:cs="宋体" w:hint="eastAsia"/>
          <w:color w:val="000000"/>
          <w:kern w:val="0"/>
          <w:lang w:bidi="ar"/>
        </w:rPr>
        <w:lastRenderedPageBreak/>
        <w:t>0s</w:t>
      </w:r>
      <w:r>
        <w:rPr>
          <w:rFonts w:ascii="宋体" w:hAnsi="宋体" w:cs="宋体" w:hint="eastAsia"/>
          <w:color w:val="000000"/>
          <w:kern w:val="0"/>
          <w:lang w:bidi="ar"/>
        </w:rPr>
        <w:t>，损毁长度≤</w:t>
      </w:r>
      <w:r>
        <w:rPr>
          <w:rFonts w:ascii="宋体" w:hAnsi="宋体" w:cs="宋体" w:hint="eastAsia"/>
          <w:color w:val="000000"/>
          <w:kern w:val="0"/>
          <w:lang w:bidi="ar"/>
        </w:rPr>
        <w:t>30mm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阻燃性能</w:t>
      </w:r>
      <w:r>
        <w:rPr>
          <w:rFonts w:ascii="宋体" w:hAnsi="宋体" w:cs="宋体" w:hint="eastAsia"/>
          <w:color w:val="000000"/>
          <w:kern w:val="0"/>
          <w:lang w:bidi="ar"/>
        </w:rPr>
        <w:t>-</w:t>
      </w:r>
      <w:r>
        <w:rPr>
          <w:rFonts w:ascii="宋体" w:hAnsi="宋体" w:cs="宋体" w:hint="eastAsia"/>
          <w:color w:val="000000"/>
          <w:kern w:val="0"/>
          <w:lang w:bidi="ar"/>
        </w:rPr>
        <w:t>救生拖拉带：径向：续燃时间</w:t>
      </w:r>
      <w:r>
        <w:rPr>
          <w:rFonts w:ascii="宋体" w:hAnsi="宋体" w:cs="宋体" w:hint="eastAsia"/>
          <w:color w:val="000000"/>
          <w:kern w:val="0"/>
          <w:lang w:bidi="ar"/>
        </w:rPr>
        <w:t>0s</w:t>
      </w:r>
      <w:r>
        <w:rPr>
          <w:rFonts w:ascii="宋体" w:hAnsi="宋体" w:cs="宋体" w:hint="eastAsia"/>
          <w:color w:val="000000"/>
          <w:kern w:val="0"/>
          <w:lang w:bidi="ar"/>
        </w:rPr>
        <w:t>，损毁长度≤</w:t>
      </w:r>
      <w:r>
        <w:rPr>
          <w:rFonts w:ascii="宋体" w:hAnsi="宋体" w:cs="宋体" w:hint="eastAsia"/>
          <w:color w:val="000000"/>
          <w:kern w:val="0"/>
          <w:lang w:bidi="ar"/>
        </w:rPr>
        <w:t>30mm</w:t>
      </w:r>
      <w:r>
        <w:rPr>
          <w:rFonts w:ascii="宋体" w:hAnsi="宋体" w:cs="宋体" w:hint="eastAsia"/>
          <w:color w:val="000000"/>
          <w:kern w:val="0"/>
          <w:lang w:bidi="ar"/>
        </w:rPr>
        <w:t>，纬向：续燃时间</w:t>
      </w:r>
      <w:r>
        <w:rPr>
          <w:rFonts w:ascii="宋体" w:hAnsi="宋体" w:cs="宋体" w:hint="eastAsia"/>
          <w:color w:val="000000"/>
          <w:kern w:val="0"/>
          <w:lang w:bidi="ar"/>
        </w:rPr>
        <w:t>0s</w:t>
      </w:r>
      <w:r>
        <w:rPr>
          <w:rFonts w:ascii="宋体" w:hAnsi="宋体" w:cs="宋体" w:hint="eastAsia"/>
          <w:color w:val="000000"/>
          <w:kern w:val="0"/>
          <w:lang w:bidi="ar"/>
        </w:rPr>
        <w:t>，损毁长度≤</w:t>
      </w:r>
      <w:r>
        <w:rPr>
          <w:rFonts w:ascii="宋体" w:hAnsi="宋体" w:cs="宋体" w:hint="eastAsia"/>
          <w:color w:val="000000"/>
          <w:kern w:val="0"/>
          <w:lang w:bidi="ar"/>
        </w:rPr>
        <w:t>30mm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阻燃性能</w:t>
      </w:r>
      <w:r>
        <w:rPr>
          <w:rFonts w:ascii="宋体" w:hAnsi="宋体" w:cs="宋体" w:hint="eastAsia"/>
          <w:color w:val="000000"/>
          <w:kern w:val="0"/>
          <w:lang w:bidi="ar"/>
        </w:rPr>
        <w:t>-</w:t>
      </w:r>
      <w:r>
        <w:rPr>
          <w:rFonts w:ascii="宋体" w:hAnsi="宋体" w:cs="宋体" w:hint="eastAsia"/>
          <w:color w:val="000000"/>
          <w:kern w:val="0"/>
          <w:lang w:bidi="ar"/>
        </w:rPr>
        <w:t>防护护腕：续燃时间</w:t>
      </w:r>
      <w:r>
        <w:rPr>
          <w:rFonts w:ascii="宋体" w:hAnsi="宋体" w:cs="宋体" w:hint="eastAsia"/>
          <w:color w:val="000000"/>
          <w:kern w:val="0"/>
          <w:lang w:bidi="ar"/>
        </w:rPr>
        <w:t>0s</w:t>
      </w:r>
      <w:r>
        <w:rPr>
          <w:rFonts w:ascii="宋体" w:hAnsi="宋体" w:cs="宋体" w:hint="eastAsia"/>
          <w:color w:val="000000"/>
          <w:kern w:val="0"/>
          <w:lang w:bidi="ar"/>
        </w:rPr>
        <w:t>；缝纫线：续燃时间</w:t>
      </w:r>
      <w:r>
        <w:rPr>
          <w:rFonts w:ascii="宋体" w:hAnsi="宋体" w:cs="宋体" w:hint="eastAsia"/>
          <w:color w:val="000000"/>
          <w:kern w:val="0"/>
          <w:lang w:bidi="ar"/>
        </w:rPr>
        <w:t>0s</w:t>
      </w:r>
      <w:r>
        <w:rPr>
          <w:rFonts w:ascii="宋体" w:hAnsi="宋体" w:cs="宋体" w:hint="eastAsia"/>
          <w:color w:val="000000"/>
          <w:kern w:val="0"/>
          <w:lang w:bidi="ar"/>
        </w:rPr>
        <w:t>，所有试验现象不应有熔融、滴落现象。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热稳定性能：外层：变化率（</w:t>
      </w:r>
      <w:r>
        <w:rPr>
          <w:rFonts w:ascii="宋体" w:hAnsi="宋体" w:cs="宋体" w:hint="eastAsia"/>
          <w:color w:val="000000"/>
          <w:kern w:val="0"/>
          <w:lang w:bidi="ar"/>
        </w:rPr>
        <w:t>%</w:t>
      </w:r>
      <w:r>
        <w:rPr>
          <w:rFonts w:ascii="宋体" w:hAnsi="宋体" w:cs="宋体" w:hint="eastAsia"/>
          <w:color w:val="000000"/>
          <w:kern w:val="0"/>
          <w:lang w:bidi="ar"/>
        </w:rPr>
        <w:t>）经向≤</w:t>
      </w:r>
      <w:r>
        <w:rPr>
          <w:rFonts w:ascii="宋体" w:hAnsi="宋体" w:cs="宋体" w:hint="eastAsia"/>
          <w:color w:val="000000"/>
          <w:kern w:val="0"/>
          <w:lang w:bidi="ar"/>
        </w:rPr>
        <w:t>2.0</w:t>
      </w:r>
      <w:r>
        <w:rPr>
          <w:rFonts w:ascii="宋体" w:hAnsi="宋体" w:cs="宋体" w:hint="eastAsia"/>
          <w:color w:val="000000"/>
          <w:kern w:val="0"/>
          <w:lang w:bidi="ar"/>
        </w:rPr>
        <w:t>纬向≤</w:t>
      </w:r>
      <w:r>
        <w:rPr>
          <w:rFonts w:ascii="宋体" w:hAnsi="宋体" w:cs="宋体" w:hint="eastAsia"/>
          <w:color w:val="000000"/>
          <w:kern w:val="0"/>
          <w:lang w:bidi="ar"/>
        </w:rPr>
        <w:t>2.0</w:t>
      </w:r>
      <w:r>
        <w:rPr>
          <w:rFonts w:ascii="宋体" w:hAnsi="宋体" w:cs="宋体" w:hint="eastAsia"/>
          <w:color w:val="000000"/>
          <w:kern w:val="0"/>
          <w:lang w:bidi="ar"/>
        </w:rPr>
        <w:t>，试样表面无明显变化。防水透气层：变化率（</w:t>
      </w:r>
      <w:r>
        <w:rPr>
          <w:rFonts w:ascii="宋体" w:hAnsi="宋体" w:cs="宋体" w:hint="eastAsia"/>
          <w:color w:val="000000"/>
          <w:kern w:val="0"/>
          <w:lang w:bidi="ar"/>
        </w:rPr>
        <w:t>%</w:t>
      </w:r>
      <w:r>
        <w:rPr>
          <w:rFonts w:ascii="宋体" w:hAnsi="宋体" w:cs="宋体" w:hint="eastAsia"/>
          <w:color w:val="000000"/>
          <w:kern w:val="0"/>
          <w:lang w:bidi="ar"/>
        </w:rPr>
        <w:t>）经向≤</w:t>
      </w:r>
      <w:r>
        <w:rPr>
          <w:rFonts w:ascii="宋体" w:hAnsi="宋体" w:cs="宋体" w:hint="eastAsia"/>
          <w:color w:val="000000"/>
          <w:kern w:val="0"/>
          <w:lang w:bidi="ar"/>
        </w:rPr>
        <w:t>3.0</w:t>
      </w:r>
      <w:r>
        <w:rPr>
          <w:rFonts w:ascii="宋体" w:hAnsi="宋体" w:cs="宋体" w:hint="eastAsia"/>
          <w:color w:val="000000"/>
          <w:kern w:val="0"/>
          <w:lang w:bidi="ar"/>
        </w:rPr>
        <w:t>纬向≤</w:t>
      </w:r>
      <w:r>
        <w:rPr>
          <w:rFonts w:ascii="宋体" w:hAnsi="宋体" w:cs="宋体" w:hint="eastAsia"/>
          <w:color w:val="000000"/>
          <w:kern w:val="0"/>
          <w:lang w:bidi="ar"/>
        </w:rPr>
        <w:t>2.0</w:t>
      </w:r>
      <w:r>
        <w:rPr>
          <w:rFonts w:ascii="宋体" w:hAnsi="宋体" w:cs="宋体" w:hint="eastAsia"/>
          <w:color w:val="000000"/>
          <w:kern w:val="0"/>
          <w:lang w:bidi="ar"/>
        </w:rPr>
        <w:t>，试样表面无明显变化。外层加强材料：变化率（</w:t>
      </w:r>
      <w:r>
        <w:rPr>
          <w:rFonts w:ascii="宋体" w:hAnsi="宋体" w:cs="宋体" w:hint="eastAsia"/>
          <w:color w:val="000000"/>
          <w:kern w:val="0"/>
          <w:lang w:bidi="ar"/>
        </w:rPr>
        <w:t>%</w:t>
      </w:r>
      <w:r>
        <w:rPr>
          <w:rFonts w:ascii="宋体" w:hAnsi="宋体" w:cs="宋体" w:hint="eastAsia"/>
          <w:color w:val="000000"/>
          <w:kern w:val="0"/>
          <w:lang w:bidi="ar"/>
        </w:rPr>
        <w:t>）经向≤</w:t>
      </w:r>
      <w:r>
        <w:rPr>
          <w:rFonts w:ascii="宋体" w:hAnsi="宋体" w:cs="宋体" w:hint="eastAsia"/>
          <w:color w:val="000000"/>
          <w:kern w:val="0"/>
          <w:lang w:bidi="ar"/>
        </w:rPr>
        <w:t>2.0</w:t>
      </w:r>
      <w:r>
        <w:rPr>
          <w:rFonts w:ascii="宋体" w:hAnsi="宋体" w:cs="宋体" w:hint="eastAsia"/>
          <w:color w:val="000000"/>
          <w:kern w:val="0"/>
          <w:lang w:bidi="ar"/>
        </w:rPr>
        <w:t>纬向≤</w:t>
      </w:r>
      <w:r>
        <w:rPr>
          <w:rFonts w:ascii="宋体" w:hAnsi="宋体" w:cs="宋体" w:hint="eastAsia"/>
          <w:color w:val="000000"/>
          <w:kern w:val="0"/>
          <w:lang w:bidi="ar"/>
        </w:rPr>
        <w:t>2.0</w:t>
      </w:r>
      <w:r>
        <w:rPr>
          <w:rFonts w:ascii="宋体" w:hAnsi="宋体" w:cs="宋体" w:hint="eastAsia"/>
          <w:color w:val="000000"/>
          <w:kern w:val="0"/>
          <w:lang w:bidi="ar"/>
        </w:rPr>
        <w:t>，试样表面无明显变化。舒适层：变化率（</w:t>
      </w:r>
      <w:r>
        <w:rPr>
          <w:rFonts w:ascii="宋体" w:hAnsi="宋体" w:cs="宋体" w:hint="eastAsia"/>
          <w:color w:val="000000"/>
          <w:kern w:val="0"/>
          <w:lang w:bidi="ar"/>
        </w:rPr>
        <w:t>%</w:t>
      </w:r>
      <w:r>
        <w:rPr>
          <w:rFonts w:ascii="宋体" w:hAnsi="宋体" w:cs="宋体" w:hint="eastAsia"/>
          <w:color w:val="000000"/>
          <w:kern w:val="0"/>
          <w:lang w:bidi="ar"/>
        </w:rPr>
        <w:t>）经向≤</w:t>
      </w:r>
      <w:r>
        <w:rPr>
          <w:rFonts w:ascii="宋体" w:hAnsi="宋体" w:cs="宋体" w:hint="eastAsia"/>
          <w:color w:val="000000"/>
          <w:kern w:val="0"/>
          <w:lang w:bidi="ar"/>
        </w:rPr>
        <w:t>2.0</w:t>
      </w:r>
      <w:r>
        <w:rPr>
          <w:rFonts w:ascii="宋体" w:hAnsi="宋体" w:cs="宋体" w:hint="eastAsia"/>
          <w:color w:val="000000"/>
          <w:kern w:val="0"/>
          <w:lang w:bidi="ar"/>
        </w:rPr>
        <w:t>纬向≤</w:t>
      </w:r>
      <w:r>
        <w:rPr>
          <w:rFonts w:ascii="宋体" w:hAnsi="宋体" w:cs="宋体" w:hint="eastAsia"/>
          <w:color w:val="000000"/>
          <w:kern w:val="0"/>
          <w:lang w:bidi="ar"/>
        </w:rPr>
        <w:t>2.0</w:t>
      </w:r>
      <w:r>
        <w:rPr>
          <w:rFonts w:ascii="宋体" w:hAnsi="宋体" w:cs="宋体" w:hint="eastAsia"/>
          <w:color w:val="000000"/>
          <w:kern w:val="0"/>
          <w:lang w:bidi="ar"/>
        </w:rPr>
        <w:t>，试样表面无明显变化。缝纫线应无熔化、烧焦现象，五金件应能保持其原有的功能。救生拖拉带：变化率（</w:t>
      </w:r>
      <w:r>
        <w:rPr>
          <w:rFonts w:ascii="宋体" w:hAnsi="宋体" w:cs="宋体" w:hint="eastAsia"/>
          <w:color w:val="000000"/>
          <w:kern w:val="0"/>
          <w:lang w:bidi="ar"/>
        </w:rPr>
        <w:t>%</w:t>
      </w:r>
      <w:r>
        <w:rPr>
          <w:rFonts w:ascii="宋体" w:hAnsi="宋体" w:cs="宋体" w:hint="eastAsia"/>
          <w:color w:val="000000"/>
          <w:kern w:val="0"/>
          <w:lang w:bidi="ar"/>
        </w:rPr>
        <w:t>）</w:t>
      </w:r>
      <w:r>
        <w:rPr>
          <w:rFonts w:ascii="宋体" w:hAnsi="宋体" w:cs="宋体" w:hint="eastAsia"/>
          <w:color w:val="000000"/>
          <w:kern w:val="0"/>
          <w:lang w:bidi="ar"/>
        </w:rPr>
        <w:t>0</w:t>
      </w:r>
      <w:r>
        <w:rPr>
          <w:rFonts w:ascii="宋体" w:hAnsi="宋体" w:cs="宋体" w:hint="eastAsia"/>
          <w:color w:val="000000"/>
          <w:kern w:val="0"/>
          <w:lang w:bidi="ar"/>
        </w:rPr>
        <w:t>，试样表面无明显变化。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缩水率：外层：经向≤</w:t>
      </w:r>
      <w:r>
        <w:rPr>
          <w:rFonts w:ascii="宋体" w:hAnsi="宋体" w:cs="宋体" w:hint="eastAsia"/>
          <w:color w:val="000000"/>
          <w:kern w:val="0"/>
          <w:lang w:bidi="ar"/>
        </w:rPr>
        <w:t>2.0</w:t>
      </w:r>
      <w:r>
        <w:rPr>
          <w:rFonts w:ascii="宋体" w:hAnsi="宋体" w:cs="宋体" w:hint="eastAsia"/>
          <w:color w:val="000000"/>
          <w:kern w:val="0"/>
          <w:lang w:bidi="ar"/>
        </w:rPr>
        <w:t>纬向≤</w:t>
      </w:r>
      <w:r>
        <w:rPr>
          <w:rFonts w:ascii="宋体" w:hAnsi="宋体" w:cs="宋体" w:hint="eastAsia"/>
          <w:color w:val="000000"/>
          <w:kern w:val="0"/>
          <w:lang w:bidi="ar"/>
        </w:rPr>
        <w:t>2.0</w:t>
      </w:r>
      <w:r>
        <w:rPr>
          <w:rFonts w:ascii="宋体" w:hAnsi="宋体" w:cs="宋体" w:hint="eastAsia"/>
          <w:color w:val="000000"/>
          <w:kern w:val="0"/>
          <w:lang w:bidi="ar"/>
        </w:rPr>
        <w:t>。防水透气层：经向≤</w:t>
      </w:r>
      <w:r>
        <w:rPr>
          <w:rFonts w:ascii="宋体" w:hAnsi="宋体" w:cs="宋体" w:hint="eastAsia"/>
          <w:color w:val="000000"/>
          <w:kern w:val="0"/>
          <w:lang w:bidi="ar"/>
        </w:rPr>
        <w:t>2.0</w:t>
      </w:r>
      <w:r>
        <w:rPr>
          <w:rFonts w:ascii="宋体" w:hAnsi="宋体" w:cs="宋体" w:hint="eastAsia"/>
          <w:color w:val="000000"/>
          <w:kern w:val="0"/>
          <w:lang w:bidi="ar"/>
        </w:rPr>
        <w:t>纬向≤</w:t>
      </w:r>
      <w:r>
        <w:rPr>
          <w:rFonts w:ascii="宋体" w:hAnsi="宋体" w:cs="宋体" w:hint="eastAsia"/>
          <w:color w:val="000000"/>
          <w:kern w:val="0"/>
          <w:lang w:bidi="ar"/>
        </w:rPr>
        <w:t>2.0</w:t>
      </w:r>
      <w:r>
        <w:rPr>
          <w:rFonts w:ascii="宋体" w:hAnsi="宋体" w:cs="宋体" w:hint="eastAsia"/>
          <w:color w:val="000000"/>
          <w:kern w:val="0"/>
          <w:lang w:bidi="ar"/>
        </w:rPr>
        <w:t>。舒适层：经向≤</w:t>
      </w:r>
      <w:r>
        <w:rPr>
          <w:rFonts w:ascii="宋体" w:hAnsi="宋体" w:cs="宋体" w:hint="eastAsia"/>
          <w:color w:val="000000"/>
          <w:kern w:val="0"/>
          <w:lang w:bidi="ar"/>
        </w:rPr>
        <w:t>2.0</w:t>
      </w:r>
      <w:r>
        <w:rPr>
          <w:rFonts w:ascii="宋体" w:hAnsi="宋体" w:cs="宋体" w:hint="eastAsia"/>
          <w:color w:val="000000"/>
          <w:kern w:val="0"/>
          <w:lang w:bidi="ar"/>
        </w:rPr>
        <w:t>纬向≤</w:t>
      </w:r>
      <w:r>
        <w:rPr>
          <w:rFonts w:ascii="宋体" w:hAnsi="宋体" w:cs="宋体" w:hint="eastAsia"/>
          <w:color w:val="000000"/>
          <w:kern w:val="0"/>
          <w:lang w:bidi="ar"/>
        </w:rPr>
        <w:t>2.0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表面抗湿性能</w:t>
      </w:r>
      <w:r>
        <w:rPr>
          <w:rFonts w:ascii="宋体" w:hAnsi="宋体" w:cs="宋体" w:hint="eastAsia"/>
          <w:color w:val="000000"/>
          <w:kern w:val="0"/>
          <w:lang w:bidi="ar"/>
        </w:rPr>
        <w:t>≥</w:t>
      </w:r>
      <w:r>
        <w:rPr>
          <w:rFonts w:ascii="宋体" w:hAnsi="宋体" w:cs="宋体" w:hint="eastAsia"/>
          <w:color w:val="000000"/>
          <w:kern w:val="0"/>
          <w:lang w:bidi="ar"/>
        </w:rPr>
        <w:t>3</w:t>
      </w:r>
      <w:r>
        <w:rPr>
          <w:rFonts w:ascii="宋体" w:hAnsi="宋体" w:cs="宋体" w:hint="eastAsia"/>
          <w:color w:val="000000"/>
          <w:kern w:val="0"/>
          <w:lang w:bidi="ar"/>
        </w:rPr>
        <w:t>级。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断裂强力</w:t>
      </w:r>
      <w:r>
        <w:rPr>
          <w:rFonts w:ascii="宋体" w:hAnsi="宋体" w:cs="宋体" w:hint="eastAsia"/>
          <w:color w:val="000000"/>
          <w:kern w:val="0"/>
          <w:lang w:bidi="ar"/>
        </w:rPr>
        <w:t>-</w:t>
      </w:r>
      <w:r>
        <w:rPr>
          <w:rFonts w:ascii="宋体" w:hAnsi="宋体" w:cs="宋体" w:hint="eastAsia"/>
          <w:color w:val="000000"/>
          <w:kern w:val="0"/>
          <w:lang w:bidi="ar"/>
        </w:rPr>
        <w:t>外层：经向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(N) </w:t>
      </w:r>
      <w:r>
        <w:rPr>
          <w:rFonts w:ascii="宋体" w:hAnsi="宋体" w:cs="宋体" w:hint="eastAsia"/>
          <w:color w:val="000000"/>
          <w:kern w:val="0"/>
          <w:lang w:bidi="ar"/>
        </w:rPr>
        <w:t>≥</w:t>
      </w:r>
      <w:r>
        <w:rPr>
          <w:rFonts w:ascii="宋体" w:hAnsi="宋体" w:cs="宋体" w:hint="eastAsia"/>
          <w:color w:val="000000"/>
          <w:kern w:val="0"/>
          <w:lang w:bidi="ar"/>
        </w:rPr>
        <w:t>1800</w:t>
      </w:r>
      <w:r>
        <w:rPr>
          <w:rFonts w:ascii="宋体" w:hAnsi="宋体" w:cs="宋体" w:hint="eastAsia"/>
          <w:color w:val="000000"/>
          <w:kern w:val="0"/>
          <w:lang w:bidi="ar"/>
        </w:rPr>
        <w:t>，纬向</w:t>
      </w:r>
      <w:r>
        <w:rPr>
          <w:rFonts w:ascii="宋体" w:hAnsi="宋体" w:cs="宋体" w:hint="eastAsia"/>
          <w:color w:val="000000"/>
          <w:kern w:val="0"/>
          <w:lang w:bidi="ar"/>
        </w:rPr>
        <w:t>(N)</w:t>
      </w:r>
      <w:r>
        <w:rPr>
          <w:rFonts w:ascii="宋体" w:hAnsi="宋体" w:cs="宋体" w:hint="eastAsia"/>
          <w:color w:val="000000"/>
          <w:kern w:val="0"/>
          <w:lang w:bidi="ar"/>
        </w:rPr>
        <w:t>≥</w:t>
      </w:r>
      <w:r>
        <w:rPr>
          <w:rFonts w:ascii="宋体" w:hAnsi="宋体" w:cs="宋体" w:hint="eastAsia"/>
          <w:color w:val="000000"/>
          <w:kern w:val="0"/>
          <w:lang w:bidi="ar"/>
        </w:rPr>
        <w:t>1800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断裂强力</w:t>
      </w:r>
      <w:r>
        <w:rPr>
          <w:rFonts w:ascii="宋体" w:hAnsi="宋体" w:cs="宋体" w:hint="eastAsia"/>
          <w:color w:val="000000"/>
          <w:kern w:val="0"/>
          <w:lang w:bidi="ar"/>
        </w:rPr>
        <w:t>-</w:t>
      </w:r>
      <w:r>
        <w:rPr>
          <w:rFonts w:ascii="宋体" w:hAnsi="宋体" w:cs="宋体" w:hint="eastAsia"/>
          <w:color w:val="000000"/>
          <w:kern w:val="0"/>
          <w:lang w:bidi="ar"/>
        </w:rPr>
        <w:t>舒适层：经向</w:t>
      </w:r>
      <w:r>
        <w:rPr>
          <w:rFonts w:ascii="宋体" w:hAnsi="宋体" w:cs="宋体" w:hint="eastAsia"/>
          <w:color w:val="000000"/>
          <w:kern w:val="0"/>
          <w:lang w:bidi="ar"/>
        </w:rPr>
        <w:t>(N)</w:t>
      </w:r>
      <w:r>
        <w:rPr>
          <w:rFonts w:ascii="宋体" w:hAnsi="宋体" w:cs="宋体" w:hint="eastAsia"/>
          <w:color w:val="000000"/>
          <w:kern w:val="0"/>
          <w:lang w:bidi="ar"/>
        </w:rPr>
        <w:t>≥</w:t>
      </w:r>
      <w:r>
        <w:rPr>
          <w:rFonts w:ascii="宋体" w:hAnsi="宋体" w:cs="宋体" w:hint="eastAsia"/>
          <w:color w:val="000000"/>
          <w:kern w:val="0"/>
          <w:lang w:bidi="ar"/>
        </w:rPr>
        <w:t>650</w:t>
      </w:r>
      <w:r>
        <w:rPr>
          <w:rFonts w:ascii="宋体" w:hAnsi="宋体" w:cs="宋体" w:hint="eastAsia"/>
          <w:color w:val="000000"/>
          <w:kern w:val="0"/>
          <w:lang w:bidi="ar"/>
        </w:rPr>
        <w:t>，纬向</w:t>
      </w:r>
      <w:r>
        <w:rPr>
          <w:rFonts w:ascii="宋体" w:hAnsi="宋体" w:cs="宋体" w:hint="eastAsia"/>
          <w:color w:val="000000"/>
          <w:kern w:val="0"/>
          <w:lang w:bidi="ar"/>
        </w:rPr>
        <w:t>(N)</w:t>
      </w:r>
      <w:r>
        <w:rPr>
          <w:rFonts w:ascii="宋体" w:hAnsi="宋体" w:cs="宋体" w:hint="eastAsia"/>
          <w:color w:val="000000"/>
          <w:kern w:val="0"/>
          <w:lang w:bidi="ar"/>
        </w:rPr>
        <w:t>≥</w:t>
      </w:r>
      <w:r>
        <w:rPr>
          <w:rFonts w:ascii="宋体" w:hAnsi="宋体" w:cs="宋体" w:hint="eastAsia"/>
          <w:color w:val="000000"/>
          <w:kern w:val="0"/>
          <w:lang w:bidi="ar"/>
        </w:rPr>
        <w:t>650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断裂强力</w:t>
      </w:r>
      <w:r>
        <w:rPr>
          <w:rFonts w:ascii="宋体" w:hAnsi="宋体" w:cs="宋体" w:hint="eastAsia"/>
          <w:color w:val="000000"/>
          <w:kern w:val="0"/>
          <w:lang w:bidi="ar"/>
        </w:rPr>
        <w:t>-</w:t>
      </w:r>
      <w:r>
        <w:rPr>
          <w:rFonts w:ascii="宋体" w:hAnsi="宋体" w:cs="宋体" w:hint="eastAsia"/>
          <w:color w:val="000000"/>
          <w:kern w:val="0"/>
          <w:lang w:bidi="ar"/>
        </w:rPr>
        <w:t>救生拖拉带</w:t>
      </w:r>
      <w:r>
        <w:rPr>
          <w:rFonts w:ascii="宋体" w:hAnsi="宋体" w:cs="宋体" w:hint="eastAsia"/>
          <w:color w:val="000000"/>
          <w:kern w:val="0"/>
          <w:lang w:bidi="ar"/>
        </w:rPr>
        <w:t>(N)</w:t>
      </w:r>
      <w:r>
        <w:rPr>
          <w:rFonts w:ascii="宋体" w:hAnsi="宋体" w:cs="宋体" w:hint="eastAsia"/>
          <w:color w:val="000000"/>
          <w:kern w:val="0"/>
          <w:lang w:bidi="ar"/>
        </w:rPr>
        <w:t>≥</w:t>
      </w:r>
      <w:r>
        <w:rPr>
          <w:rFonts w:ascii="宋体" w:hAnsi="宋体" w:cs="宋体" w:hint="eastAsia"/>
          <w:color w:val="000000"/>
          <w:kern w:val="0"/>
          <w:lang w:bidi="ar"/>
        </w:rPr>
        <w:t>12000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撕破强力</w:t>
      </w:r>
      <w:r>
        <w:rPr>
          <w:rFonts w:ascii="宋体" w:hAnsi="宋体" w:cs="宋体" w:hint="eastAsia"/>
          <w:color w:val="000000"/>
          <w:kern w:val="0"/>
          <w:lang w:bidi="ar"/>
        </w:rPr>
        <w:t>-</w:t>
      </w:r>
      <w:r>
        <w:rPr>
          <w:rFonts w:ascii="宋体" w:hAnsi="宋体" w:cs="宋体" w:hint="eastAsia"/>
          <w:color w:val="000000"/>
          <w:kern w:val="0"/>
          <w:lang w:bidi="ar"/>
        </w:rPr>
        <w:t>外层：经向</w:t>
      </w:r>
      <w:r>
        <w:rPr>
          <w:rFonts w:ascii="宋体" w:hAnsi="宋体" w:cs="宋体" w:hint="eastAsia"/>
          <w:color w:val="000000"/>
          <w:kern w:val="0"/>
          <w:lang w:bidi="ar"/>
        </w:rPr>
        <w:t>(N)</w:t>
      </w:r>
      <w:r>
        <w:rPr>
          <w:rFonts w:ascii="宋体" w:hAnsi="宋体" w:cs="宋体" w:hint="eastAsia"/>
          <w:color w:val="000000"/>
          <w:kern w:val="0"/>
          <w:lang w:bidi="ar"/>
        </w:rPr>
        <w:t>≥</w:t>
      </w:r>
      <w:r>
        <w:rPr>
          <w:rFonts w:ascii="宋体" w:hAnsi="宋体" w:cs="宋体" w:hint="eastAsia"/>
          <w:color w:val="000000"/>
          <w:kern w:val="0"/>
          <w:lang w:bidi="ar"/>
        </w:rPr>
        <w:t>500</w:t>
      </w:r>
      <w:r>
        <w:rPr>
          <w:rFonts w:ascii="宋体" w:hAnsi="宋体" w:cs="宋体" w:hint="eastAsia"/>
          <w:color w:val="000000"/>
          <w:kern w:val="0"/>
          <w:lang w:bidi="ar"/>
        </w:rPr>
        <w:t>，纬向</w:t>
      </w:r>
      <w:r>
        <w:rPr>
          <w:rFonts w:ascii="宋体" w:hAnsi="宋体" w:cs="宋体" w:hint="eastAsia"/>
          <w:color w:val="000000"/>
          <w:kern w:val="0"/>
          <w:lang w:bidi="ar"/>
        </w:rPr>
        <w:t>(N)</w:t>
      </w:r>
      <w:r>
        <w:rPr>
          <w:rFonts w:ascii="宋体" w:hAnsi="宋体" w:cs="宋体" w:hint="eastAsia"/>
          <w:color w:val="000000"/>
          <w:kern w:val="0"/>
          <w:lang w:bidi="ar"/>
        </w:rPr>
        <w:t>≥</w:t>
      </w:r>
      <w:r>
        <w:rPr>
          <w:rFonts w:ascii="宋体" w:hAnsi="宋体" w:cs="宋体" w:hint="eastAsia"/>
          <w:color w:val="000000"/>
          <w:kern w:val="0"/>
          <w:lang w:bidi="ar"/>
        </w:rPr>
        <w:t>500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单位面积质量</w:t>
      </w:r>
      <w:r>
        <w:rPr>
          <w:rFonts w:ascii="宋体" w:hAnsi="宋体" w:cs="宋体" w:hint="eastAsia"/>
          <w:color w:val="000000"/>
          <w:kern w:val="0"/>
          <w:lang w:bidi="ar"/>
        </w:rPr>
        <w:t>(g/m2)</w:t>
      </w:r>
      <w:r>
        <w:rPr>
          <w:rFonts w:ascii="宋体" w:hAnsi="宋体" w:cs="宋体" w:hint="eastAsia"/>
          <w:color w:val="000000"/>
          <w:kern w:val="0"/>
          <w:lang w:bidi="ar"/>
        </w:rPr>
        <w:t>：外层：</w:t>
      </w:r>
      <w:r>
        <w:rPr>
          <w:rFonts w:ascii="宋体" w:hAnsi="宋体" w:cs="宋体" w:hint="eastAsia"/>
          <w:color w:val="000000"/>
          <w:kern w:val="0"/>
          <w:lang w:bidi="ar"/>
        </w:rPr>
        <w:t>220</w:t>
      </w:r>
      <w:r>
        <w:rPr>
          <w:rFonts w:ascii="宋体" w:hAnsi="宋体" w:cs="宋体" w:hint="eastAsia"/>
          <w:color w:val="000000"/>
          <w:kern w:val="0"/>
          <w:lang w:bidi="ar"/>
        </w:rPr>
        <w:t>±</w:t>
      </w:r>
      <w:r>
        <w:rPr>
          <w:rFonts w:ascii="宋体" w:hAnsi="宋体" w:cs="宋体" w:hint="eastAsia"/>
          <w:color w:val="000000"/>
          <w:kern w:val="0"/>
          <w:lang w:bidi="ar"/>
        </w:rPr>
        <w:t>12</w:t>
      </w:r>
      <w:r>
        <w:rPr>
          <w:rFonts w:ascii="宋体" w:hAnsi="宋体" w:cs="宋体" w:hint="eastAsia"/>
          <w:color w:val="000000"/>
          <w:kern w:val="0"/>
          <w:lang w:bidi="ar"/>
        </w:rPr>
        <w:t>；防水透气层：</w:t>
      </w:r>
      <w:r>
        <w:rPr>
          <w:rFonts w:ascii="宋体" w:hAnsi="宋体" w:cs="宋体" w:hint="eastAsia"/>
          <w:color w:val="000000"/>
          <w:kern w:val="0"/>
          <w:lang w:bidi="ar"/>
        </w:rPr>
        <w:t>160</w:t>
      </w:r>
      <w:r>
        <w:rPr>
          <w:rFonts w:ascii="宋体" w:hAnsi="宋体" w:cs="宋体" w:hint="eastAsia"/>
          <w:color w:val="000000"/>
          <w:kern w:val="0"/>
          <w:lang w:bidi="ar"/>
        </w:rPr>
        <w:t>±</w:t>
      </w:r>
      <w:r>
        <w:rPr>
          <w:rFonts w:ascii="宋体" w:hAnsi="宋体" w:cs="宋体" w:hint="eastAsia"/>
          <w:color w:val="000000"/>
          <w:kern w:val="0"/>
          <w:lang w:bidi="ar"/>
        </w:rPr>
        <w:t>12</w:t>
      </w:r>
      <w:r>
        <w:rPr>
          <w:rFonts w:ascii="宋体" w:hAnsi="宋体" w:cs="宋体" w:hint="eastAsia"/>
          <w:color w:val="000000"/>
          <w:kern w:val="0"/>
          <w:lang w:bidi="ar"/>
        </w:rPr>
        <w:t>；舒适层：</w:t>
      </w:r>
      <w:r>
        <w:rPr>
          <w:rFonts w:ascii="宋体" w:hAnsi="宋体" w:cs="宋体" w:hint="eastAsia"/>
          <w:color w:val="000000"/>
          <w:kern w:val="0"/>
          <w:lang w:bidi="ar"/>
        </w:rPr>
        <w:t>140</w:t>
      </w:r>
      <w:r>
        <w:rPr>
          <w:rFonts w:ascii="宋体" w:hAnsi="宋体" w:cs="宋体" w:hint="eastAsia"/>
          <w:color w:val="000000"/>
          <w:kern w:val="0"/>
          <w:lang w:bidi="ar"/>
        </w:rPr>
        <w:t>±</w:t>
      </w:r>
      <w:r>
        <w:rPr>
          <w:rFonts w:ascii="宋体" w:hAnsi="宋体" w:cs="宋体" w:hint="eastAsia"/>
          <w:color w:val="000000"/>
          <w:kern w:val="0"/>
          <w:lang w:bidi="ar"/>
        </w:rPr>
        <w:t>12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外层色牢度：耐洗沾色</w:t>
      </w:r>
      <w:r>
        <w:rPr>
          <w:rFonts w:ascii="宋体" w:hAnsi="宋体" w:cs="宋体" w:hint="eastAsia"/>
          <w:color w:val="000000"/>
          <w:kern w:val="0"/>
          <w:lang w:bidi="ar"/>
        </w:rPr>
        <w:t>(</w:t>
      </w:r>
      <w:r>
        <w:rPr>
          <w:rFonts w:ascii="宋体" w:hAnsi="宋体" w:cs="宋体" w:hint="eastAsia"/>
          <w:color w:val="000000"/>
          <w:kern w:val="0"/>
          <w:lang w:bidi="ar"/>
        </w:rPr>
        <w:t>级</w:t>
      </w:r>
      <w:r>
        <w:rPr>
          <w:rFonts w:ascii="宋体" w:hAnsi="宋体" w:cs="宋体" w:hint="eastAsia"/>
          <w:color w:val="000000"/>
          <w:kern w:val="0"/>
          <w:lang w:bidi="ar"/>
        </w:rPr>
        <w:t>)</w:t>
      </w:r>
      <w:r>
        <w:rPr>
          <w:rFonts w:ascii="宋体" w:hAnsi="宋体" w:cs="宋体" w:hint="eastAsia"/>
          <w:color w:val="000000"/>
          <w:kern w:val="0"/>
          <w:lang w:bidi="ar"/>
        </w:rPr>
        <w:t>≥</w:t>
      </w:r>
      <w:r>
        <w:rPr>
          <w:rFonts w:ascii="宋体" w:hAnsi="宋体" w:cs="宋体" w:hint="eastAsia"/>
          <w:color w:val="000000"/>
          <w:kern w:val="0"/>
          <w:lang w:bidi="ar"/>
        </w:rPr>
        <w:t>4</w:t>
      </w:r>
      <w:r>
        <w:rPr>
          <w:rFonts w:ascii="宋体" w:hAnsi="宋体" w:cs="宋体" w:hint="eastAsia"/>
          <w:color w:val="000000"/>
          <w:kern w:val="0"/>
          <w:lang w:bidi="ar"/>
        </w:rPr>
        <w:t>、耐水摩擦</w:t>
      </w:r>
      <w:r>
        <w:rPr>
          <w:rFonts w:ascii="宋体" w:hAnsi="宋体" w:cs="宋体" w:hint="eastAsia"/>
          <w:color w:val="000000"/>
          <w:kern w:val="0"/>
          <w:lang w:bidi="ar"/>
        </w:rPr>
        <w:t>(</w:t>
      </w:r>
      <w:r>
        <w:rPr>
          <w:rFonts w:ascii="宋体" w:hAnsi="宋体" w:cs="宋体" w:hint="eastAsia"/>
          <w:color w:val="000000"/>
          <w:kern w:val="0"/>
          <w:lang w:bidi="ar"/>
        </w:rPr>
        <w:t>级</w:t>
      </w:r>
      <w:r>
        <w:rPr>
          <w:rFonts w:ascii="宋体" w:hAnsi="宋体" w:cs="宋体" w:hint="eastAsia"/>
          <w:color w:val="000000"/>
          <w:kern w:val="0"/>
          <w:lang w:bidi="ar"/>
        </w:rPr>
        <w:t>)</w:t>
      </w:r>
      <w:r>
        <w:rPr>
          <w:rFonts w:ascii="宋体" w:hAnsi="宋体" w:cs="宋体" w:hint="eastAsia"/>
          <w:color w:val="000000"/>
          <w:kern w:val="0"/>
          <w:lang w:bidi="ar"/>
        </w:rPr>
        <w:t>≥</w:t>
      </w:r>
      <w:r>
        <w:rPr>
          <w:rFonts w:ascii="宋体" w:hAnsi="宋体" w:cs="宋体" w:hint="eastAsia"/>
          <w:color w:val="000000"/>
          <w:kern w:val="0"/>
          <w:lang w:bidi="ar"/>
        </w:rPr>
        <w:t>4</w:t>
      </w:r>
      <w:r>
        <w:rPr>
          <w:rFonts w:ascii="宋体" w:hAnsi="宋体" w:cs="宋体" w:hint="eastAsia"/>
          <w:color w:val="000000"/>
          <w:kern w:val="0"/>
          <w:lang w:bidi="ar"/>
        </w:rPr>
        <w:t>、光色牢度</w:t>
      </w:r>
      <w:r>
        <w:rPr>
          <w:rFonts w:ascii="宋体" w:hAnsi="宋体" w:cs="宋体" w:hint="eastAsia"/>
          <w:color w:val="000000"/>
          <w:kern w:val="0"/>
          <w:lang w:bidi="ar"/>
        </w:rPr>
        <w:t>(</w:t>
      </w:r>
      <w:r>
        <w:rPr>
          <w:rFonts w:ascii="宋体" w:hAnsi="宋体" w:cs="宋体" w:hint="eastAsia"/>
          <w:color w:val="000000"/>
          <w:kern w:val="0"/>
          <w:lang w:bidi="ar"/>
        </w:rPr>
        <w:t>级</w:t>
      </w:r>
      <w:r>
        <w:rPr>
          <w:rFonts w:ascii="宋体" w:hAnsi="宋体" w:cs="宋体" w:hint="eastAsia"/>
          <w:color w:val="000000"/>
          <w:kern w:val="0"/>
          <w:lang w:bidi="ar"/>
        </w:rPr>
        <w:t>)</w:t>
      </w:r>
      <w:r>
        <w:rPr>
          <w:rFonts w:ascii="宋体" w:hAnsi="宋体" w:cs="宋体" w:hint="eastAsia"/>
          <w:color w:val="000000"/>
          <w:kern w:val="0"/>
          <w:lang w:bidi="ar"/>
        </w:rPr>
        <w:t>≥</w:t>
      </w:r>
      <w:r>
        <w:rPr>
          <w:rFonts w:ascii="宋体" w:hAnsi="宋体" w:cs="宋体" w:hint="eastAsia"/>
          <w:color w:val="000000"/>
          <w:kern w:val="0"/>
          <w:lang w:bidi="ar"/>
        </w:rPr>
        <w:t>4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防水透气层：耐静水压</w:t>
      </w:r>
      <w:r>
        <w:rPr>
          <w:rFonts w:ascii="宋体" w:hAnsi="宋体" w:cs="宋体" w:hint="eastAsia"/>
          <w:color w:val="000000"/>
          <w:kern w:val="0"/>
          <w:lang w:bidi="ar"/>
        </w:rPr>
        <w:t>(kPa)</w:t>
      </w:r>
      <w:r>
        <w:rPr>
          <w:rFonts w:ascii="宋体" w:hAnsi="宋体" w:cs="宋体" w:hint="eastAsia"/>
          <w:color w:val="000000"/>
          <w:kern w:val="0"/>
          <w:lang w:bidi="ar"/>
        </w:rPr>
        <w:t>＞</w:t>
      </w:r>
      <w:r>
        <w:rPr>
          <w:rFonts w:ascii="宋体" w:hAnsi="宋体" w:cs="宋体" w:hint="eastAsia"/>
          <w:color w:val="000000"/>
          <w:kern w:val="0"/>
          <w:lang w:bidi="ar"/>
        </w:rPr>
        <w:t>50</w:t>
      </w:r>
      <w:r>
        <w:rPr>
          <w:rFonts w:ascii="宋体" w:hAnsi="宋体" w:cs="宋体" w:hint="eastAsia"/>
          <w:color w:val="000000"/>
          <w:kern w:val="0"/>
          <w:lang w:bidi="ar"/>
        </w:rPr>
        <w:t>，透湿率</w:t>
      </w:r>
      <w:r>
        <w:rPr>
          <w:rFonts w:ascii="宋体" w:hAnsi="宋体" w:cs="宋体" w:hint="eastAsia"/>
          <w:color w:val="000000"/>
          <w:kern w:val="0"/>
          <w:lang w:bidi="ar"/>
        </w:rPr>
        <w:t>(g/(m2</w:t>
      </w:r>
      <w:r>
        <w:rPr>
          <w:rFonts w:ascii="宋体" w:hAnsi="宋体" w:cs="宋体" w:hint="eastAsia"/>
          <w:color w:val="000000"/>
          <w:kern w:val="0"/>
          <w:lang w:bidi="ar"/>
        </w:rPr>
        <w:t>·</w:t>
      </w:r>
      <w:r>
        <w:rPr>
          <w:rFonts w:ascii="宋体" w:hAnsi="宋体" w:cs="宋体" w:hint="eastAsia"/>
          <w:color w:val="000000"/>
          <w:kern w:val="0"/>
          <w:lang w:bidi="ar"/>
        </w:rPr>
        <w:t>24h))</w:t>
      </w:r>
      <w:r>
        <w:rPr>
          <w:rFonts w:ascii="宋体" w:hAnsi="宋体" w:cs="宋体" w:hint="eastAsia"/>
          <w:color w:val="000000"/>
          <w:kern w:val="0"/>
          <w:lang w:bidi="ar"/>
        </w:rPr>
        <w:t>≥</w:t>
      </w:r>
      <w:r>
        <w:rPr>
          <w:rFonts w:ascii="宋体" w:hAnsi="宋体" w:cs="宋体" w:hint="eastAsia"/>
          <w:color w:val="000000"/>
          <w:kern w:val="0"/>
          <w:lang w:bidi="ar"/>
        </w:rPr>
        <w:t>7500</w:t>
      </w:r>
      <w:r>
        <w:rPr>
          <w:rFonts w:ascii="宋体" w:hAnsi="宋体" w:cs="宋体" w:hint="eastAsia"/>
          <w:color w:val="000000"/>
          <w:kern w:val="0"/>
          <w:lang w:bidi="ar"/>
        </w:rPr>
        <w:t>，拒油性能</w:t>
      </w:r>
      <w:r>
        <w:rPr>
          <w:rFonts w:ascii="宋体" w:hAnsi="宋体" w:cs="宋体" w:hint="eastAsia"/>
          <w:color w:val="000000"/>
          <w:kern w:val="0"/>
          <w:lang w:bidi="ar"/>
        </w:rPr>
        <w:t>(</w:t>
      </w:r>
      <w:r>
        <w:rPr>
          <w:rFonts w:ascii="宋体" w:hAnsi="宋体" w:cs="宋体" w:hint="eastAsia"/>
          <w:color w:val="000000"/>
          <w:kern w:val="0"/>
          <w:lang w:bidi="ar"/>
        </w:rPr>
        <w:t>级≥</w:t>
      </w:r>
      <w:r>
        <w:rPr>
          <w:rFonts w:ascii="宋体" w:hAnsi="宋体" w:cs="宋体" w:hint="eastAsia"/>
          <w:color w:val="000000"/>
          <w:kern w:val="0"/>
          <w:lang w:bidi="ar"/>
        </w:rPr>
        <w:t>)4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针距</w:t>
      </w:r>
      <w:r>
        <w:rPr>
          <w:rFonts w:ascii="宋体" w:hAnsi="宋体" w:cs="宋体" w:hint="eastAsia"/>
          <w:color w:val="000000"/>
          <w:kern w:val="0"/>
          <w:lang w:bidi="ar"/>
        </w:rPr>
        <w:t>密度：明暗线（针</w:t>
      </w:r>
      <w:r>
        <w:rPr>
          <w:rFonts w:ascii="宋体" w:hAnsi="宋体" w:cs="宋体" w:hint="eastAsia"/>
          <w:color w:val="000000"/>
          <w:kern w:val="0"/>
          <w:lang w:bidi="ar"/>
        </w:rPr>
        <w:t>/3cm)13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色差：防护服的领与前身、袖与前身、袋与前身、左右前身及其他衰面部位的色差不小于</w:t>
      </w:r>
      <w:r>
        <w:rPr>
          <w:rFonts w:ascii="宋体" w:hAnsi="宋体" w:cs="宋体" w:hint="eastAsia"/>
          <w:color w:val="000000"/>
          <w:kern w:val="0"/>
          <w:lang w:bidi="ar"/>
        </w:rPr>
        <w:t>4</w:t>
      </w:r>
      <w:r>
        <w:rPr>
          <w:rFonts w:ascii="宋体" w:hAnsi="宋体" w:cs="宋体" w:hint="eastAsia"/>
          <w:color w:val="000000"/>
          <w:kern w:val="0"/>
          <w:lang w:bidi="ar"/>
        </w:rPr>
        <w:t>级。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  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反光标志带：耐热性能试验后，反光材料表面应无炭化、脱落现象。高低温性能试验后，不应岀现断裂、起皱、扭曲现象。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质量（</w:t>
      </w:r>
      <w:r>
        <w:rPr>
          <w:rFonts w:ascii="宋体" w:hAnsi="宋体" w:cs="宋体" w:hint="eastAsia"/>
          <w:color w:val="000000"/>
          <w:kern w:val="0"/>
          <w:lang w:bidi="ar"/>
        </w:rPr>
        <w:t>kg)</w:t>
      </w:r>
      <w:r>
        <w:rPr>
          <w:rFonts w:ascii="宋体" w:hAnsi="宋体" w:cs="宋体" w:hint="eastAsia"/>
          <w:color w:val="000000"/>
          <w:kern w:val="0"/>
          <w:lang w:bidi="ar"/>
        </w:rPr>
        <w:t>≤</w:t>
      </w:r>
      <w:r>
        <w:rPr>
          <w:rFonts w:ascii="宋体" w:hAnsi="宋体" w:cs="宋体" w:hint="eastAsia"/>
          <w:color w:val="000000"/>
          <w:kern w:val="0"/>
          <w:lang w:bidi="ar"/>
        </w:rPr>
        <w:t>3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款式、标识符合国家消防救援局《</w:t>
      </w:r>
      <w:r>
        <w:rPr>
          <w:rFonts w:ascii="宋体" w:hAnsi="宋体" w:cs="宋体" w:hint="eastAsia"/>
          <w:color w:val="000000"/>
          <w:kern w:val="0"/>
          <w:lang w:bidi="ar"/>
        </w:rPr>
        <w:t>20</w:t>
      </w:r>
      <w:r>
        <w:rPr>
          <w:rFonts w:ascii="宋体" w:hAnsi="宋体" w:cs="宋体" w:hint="eastAsia"/>
          <w:color w:val="000000"/>
          <w:kern w:val="0"/>
          <w:lang w:bidi="ar"/>
        </w:rPr>
        <w:t>式消防员灭火防护服款式标识统型要求》。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救生拖拉带展开时间≤</w:t>
      </w:r>
      <w:r>
        <w:rPr>
          <w:rFonts w:ascii="宋体" w:hAnsi="宋体" w:cs="宋体" w:hint="eastAsia"/>
          <w:color w:val="000000"/>
          <w:kern w:val="0"/>
          <w:lang w:bidi="ar"/>
        </w:rPr>
        <w:t>10s</w:t>
      </w:r>
      <w:r>
        <w:rPr>
          <w:rFonts w:ascii="宋体" w:hAnsi="宋体" w:cs="宋体" w:hint="eastAsia"/>
          <w:color w:val="000000"/>
          <w:kern w:val="0"/>
          <w:lang w:bidi="ar"/>
        </w:rPr>
        <w:t>，拖动测试假人距离大于</w:t>
      </w:r>
      <w:r>
        <w:rPr>
          <w:rFonts w:ascii="宋体" w:hAnsi="宋体" w:cs="宋体" w:hint="eastAsia"/>
          <w:color w:val="000000"/>
          <w:kern w:val="0"/>
          <w:lang w:bidi="ar"/>
        </w:rPr>
        <w:t>2.5m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</w:p>
    <w:p w:rsidR="008507D1" w:rsidRDefault="003F3206">
      <w:pPr>
        <w:numPr>
          <w:ilvl w:val="1"/>
          <w:numId w:val="4"/>
        </w:numPr>
        <w:adjustRightInd w:val="0"/>
        <w:snapToGrid w:val="0"/>
        <w:spacing w:line="288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消防手套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结构组成：消防手套由阻燃外层、防水层、隔热层和衬里组合而成。用于手部防护，具备阻燃、隔热、反光、防水等性能。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主要应用场景：主要用于对消防员手部及腕部的防护。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符合国家</w:t>
      </w:r>
      <w:r>
        <w:rPr>
          <w:rFonts w:ascii="宋体" w:hAnsi="宋体" w:cs="宋体" w:hint="eastAsia"/>
          <w:color w:val="000000"/>
          <w:kern w:val="0"/>
          <w:lang w:bidi="ar"/>
        </w:rPr>
        <w:t>XF7-2004</w:t>
      </w:r>
      <w:r>
        <w:rPr>
          <w:rFonts w:ascii="宋体" w:hAnsi="宋体" w:cs="宋体" w:hint="eastAsia"/>
          <w:color w:val="000000"/>
          <w:kern w:val="0"/>
          <w:lang w:bidi="ar"/>
        </w:rPr>
        <w:t>《消防手套》标准。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提供国家级检验机构出具的检验报告。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手套外层为阻燃布面料，颜色为藏青色；手掌有皮质加强层，颜色：黑色；手套背面关节处具有反光标志带，反光带宽度不小于</w:t>
      </w:r>
      <w:r>
        <w:rPr>
          <w:rFonts w:ascii="宋体" w:hAnsi="宋体" w:cs="宋体" w:hint="eastAsia"/>
          <w:color w:val="000000"/>
          <w:kern w:val="0"/>
          <w:lang w:bidi="ar"/>
        </w:rPr>
        <w:t>50mm</w:t>
      </w:r>
      <w:r>
        <w:rPr>
          <w:rFonts w:ascii="宋体" w:hAnsi="宋体" w:cs="宋体" w:hint="eastAsia"/>
          <w:color w:val="000000"/>
          <w:kern w:val="0"/>
          <w:lang w:bidi="ar"/>
        </w:rPr>
        <w:t>，反光带颜色为黄银黄。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手套本体长度：环形延伸，超出腕关节</w:t>
      </w:r>
      <w:r>
        <w:rPr>
          <w:rFonts w:ascii="宋体" w:hAnsi="宋体" w:cs="宋体" w:hint="eastAsia"/>
          <w:color w:val="000000"/>
          <w:kern w:val="0"/>
          <w:lang w:bidi="ar"/>
        </w:rPr>
        <w:t>90mm</w:t>
      </w:r>
      <w:r>
        <w:rPr>
          <w:rFonts w:ascii="宋体" w:hAnsi="宋体" w:cs="宋体" w:hint="eastAsia"/>
          <w:color w:val="000000"/>
          <w:kern w:val="0"/>
          <w:lang w:bidi="ar"/>
        </w:rPr>
        <w:t>。手套皮革中铬含量＜</w:t>
      </w:r>
      <w:r>
        <w:rPr>
          <w:rFonts w:ascii="宋体" w:hAnsi="宋体" w:cs="宋体" w:hint="eastAsia"/>
          <w:color w:val="000000"/>
          <w:kern w:val="0"/>
          <w:lang w:bidi="ar"/>
        </w:rPr>
        <w:t>0.5mg/kg</w:t>
      </w:r>
      <w:r>
        <w:rPr>
          <w:rFonts w:ascii="宋体" w:hAnsi="宋体" w:cs="宋体" w:hint="eastAsia"/>
          <w:color w:val="000000"/>
          <w:kern w:val="0"/>
          <w:lang w:bidi="ar"/>
        </w:rPr>
        <w:t>。有收</w:t>
      </w:r>
      <w:r>
        <w:rPr>
          <w:rFonts w:ascii="宋体" w:hAnsi="宋体" w:cs="宋体" w:hint="eastAsia"/>
          <w:color w:val="000000"/>
          <w:kern w:val="0"/>
          <w:lang w:bidi="ar"/>
        </w:rPr>
        <w:lastRenderedPageBreak/>
        <w:t>口。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由明暗线缝制一体，五指分开式，穿戴方便。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外层面料：藏青色斜纹布；防水层：</w:t>
      </w:r>
      <w:r>
        <w:rPr>
          <w:rFonts w:ascii="宋体" w:hAnsi="宋体" w:cs="宋体" w:hint="eastAsia"/>
          <w:color w:val="000000"/>
          <w:kern w:val="0"/>
          <w:lang w:bidi="ar"/>
        </w:rPr>
        <w:t>TPU</w:t>
      </w:r>
      <w:r>
        <w:rPr>
          <w:rFonts w:ascii="宋体" w:hAnsi="宋体" w:cs="宋体" w:hint="eastAsia"/>
          <w:color w:val="000000"/>
          <w:kern w:val="0"/>
          <w:lang w:bidi="ar"/>
        </w:rPr>
        <w:t>低透乳白防水袋；隔热层：芳纶毡；衬里层：全棉面料。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阻燃性能：外层经向续燃时间</w:t>
      </w:r>
      <w:r>
        <w:rPr>
          <w:rFonts w:ascii="宋体" w:hAnsi="宋体" w:cs="宋体" w:hint="eastAsia"/>
          <w:color w:val="000000"/>
          <w:kern w:val="0"/>
          <w:lang w:bidi="ar"/>
        </w:rPr>
        <w:t>0s</w:t>
      </w:r>
      <w:r>
        <w:rPr>
          <w:rFonts w:ascii="宋体" w:hAnsi="宋体" w:cs="宋体" w:hint="eastAsia"/>
          <w:color w:val="000000"/>
          <w:kern w:val="0"/>
          <w:lang w:bidi="ar"/>
        </w:rPr>
        <w:t>，阴燃时间</w:t>
      </w:r>
      <w:r>
        <w:rPr>
          <w:rFonts w:ascii="宋体" w:hAnsi="宋体" w:cs="宋体" w:hint="eastAsia"/>
          <w:color w:val="000000"/>
          <w:kern w:val="0"/>
          <w:lang w:bidi="ar"/>
        </w:rPr>
        <w:t>0s</w:t>
      </w:r>
      <w:r>
        <w:rPr>
          <w:rFonts w:ascii="宋体" w:hAnsi="宋体" w:cs="宋体" w:hint="eastAsia"/>
          <w:color w:val="000000"/>
          <w:kern w:val="0"/>
          <w:lang w:bidi="ar"/>
        </w:rPr>
        <w:t>，损毁长度≤</w:t>
      </w:r>
      <w:r>
        <w:rPr>
          <w:rFonts w:ascii="宋体" w:hAnsi="宋体" w:cs="宋体" w:hint="eastAsia"/>
          <w:color w:val="000000"/>
          <w:kern w:val="0"/>
          <w:lang w:bidi="ar"/>
        </w:rPr>
        <w:t>60mm</w:t>
      </w:r>
      <w:r>
        <w:rPr>
          <w:rFonts w:ascii="宋体" w:hAnsi="宋体" w:cs="宋体" w:hint="eastAsia"/>
          <w:color w:val="000000"/>
          <w:kern w:val="0"/>
          <w:lang w:bidi="ar"/>
        </w:rPr>
        <w:t>；纬向续燃时间</w:t>
      </w:r>
      <w:r>
        <w:rPr>
          <w:rFonts w:ascii="宋体" w:hAnsi="宋体" w:cs="宋体" w:hint="eastAsia"/>
          <w:color w:val="000000"/>
          <w:kern w:val="0"/>
          <w:lang w:bidi="ar"/>
        </w:rPr>
        <w:t>0s</w:t>
      </w:r>
      <w:r>
        <w:rPr>
          <w:rFonts w:ascii="宋体" w:hAnsi="宋体" w:cs="宋体" w:hint="eastAsia"/>
          <w:color w:val="000000"/>
          <w:kern w:val="0"/>
          <w:lang w:bidi="ar"/>
        </w:rPr>
        <w:t>，阴燃时间</w:t>
      </w:r>
      <w:r>
        <w:rPr>
          <w:rFonts w:ascii="宋体" w:hAnsi="宋体" w:cs="宋体" w:hint="eastAsia"/>
          <w:color w:val="000000"/>
          <w:kern w:val="0"/>
          <w:lang w:bidi="ar"/>
        </w:rPr>
        <w:t>0s</w:t>
      </w:r>
      <w:r>
        <w:rPr>
          <w:rFonts w:ascii="宋体" w:hAnsi="宋体" w:cs="宋体" w:hint="eastAsia"/>
          <w:color w:val="000000"/>
          <w:kern w:val="0"/>
          <w:lang w:bidi="ar"/>
        </w:rPr>
        <w:t>，损毁长度≤</w:t>
      </w:r>
      <w:r>
        <w:rPr>
          <w:rFonts w:ascii="宋体" w:hAnsi="宋体" w:cs="宋体" w:hint="eastAsia"/>
          <w:color w:val="000000"/>
          <w:kern w:val="0"/>
          <w:lang w:bidi="ar"/>
        </w:rPr>
        <w:t>65mm</w:t>
      </w:r>
      <w:r>
        <w:rPr>
          <w:rFonts w:ascii="宋体" w:hAnsi="宋体" w:cs="宋体" w:hint="eastAsia"/>
          <w:color w:val="000000"/>
          <w:kern w:val="0"/>
          <w:lang w:bidi="ar"/>
        </w:rPr>
        <w:t>，无熔融、滴落现象；隔热层经向续燃时间</w:t>
      </w:r>
      <w:r>
        <w:rPr>
          <w:rFonts w:ascii="宋体" w:hAnsi="宋体" w:cs="宋体" w:hint="eastAsia"/>
          <w:color w:val="000000"/>
          <w:kern w:val="0"/>
          <w:lang w:bidi="ar"/>
        </w:rPr>
        <w:t>0s</w:t>
      </w:r>
      <w:r>
        <w:rPr>
          <w:rFonts w:ascii="宋体" w:hAnsi="宋体" w:cs="宋体" w:hint="eastAsia"/>
          <w:color w:val="000000"/>
          <w:kern w:val="0"/>
          <w:lang w:bidi="ar"/>
        </w:rPr>
        <w:t>，阴燃时间</w:t>
      </w:r>
      <w:r>
        <w:rPr>
          <w:rFonts w:ascii="宋体" w:hAnsi="宋体" w:cs="宋体" w:hint="eastAsia"/>
          <w:color w:val="000000"/>
          <w:kern w:val="0"/>
          <w:lang w:bidi="ar"/>
        </w:rPr>
        <w:t>2s</w:t>
      </w:r>
      <w:r>
        <w:rPr>
          <w:rFonts w:ascii="宋体" w:hAnsi="宋体" w:cs="宋体" w:hint="eastAsia"/>
          <w:color w:val="000000"/>
          <w:kern w:val="0"/>
          <w:lang w:bidi="ar"/>
        </w:rPr>
        <w:t>，损毁长度≤</w:t>
      </w:r>
      <w:r>
        <w:rPr>
          <w:rFonts w:ascii="宋体" w:hAnsi="宋体" w:cs="宋体" w:hint="eastAsia"/>
          <w:color w:val="000000"/>
          <w:kern w:val="0"/>
          <w:lang w:bidi="ar"/>
        </w:rPr>
        <w:t>20mm</w:t>
      </w:r>
      <w:r>
        <w:rPr>
          <w:rFonts w:ascii="宋体" w:hAnsi="宋体" w:cs="宋体" w:hint="eastAsia"/>
          <w:color w:val="000000"/>
          <w:kern w:val="0"/>
          <w:lang w:bidi="ar"/>
        </w:rPr>
        <w:t>；纬向续燃时间</w:t>
      </w:r>
      <w:r>
        <w:rPr>
          <w:rFonts w:ascii="宋体" w:hAnsi="宋体" w:cs="宋体" w:hint="eastAsia"/>
          <w:color w:val="000000"/>
          <w:kern w:val="0"/>
          <w:lang w:bidi="ar"/>
        </w:rPr>
        <w:t>0s</w:t>
      </w:r>
      <w:r>
        <w:rPr>
          <w:rFonts w:ascii="宋体" w:hAnsi="宋体" w:cs="宋体" w:hint="eastAsia"/>
          <w:color w:val="000000"/>
          <w:kern w:val="0"/>
          <w:lang w:bidi="ar"/>
        </w:rPr>
        <w:t>，阴燃时间</w:t>
      </w:r>
      <w:r>
        <w:rPr>
          <w:rFonts w:ascii="宋体" w:hAnsi="宋体" w:cs="宋体" w:hint="eastAsia"/>
          <w:color w:val="000000"/>
          <w:kern w:val="0"/>
          <w:lang w:bidi="ar"/>
        </w:rPr>
        <w:t>2s</w:t>
      </w:r>
      <w:r>
        <w:rPr>
          <w:rFonts w:ascii="宋体" w:hAnsi="宋体" w:cs="宋体" w:hint="eastAsia"/>
          <w:color w:val="000000"/>
          <w:kern w:val="0"/>
          <w:lang w:bidi="ar"/>
        </w:rPr>
        <w:t>，损毁长度≤</w:t>
      </w:r>
      <w:r>
        <w:rPr>
          <w:rFonts w:ascii="宋体" w:hAnsi="宋体" w:cs="宋体" w:hint="eastAsia"/>
          <w:color w:val="000000"/>
          <w:kern w:val="0"/>
          <w:lang w:bidi="ar"/>
        </w:rPr>
        <w:t>20mm</w:t>
      </w:r>
      <w:r>
        <w:rPr>
          <w:rFonts w:ascii="宋体" w:hAnsi="宋体" w:cs="宋体" w:hint="eastAsia"/>
          <w:color w:val="000000"/>
          <w:kern w:val="0"/>
          <w:lang w:bidi="ar"/>
        </w:rPr>
        <w:t>，无熔融、滴落现象；衬里无熔融、滴落现象。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整体热防护性能≥</w:t>
      </w:r>
      <w:r>
        <w:rPr>
          <w:rFonts w:ascii="宋体" w:hAnsi="宋体" w:cs="宋体" w:hint="eastAsia"/>
          <w:color w:val="000000"/>
          <w:kern w:val="0"/>
          <w:lang w:bidi="ar"/>
        </w:rPr>
        <w:t>28cal/cm2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耐热性能：手套收缩率≤</w:t>
      </w:r>
      <w:r>
        <w:rPr>
          <w:rFonts w:ascii="宋体" w:hAnsi="宋体" w:cs="宋体" w:hint="eastAsia"/>
          <w:color w:val="000000"/>
          <w:kern w:val="0"/>
          <w:lang w:bidi="ar"/>
        </w:rPr>
        <w:t>2%</w:t>
      </w:r>
      <w:r>
        <w:rPr>
          <w:rFonts w:ascii="宋体" w:hAnsi="宋体" w:cs="宋体" w:hint="eastAsia"/>
          <w:color w:val="000000"/>
          <w:kern w:val="0"/>
          <w:lang w:bidi="ar"/>
        </w:rPr>
        <w:t>，衬里收缩率≤</w:t>
      </w:r>
      <w:r>
        <w:rPr>
          <w:rFonts w:ascii="宋体" w:hAnsi="宋体" w:cs="宋体" w:hint="eastAsia"/>
          <w:color w:val="000000"/>
          <w:kern w:val="0"/>
          <w:lang w:bidi="ar"/>
        </w:rPr>
        <w:t>2%</w:t>
      </w:r>
      <w:r>
        <w:rPr>
          <w:rFonts w:ascii="宋体" w:hAnsi="宋体" w:cs="宋体" w:hint="eastAsia"/>
          <w:color w:val="000000"/>
          <w:kern w:val="0"/>
          <w:lang w:bidi="ar"/>
        </w:rPr>
        <w:t>，表面无明显变化，无熔融、脱离和燃烧现象。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力学性能：耐磨性能：</w:t>
      </w:r>
      <w:r>
        <w:rPr>
          <w:rFonts w:ascii="宋体" w:hAnsi="宋体" w:cs="宋体" w:hint="eastAsia"/>
          <w:color w:val="000000"/>
          <w:kern w:val="0"/>
          <w:lang w:bidi="ar"/>
        </w:rPr>
        <w:t>9kPa</w:t>
      </w:r>
      <w:r>
        <w:rPr>
          <w:rFonts w:ascii="宋体" w:hAnsi="宋体" w:cs="宋体" w:hint="eastAsia"/>
          <w:color w:val="000000"/>
          <w:kern w:val="0"/>
          <w:lang w:bidi="ar"/>
        </w:rPr>
        <w:t>压力下掌心、背面耐磨＞</w:t>
      </w:r>
      <w:r>
        <w:rPr>
          <w:rFonts w:ascii="宋体" w:hAnsi="宋体" w:cs="宋体" w:hint="eastAsia"/>
          <w:color w:val="000000"/>
          <w:kern w:val="0"/>
          <w:lang w:bidi="ar"/>
        </w:rPr>
        <w:t>2000</w:t>
      </w:r>
      <w:r>
        <w:rPr>
          <w:rFonts w:ascii="宋体" w:hAnsi="宋体" w:cs="宋体" w:hint="eastAsia"/>
          <w:color w:val="000000"/>
          <w:kern w:val="0"/>
          <w:lang w:bidi="ar"/>
        </w:rPr>
        <w:t>次。割破力：＞</w:t>
      </w:r>
      <w:r>
        <w:rPr>
          <w:rFonts w:ascii="宋体" w:hAnsi="宋体" w:cs="宋体" w:hint="eastAsia"/>
          <w:color w:val="000000"/>
          <w:kern w:val="0"/>
          <w:lang w:bidi="ar"/>
        </w:rPr>
        <w:t>15N</w:t>
      </w:r>
      <w:r>
        <w:rPr>
          <w:rFonts w:ascii="宋体" w:hAnsi="宋体" w:cs="宋体" w:hint="eastAsia"/>
          <w:color w:val="000000"/>
          <w:kern w:val="0"/>
          <w:lang w:bidi="ar"/>
        </w:rPr>
        <w:t>。撕破强力：≤</w:t>
      </w:r>
      <w:r>
        <w:rPr>
          <w:rFonts w:ascii="宋体" w:hAnsi="宋体" w:cs="宋体" w:hint="eastAsia"/>
          <w:color w:val="000000"/>
          <w:kern w:val="0"/>
          <w:lang w:bidi="ar"/>
        </w:rPr>
        <w:t>80N</w:t>
      </w:r>
      <w:r>
        <w:rPr>
          <w:rFonts w:ascii="宋体" w:hAnsi="宋体" w:cs="宋体" w:hint="eastAsia"/>
          <w:color w:val="000000"/>
          <w:kern w:val="0"/>
          <w:lang w:bidi="ar"/>
        </w:rPr>
        <w:t>。穿刺力：≤</w:t>
      </w:r>
      <w:r>
        <w:rPr>
          <w:rFonts w:ascii="宋体" w:hAnsi="宋体" w:cs="宋体" w:hint="eastAsia"/>
          <w:color w:val="000000"/>
          <w:kern w:val="0"/>
          <w:lang w:bidi="ar"/>
        </w:rPr>
        <w:t>60 N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阻隔性能：手套防水层和其线缝在静水压</w:t>
      </w:r>
      <w:r>
        <w:rPr>
          <w:rFonts w:ascii="宋体" w:hAnsi="宋体" w:cs="宋体" w:hint="eastAsia"/>
          <w:color w:val="000000"/>
          <w:kern w:val="0"/>
          <w:lang w:bidi="ar"/>
        </w:rPr>
        <w:t>7kPa</w:t>
      </w:r>
      <w:r>
        <w:rPr>
          <w:rFonts w:ascii="宋体" w:hAnsi="宋体" w:cs="宋体" w:hint="eastAsia"/>
          <w:color w:val="000000"/>
          <w:kern w:val="0"/>
          <w:lang w:bidi="ar"/>
        </w:rPr>
        <w:t>下试验</w:t>
      </w:r>
      <w:r>
        <w:rPr>
          <w:rFonts w:ascii="宋体" w:hAnsi="宋体" w:cs="宋体" w:hint="eastAsia"/>
          <w:color w:val="000000"/>
          <w:kern w:val="0"/>
          <w:lang w:bidi="ar"/>
        </w:rPr>
        <w:t>5min</w:t>
      </w:r>
      <w:r>
        <w:rPr>
          <w:rFonts w:ascii="宋体" w:hAnsi="宋体" w:cs="宋体" w:hint="eastAsia"/>
          <w:color w:val="000000"/>
          <w:kern w:val="0"/>
          <w:lang w:bidi="ar"/>
        </w:rPr>
        <w:t>后不出现水滴。在</w:t>
      </w:r>
      <w:r>
        <w:rPr>
          <w:rFonts w:ascii="宋体" w:hAnsi="宋体" w:cs="宋体" w:hint="eastAsia"/>
          <w:color w:val="000000"/>
          <w:kern w:val="0"/>
          <w:lang w:bidi="ar"/>
        </w:rPr>
        <w:t>20</w:t>
      </w:r>
      <w:r>
        <w:rPr>
          <w:rFonts w:ascii="宋体" w:hAnsi="宋体" w:cs="宋体" w:hint="eastAsia"/>
          <w:color w:val="000000"/>
          <w:kern w:val="0"/>
          <w:lang w:bidi="ar"/>
        </w:rPr>
        <w:t>±</w:t>
      </w:r>
      <w:r>
        <w:rPr>
          <w:rFonts w:ascii="宋体" w:hAnsi="宋体" w:cs="宋体" w:hint="eastAsia"/>
          <w:color w:val="000000"/>
          <w:kern w:val="0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lang w:bidi="ar"/>
        </w:rPr>
        <w:t>℃的水中保持</w:t>
      </w:r>
      <w:r>
        <w:rPr>
          <w:rFonts w:ascii="宋体" w:hAnsi="宋体" w:cs="宋体" w:hint="eastAsia"/>
          <w:color w:val="000000"/>
          <w:kern w:val="0"/>
          <w:lang w:bidi="ar"/>
        </w:rPr>
        <w:t>5min</w:t>
      </w:r>
      <w:r>
        <w:rPr>
          <w:rFonts w:ascii="宋体" w:hAnsi="宋体" w:cs="宋体" w:hint="eastAsia"/>
          <w:color w:val="000000"/>
          <w:kern w:val="0"/>
          <w:lang w:bidi="ar"/>
        </w:rPr>
        <w:t>，试验人员伸握动作</w:t>
      </w:r>
      <w:r>
        <w:rPr>
          <w:rFonts w:ascii="宋体" w:hAnsi="宋体" w:cs="宋体" w:hint="eastAsia"/>
          <w:color w:val="000000"/>
          <w:kern w:val="0"/>
          <w:lang w:bidi="ar"/>
        </w:rPr>
        <w:t>12</w:t>
      </w:r>
      <w:r>
        <w:rPr>
          <w:rFonts w:ascii="宋体" w:hAnsi="宋体" w:cs="宋体" w:hint="eastAsia"/>
          <w:color w:val="000000"/>
          <w:kern w:val="0"/>
          <w:lang w:bidi="ar"/>
        </w:rPr>
        <w:t>次，每次</w:t>
      </w:r>
      <w:r>
        <w:rPr>
          <w:rFonts w:ascii="宋体" w:hAnsi="宋体" w:cs="宋体" w:hint="eastAsia"/>
          <w:color w:val="000000"/>
          <w:kern w:val="0"/>
          <w:lang w:bidi="ar"/>
        </w:rPr>
        <w:t>10s</w:t>
      </w:r>
      <w:r>
        <w:rPr>
          <w:rFonts w:ascii="宋体" w:hAnsi="宋体" w:cs="宋体" w:hint="eastAsia"/>
          <w:color w:val="000000"/>
          <w:kern w:val="0"/>
          <w:lang w:bidi="ar"/>
        </w:rPr>
        <w:t>，手套无渗漏。</w:t>
      </w:r>
    </w:p>
    <w:p w:rsidR="008507D1" w:rsidRDefault="003F3206">
      <w:pPr>
        <w:numPr>
          <w:ilvl w:val="1"/>
          <w:numId w:val="4"/>
        </w:numPr>
        <w:adjustRightInd w:val="0"/>
        <w:snapToGrid w:val="0"/>
        <w:spacing w:line="288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17</w:t>
      </w:r>
      <w:r>
        <w:rPr>
          <w:rFonts w:ascii="宋体" w:hAnsi="宋体" w:cs="宋体" w:hint="eastAsia"/>
          <w:b/>
          <w:bCs/>
        </w:rPr>
        <w:t>式消防安全腰带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结构组成：安全腰带由织带、带扣、</w:t>
      </w:r>
      <w:r>
        <w:rPr>
          <w:rFonts w:ascii="宋体" w:hAnsi="宋体" w:cs="宋体" w:hint="eastAsia"/>
          <w:color w:val="000000"/>
          <w:kern w:val="0"/>
          <w:lang w:bidi="ar"/>
        </w:rPr>
        <w:t>D</w:t>
      </w:r>
      <w:r>
        <w:rPr>
          <w:rFonts w:ascii="宋体" w:hAnsi="宋体" w:cs="宋体" w:hint="eastAsia"/>
          <w:color w:val="000000"/>
          <w:kern w:val="0"/>
          <w:lang w:bidi="ar"/>
        </w:rPr>
        <w:t>型环和移动板组成。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主要应用场景：供消防员在灭火救援、抢险救灾或日常训练中防止坠落用，也可用于紧急情况下的逃生自救。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符合《</w:t>
      </w:r>
      <w:r>
        <w:rPr>
          <w:rFonts w:ascii="宋体" w:hAnsi="宋体" w:cs="宋体" w:hint="eastAsia"/>
          <w:color w:val="000000"/>
          <w:kern w:val="0"/>
          <w:lang w:bidi="ar"/>
        </w:rPr>
        <w:t>XF494-2004</w:t>
      </w:r>
      <w:r>
        <w:rPr>
          <w:rFonts w:ascii="宋体" w:hAnsi="宋体" w:cs="宋体" w:hint="eastAsia"/>
          <w:color w:val="000000"/>
          <w:kern w:val="0"/>
          <w:lang w:bidi="ar"/>
        </w:rPr>
        <w:t>消防用防坠落装备》标准。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提供国家级检验机构出具的检验报告。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采用尼龙和热锻铝合金材质，采取固定与移动相结合的</w:t>
      </w:r>
      <w:r>
        <w:rPr>
          <w:rFonts w:ascii="宋体" w:hAnsi="宋体" w:cs="宋体" w:hint="eastAsia"/>
          <w:color w:val="000000"/>
          <w:kern w:val="0"/>
          <w:lang w:bidi="ar"/>
        </w:rPr>
        <w:t>D</w:t>
      </w:r>
      <w:r>
        <w:rPr>
          <w:rFonts w:ascii="宋体" w:hAnsi="宋体" w:cs="宋体" w:hint="eastAsia"/>
          <w:color w:val="000000"/>
          <w:kern w:val="0"/>
          <w:lang w:bidi="ar"/>
        </w:rPr>
        <w:t>型环设计，主体颜色为藏蓝</w:t>
      </w:r>
      <w:r>
        <w:rPr>
          <w:rFonts w:ascii="宋体" w:hAnsi="宋体" w:cs="宋体" w:hint="eastAsia"/>
          <w:color w:val="000000"/>
          <w:kern w:val="0"/>
          <w:lang w:bidi="ar"/>
        </w:rPr>
        <w:t>色。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款式：插扦改良式。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织带。尼龙</w:t>
      </w:r>
      <w:r>
        <w:rPr>
          <w:rFonts w:ascii="宋体" w:hAnsi="宋体" w:cs="宋体" w:hint="eastAsia"/>
          <w:color w:val="000000"/>
          <w:kern w:val="0"/>
          <w:lang w:bidi="ar"/>
        </w:rPr>
        <w:t>66</w:t>
      </w:r>
      <w:r>
        <w:rPr>
          <w:rFonts w:ascii="宋体" w:hAnsi="宋体" w:cs="宋体" w:hint="eastAsia"/>
          <w:color w:val="000000"/>
          <w:kern w:val="0"/>
          <w:lang w:bidi="ar"/>
        </w:rPr>
        <w:t>材质，织带为整根，没有接缝，具有一定硬度，末端收尾为整烫圆弧型。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带扣。热锻铝</w:t>
      </w:r>
      <w:r>
        <w:rPr>
          <w:rFonts w:ascii="宋体" w:hAnsi="宋体" w:cs="宋体" w:hint="eastAsia"/>
          <w:color w:val="000000"/>
          <w:kern w:val="0"/>
          <w:lang w:bidi="ar"/>
        </w:rPr>
        <w:t>7075</w:t>
      </w:r>
      <w:r>
        <w:rPr>
          <w:rFonts w:ascii="宋体" w:hAnsi="宋体" w:cs="宋体" w:hint="eastAsia"/>
          <w:color w:val="000000"/>
          <w:kern w:val="0"/>
          <w:lang w:bidi="ar"/>
        </w:rPr>
        <w:t>合金材质。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扦针：不锈钢</w:t>
      </w:r>
      <w:r>
        <w:rPr>
          <w:rFonts w:ascii="宋体" w:hAnsi="宋体" w:cs="宋体" w:hint="eastAsia"/>
          <w:color w:val="000000"/>
          <w:kern w:val="0"/>
          <w:lang w:bidi="ar"/>
        </w:rPr>
        <w:t>420</w:t>
      </w:r>
      <w:r>
        <w:rPr>
          <w:rFonts w:ascii="宋体" w:hAnsi="宋体" w:cs="宋体" w:hint="eastAsia"/>
          <w:color w:val="000000"/>
          <w:kern w:val="0"/>
          <w:lang w:bidi="ar"/>
        </w:rPr>
        <w:t>材质，双扦针。直径应与带扣、扦针孔适配。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D</w:t>
      </w:r>
      <w:r>
        <w:rPr>
          <w:rFonts w:ascii="宋体" w:hAnsi="宋体" w:cs="宋体" w:hint="eastAsia"/>
          <w:color w:val="000000"/>
          <w:kern w:val="0"/>
          <w:lang w:bidi="ar"/>
        </w:rPr>
        <w:t>型环：热锻铝</w:t>
      </w:r>
      <w:r>
        <w:rPr>
          <w:rFonts w:ascii="宋体" w:hAnsi="宋体" w:cs="宋体" w:hint="eastAsia"/>
          <w:color w:val="000000"/>
          <w:kern w:val="0"/>
          <w:lang w:bidi="ar"/>
        </w:rPr>
        <w:t>7075</w:t>
      </w:r>
      <w:r>
        <w:rPr>
          <w:rFonts w:ascii="宋体" w:hAnsi="宋体" w:cs="宋体" w:hint="eastAsia"/>
          <w:color w:val="000000"/>
          <w:kern w:val="0"/>
          <w:lang w:bidi="ar"/>
        </w:rPr>
        <w:t>合金材质，配置两个</w:t>
      </w:r>
      <w:r>
        <w:rPr>
          <w:rFonts w:ascii="宋体" w:hAnsi="宋体" w:cs="宋体" w:hint="eastAsia"/>
          <w:color w:val="000000"/>
          <w:kern w:val="0"/>
          <w:lang w:bidi="ar"/>
        </w:rPr>
        <w:t>D</w:t>
      </w:r>
      <w:r>
        <w:rPr>
          <w:rFonts w:ascii="宋体" w:hAnsi="宋体" w:cs="宋体" w:hint="eastAsia"/>
          <w:color w:val="000000"/>
          <w:kern w:val="0"/>
          <w:lang w:bidi="ar"/>
        </w:rPr>
        <w:t>型环。其中一个</w:t>
      </w:r>
      <w:r>
        <w:rPr>
          <w:rFonts w:ascii="宋体" w:hAnsi="宋体" w:cs="宋体" w:hint="eastAsia"/>
          <w:color w:val="000000"/>
          <w:kern w:val="0"/>
          <w:lang w:bidi="ar"/>
        </w:rPr>
        <w:t>D</w:t>
      </w:r>
      <w:r>
        <w:rPr>
          <w:rFonts w:ascii="宋体" w:hAnsi="宋体" w:cs="宋体" w:hint="eastAsia"/>
          <w:color w:val="000000"/>
          <w:kern w:val="0"/>
          <w:lang w:bidi="ar"/>
        </w:rPr>
        <w:t>型环采用缝合固定，距带扣</w:t>
      </w:r>
      <w:r>
        <w:rPr>
          <w:rFonts w:ascii="宋体" w:hAnsi="宋体" w:cs="宋体" w:hint="eastAsia"/>
          <w:color w:val="000000"/>
          <w:kern w:val="0"/>
          <w:lang w:bidi="ar"/>
        </w:rPr>
        <w:t>100mm</w:t>
      </w:r>
      <w:r>
        <w:rPr>
          <w:rFonts w:ascii="宋体" w:hAnsi="宋体" w:cs="宋体" w:hint="eastAsia"/>
          <w:color w:val="000000"/>
          <w:kern w:val="0"/>
          <w:lang w:bidi="ar"/>
        </w:rPr>
        <w:t>±</w:t>
      </w:r>
      <w:r>
        <w:rPr>
          <w:rFonts w:ascii="宋体" w:hAnsi="宋体" w:cs="宋体" w:hint="eastAsia"/>
          <w:color w:val="000000"/>
          <w:kern w:val="0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lang w:bidi="ar"/>
        </w:rPr>
        <w:t>处；另一个</w:t>
      </w:r>
      <w:r>
        <w:rPr>
          <w:rFonts w:ascii="宋体" w:hAnsi="宋体" w:cs="宋体" w:hint="eastAsia"/>
          <w:color w:val="000000"/>
          <w:kern w:val="0"/>
          <w:lang w:bidi="ar"/>
        </w:rPr>
        <w:t>D</w:t>
      </w:r>
      <w:r>
        <w:rPr>
          <w:rFonts w:ascii="宋体" w:hAnsi="宋体" w:cs="宋体" w:hint="eastAsia"/>
          <w:color w:val="000000"/>
          <w:kern w:val="0"/>
          <w:lang w:bidi="ar"/>
        </w:rPr>
        <w:t>型环采用移动板和</w:t>
      </w:r>
      <w:r>
        <w:rPr>
          <w:rFonts w:ascii="宋体" w:hAnsi="宋体" w:cs="宋体" w:hint="eastAsia"/>
          <w:color w:val="000000"/>
          <w:kern w:val="0"/>
          <w:lang w:bidi="ar"/>
        </w:rPr>
        <w:t>D</w:t>
      </w:r>
      <w:r>
        <w:rPr>
          <w:rFonts w:ascii="宋体" w:hAnsi="宋体" w:cs="宋体" w:hint="eastAsia"/>
          <w:color w:val="000000"/>
          <w:kern w:val="0"/>
          <w:lang w:bidi="ar"/>
        </w:rPr>
        <w:t>型环组合结构，可自由调节。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扦针孔。优质不锈钢材质，直径</w:t>
      </w:r>
      <w:r>
        <w:rPr>
          <w:rFonts w:ascii="宋体" w:hAnsi="宋体" w:cs="宋体" w:hint="eastAsia"/>
          <w:color w:val="000000"/>
          <w:kern w:val="0"/>
          <w:lang w:bidi="ar"/>
        </w:rPr>
        <w:t>12</w:t>
      </w:r>
      <w:r>
        <w:rPr>
          <w:rFonts w:ascii="宋体" w:hAnsi="宋体" w:cs="宋体" w:hint="eastAsia"/>
          <w:color w:val="000000"/>
          <w:kern w:val="0"/>
          <w:lang w:bidi="ar"/>
        </w:rPr>
        <w:t>±</w:t>
      </w:r>
      <w:r>
        <w:rPr>
          <w:rFonts w:ascii="宋体" w:hAnsi="宋体" w:cs="宋体" w:hint="eastAsia"/>
          <w:color w:val="000000"/>
          <w:kern w:val="0"/>
          <w:lang w:bidi="ar"/>
        </w:rPr>
        <w:t>1mm</w:t>
      </w:r>
      <w:r>
        <w:rPr>
          <w:rFonts w:ascii="宋体" w:hAnsi="宋体" w:cs="宋体" w:hint="eastAsia"/>
          <w:color w:val="000000"/>
          <w:kern w:val="0"/>
          <w:lang w:bidi="ar"/>
        </w:rPr>
        <w:t>，距带尾部</w:t>
      </w:r>
      <w:r>
        <w:rPr>
          <w:rFonts w:ascii="宋体" w:hAnsi="宋体" w:cs="宋体" w:hint="eastAsia"/>
          <w:color w:val="000000"/>
          <w:kern w:val="0"/>
          <w:lang w:bidi="ar"/>
        </w:rPr>
        <w:t>200mm</w:t>
      </w:r>
      <w:r>
        <w:rPr>
          <w:rFonts w:ascii="宋体" w:hAnsi="宋体" w:cs="宋体" w:hint="eastAsia"/>
          <w:color w:val="000000"/>
          <w:kern w:val="0"/>
          <w:lang w:bidi="ar"/>
        </w:rPr>
        <w:t>±</w:t>
      </w:r>
      <w:r>
        <w:rPr>
          <w:rFonts w:ascii="宋体" w:hAnsi="宋体" w:cs="宋体" w:hint="eastAsia"/>
          <w:color w:val="000000"/>
          <w:kern w:val="0"/>
          <w:lang w:bidi="ar"/>
        </w:rPr>
        <w:t>4</w:t>
      </w:r>
      <w:r>
        <w:rPr>
          <w:rFonts w:ascii="宋体" w:hAnsi="宋体" w:cs="宋体" w:hint="eastAsia"/>
          <w:color w:val="000000"/>
          <w:kern w:val="0"/>
          <w:lang w:bidi="ar"/>
        </w:rPr>
        <w:t>处成双排六列型式向前等距排列。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收带扣、移动板、缝线为尼龙</w:t>
      </w:r>
      <w:r>
        <w:rPr>
          <w:rFonts w:ascii="宋体" w:hAnsi="宋体" w:cs="宋体" w:hint="eastAsia"/>
          <w:color w:val="000000"/>
          <w:kern w:val="0"/>
          <w:lang w:bidi="ar"/>
        </w:rPr>
        <w:t>66</w:t>
      </w:r>
      <w:r>
        <w:rPr>
          <w:rFonts w:ascii="宋体" w:hAnsi="宋体" w:cs="宋体" w:hint="eastAsia"/>
          <w:color w:val="000000"/>
          <w:kern w:val="0"/>
          <w:lang w:bidi="ar"/>
        </w:rPr>
        <w:t>材质。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织带：藏蓝色，色差：≥</w:t>
      </w:r>
      <w:r>
        <w:rPr>
          <w:rFonts w:ascii="宋体" w:hAnsi="宋体" w:cs="宋体" w:hint="eastAsia"/>
          <w:color w:val="000000"/>
          <w:kern w:val="0"/>
          <w:lang w:bidi="ar"/>
        </w:rPr>
        <w:t>3</w:t>
      </w:r>
      <w:r>
        <w:rPr>
          <w:rFonts w:ascii="宋体" w:hAnsi="宋体" w:cs="宋体" w:hint="eastAsia"/>
          <w:color w:val="000000"/>
          <w:kern w:val="0"/>
          <w:lang w:bidi="ar"/>
        </w:rPr>
        <w:t>级</w:t>
      </w:r>
      <w:r>
        <w:rPr>
          <w:rFonts w:ascii="宋体" w:hAnsi="宋体" w:cs="宋体" w:hint="eastAsia"/>
          <w:color w:val="000000"/>
          <w:kern w:val="0"/>
          <w:lang w:bidi="ar"/>
        </w:rPr>
        <w:t>；带扣、</w:t>
      </w:r>
      <w:r>
        <w:rPr>
          <w:rFonts w:ascii="宋体" w:hAnsi="宋体" w:cs="宋体" w:hint="eastAsia"/>
          <w:color w:val="000000"/>
          <w:kern w:val="0"/>
          <w:lang w:bidi="ar"/>
        </w:rPr>
        <w:t>D</w:t>
      </w:r>
      <w:r>
        <w:rPr>
          <w:rFonts w:ascii="宋体" w:hAnsi="宋体" w:cs="宋体" w:hint="eastAsia"/>
          <w:color w:val="000000"/>
          <w:kern w:val="0"/>
          <w:lang w:bidi="ar"/>
        </w:rPr>
        <w:t>型环：铝本色；保护盖、移动板、收带扣：黑色；缝线：颜色为灰色。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正立方向静拉力：≥</w:t>
      </w:r>
      <w:r>
        <w:rPr>
          <w:rFonts w:ascii="宋体" w:hAnsi="宋体" w:cs="宋体" w:hint="eastAsia"/>
          <w:color w:val="000000"/>
          <w:kern w:val="0"/>
          <w:lang w:bidi="ar"/>
        </w:rPr>
        <w:t>13KN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腰带质量≤</w:t>
      </w:r>
      <w:r>
        <w:rPr>
          <w:rFonts w:ascii="宋体" w:hAnsi="宋体" w:cs="宋体" w:hint="eastAsia"/>
          <w:color w:val="000000"/>
          <w:kern w:val="0"/>
          <w:lang w:bidi="ar"/>
        </w:rPr>
        <w:t>0.8kg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</w:p>
    <w:p w:rsidR="008507D1" w:rsidRDefault="003F3206">
      <w:pPr>
        <w:numPr>
          <w:ilvl w:val="1"/>
          <w:numId w:val="4"/>
        </w:numPr>
        <w:adjustRightInd w:val="0"/>
        <w:snapToGrid w:val="0"/>
        <w:spacing w:line="288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消防员灭火防护靴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结构组成：靴头、靴面、外底、内底衬垫。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主要应用场景：用于消防员灭火救援作业中足部防护。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符合</w:t>
      </w:r>
      <w:r>
        <w:rPr>
          <w:rFonts w:ascii="宋体" w:hAnsi="宋体" w:cs="宋体" w:hint="eastAsia"/>
          <w:color w:val="000000"/>
          <w:kern w:val="0"/>
          <w:lang w:bidi="ar"/>
        </w:rPr>
        <w:t>XF6-2004</w:t>
      </w:r>
      <w:r>
        <w:rPr>
          <w:rFonts w:ascii="宋体" w:hAnsi="宋体" w:cs="宋体" w:hint="eastAsia"/>
          <w:color w:val="000000"/>
          <w:kern w:val="0"/>
          <w:lang w:bidi="ar"/>
        </w:rPr>
        <w:t>《消防员灭火防护靴》标准要求。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提供国家级检验机构出具的检验报告。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胶面耐油性能</w:t>
      </w:r>
      <w:r>
        <w:rPr>
          <w:rFonts w:ascii="宋体" w:hAnsi="宋体" w:cs="宋体" w:hint="eastAsia"/>
          <w:color w:val="000000"/>
          <w:kern w:val="0"/>
          <w:lang w:bidi="ar"/>
        </w:rPr>
        <w:t>-1.08%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围条耐油性能</w:t>
      </w:r>
      <w:r>
        <w:rPr>
          <w:rFonts w:ascii="宋体" w:hAnsi="宋体" w:cs="宋体" w:hint="eastAsia"/>
          <w:color w:val="000000"/>
          <w:kern w:val="0"/>
          <w:lang w:bidi="ar"/>
        </w:rPr>
        <w:t>6.45%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外底耐油性能</w:t>
      </w:r>
      <w:r>
        <w:rPr>
          <w:rFonts w:ascii="宋体" w:hAnsi="宋体" w:cs="宋体" w:hint="eastAsia"/>
          <w:color w:val="000000"/>
          <w:kern w:val="0"/>
          <w:lang w:bidi="ar"/>
        </w:rPr>
        <w:t>5.62%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金属衬垫经腐蚀试验后，试样无腐蚀现象。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防砸性能（静压力）依国标测试后≥</w:t>
      </w:r>
      <w:r>
        <w:rPr>
          <w:rFonts w:ascii="宋体" w:hAnsi="宋体" w:cs="宋体" w:hint="eastAsia"/>
          <w:color w:val="000000"/>
          <w:kern w:val="0"/>
          <w:lang w:bidi="ar"/>
        </w:rPr>
        <w:t>16.5mm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防砸性能（冲击）依国标测试后≥</w:t>
      </w:r>
      <w:r>
        <w:rPr>
          <w:rFonts w:ascii="宋体" w:hAnsi="宋体" w:cs="宋体" w:hint="eastAsia"/>
          <w:color w:val="000000"/>
          <w:kern w:val="0"/>
          <w:lang w:bidi="ar"/>
        </w:rPr>
        <w:t>17.0mm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抗刺穿性能≥</w:t>
      </w:r>
      <w:r>
        <w:rPr>
          <w:rFonts w:ascii="宋体" w:hAnsi="宋体" w:cs="宋体" w:hint="eastAsia"/>
          <w:color w:val="000000"/>
          <w:kern w:val="0"/>
          <w:lang w:bidi="ar"/>
        </w:rPr>
        <w:t>1800N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靴面经国标抗切割试验后，不被割穿。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击穿电压＞</w:t>
      </w:r>
      <w:r>
        <w:rPr>
          <w:rFonts w:ascii="宋体" w:hAnsi="宋体" w:cs="宋体" w:hint="eastAsia"/>
          <w:color w:val="000000"/>
          <w:kern w:val="0"/>
          <w:lang w:bidi="ar"/>
        </w:rPr>
        <w:t>5000V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泄漏电流≤</w:t>
      </w:r>
      <w:r>
        <w:rPr>
          <w:rFonts w:ascii="宋体" w:hAnsi="宋体" w:cs="宋体" w:hint="eastAsia"/>
          <w:color w:val="000000"/>
          <w:kern w:val="0"/>
          <w:lang w:bidi="ar"/>
        </w:rPr>
        <w:t>1mA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隔热性能≤</w:t>
      </w:r>
      <w:r>
        <w:rPr>
          <w:rFonts w:ascii="宋体" w:hAnsi="宋体" w:cs="宋体" w:hint="eastAsia"/>
          <w:color w:val="000000"/>
          <w:kern w:val="0"/>
          <w:lang w:bidi="ar"/>
        </w:rPr>
        <w:t>7.5</w:t>
      </w:r>
      <w:r>
        <w:rPr>
          <w:rFonts w:ascii="宋体" w:hAnsi="宋体" w:cs="宋体" w:hint="eastAsia"/>
          <w:color w:val="000000"/>
          <w:kern w:val="0"/>
          <w:lang w:bidi="ar"/>
        </w:rPr>
        <w:t>℃。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抗辐射热渗透性能≤</w:t>
      </w:r>
      <w:r>
        <w:rPr>
          <w:rFonts w:ascii="宋体" w:hAnsi="宋体" w:cs="宋体" w:hint="eastAsia"/>
          <w:color w:val="000000"/>
          <w:kern w:val="0"/>
          <w:lang w:bidi="ar"/>
        </w:rPr>
        <w:t>6.5</w:t>
      </w:r>
      <w:r>
        <w:rPr>
          <w:rFonts w:ascii="宋体" w:hAnsi="宋体" w:cs="宋体" w:hint="eastAsia"/>
          <w:color w:val="000000"/>
          <w:kern w:val="0"/>
          <w:lang w:bidi="ar"/>
        </w:rPr>
        <w:t>℃。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依国标测试后不出现渗水现象。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质量：≤</w:t>
      </w:r>
      <w:r>
        <w:rPr>
          <w:rFonts w:ascii="宋体" w:hAnsi="宋体" w:cs="宋体" w:hint="eastAsia"/>
          <w:color w:val="000000"/>
          <w:kern w:val="0"/>
          <w:lang w:bidi="ar"/>
        </w:rPr>
        <w:t>2.4kg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靴筒口采用倾斜式设计。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面料为阻燃材料。靴帮上设有胫骨、踝骨和跖骨保护层，靴后跟部设有反光标识，筒口和靴底各设围条。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靴底防穿刺层采用非金属复合材料制。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靴头保护包头采用轻质航空铝材料制成。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靴后跟、脚踝两侧部位设计采用贴合脚骨的曲面式设</w:t>
      </w:r>
      <w:r>
        <w:rPr>
          <w:rFonts w:ascii="宋体" w:hAnsi="宋体" w:cs="宋体" w:hint="eastAsia"/>
          <w:color w:val="000000"/>
          <w:kern w:val="0"/>
          <w:lang w:bidi="ar"/>
        </w:rPr>
        <w:t>计。</w:t>
      </w:r>
    </w:p>
    <w:p w:rsidR="008507D1" w:rsidRDefault="003F3206">
      <w:pPr>
        <w:numPr>
          <w:ilvl w:val="1"/>
          <w:numId w:val="4"/>
        </w:numPr>
        <w:adjustRightInd w:val="0"/>
        <w:snapToGrid w:val="0"/>
        <w:spacing w:line="288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正压式消防空气呼吸器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符合国家</w:t>
      </w:r>
      <w:r>
        <w:rPr>
          <w:rFonts w:ascii="宋体" w:hAnsi="宋体" w:cs="宋体" w:hint="eastAsia"/>
          <w:color w:val="000000"/>
          <w:kern w:val="0"/>
          <w:lang w:bidi="ar"/>
        </w:rPr>
        <w:t>XF 124-2013</w:t>
      </w:r>
      <w:r>
        <w:rPr>
          <w:rFonts w:ascii="宋体" w:hAnsi="宋体" w:cs="宋体" w:hint="eastAsia"/>
          <w:color w:val="000000"/>
          <w:kern w:val="0"/>
          <w:lang w:bidi="ar"/>
        </w:rPr>
        <w:t>《正压式消防空气呼吸器》标准。拥有国检报告和消防产品认证证书认证证书。主要用于消防队员或抢险救护人员在浓烟、毒气、蒸气和缺氧等各种环境下能安全有效地进行灭火、抢险救灾和救护等工作，是消防队员和抢险救护人员理想的个人呼吸保护装置。具有耐高温、阻燃、绝缘、防腐、防水、重量轻、气密性好等性能。组成构件：气瓶、供气阀、面罩、背架、减压阀、安全阀、压力平视显示装置、气动报警器及指针式压力表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气瓶：</w:t>
      </w:r>
      <w:r>
        <w:rPr>
          <w:rFonts w:ascii="宋体" w:hAnsi="宋体" w:cs="宋体" w:hint="eastAsia"/>
          <w:color w:val="000000"/>
          <w:kern w:val="0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lang w:bidi="ar"/>
        </w:rPr>
        <w:t>个，压力大于</w:t>
      </w:r>
      <w:r>
        <w:rPr>
          <w:rFonts w:ascii="宋体" w:hAnsi="宋体" w:cs="宋体" w:hint="eastAsia"/>
          <w:color w:val="000000"/>
          <w:kern w:val="0"/>
          <w:lang w:bidi="ar"/>
        </w:rPr>
        <w:t>25 MPa</w:t>
      </w:r>
      <w:r>
        <w:rPr>
          <w:rFonts w:ascii="宋体" w:hAnsi="宋体" w:cs="宋体" w:hint="eastAsia"/>
          <w:color w:val="000000"/>
          <w:kern w:val="0"/>
          <w:lang w:bidi="ar"/>
        </w:rPr>
        <w:t>时，正常使用时间约</w:t>
      </w:r>
      <w:r>
        <w:rPr>
          <w:rFonts w:ascii="宋体" w:hAnsi="宋体" w:cs="宋体" w:hint="eastAsia"/>
          <w:color w:val="000000"/>
          <w:kern w:val="0"/>
          <w:lang w:bidi="ar"/>
        </w:rPr>
        <w:t>60min</w:t>
      </w:r>
      <w:r>
        <w:rPr>
          <w:rFonts w:ascii="宋体" w:hAnsi="宋体" w:cs="宋体" w:hint="eastAsia"/>
          <w:color w:val="000000"/>
          <w:kern w:val="0"/>
          <w:lang w:bidi="ar"/>
        </w:rPr>
        <w:t>。气瓶容</w:t>
      </w:r>
      <w:r>
        <w:rPr>
          <w:rFonts w:ascii="宋体" w:hAnsi="宋体" w:cs="宋体" w:hint="eastAsia"/>
          <w:color w:val="000000"/>
          <w:kern w:val="0"/>
          <w:lang w:bidi="ar"/>
        </w:rPr>
        <w:t>量</w:t>
      </w:r>
      <w:r>
        <w:rPr>
          <w:rFonts w:ascii="宋体" w:hAnsi="宋体" w:cs="宋体" w:hint="eastAsia"/>
          <w:color w:val="000000"/>
          <w:kern w:val="0"/>
          <w:lang w:bidi="ar"/>
        </w:rPr>
        <w:t>6.8L</w:t>
      </w:r>
      <w:r>
        <w:rPr>
          <w:rFonts w:ascii="宋体" w:hAnsi="宋体" w:cs="宋体" w:hint="eastAsia"/>
          <w:color w:val="000000"/>
          <w:kern w:val="0"/>
          <w:lang w:bidi="ar"/>
        </w:rPr>
        <w:t>，工作压力</w:t>
      </w:r>
      <w:r>
        <w:rPr>
          <w:rFonts w:ascii="宋体" w:hAnsi="宋体" w:cs="宋体" w:hint="eastAsia"/>
          <w:color w:val="000000"/>
          <w:kern w:val="0"/>
          <w:lang w:bidi="ar"/>
        </w:rPr>
        <w:t>30MPa</w:t>
      </w:r>
      <w:r>
        <w:rPr>
          <w:rFonts w:ascii="宋体" w:hAnsi="宋体" w:cs="宋体" w:hint="eastAsia"/>
          <w:color w:val="000000"/>
          <w:kern w:val="0"/>
          <w:lang w:bidi="ar"/>
        </w:rPr>
        <w:t>，最大储气量</w:t>
      </w:r>
      <w:r>
        <w:rPr>
          <w:rFonts w:ascii="宋体" w:hAnsi="宋体" w:cs="宋体" w:hint="eastAsia"/>
          <w:color w:val="000000"/>
          <w:kern w:val="0"/>
          <w:lang w:bidi="ar"/>
        </w:rPr>
        <w:t>2040L</w:t>
      </w:r>
      <w:r>
        <w:rPr>
          <w:rFonts w:ascii="宋体" w:hAnsi="宋体" w:cs="宋体" w:hint="eastAsia"/>
          <w:color w:val="000000"/>
          <w:kern w:val="0"/>
          <w:lang w:bidi="ar"/>
        </w:rPr>
        <w:t>，使用年限为</w:t>
      </w:r>
      <w:r>
        <w:rPr>
          <w:rFonts w:ascii="宋体" w:hAnsi="宋体" w:cs="宋体" w:hint="eastAsia"/>
          <w:color w:val="000000"/>
          <w:kern w:val="0"/>
          <w:lang w:bidi="ar"/>
        </w:rPr>
        <w:t>15</w:t>
      </w:r>
      <w:r>
        <w:rPr>
          <w:rFonts w:ascii="宋体" w:hAnsi="宋体" w:cs="宋体" w:hint="eastAsia"/>
          <w:color w:val="000000"/>
          <w:kern w:val="0"/>
          <w:lang w:bidi="ar"/>
        </w:rPr>
        <w:t>年，使用环境温度</w:t>
      </w:r>
      <w:r>
        <w:rPr>
          <w:rFonts w:ascii="宋体" w:hAnsi="宋体" w:cs="宋体" w:hint="eastAsia"/>
          <w:color w:val="000000"/>
          <w:kern w:val="0"/>
          <w:lang w:bidi="ar"/>
        </w:rPr>
        <w:t>-30</w:t>
      </w:r>
      <w:r>
        <w:rPr>
          <w:rFonts w:ascii="宋体" w:hAnsi="宋体" w:cs="宋体" w:hint="eastAsia"/>
          <w:color w:val="000000"/>
          <w:kern w:val="0"/>
          <w:lang w:bidi="ar"/>
        </w:rPr>
        <w:t>℃～</w:t>
      </w:r>
      <w:r>
        <w:rPr>
          <w:rFonts w:ascii="宋体" w:hAnsi="宋体" w:cs="宋体" w:hint="eastAsia"/>
          <w:color w:val="000000"/>
          <w:kern w:val="0"/>
          <w:lang w:bidi="ar"/>
        </w:rPr>
        <w:t>+60</w:t>
      </w:r>
      <w:r>
        <w:rPr>
          <w:rFonts w:ascii="宋体" w:hAnsi="宋体" w:cs="宋体" w:hint="eastAsia"/>
          <w:color w:val="000000"/>
          <w:kern w:val="0"/>
          <w:lang w:bidi="ar"/>
        </w:rPr>
        <w:t>℃。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供气阀：体积小，自动开启吸气装置，能确保供气充足，节约用气。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面罩：面窗为全视野面窗，面罩能自动除雾，吸气阻力≤</w:t>
      </w:r>
      <w:r>
        <w:rPr>
          <w:rFonts w:ascii="宋体" w:hAnsi="宋体" w:cs="宋体" w:hint="eastAsia"/>
          <w:color w:val="000000"/>
          <w:kern w:val="0"/>
          <w:lang w:bidi="ar"/>
        </w:rPr>
        <w:t>500Pa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背架：为高强度的非金属材料制成。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lastRenderedPageBreak/>
        <w:t>减压阀：输出压力</w:t>
      </w:r>
      <w:r>
        <w:rPr>
          <w:rFonts w:ascii="宋体" w:hAnsi="宋体" w:cs="宋体" w:hint="eastAsia"/>
          <w:color w:val="000000"/>
          <w:kern w:val="0"/>
          <w:lang w:bidi="ar"/>
        </w:rPr>
        <w:t>0.6</w:t>
      </w:r>
      <w:r>
        <w:rPr>
          <w:rFonts w:ascii="宋体" w:hAnsi="宋体" w:cs="宋体" w:hint="eastAsia"/>
          <w:color w:val="000000"/>
          <w:kern w:val="0"/>
          <w:lang w:bidi="ar"/>
        </w:rPr>
        <w:t>～</w:t>
      </w:r>
      <w:r>
        <w:rPr>
          <w:rFonts w:ascii="宋体" w:hAnsi="宋体" w:cs="宋体" w:hint="eastAsia"/>
          <w:color w:val="000000"/>
          <w:kern w:val="0"/>
          <w:lang w:bidi="ar"/>
        </w:rPr>
        <w:t>0.9MPa</w:t>
      </w:r>
      <w:r>
        <w:rPr>
          <w:rFonts w:ascii="宋体" w:hAnsi="宋体" w:cs="宋体" w:hint="eastAsia"/>
          <w:color w:val="000000"/>
          <w:kern w:val="0"/>
          <w:lang w:bidi="ar"/>
        </w:rPr>
        <w:t>，减压阀输出端具有他救接口；减压器输出流量：</w:t>
      </w:r>
      <w:r>
        <w:rPr>
          <w:rFonts w:ascii="宋体" w:hAnsi="宋体" w:cs="宋体" w:hint="eastAsia"/>
          <w:color w:val="000000"/>
          <w:kern w:val="0"/>
          <w:lang w:bidi="ar"/>
        </w:rPr>
        <w:t>30MPa</w:t>
      </w:r>
      <w:r>
        <w:rPr>
          <w:rFonts w:ascii="宋体" w:hAnsi="宋体" w:cs="宋体" w:hint="eastAsia"/>
          <w:color w:val="000000"/>
          <w:kern w:val="0"/>
          <w:lang w:bidi="ar"/>
        </w:rPr>
        <w:t>，</w:t>
      </w:r>
      <w:r>
        <w:rPr>
          <w:rFonts w:ascii="宋体" w:hAnsi="宋体" w:cs="宋体" w:hint="eastAsia"/>
          <w:color w:val="000000"/>
          <w:kern w:val="0"/>
          <w:lang w:bidi="ar"/>
        </w:rPr>
        <w:t>860L/min</w:t>
      </w:r>
      <w:r>
        <w:rPr>
          <w:rFonts w:ascii="宋体" w:hAnsi="宋体" w:cs="宋体" w:hint="eastAsia"/>
          <w:color w:val="000000"/>
          <w:kern w:val="0"/>
          <w:lang w:bidi="ar"/>
        </w:rPr>
        <w:br/>
        <w:t>5MPa,800L/min</w:t>
      </w:r>
      <w:r>
        <w:rPr>
          <w:rFonts w:ascii="宋体" w:hAnsi="宋体" w:cs="宋体" w:hint="eastAsia"/>
          <w:color w:val="000000"/>
          <w:kern w:val="0"/>
          <w:lang w:bidi="ar"/>
        </w:rPr>
        <w:t>；</w:t>
      </w:r>
      <w:r>
        <w:rPr>
          <w:rFonts w:ascii="宋体" w:hAnsi="宋体" w:cs="宋体" w:hint="eastAsia"/>
          <w:color w:val="000000"/>
          <w:kern w:val="0"/>
          <w:lang w:bidi="ar"/>
        </w:rPr>
        <w:t>3MPa,600L/min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安全阀：开启压力</w:t>
      </w:r>
      <w:r>
        <w:rPr>
          <w:rFonts w:ascii="宋体" w:hAnsi="宋体" w:cs="宋体" w:hint="eastAsia"/>
          <w:color w:val="000000"/>
          <w:kern w:val="0"/>
          <w:lang w:bidi="ar"/>
        </w:rPr>
        <w:t>0.8</w:t>
      </w:r>
      <w:r>
        <w:rPr>
          <w:rFonts w:ascii="宋体" w:hAnsi="宋体" w:cs="宋体" w:hint="eastAsia"/>
          <w:color w:val="000000"/>
          <w:kern w:val="0"/>
          <w:lang w:bidi="ar"/>
        </w:rPr>
        <w:t>～</w:t>
      </w:r>
      <w:r>
        <w:rPr>
          <w:rFonts w:ascii="宋体" w:hAnsi="宋体" w:cs="宋体" w:hint="eastAsia"/>
          <w:color w:val="000000"/>
          <w:kern w:val="0"/>
          <w:lang w:bidi="ar"/>
        </w:rPr>
        <w:t>1.2MPa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压力平视显示装置：采用无线连接，不妨碍</w:t>
      </w:r>
      <w:r>
        <w:rPr>
          <w:rFonts w:ascii="宋体" w:hAnsi="宋体" w:cs="宋体" w:hint="eastAsia"/>
          <w:color w:val="000000"/>
          <w:kern w:val="0"/>
          <w:lang w:bidi="ar"/>
        </w:rPr>
        <w:t>佩戴者的视线和头部的转动，无论头部是否摆动，佩戴者都可看到</w:t>
      </w:r>
      <w:r>
        <w:rPr>
          <w:rFonts w:ascii="宋体" w:hAnsi="宋体" w:cs="宋体" w:hint="eastAsia"/>
          <w:color w:val="000000"/>
          <w:kern w:val="0"/>
          <w:lang w:bidi="ar"/>
        </w:rPr>
        <w:t>LED</w:t>
      </w:r>
      <w:r>
        <w:rPr>
          <w:rFonts w:ascii="宋体" w:hAnsi="宋体" w:cs="宋体" w:hint="eastAsia"/>
          <w:color w:val="000000"/>
          <w:kern w:val="0"/>
          <w:lang w:bidi="ar"/>
        </w:rPr>
        <w:t>的工作状态。低压状态下的工作时间＞</w:t>
      </w:r>
      <w:r>
        <w:rPr>
          <w:rFonts w:ascii="宋体" w:hAnsi="宋体" w:cs="宋体" w:hint="eastAsia"/>
          <w:color w:val="000000"/>
          <w:kern w:val="0"/>
          <w:lang w:bidi="ar"/>
        </w:rPr>
        <w:t>2h</w:t>
      </w:r>
      <w:r>
        <w:rPr>
          <w:rFonts w:ascii="宋体" w:hAnsi="宋体" w:cs="宋体" w:hint="eastAsia"/>
          <w:color w:val="000000"/>
          <w:kern w:val="0"/>
          <w:lang w:bidi="ar"/>
        </w:rPr>
        <w:t>，具备防爆功能。</w:t>
      </w:r>
    </w:p>
    <w:p w:rsidR="008507D1" w:rsidRDefault="003F3206">
      <w:pPr>
        <w:numPr>
          <w:ilvl w:val="2"/>
          <w:numId w:val="4"/>
        </w:numPr>
        <w:adjustRightInd w:val="0"/>
        <w:snapToGrid w:val="0"/>
        <w:spacing w:line="288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气动报警器及指针式压力表：气瓶报警压力（</w:t>
      </w:r>
      <w:r>
        <w:rPr>
          <w:rFonts w:ascii="宋体" w:hAnsi="宋体" w:cs="宋体" w:hint="eastAsia"/>
          <w:color w:val="000000"/>
          <w:kern w:val="0"/>
          <w:lang w:bidi="ar"/>
        </w:rPr>
        <w:t>5.5</w:t>
      </w:r>
      <w:r>
        <w:rPr>
          <w:rFonts w:ascii="宋体" w:hAnsi="宋体" w:cs="宋体" w:hint="eastAsia"/>
          <w:color w:val="000000"/>
          <w:kern w:val="0"/>
          <w:lang w:bidi="ar"/>
        </w:rPr>
        <w:t>±</w:t>
      </w:r>
      <w:r>
        <w:rPr>
          <w:rFonts w:ascii="宋体" w:hAnsi="宋体" w:cs="宋体" w:hint="eastAsia"/>
          <w:color w:val="000000"/>
          <w:kern w:val="0"/>
          <w:lang w:bidi="ar"/>
        </w:rPr>
        <w:t>0.5</w:t>
      </w:r>
      <w:r>
        <w:rPr>
          <w:rFonts w:ascii="宋体" w:hAnsi="宋体" w:cs="宋体" w:hint="eastAsia"/>
          <w:color w:val="000000"/>
          <w:kern w:val="0"/>
          <w:lang w:bidi="ar"/>
        </w:rPr>
        <w:t>）</w:t>
      </w:r>
      <w:r>
        <w:rPr>
          <w:rFonts w:ascii="宋体" w:hAnsi="宋体" w:cs="宋体" w:hint="eastAsia"/>
          <w:color w:val="000000"/>
          <w:kern w:val="0"/>
          <w:lang w:bidi="ar"/>
        </w:rPr>
        <w:t>MPa</w:t>
      </w:r>
      <w:r>
        <w:rPr>
          <w:rFonts w:ascii="宋体" w:hAnsi="宋体" w:cs="宋体" w:hint="eastAsia"/>
          <w:color w:val="000000"/>
          <w:kern w:val="0"/>
          <w:lang w:bidi="ar"/>
        </w:rPr>
        <w:t>，连续声响时间≥</w:t>
      </w:r>
      <w:r>
        <w:rPr>
          <w:rFonts w:ascii="宋体" w:hAnsi="宋体" w:cs="宋体" w:hint="eastAsia"/>
          <w:color w:val="000000"/>
          <w:kern w:val="0"/>
          <w:lang w:bidi="ar"/>
        </w:rPr>
        <w:t>15s</w:t>
      </w:r>
      <w:r>
        <w:rPr>
          <w:rFonts w:ascii="宋体" w:hAnsi="宋体" w:cs="宋体" w:hint="eastAsia"/>
          <w:color w:val="000000"/>
          <w:kern w:val="0"/>
          <w:lang w:bidi="ar"/>
        </w:rPr>
        <w:t>，间歇声响时间≥</w:t>
      </w:r>
      <w:r>
        <w:rPr>
          <w:rFonts w:ascii="宋体" w:hAnsi="宋体" w:cs="宋体" w:hint="eastAsia"/>
          <w:color w:val="000000"/>
          <w:kern w:val="0"/>
          <w:lang w:bidi="ar"/>
        </w:rPr>
        <w:t>60s</w:t>
      </w:r>
      <w:r>
        <w:rPr>
          <w:rFonts w:ascii="宋体" w:hAnsi="宋体" w:cs="宋体" w:hint="eastAsia"/>
          <w:color w:val="000000"/>
          <w:kern w:val="0"/>
          <w:lang w:bidi="ar"/>
        </w:rPr>
        <w:t>，发声声级≥</w:t>
      </w:r>
      <w:r>
        <w:rPr>
          <w:rFonts w:ascii="宋体" w:hAnsi="宋体" w:cs="宋体" w:hint="eastAsia"/>
          <w:color w:val="000000"/>
          <w:kern w:val="0"/>
          <w:lang w:bidi="ar"/>
        </w:rPr>
        <w:t>90dB</w:t>
      </w:r>
      <w:r>
        <w:rPr>
          <w:rFonts w:ascii="宋体" w:hAnsi="宋体" w:cs="宋体" w:hint="eastAsia"/>
          <w:color w:val="000000"/>
          <w:kern w:val="0"/>
          <w:lang w:bidi="ar"/>
        </w:rPr>
        <w:t>；整机质量：≤</w:t>
      </w:r>
      <w:r>
        <w:rPr>
          <w:rFonts w:ascii="宋体" w:hAnsi="宋体" w:cs="宋体" w:hint="eastAsia"/>
          <w:color w:val="000000"/>
          <w:kern w:val="0"/>
          <w:lang w:bidi="ar"/>
        </w:rPr>
        <w:t>12kg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</w:p>
    <w:p w:rsidR="008507D1" w:rsidRDefault="003F3206">
      <w:pPr>
        <w:numPr>
          <w:ilvl w:val="1"/>
          <w:numId w:val="4"/>
        </w:numPr>
        <w:adjustRightInd w:val="0"/>
        <w:snapToGrid w:val="0"/>
        <w:spacing w:line="288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货物均需严格按照生产厂家的出厂标准，并符合国家相关法律法规及质量标准要求。乙方需向甲方提供该产品的相关证明材料，并保证相关材料合法、真实、完整有效，供甲方存档。</w:t>
      </w:r>
    </w:p>
    <w:p w:rsidR="008507D1" w:rsidRDefault="003F3206">
      <w:pPr>
        <w:numPr>
          <w:ilvl w:val="1"/>
          <w:numId w:val="4"/>
        </w:numPr>
        <w:adjustRightInd w:val="0"/>
        <w:snapToGrid w:val="0"/>
        <w:spacing w:line="288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乙方有义务向甲方有关专业人员免费提供产品服务支持、培训等事宜。</w:t>
      </w:r>
    </w:p>
    <w:p w:rsidR="008507D1" w:rsidRDefault="003F3206">
      <w:pPr>
        <w:numPr>
          <w:ilvl w:val="1"/>
          <w:numId w:val="4"/>
        </w:numPr>
        <w:adjustRightInd w:val="0"/>
        <w:snapToGrid w:val="0"/>
        <w:spacing w:line="288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因产品质量等原因引起的医患纠纷（无论期限），所有赔偿由乙方全部负责承担。</w:t>
      </w:r>
    </w:p>
    <w:p w:rsidR="008507D1" w:rsidRDefault="003F3206">
      <w:pPr>
        <w:numPr>
          <w:ilvl w:val="1"/>
          <w:numId w:val="4"/>
        </w:numPr>
        <w:adjustRightInd w:val="0"/>
        <w:snapToGrid w:val="0"/>
        <w:spacing w:line="288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质保期：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年</w:t>
      </w:r>
    </w:p>
    <w:p w:rsidR="008507D1" w:rsidRDefault="003F3206">
      <w:pPr>
        <w:adjustRightInd w:val="0"/>
        <w:snapToGrid w:val="0"/>
        <w:spacing w:line="288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3.</w:t>
      </w:r>
      <w:r>
        <w:rPr>
          <w:rFonts w:ascii="宋体" w:hAnsi="宋体" w:cs="宋体" w:hint="eastAsia"/>
          <w:b/>
          <w:bCs/>
        </w:rPr>
        <w:t>货物交付：</w:t>
      </w:r>
    </w:p>
    <w:p w:rsidR="008507D1" w:rsidRDefault="003F3206">
      <w:pPr>
        <w:adjustRightInd w:val="0"/>
        <w:snapToGrid w:val="0"/>
        <w:spacing w:line="288" w:lineRule="auto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双方签订协议后，乙方将在</w:t>
      </w:r>
      <w:r>
        <w:rPr>
          <w:rFonts w:ascii="宋体" w:hAnsi="宋体" w:cs="宋体" w:hint="eastAsia"/>
          <w:color w:val="000000"/>
        </w:rPr>
        <w:t>10</w:t>
      </w:r>
      <w:r>
        <w:rPr>
          <w:rFonts w:ascii="宋体" w:hAnsi="宋体" w:cs="宋体" w:hint="eastAsia"/>
          <w:color w:val="000000"/>
        </w:rPr>
        <w:t>日后将甲方所需货物送达甲方指定地点，货物运费及保险等费用由乙方承担。如未能按期交货，甲方有权解除本协议，同时，乙方应向甲方承担未交货价款</w:t>
      </w:r>
      <w:r>
        <w:rPr>
          <w:rFonts w:ascii="宋体" w:hAnsi="宋体" w:cs="宋体" w:hint="eastAsia"/>
          <w:color w:val="000000"/>
        </w:rPr>
        <w:t>20%</w:t>
      </w:r>
      <w:r>
        <w:rPr>
          <w:rFonts w:ascii="宋体" w:hAnsi="宋体" w:cs="宋体" w:hint="eastAsia"/>
          <w:color w:val="000000"/>
        </w:rPr>
        <w:t>的违约金。</w:t>
      </w:r>
    </w:p>
    <w:p w:rsidR="008507D1" w:rsidRDefault="003F3206">
      <w:pPr>
        <w:adjustRightInd w:val="0"/>
        <w:snapToGrid w:val="0"/>
        <w:spacing w:line="288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4.</w:t>
      </w:r>
      <w:r>
        <w:rPr>
          <w:rFonts w:ascii="宋体" w:hAnsi="宋体" w:cs="宋体" w:hint="eastAsia"/>
          <w:b/>
          <w:bCs/>
        </w:rPr>
        <w:t>付款方式：</w:t>
      </w:r>
    </w:p>
    <w:p w:rsidR="008507D1" w:rsidRDefault="003F3206">
      <w:pPr>
        <w:adjustRightInd w:val="0"/>
        <w:snapToGrid w:val="0"/>
        <w:spacing w:line="288" w:lineRule="auto"/>
        <w:rPr>
          <w:rFonts w:ascii="宋体" w:hAnsi="宋体" w:cs="宋体"/>
        </w:rPr>
      </w:pPr>
      <w:r>
        <w:rPr>
          <w:rFonts w:hint="eastAsia"/>
        </w:rPr>
        <w:t>货物通过终验后，</w:t>
      </w:r>
      <w:r>
        <w:rPr>
          <w:rFonts w:hint="eastAsia"/>
        </w:rPr>
        <w:t>3</w:t>
      </w:r>
      <w:r>
        <w:rPr>
          <w:rFonts w:hint="eastAsia"/>
        </w:rPr>
        <w:t>个月内支付</w:t>
      </w:r>
      <w:r>
        <w:rPr>
          <w:rFonts w:hint="eastAsia"/>
        </w:rPr>
        <w:t>80%</w:t>
      </w:r>
      <w:r>
        <w:rPr>
          <w:rFonts w:hint="eastAsia"/>
        </w:rPr>
        <w:t>货款</w:t>
      </w:r>
      <w:r>
        <w:rPr>
          <w:rFonts w:hint="eastAsia"/>
        </w:rPr>
        <w:t>,</w:t>
      </w:r>
      <w:r>
        <w:rPr>
          <w:rFonts w:hint="eastAsia"/>
        </w:rPr>
        <w:t>余款</w:t>
      </w:r>
      <w:r>
        <w:rPr>
          <w:rFonts w:hint="eastAsia"/>
        </w:rPr>
        <w:t>1</w:t>
      </w:r>
      <w:r>
        <w:rPr>
          <w:rFonts w:hint="eastAsia"/>
        </w:rPr>
        <w:t>年内付清</w:t>
      </w:r>
      <w:r>
        <w:rPr>
          <w:rFonts w:ascii="宋体" w:hAnsi="宋体" w:cs="宋体" w:hint="eastAsia"/>
        </w:rPr>
        <w:t>货物验收合格后。</w:t>
      </w:r>
    </w:p>
    <w:p w:rsidR="008507D1" w:rsidRDefault="003F3206">
      <w:pPr>
        <w:adjustRightInd w:val="0"/>
        <w:snapToGrid w:val="0"/>
        <w:spacing w:line="288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5</w:t>
      </w:r>
      <w:r>
        <w:rPr>
          <w:rFonts w:ascii="宋体" w:hAnsi="宋体" w:cs="宋体" w:hint="eastAsia"/>
          <w:b/>
          <w:bCs/>
        </w:rPr>
        <w:t>.</w:t>
      </w:r>
      <w:r>
        <w:rPr>
          <w:rFonts w:ascii="宋体" w:hAnsi="宋体" w:cs="宋体" w:hint="eastAsia"/>
          <w:b/>
          <w:bCs/>
        </w:rPr>
        <w:t>下列甲方采购文件、乙方响应文件，或与本次采购活动方式相适应的文件，以及有关附件是本合同不可分割的组成部分，与本合同具有同等法律效力，这</w:t>
      </w:r>
      <w:r>
        <w:rPr>
          <w:rFonts w:ascii="宋体" w:hAnsi="宋体" w:cs="宋体" w:hint="eastAsia"/>
          <w:b/>
          <w:bCs/>
        </w:rPr>
        <w:t>些文件包括但不限于：</w:t>
      </w:r>
    </w:p>
    <w:p w:rsidR="008507D1" w:rsidRDefault="003F3206">
      <w:pPr>
        <w:adjustRightInd w:val="0"/>
        <w:snapToGrid w:val="0"/>
        <w:spacing w:line="288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(1) </w:t>
      </w:r>
      <w:r>
        <w:rPr>
          <w:rFonts w:ascii="宋体" w:hAnsi="宋体" w:cs="宋体" w:hint="eastAsia"/>
        </w:rPr>
        <w:t>甲方的采购文件；</w:t>
      </w:r>
    </w:p>
    <w:p w:rsidR="008507D1" w:rsidRDefault="003F3206">
      <w:pPr>
        <w:adjustRightInd w:val="0"/>
        <w:snapToGrid w:val="0"/>
        <w:spacing w:line="288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(2) </w:t>
      </w:r>
      <w:r>
        <w:rPr>
          <w:rFonts w:ascii="宋体" w:hAnsi="宋体" w:cs="宋体" w:hint="eastAsia"/>
        </w:rPr>
        <w:t>乙方的响应文件；</w:t>
      </w:r>
    </w:p>
    <w:p w:rsidR="008507D1" w:rsidRDefault="003F3206">
      <w:pPr>
        <w:adjustRightInd w:val="0"/>
        <w:snapToGrid w:val="0"/>
        <w:spacing w:line="288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(3) </w:t>
      </w:r>
      <w:r>
        <w:rPr>
          <w:rFonts w:ascii="宋体" w:hAnsi="宋体" w:cs="宋体" w:hint="eastAsia"/>
        </w:rPr>
        <w:t>乙方的服务承诺；</w:t>
      </w:r>
    </w:p>
    <w:p w:rsidR="008507D1" w:rsidRDefault="003F3206">
      <w:pPr>
        <w:adjustRightInd w:val="0"/>
        <w:snapToGrid w:val="0"/>
        <w:spacing w:line="288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(4) </w:t>
      </w:r>
      <w:r>
        <w:rPr>
          <w:rFonts w:ascii="宋体" w:hAnsi="宋体" w:cs="宋体" w:hint="eastAsia"/>
        </w:rPr>
        <w:t>甲乙双方商定的其他文件等。</w:t>
      </w:r>
    </w:p>
    <w:p w:rsidR="008507D1" w:rsidRDefault="003F3206">
      <w:pPr>
        <w:adjustRightInd w:val="0"/>
        <w:snapToGrid w:val="0"/>
        <w:spacing w:line="288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6.</w:t>
      </w:r>
      <w:r>
        <w:rPr>
          <w:rFonts w:ascii="宋体" w:hAnsi="宋体" w:cs="宋体" w:hint="eastAsia"/>
          <w:b/>
          <w:bCs/>
        </w:rPr>
        <w:t>其他：</w:t>
      </w:r>
    </w:p>
    <w:p w:rsidR="008507D1" w:rsidRDefault="003F3206">
      <w:pPr>
        <w:adjustRightInd w:val="0"/>
        <w:snapToGrid w:val="0"/>
        <w:spacing w:line="288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6.1</w:t>
      </w:r>
      <w:r>
        <w:rPr>
          <w:rFonts w:ascii="宋体" w:hAnsi="宋体" w:cs="宋体" w:hint="eastAsia"/>
        </w:rPr>
        <w:t>未尽事宜双方友好协商解决，并以书面文件作为补充附件，若双方产生纠纷且不能协商解决，由甲方所在地人民法院诉讼处理。</w:t>
      </w:r>
    </w:p>
    <w:p w:rsidR="008507D1" w:rsidRDefault="003F3206">
      <w:pPr>
        <w:adjustRightInd w:val="0"/>
        <w:snapToGrid w:val="0"/>
        <w:spacing w:line="288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6.2</w:t>
      </w:r>
      <w:r>
        <w:rPr>
          <w:rFonts w:ascii="宋体" w:hAnsi="宋体" w:cs="宋体" w:hint="eastAsia"/>
        </w:rPr>
        <w:t>本协议一式</w:t>
      </w:r>
      <w:r>
        <w:rPr>
          <w:rFonts w:ascii="宋体" w:hAnsi="宋体" w:cs="宋体" w:hint="eastAsia"/>
        </w:rPr>
        <w:t>叁</w:t>
      </w:r>
      <w:r>
        <w:rPr>
          <w:rFonts w:ascii="宋体" w:hAnsi="宋体" w:cs="宋体" w:hint="eastAsia"/>
        </w:rPr>
        <w:t>份，盖章签字生效，甲方贰份，乙方壹份，具有同等效力。</w:t>
      </w:r>
    </w:p>
    <w:p w:rsidR="008507D1" w:rsidRDefault="003F3206">
      <w:pPr>
        <w:adjustRightInd w:val="0"/>
        <w:snapToGrid w:val="0"/>
        <w:spacing w:line="288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6.3</w:t>
      </w:r>
      <w:r>
        <w:rPr>
          <w:rFonts w:ascii="宋体" w:hAnsi="宋体" w:cs="宋体" w:hint="eastAsia"/>
        </w:rPr>
        <w:t>乙方指定</w:t>
      </w:r>
      <w:r>
        <w:rPr>
          <w:rFonts w:ascii="宋体" w:hAnsi="宋体" w:cs="宋体" w:hint="eastAsia"/>
        </w:rPr>
        <w:t xml:space="preserve">      </w:t>
      </w:r>
      <w:r>
        <w:rPr>
          <w:rFonts w:ascii="宋体" w:hAnsi="宋体" w:cs="宋体" w:hint="eastAsia"/>
        </w:rPr>
        <w:t>（电话：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 xml:space="preserve">     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微信号：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 xml:space="preserve">     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QQ</w:t>
      </w:r>
      <w:r>
        <w:rPr>
          <w:rFonts w:ascii="宋体" w:hAnsi="宋体" w:cs="宋体" w:hint="eastAsia"/>
        </w:rPr>
        <w:t>号：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 xml:space="preserve">     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 xml:space="preserve">   </w:t>
      </w:r>
      <w:r>
        <w:rPr>
          <w:rFonts w:ascii="宋体" w:hAnsi="宋体" w:cs="宋体" w:hint="eastAsia"/>
        </w:rPr>
        <w:t>邮箱：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 xml:space="preserve">     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）与甲方进行工作联系，就本合同相关内容向甲方做出的认可、接受、承诺等一切意思表示乙方均予以认可。</w:t>
      </w:r>
    </w:p>
    <w:p w:rsidR="008507D1" w:rsidRDefault="008507D1">
      <w:pPr>
        <w:adjustRightInd w:val="0"/>
        <w:snapToGrid w:val="0"/>
        <w:spacing w:line="288" w:lineRule="auto"/>
        <w:rPr>
          <w:rFonts w:ascii="宋体" w:hAnsi="宋体" w:cs="宋体"/>
        </w:rPr>
      </w:pPr>
    </w:p>
    <w:p w:rsidR="008507D1" w:rsidRDefault="003F3206">
      <w:pPr>
        <w:adjustRightInd w:val="0"/>
        <w:snapToGrid w:val="0"/>
        <w:spacing w:line="288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甲方：丹阳市人民医院</w:t>
      </w:r>
      <w:r>
        <w:rPr>
          <w:rFonts w:ascii="宋体" w:hAnsi="宋体" w:cs="宋体" w:hint="eastAsia"/>
        </w:rPr>
        <w:t xml:space="preserve">                   </w:t>
      </w:r>
      <w:r>
        <w:rPr>
          <w:rFonts w:ascii="宋体" w:hAnsi="宋体" w:cs="宋体" w:hint="eastAsia"/>
        </w:rPr>
        <w:t>乙方：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 xml:space="preserve">     </w:t>
      </w:r>
      <w:r>
        <w:rPr>
          <w:rFonts w:ascii="宋体" w:hAnsi="宋体" w:cs="宋体" w:hint="eastAsia"/>
        </w:rPr>
        <w:t xml:space="preserve"> </w:t>
      </w:r>
    </w:p>
    <w:p w:rsidR="008507D1" w:rsidRDefault="003F3206">
      <w:pPr>
        <w:adjustRightInd w:val="0"/>
        <w:snapToGrid w:val="0"/>
        <w:spacing w:line="288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单位地址：丹阳市新民西路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号</w:t>
      </w:r>
      <w:r>
        <w:rPr>
          <w:rFonts w:ascii="宋体" w:hAnsi="宋体" w:cs="宋体" w:hint="eastAsia"/>
        </w:rPr>
        <w:t xml:space="preserve">           </w:t>
      </w:r>
      <w:r>
        <w:rPr>
          <w:rFonts w:ascii="宋体" w:hAnsi="宋体" w:cs="宋体" w:hint="eastAsia"/>
        </w:rPr>
        <w:t>单位地址：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 xml:space="preserve">     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 xml:space="preserve">                                                                           </w:t>
      </w:r>
    </w:p>
    <w:p w:rsidR="008507D1" w:rsidRDefault="003F3206">
      <w:pPr>
        <w:adjustRightInd w:val="0"/>
        <w:snapToGrid w:val="0"/>
        <w:spacing w:line="288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电话号码：</w:t>
      </w:r>
      <w:r>
        <w:rPr>
          <w:rFonts w:ascii="宋体" w:hAnsi="宋体" w:cs="宋体" w:hint="eastAsia"/>
        </w:rPr>
        <w:t xml:space="preserve">0511-86553047                </w:t>
      </w:r>
      <w:r>
        <w:rPr>
          <w:rFonts w:ascii="宋体" w:hAnsi="宋体" w:cs="宋体" w:hint="eastAsia"/>
        </w:rPr>
        <w:t>电话号码：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 xml:space="preserve">     </w:t>
      </w:r>
      <w:r>
        <w:rPr>
          <w:rFonts w:ascii="宋体" w:hAnsi="宋体" w:cs="宋体" w:hint="eastAsia"/>
        </w:rPr>
        <w:t xml:space="preserve"> </w:t>
      </w:r>
    </w:p>
    <w:p w:rsidR="008507D1" w:rsidRDefault="003F3206">
      <w:pPr>
        <w:adjustRightInd w:val="0"/>
        <w:snapToGrid w:val="0"/>
        <w:spacing w:line="288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法人委托人签</w:t>
      </w:r>
      <w:r>
        <w:rPr>
          <w:rFonts w:ascii="宋体" w:hAnsi="宋体" w:cs="宋体" w:hint="eastAsia"/>
        </w:rPr>
        <w:t>字：</w:t>
      </w:r>
      <w:r>
        <w:rPr>
          <w:rFonts w:ascii="宋体" w:hAnsi="宋体" w:cs="宋体" w:hint="eastAsia"/>
        </w:rPr>
        <w:t xml:space="preserve">                       </w:t>
      </w:r>
      <w:r>
        <w:rPr>
          <w:rFonts w:ascii="宋体" w:hAnsi="宋体" w:cs="宋体" w:hint="eastAsia"/>
        </w:rPr>
        <w:t>法人委托人签字：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 xml:space="preserve">     </w:t>
      </w:r>
      <w:r>
        <w:rPr>
          <w:rFonts w:ascii="宋体" w:hAnsi="宋体" w:cs="宋体" w:hint="eastAsia"/>
        </w:rPr>
        <w:t xml:space="preserve"> </w:t>
      </w:r>
    </w:p>
    <w:p w:rsidR="008507D1" w:rsidRDefault="008507D1">
      <w:pPr>
        <w:adjustRightInd w:val="0"/>
        <w:snapToGrid w:val="0"/>
        <w:spacing w:line="288" w:lineRule="auto"/>
        <w:rPr>
          <w:rFonts w:ascii="宋体" w:hAnsi="宋体" w:cs="宋体"/>
        </w:rPr>
      </w:pPr>
    </w:p>
    <w:p w:rsidR="008507D1" w:rsidRDefault="008507D1">
      <w:pPr>
        <w:adjustRightInd w:val="0"/>
        <w:snapToGrid w:val="0"/>
        <w:spacing w:line="288" w:lineRule="auto"/>
        <w:rPr>
          <w:rFonts w:ascii="宋体" w:hAnsi="宋体" w:cs="宋体"/>
        </w:rPr>
      </w:pPr>
    </w:p>
    <w:p w:rsidR="008507D1" w:rsidRDefault="008507D1">
      <w:pPr>
        <w:adjustRightInd w:val="0"/>
        <w:snapToGrid w:val="0"/>
        <w:spacing w:line="288" w:lineRule="auto"/>
        <w:rPr>
          <w:rFonts w:ascii="宋体" w:hAnsi="宋体" w:cs="宋体"/>
        </w:rPr>
      </w:pPr>
    </w:p>
    <w:p w:rsidR="008507D1" w:rsidRDefault="003F3206">
      <w:pPr>
        <w:adjustRightInd w:val="0"/>
        <w:snapToGrid w:val="0"/>
        <w:spacing w:line="288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法人代表签字：</w:t>
      </w:r>
      <w:r>
        <w:rPr>
          <w:rFonts w:ascii="宋体" w:hAnsi="宋体" w:cs="宋体" w:hint="eastAsia"/>
        </w:rPr>
        <w:t xml:space="preserve">                         </w:t>
      </w:r>
      <w:r>
        <w:rPr>
          <w:rFonts w:ascii="宋体" w:hAnsi="宋体" w:cs="宋体" w:hint="eastAsia"/>
        </w:rPr>
        <w:t>法人代表签字：</w:t>
      </w:r>
    </w:p>
    <w:p w:rsidR="008507D1" w:rsidRDefault="003F3206">
      <w:pPr>
        <w:adjustRightInd w:val="0"/>
        <w:snapToGrid w:val="0"/>
        <w:spacing w:line="288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                              </w:t>
      </w:r>
    </w:p>
    <w:p w:rsidR="008507D1" w:rsidRDefault="003F3206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日期：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 xml:space="preserve">              </w:t>
      </w:r>
      <w:r>
        <w:rPr>
          <w:rFonts w:ascii="宋体" w:hAnsi="宋体" w:hint="eastAsia"/>
          <w:sz w:val="28"/>
          <w:szCs w:val="28"/>
        </w:rPr>
        <w:t>日期：</w:t>
      </w:r>
      <w:r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日</w:t>
      </w:r>
    </w:p>
    <w:p w:rsidR="008507D1" w:rsidRDefault="008507D1">
      <w:pPr>
        <w:jc w:val="center"/>
        <w:rPr>
          <w:rFonts w:ascii="黑体" w:eastAsia="黑体" w:hAnsi="黑体" w:cs="黑体"/>
          <w:sz w:val="30"/>
          <w:szCs w:val="30"/>
        </w:rPr>
        <w:sectPr w:rsidR="008507D1">
          <w:pgSz w:w="11906" w:h="16838"/>
          <w:pgMar w:top="1440" w:right="1140" w:bottom="1440" w:left="1423" w:header="851" w:footer="992" w:gutter="0"/>
          <w:cols w:space="0"/>
          <w:docGrid w:type="lines" w:linePitch="312"/>
        </w:sectPr>
      </w:pPr>
    </w:p>
    <w:p w:rsidR="008507D1" w:rsidRDefault="003F3206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第二部分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比选</w:t>
      </w:r>
      <w:r>
        <w:rPr>
          <w:rFonts w:ascii="黑体" w:eastAsia="黑体" w:hAnsi="黑体" w:cs="黑体" w:hint="eastAsia"/>
          <w:sz w:val="30"/>
          <w:szCs w:val="30"/>
        </w:rPr>
        <w:t>响应文件（格式如下）</w:t>
      </w:r>
      <w:bookmarkEnd w:id="14"/>
    </w:p>
    <w:p w:rsidR="008507D1" w:rsidRDefault="008507D1">
      <w:pPr>
        <w:jc w:val="center"/>
        <w:rPr>
          <w:rFonts w:ascii="黑体" w:eastAsia="黑体" w:hAnsi="黑体" w:cs="黑体"/>
          <w:sz w:val="30"/>
          <w:szCs w:val="30"/>
        </w:rPr>
      </w:pPr>
    </w:p>
    <w:p w:rsidR="008507D1" w:rsidRDefault="003F3206">
      <w:pPr>
        <w:jc w:val="center"/>
        <w:rPr>
          <w:rFonts w:ascii="黑体" w:eastAsia="黑体" w:hAnsi="黑体" w:cs="黑体"/>
          <w:sz w:val="30"/>
          <w:szCs w:val="30"/>
        </w:rPr>
      </w:pPr>
      <w:bookmarkStart w:id="15" w:name="_Toc12859"/>
      <w:bookmarkStart w:id="16" w:name="_Toc16822"/>
      <w:r>
        <w:rPr>
          <w:rFonts w:ascii="黑体" w:eastAsia="黑体" w:hAnsi="黑体" w:cs="黑体" w:hint="eastAsia"/>
          <w:noProof/>
          <w:sz w:val="30"/>
          <w:szCs w:val="3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07D1" w:rsidRDefault="008507D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8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" filled="f" stroked="f">
                <v:path arrowok="t"/>
                <o:lock v:ext="edit" aspectratio="t"/>
                <v:textbox>
                  <w:txbxContent>
                    <w:p w:rsidR="008507D1" w:rsidRDefault="008507D1"/>
                  </w:txbxContent>
                </v:textbox>
                <w10:anchorlock/>
              </v:rect>
            </w:pict>
          </mc:Fallback>
        </mc:AlternateContent>
      </w:r>
      <w:bookmarkEnd w:id="15"/>
      <w:bookmarkEnd w:id="16"/>
      <w:r>
        <w:rPr>
          <w:rFonts w:ascii="黑体" w:eastAsia="黑体" w:hAnsi="黑体" w:cs="黑体" w:hint="eastAsia"/>
          <w:sz w:val="30"/>
          <w:szCs w:val="30"/>
        </w:rPr>
        <w:t>丹阳市人民医院消防装备采购项目</w:t>
      </w:r>
    </w:p>
    <w:p w:rsidR="008507D1" w:rsidRDefault="008507D1">
      <w:pPr>
        <w:jc w:val="center"/>
        <w:rPr>
          <w:rFonts w:ascii="黑体" w:eastAsia="黑体" w:hAnsi="黑体" w:cs="黑体"/>
          <w:sz w:val="30"/>
          <w:szCs w:val="30"/>
        </w:rPr>
      </w:pPr>
    </w:p>
    <w:p w:rsidR="008507D1" w:rsidRDefault="008507D1">
      <w:pPr>
        <w:jc w:val="center"/>
        <w:rPr>
          <w:rFonts w:ascii="黑体" w:eastAsia="黑体" w:hAnsi="黑体" w:cs="黑体"/>
          <w:sz w:val="30"/>
          <w:szCs w:val="30"/>
        </w:rPr>
      </w:pPr>
    </w:p>
    <w:p w:rsidR="008507D1" w:rsidRDefault="003F3206">
      <w:pPr>
        <w:jc w:val="center"/>
        <w:rPr>
          <w:rFonts w:ascii="黑体" w:eastAsia="黑体" w:hAnsi="黑体" w:cs="黑体"/>
          <w:sz w:val="30"/>
          <w:szCs w:val="30"/>
        </w:rPr>
      </w:pPr>
      <w:bookmarkStart w:id="17" w:name="_Toc18710"/>
      <w:bookmarkStart w:id="18" w:name="_Toc30442"/>
      <w:r>
        <w:rPr>
          <w:rFonts w:ascii="黑体" w:eastAsia="黑体" w:hAnsi="黑体" w:cs="黑体" w:hint="eastAsia"/>
          <w:sz w:val="30"/>
          <w:szCs w:val="30"/>
        </w:rPr>
        <w:t>投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标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文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件</w:t>
      </w:r>
      <w:bookmarkEnd w:id="17"/>
      <w:bookmarkEnd w:id="18"/>
    </w:p>
    <w:p w:rsidR="008507D1" w:rsidRDefault="008507D1">
      <w:pPr>
        <w:jc w:val="center"/>
        <w:rPr>
          <w:rFonts w:ascii="黑体" w:eastAsia="黑体" w:hAnsi="黑体" w:cs="黑体"/>
          <w:sz w:val="30"/>
          <w:szCs w:val="30"/>
        </w:rPr>
      </w:pPr>
    </w:p>
    <w:p w:rsidR="008507D1" w:rsidRDefault="003F3206">
      <w:pPr>
        <w:jc w:val="center"/>
        <w:rPr>
          <w:rFonts w:ascii="黑体" w:eastAsia="黑体" w:hAnsi="黑体" w:cs="黑体"/>
          <w:sz w:val="30"/>
          <w:szCs w:val="30"/>
        </w:rPr>
      </w:pPr>
      <w:bookmarkStart w:id="19" w:name="_Toc24315"/>
      <w:bookmarkStart w:id="20" w:name="_Toc22247"/>
      <w:r>
        <w:rPr>
          <w:rFonts w:ascii="黑体" w:eastAsia="黑体" w:hAnsi="黑体" w:cs="黑体" w:hint="eastAsia"/>
          <w:sz w:val="30"/>
          <w:szCs w:val="30"/>
        </w:rPr>
        <w:t>（</w:t>
      </w:r>
      <w:r>
        <w:rPr>
          <w:rFonts w:ascii="黑体" w:eastAsia="黑体" w:hAnsi="黑体" w:cs="黑体" w:hint="eastAsia"/>
          <w:sz w:val="30"/>
          <w:szCs w:val="30"/>
        </w:rPr>
        <w:t>比选</w:t>
      </w:r>
      <w:r>
        <w:rPr>
          <w:rFonts w:ascii="黑体" w:eastAsia="黑体" w:hAnsi="黑体" w:cs="黑体" w:hint="eastAsia"/>
          <w:sz w:val="30"/>
          <w:szCs w:val="30"/>
        </w:rPr>
        <w:t>编号：</w:t>
      </w:r>
      <w:r>
        <w:rPr>
          <w:rFonts w:ascii="黑体" w:eastAsia="黑体" w:hAnsi="黑体" w:cs="黑体" w:hint="eastAsia"/>
          <w:sz w:val="30"/>
          <w:szCs w:val="30"/>
        </w:rPr>
        <w:t xml:space="preserve">   </w:t>
      </w:r>
      <w:r>
        <w:rPr>
          <w:rFonts w:ascii="黑体" w:eastAsia="黑体" w:hAnsi="黑体" w:cs="黑体" w:hint="eastAsia"/>
          <w:sz w:val="30"/>
          <w:szCs w:val="30"/>
        </w:rPr>
        <w:t>DRY-CG-2025008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）</w:t>
      </w:r>
      <w:bookmarkEnd w:id="19"/>
      <w:bookmarkEnd w:id="20"/>
    </w:p>
    <w:p w:rsidR="008507D1" w:rsidRDefault="008507D1">
      <w:pPr>
        <w:jc w:val="center"/>
        <w:rPr>
          <w:rFonts w:ascii="黑体" w:eastAsia="黑体" w:hAnsi="黑体" w:cs="黑体"/>
          <w:sz w:val="30"/>
          <w:szCs w:val="30"/>
        </w:rPr>
      </w:pPr>
    </w:p>
    <w:p w:rsidR="008507D1" w:rsidRDefault="003F3206">
      <w:pPr>
        <w:jc w:val="center"/>
        <w:rPr>
          <w:rFonts w:ascii="黑体" w:eastAsia="黑体" w:hAnsi="黑体" w:cs="黑体"/>
          <w:sz w:val="30"/>
          <w:szCs w:val="30"/>
        </w:rPr>
      </w:pPr>
      <w:bookmarkStart w:id="21" w:name="_Toc29846"/>
      <w:bookmarkStart w:id="22" w:name="_Toc14491"/>
      <w:r>
        <w:rPr>
          <w:rFonts w:ascii="黑体" w:eastAsia="黑体" w:hAnsi="黑体" w:cs="黑体" w:hint="eastAsia"/>
          <w:sz w:val="30"/>
          <w:szCs w:val="30"/>
        </w:rPr>
        <w:t>投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标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人（盖章）：</w:t>
      </w:r>
      <w:bookmarkEnd w:id="21"/>
      <w:bookmarkEnd w:id="22"/>
    </w:p>
    <w:p w:rsidR="008507D1" w:rsidRDefault="008507D1">
      <w:pPr>
        <w:jc w:val="center"/>
        <w:rPr>
          <w:rFonts w:ascii="黑体" w:eastAsia="黑体" w:hAnsi="黑体" w:cs="黑体"/>
          <w:sz w:val="30"/>
          <w:szCs w:val="30"/>
        </w:rPr>
      </w:pPr>
    </w:p>
    <w:p w:rsidR="008507D1" w:rsidRDefault="003F3206">
      <w:pPr>
        <w:jc w:val="center"/>
        <w:rPr>
          <w:rFonts w:ascii="黑体" w:eastAsia="黑体" w:hAnsi="黑体" w:cs="黑体"/>
          <w:sz w:val="30"/>
          <w:szCs w:val="30"/>
        </w:rPr>
      </w:pPr>
      <w:bookmarkStart w:id="23" w:name="_Toc27992"/>
      <w:bookmarkStart w:id="24" w:name="_Toc6581"/>
      <w:r>
        <w:rPr>
          <w:rFonts w:ascii="黑体" w:eastAsia="黑体" w:hAnsi="黑体" w:cs="黑体" w:hint="eastAsia"/>
          <w:sz w:val="30"/>
          <w:szCs w:val="30"/>
        </w:rPr>
        <w:t>日</w:t>
      </w:r>
      <w:r>
        <w:rPr>
          <w:rFonts w:ascii="黑体" w:eastAsia="黑体" w:hAnsi="黑体" w:cs="黑体" w:hint="eastAsia"/>
          <w:sz w:val="30"/>
          <w:szCs w:val="30"/>
        </w:rPr>
        <w:t xml:space="preserve">    </w:t>
      </w:r>
      <w:r>
        <w:rPr>
          <w:rFonts w:ascii="黑体" w:eastAsia="黑体" w:hAnsi="黑体" w:cs="黑体" w:hint="eastAsia"/>
          <w:sz w:val="30"/>
          <w:szCs w:val="30"/>
        </w:rPr>
        <w:t>期：</w:t>
      </w:r>
      <w:bookmarkEnd w:id="23"/>
      <w:bookmarkEnd w:id="24"/>
    </w:p>
    <w:p w:rsidR="008507D1" w:rsidRDefault="008507D1">
      <w:pPr>
        <w:jc w:val="center"/>
        <w:rPr>
          <w:rFonts w:ascii="黑体" w:eastAsia="黑体" w:hAnsi="黑体" w:cs="黑体"/>
          <w:sz w:val="30"/>
          <w:szCs w:val="30"/>
        </w:rPr>
      </w:pPr>
    </w:p>
    <w:p w:rsidR="008507D1" w:rsidRDefault="008507D1">
      <w:pPr>
        <w:jc w:val="center"/>
        <w:rPr>
          <w:rFonts w:ascii="黑体" w:eastAsia="黑体" w:hAnsi="黑体" w:cs="黑体"/>
          <w:sz w:val="30"/>
          <w:szCs w:val="30"/>
        </w:rPr>
      </w:pPr>
    </w:p>
    <w:p w:rsidR="008507D1" w:rsidRDefault="008507D1">
      <w:pPr>
        <w:pStyle w:val="af"/>
        <w:ind w:firstLine="562"/>
        <w:rPr>
          <w:rFonts w:ascii="宋体" w:hAnsi="宋体"/>
          <w:b/>
          <w:sz w:val="28"/>
          <w:szCs w:val="28"/>
        </w:rPr>
      </w:pPr>
    </w:p>
    <w:p w:rsidR="008507D1" w:rsidRDefault="008507D1">
      <w:pPr>
        <w:pStyle w:val="1"/>
        <w:spacing w:before="120" w:after="120"/>
        <w:ind w:left="0" w:firstLine="0"/>
        <w:jc w:val="both"/>
        <w:rPr>
          <w:rFonts w:cs="宋体" w:hint="default"/>
          <w:szCs w:val="32"/>
        </w:rPr>
      </w:pPr>
      <w:bookmarkStart w:id="25" w:name="_Toc9147"/>
    </w:p>
    <w:p w:rsidR="008507D1" w:rsidRDefault="008507D1"/>
    <w:p w:rsidR="008507D1" w:rsidRDefault="008507D1">
      <w:pPr>
        <w:pStyle w:val="1"/>
        <w:spacing w:before="120" w:after="120"/>
        <w:ind w:left="0" w:firstLine="0"/>
        <w:jc w:val="both"/>
        <w:rPr>
          <w:rFonts w:cs="宋体" w:hint="default"/>
          <w:szCs w:val="32"/>
        </w:rPr>
      </w:pPr>
    </w:p>
    <w:p w:rsidR="008507D1" w:rsidRDefault="003F3206"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 w:rsidR="008507D1" w:rsidRDefault="003F3206">
      <w:pPr>
        <w:jc w:val="center"/>
        <w:rPr>
          <w:b/>
          <w:bCs/>
          <w:sz w:val="30"/>
          <w:szCs w:val="30"/>
        </w:rPr>
      </w:pPr>
      <w:bookmarkStart w:id="26" w:name="_Toc22545"/>
      <w:bookmarkStart w:id="27" w:name="_Toc554"/>
      <w:r>
        <w:rPr>
          <w:b/>
          <w:bCs/>
          <w:sz w:val="30"/>
          <w:szCs w:val="30"/>
        </w:rPr>
        <w:lastRenderedPageBreak/>
        <w:t>投标文件目录</w:t>
      </w:r>
      <w:bookmarkEnd w:id="26"/>
      <w:bookmarkEnd w:id="27"/>
    </w:p>
    <w:p w:rsidR="008507D1" w:rsidRDefault="003F320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投标函</w:t>
      </w:r>
    </w:p>
    <w:p w:rsidR="008507D1" w:rsidRDefault="003F320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比选</w:t>
      </w:r>
      <w:r>
        <w:rPr>
          <w:rFonts w:hint="eastAsia"/>
          <w:sz w:val="28"/>
          <w:szCs w:val="28"/>
        </w:rPr>
        <w:t>响应报价表</w:t>
      </w:r>
    </w:p>
    <w:p w:rsidR="008507D1" w:rsidRDefault="003F320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比选报价明细表</w:t>
      </w:r>
    </w:p>
    <w:p w:rsidR="008507D1" w:rsidRDefault="003F320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法定代表人</w:t>
      </w:r>
      <w:r>
        <w:rPr>
          <w:rFonts w:hint="eastAsia"/>
          <w:sz w:val="28"/>
          <w:szCs w:val="28"/>
        </w:rPr>
        <w:t>身份</w:t>
      </w:r>
      <w:r>
        <w:rPr>
          <w:sz w:val="28"/>
          <w:szCs w:val="28"/>
        </w:rPr>
        <w:t>证明书</w:t>
      </w:r>
    </w:p>
    <w:p w:rsidR="008507D1" w:rsidRDefault="003F320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法定代表人授权</w:t>
      </w:r>
      <w:r>
        <w:rPr>
          <w:rFonts w:hint="eastAsia"/>
          <w:sz w:val="28"/>
          <w:szCs w:val="28"/>
        </w:rPr>
        <w:t>委托</w:t>
      </w:r>
      <w:r>
        <w:rPr>
          <w:sz w:val="28"/>
          <w:szCs w:val="28"/>
        </w:rPr>
        <w:t>书</w:t>
      </w:r>
    </w:p>
    <w:p w:rsidR="008507D1" w:rsidRDefault="003F320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资格审查资料</w:t>
      </w:r>
    </w:p>
    <w:p w:rsidR="008507D1" w:rsidRDefault="003F320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技术要求偏离表</w:t>
      </w:r>
    </w:p>
    <w:p w:rsidR="008507D1" w:rsidRDefault="003F320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商务响应偏离表</w:t>
      </w:r>
    </w:p>
    <w:p w:rsidR="008507D1" w:rsidRDefault="003F32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 w:rsidR="008507D1" w:rsidRDefault="008507D1"/>
    <w:p w:rsidR="008507D1" w:rsidRDefault="003F3206">
      <w:pPr>
        <w:pStyle w:val="2"/>
        <w:numPr>
          <w:ilvl w:val="0"/>
          <w:numId w:val="6"/>
        </w:numPr>
        <w:ind w:firstLine="0"/>
      </w:pPr>
      <w:bookmarkStart w:id="28" w:name="_Toc29490"/>
      <w:r>
        <w:rPr>
          <w:rFonts w:hint="eastAsia"/>
        </w:rPr>
        <w:t>投</w:t>
      </w:r>
      <w:r>
        <w:rPr>
          <w:rFonts w:hint="eastAsia"/>
        </w:rPr>
        <w:t xml:space="preserve"> </w:t>
      </w:r>
      <w:r>
        <w:rPr>
          <w:rFonts w:hint="eastAsia"/>
        </w:rPr>
        <w:t>标</w:t>
      </w:r>
      <w:r>
        <w:rPr>
          <w:rFonts w:hint="eastAsia"/>
        </w:rPr>
        <w:t xml:space="preserve"> </w:t>
      </w:r>
      <w:r>
        <w:rPr>
          <w:rFonts w:hint="eastAsia"/>
        </w:rPr>
        <w:t>函</w:t>
      </w:r>
      <w:bookmarkEnd w:id="25"/>
      <w:bookmarkEnd w:id="28"/>
    </w:p>
    <w:p w:rsidR="008507D1" w:rsidRDefault="003F320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丹阳市人民医院</w:t>
      </w:r>
      <w:r>
        <w:rPr>
          <w:rFonts w:ascii="宋体" w:hAnsi="宋体" w:cs="宋体" w:hint="eastAsia"/>
          <w:sz w:val="28"/>
          <w:szCs w:val="28"/>
        </w:rPr>
        <w:t xml:space="preserve">: </w:t>
      </w:r>
    </w:p>
    <w:p w:rsidR="008507D1" w:rsidRDefault="003F3206">
      <w:pPr>
        <w:numPr>
          <w:ilvl w:val="0"/>
          <w:numId w:val="7"/>
        </w:num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我方己仔细研究了</w:t>
      </w:r>
      <w:r>
        <w:rPr>
          <w:rFonts w:ascii="宋体" w:hAnsi="宋体" w:cs="宋体" w:hint="eastAsia"/>
          <w:sz w:val="28"/>
          <w:szCs w:val="28"/>
        </w:rPr>
        <w:t>丹阳市人民医院消防装备采购项目</w:t>
      </w:r>
      <w:r>
        <w:rPr>
          <w:rFonts w:ascii="宋体" w:hAnsi="宋体" w:cs="宋体" w:hint="eastAsia"/>
          <w:sz w:val="28"/>
          <w:szCs w:val="28"/>
        </w:rPr>
        <w:t>的全部内容，愿意以人民币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>大写）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（￥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元）的投标总报价，并将按</w:t>
      </w:r>
      <w:r>
        <w:rPr>
          <w:rFonts w:ascii="宋体" w:hAnsi="宋体" w:cs="宋体" w:hint="eastAsia"/>
          <w:sz w:val="28"/>
          <w:szCs w:val="28"/>
        </w:rPr>
        <w:t>比选</w:t>
      </w:r>
      <w:r>
        <w:rPr>
          <w:rFonts w:ascii="宋体" w:hAnsi="宋体" w:cs="宋体" w:hint="eastAsia"/>
          <w:sz w:val="28"/>
          <w:szCs w:val="28"/>
        </w:rPr>
        <w:t>文件的规定履行合同责任和义务，实现工程目的。</w:t>
      </w:r>
    </w:p>
    <w:p w:rsidR="008507D1" w:rsidRDefault="003F3206">
      <w:pPr>
        <w:numPr>
          <w:ilvl w:val="0"/>
          <w:numId w:val="7"/>
        </w:num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我方承诺在</w:t>
      </w:r>
      <w:r>
        <w:rPr>
          <w:rFonts w:ascii="宋体" w:hAnsi="宋体" w:cs="宋体" w:hint="eastAsia"/>
          <w:sz w:val="28"/>
          <w:szCs w:val="28"/>
        </w:rPr>
        <w:t>比选</w:t>
      </w:r>
      <w:r>
        <w:rPr>
          <w:rFonts w:ascii="宋体" w:hAnsi="宋体" w:cs="宋体" w:hint="eastAsia"/>
          <w:sz w:val="28"/>
          <w:szCs w:val="28"/>
        </w:rPr>
        <w:t>文件规定的投标有效期内不修改、撤销投标文件。</w:t>
      </w:r>
    </w:p>
    <w:p w:rsidR="008507D1" w:rsidRDefault="003F3206">
      <w:pPr>
        <w:numPr>
          <w:ilvl w:val="0"/>
          <w:numId w:val="7"/>
        </w:num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如果我方中标，将派出</w:t>
      </w:r>
      <w:r>
        <w:rPr>
          <w:rFonts w:ascii="宋体" w:hAnsi="宋体" w:cs="宋体" w:hint="eastAsia"/>
          <w:noProof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07D1" w:rsidRDefault="008507D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6" o:spid="_x0000_s1027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" filled="f" stroked="f">
                <v:path arrowok="t"/>
                <o:lock v:ext="edit" aspectratio="t"/>
                <v:textbox>
                  <w:txbxContent>
                    <w:p w:rsidR="008507D1" w:rsidRDefault="008507D1"/>
                  </w:txbxContent>
                </v:textbox>
                <w10:anchorlock/>
              </v:rect>
            </w:pict>
          </mc:Fallback>
        </mc:AlternateConten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>（姓名）作为本的项目负责人。</w:t>
      </w:r>
    </w:p>
    <w:p w:rsidR="008507D1" w:rsidRDefault="003F3206">
      <w:pPr>
        <w:numPr>
          <w:ilvl w:val="0"/>
          <w:numId w:val="7"/>
        </w:numPr>
        <w:rPr>
          <w:rFonts w:ascii="宋体" w:hAnsi="宋体" w:cs="宋体"/>
          <w:sz w:val="28"/>
          <w:szCs w:val="28"/>
        </w:rPr>
      </w:pPr>
      <w:bookmarkStart w:id="29" w:name="_Toc25712"/>
      <w:r>
        <w:rPr>
          <w:rFonts w:ascii="宋体" w:hAnsi="宋体" w:cs="宋体" w:hint="eastAsia"/>
          <w:sz w:val="28"/>
          <w:szCs w:val="28"/>
        </w:rPr>
        <w:t>如我方中标：</w:t>
      </w:r>
      <w:bookmarkEnd w:id="29"/>
    </w:p>
    <w:p w:rsidR="008507D1" w:rsidRDefault="003F3206">
      <w:pPr>
        <w:numPr>
          <w:ilvl w:val="1"/>
          <w:numId w:val="7"/>
        </w:num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我方承诺在收到中标通知后，在规定的期限内与你方签订合同。</w:t>
      </w:r>
    </w:p>
    <w:p w:rsidR="008507D1" w:rsidRDefault="003F3206">
      <w:pPr>
        <w:numPr>
          <w:ilvl w:val="1"/>
          <w:numId w:val="7"/>
        </w:num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我方将严格履行本投标文件中的全部承诺和责任，并遵守</w:t>
      </w:r>
      <w:r>
        <w:rPr>
          <w:rFonts w:ascii="宋体" w:hAnsi="宋体" w:cs="宋体" w:hint="eastAsia"/>
          <w:sz w:val="28"/>
          <w:szCs w:val="28"/>
        </w:rPr>
        <w:t>比选</w:t>
      </w:r>
      <w:r>
        <w:rPr>
          <w:rFonts w:ascii="宋体" w:hAnsi="宋体" w:cs="宋体" w:hint="eastAsia"/>
          <w:sz w:val="28"/>
          <w:szCs w:val="28"/>
        </w:rPr>
        <w:t>文件中对投标人的所有规定。</w:t>
      </w:r>
    </w:p>
    <w:p w:rsidR="008507D1" w:rsidRDefault="003F3206">
      <w:pPr>
        <w:numPr>
          <w:ilvl w:val="0"/>
          <w:numId w:val="7"/>
        </w:num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07D1" w:rsidRDefault="008507D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7" o:spid="_x0000_s1028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" filled="f" stroked="f">
                <v:path arrowok="t"/>
                <o:lock v:ext="edit" aspectratio="t"/>
                <v:textbox>
                  <w:txbxContent>
                    <w:p w:rsidR="008507D1" w:rsidRDefault="008507D1"/>
                  </w:txbxContent>
                </v:textbox>
                <w10:anchorlock/>
              </v:rect>
            </w:pict>
          </mc:Fallback>
        </mc:AlternateContent>
      </w:r>
      <w:r>
        <w:rPr>
          <w:rFonts w:ascii="宋体" w:hAnsi="宋体" w:cs="宋体" w:hint="eastAsia"/>
          <w:sz w:val="28"/>
          <w:szCs w:val="28"/>
        </w:rPr>
        <w:t>（其他补充说明）。</w:t>
      </w:r>
    </w:p>
    <w:p w:rsidR="008507D1" w:rsidRDefault="008507D1">
      <w:pPr>
        <w:rPr>
          <w:rFonts w:ascii="宋体" w:hAnsi="宋体" w:cs="宋体"/>
          <w:sz w:val="28"/>
          <w:szCs w:val="28"/>
        </w:rPr>
      </w:pPr>
    </w:p>
    <w:p w:rsidR="008507D1" w:rsidRDefault="008507D1">
      <w:pPr>
        <w:rPr>
          <w:rFonts w:ascii="宋体" w:hAnsi="宋体" w:cs="宋体"/>
          <w:sz w:val="28"/>
          <w:szCs w:val="28"/>
        </w:rPr>
      </w:pPr>
    </w:p>
    <w:p w:rsidR="008507D1" w:rsidRDefault="003F320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 </w:t>
      </w:r>
    </w:p>
    <w:p w:rsidR="008507D1" w:rsidRDefault="003F320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                         </w:t>
      </w:r>
      <w:r>
        <w:rPr>
          <w:rFonts w:ascii="宋体" w:hAnsi="宋体" w:cs="宋体" w:hint="eastAsia"/>
          <w:sz w:val="28"/>
          <w:szCs w:val="28"/>
        </w:rPr>
        <w:t>投标人</w:t>
      </w:r>
      <w:r>
        <w:rPr>
          <w:rFonts w:ascii="宋体" w:hAnsi="宋体" w:cs="宋体" w:hint="eastAsia"/>
          <w:sz w:val="28"/>
          <w:szCs w:val="28"/>
        </w:rPr>
        <w:t>(</w:t>
      </w:r>
      <w:r>
        <w:rPr>
          <w:rFonts w:ascii="宋体" w:hAnsi="宋体" w:cs="宋体" w:hint="eastAsia"/>
          <w:sz w:val="28"/>
          <w:szCs w:val="28"/>
        </w:rPr>
        <w:t>公章</w:t>
      </w:r>
      <w:r>
        <w:rPr>
          <w:rFonts w:ascii="宋体" w:hAnsi="宋体" w:cs="宋体" w:hint="eastAsia"/>
          <w:sz w:val="28"/>
          <w:szCs w:val="28"/>
        </w:rPr>
        <w:t>)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8507D1" w:rsidRDefault="003F320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</w:t>
      </w:r>
    </w:p>
    <w:p w:rsidR="008507D1" w:rsidRDefault="003F3206">
      <w:pPr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法人代表或授权委托人（签字或印章）：</w:t>
      </w:r>
      <w:r>
        <w:rPr>
          <w:rFonts w:ascii="宋体" w:hAnsi="宋体" w:cs="宋体" w:hint="eastAsia"/>
          <w:sz w:val="28"/>
          <w:szCs w:val="28"/>
        </w:rPr>
        <w:t xml:space="preserve">          </w:t>
      </w:r>
    </w:p>
    <w:p w:rsidR="008507D1" w:rsidRDefault="003F3206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日期：</w:t>
      </w:r>
      <w:r>
        <w:rPr>
          <w:rFonts w:ascii="宋体" w:hAnsi="宋体" w:cs="宋体" w:hint="eastAsia"/>
          <w:sz w:val="28"/>
          <w:szCs w:val="28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 xml:space="preserve">               </w:t>
      </w:r>
    </w:p>
    <w:p w:rsidR="008507D1" w:rsidRDefault="008507D1">
      <w:pPr>
        <w:ind w:left="420"/>
        <w:rPr>
          <w:rFonts w:ascii="宋体" w:hAnsi="宋体" w:cs="宋体"/>
          <w:sz w:val="28"/>
          <w:szCs w:val="28"/>
        </w:rPr>
      </w:pPr>
    </w:p>
    <w:p w:rsidR="008507D1" w:rsidRDefault="003F3206">
      <w:pPr>
        <w:numPr>
          <w:ilvl w:val="0"/>
          <w:numId w:val="6"/>
        </w:numPr>
        <w:jc w:val="center"/>
        <w:outlineLvl w:val="1"/>
        <w:rPr>
          <w:rStyle w:val="2Char"/>
        </w:rPr>
      </w:pPr>
      <w:r>
        <w:rPr>
          <w:rFonts w:ascii="宋体" w:hAnsi="宋体" w:cs="宋体" w:hint="eastAsia"/>
          <w:sz w:val="28"/>
          <w:szCs w:val="28"/>
        </w:rPr>
        <w:br w:type="page"/>
      </w:r>
      <w:bookmarkStart w:id="30" w:name="_Toc19625"/>
      <w:bookmarkStart w:id="31" w:name="_Toc26543"/>
      <w:r>
        <w:rPr>
          <w:rStyle w:val="2Char"/>
          <w:rFonts w:cs="Times New Roman" w:hint="eastAsia"/>
        </w:rPr>
        <w:lastRenderedPageBreak/>
        <w:t>比选</w:t>
      </w:r>
      <w:r>
        <w:rPr>
          <w:rStyle w:val="2Char"/>
          <w:rFonts w:cs="Times New Roman" w:hint="eastAsia"/>
        </w:rPr>
        <w:t>响</w:t>
      </w:r>
      <w:r>
        <w:rPr>
          <w:rStyle w:val="2Char"/>
          <w:rFonts w:hint="eastAsia"/>
        </w:rPr>
        <w:t>应报价表（格式）</w:t>
      </w:r>
      <w:bookmarkEnd w:id="30"/>
      <w:bookmarkEnd w:id="31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0"/>
        <w:gridCol w:w="2474"/>
        <w:gridCol w:w="1835"/>
        <w:gridCol w:w="2311"/>
      </w:tblGrid>
      <w:tr w:rsidR="008507D1">
        <w:trPr>
          <w:trHeight w:hRule="exact" w:val="988"/>
          <w:jc w:val="center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7D1" w:rsidRDefault="003F3206">
            <w:pPr>
              <w:ind w:left="4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采购</w:t>
            </w:r>
            <w:r>
              <w:rPr>
                <w:rFonts w:ascii="宋体" w:hAnsi="宋体" w:cs="宋体" w:hint="eastAsia"/>
                <w:sz w:val="28"/>
                <w:szCs w:val="28"/>
              </w:rPr>
              <w:t>単位：丹阳市人民医院</w:t>
            </w:r>
          </w:p>
        </w:tc>
      </w:tr>
      <w:tr w:rsidR="008507D1">
        <w:trPr>
          <w:trHeight w:hRule="exact" w:val="736"/>
          <w:jc w:val="center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7D1" w:rsidRDefault="003F3206">
            <w:pPr>
              <w:ind w:left="4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</w:t>
            </w:r>
            <w:r>
              <w:rPr>
                <w:rFonts w:ascii="宋体" w:hAnsi="宋体" w:cs="宋体" w:hint="eastAsia"/>
                <w:sz w:val="28"/>
                <w:szCs w:val="28"/>
              </w:rPr>
              <w:t>名称：</w:t>
            </w:r>
            <w:r>
              <w:rPr>
                <w:rFonts w:ascii="宋体" w:hAnsi="宋体" w:cs="宋体" w:hint="eastAsia"/>
                <w:sz w:val="28"/>
                <w:szCs w:val="28"/>
              </w:rPr>
              <w:t>丹阳市人民医院消防装备采购项目</w:t>
            </w:r>
          </w:p>
        </w:tc>
      </w:tr>
      <w:tr w:rsidR="008507D1">
        <w:trPr>
          <w:trHeight w:hRule="exact" w:val="1561"/>
          <w:jc w:val="center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7D1" w:rsidRDefault="003F3206">
            <w:pPr>
              <w:ind w:left="4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投标单位（盖章）</w:t>
            </w:r>
          </w:p>
        </w:tc>
      </w:tr>
      <w:tr w:rsidR="008507D1">
        <w:trPr>
          <w:trHeight w:hRule="exact" w:val="2128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7D1" w:rsidRDefault="003F3206">
            <w:pPr>
              <w:ind w:left="4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法定代表人或授权委托人</w:t>
            </w:r>
            <w:r>
              <w:rPr>
                <w:rFonts w:ascii="宋体" w:hAnsi="宋体" w:cs="宋体" w:hint="eastAsia"/>
                <w:sz w:val="28"/>
                <w:szCs w:val="28"/>
              </w:rPr>
              <w:t>签字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7D1" w:rsidRDefault="008507D1">
            <w:pPr>
              <w:ind w:left="42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7D1" w:rsidRDefault="003F3206">
            <w:pPr>
              <w:ind w:left="4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7D1" w:rsidRDefault="008507D1">
            <w:pPr>
              <w:ind w:left="42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507D1">
        <w:trPr>
          <w:trHeight w:hRule="exact" w:val="1103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7D1" w:rsidRDefault="003F3206">
            <w:pPr>
              <w:ind w:left="4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金额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7D1" w:rsidRDefault="008507D1">
            <w:pPr>
              <w:ind w:left="42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507D1">
        <w:trPr>
          <w:trHeight w:hRule="exact" w:val="1051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7D1" w:rsidRDefault="003F3206">
            <w:pPr>
              <w:ind w:left="4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合计（大写）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7D1" w:rsidRDefault="008507D1">
            <w:pPr>
              <w:ind w:left="42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507D1">
        <w:trPr>
          <w:trHeight w:hRule="exact" w:val="1142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7D1" w:rsidRDefault="003F3206">
            <w:pPr>
              <w:ind w:left="4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日期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7D1" w:rsidRDefault="008507D1">
            <w:pPr>
              <w:ind w:left="420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8507D1" w:rsidRDefault="008507D1">
      <w:pPr>
        <w:ind w:left="420"/>
        <w:rPr>
          <w:rFonts w:ascii="宋体" w:hAnsi="宋体" w:cs="宋体"/>
          <w:sz w:val="28"/>
          <w:szCs w:val="28"/>
        </w:rPr>
      </w:pPr>
    </w:p>
    <w:p w:rsidR="008507D1" w:rsidRDefault="008507D1">
      <w:pPr>
        <w:ind w:left="420"/>
        <w:rPr>
          <w:rFonts w:ascii="宋体" w:hAnsi="宋体" w:cs="宋体"/>
          <w:sz w:val="28"/>
          <w:szCs w:val="28"/>
        </w:rPr>
      </w:pPr>
    </w:p>
    <w:p w:rsidR="008507D1" w:rsidRDefault="003F3206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、总报价应包含磋商文件所确定的采购范围内的全部内容，含税。</w:t>
      </w:r>
    </w:p>
    <w:p w:rsidR="008507D1" w:rsidRDefault="003F3206">
      <w:bookmarkStart w:id="32" w:name="_Toc28122"/>
      <w:r>
        <w:rPr>
          <w:rFonts w:hint="eastAsia"/>
        </w:rPr>
        <w:t>2</w:t>
      </w:r>
      <w:r>
        <w:rPr>
          <w:rFonts w:hint="eastAsia"/>
        </w:rPr>
        <w:t>、投标供应商必须据实填写此表，项目报价不得超过预算。</w:t>
      </w:r>
      <w:bookmarkEnd w:id="32"/>
    </w:p>
    <w:p w:rsidR="008507D1" w:rsidRDefault="008507D1">
      <w:pPr>
        <w:ind w:left="420"/>
        <w:rPr>
          <w:rFonts w:ascii="宋体" w:hAnsi="宋体" w:cs="宋体"/>
          <w:sz w:val="28"/>
          <w:szCs w:val="28"/>
        </w:rPr>
      </w:pPr>
    </w:p>
    <w:p w:rsidR="008507D1" w:rsidRDefault="003F3206">
      <w:pPr>
        <w:ind w:left="420"/>
        <w:rPr>
          <w:rFonts w:ascii="宋体" w:hAnsi="宋体" w:cs="宋体"/>
          <w:sz w:val="28"/>
          <w:szCs w:val="28"/>
        </w:rPr>
      </w:pPr>
      <w:bookmarkStart w:id="33" w:name="_Toc26951"/>
      <w:r>
        <w:rPr>
          <w:rFonts w:ascii="宋体" w:hAnsi="宋体" w:cs="宋体" w:hint="eastAsia"/>
          <w:sz w:val="28"/>
          <w:szCs w:val="28"/>
        </w:rPr>
        <w:br w:type="page"/>
      </w:r>
    </w:p>
    <w:p w:rsidR="008507D1" w:rsidRDefault="008507D1">
      <w:pPr>
        <w:ind w:left="420"/>
        <w:rPr>
          <w:rFonts w:ascii="宋体" w:hAnsi="宋体" w:cs="宋体"/>
          <w:sz w:val="28"/>
          <w:szCs w:val="28"/>
        </w:rPr>
      </w:pPr>
    </w:p>
    <w:p w:rsidR="008507D1" w:rsidRDefault="003F3206">
      <w:pPr>
        <w:numPr>
          <w:ilvl w:val="0"/>
          <w:numId w:val="6"/>
        </w:numPr>
        <w:jc w:val="center"/>
        <w:outlineLvl w:val="1"/>
        <w:rPr>
          <w:rStyle w:val="2Char"/>
          <w:rFonts w:cs="Times New Roman"/>
        </w:rPr>
      </w:pPr>
      <w:r>
        <w:rPr>
          <w:rStyle w:val="2Char"/>
          <w:rFonts w:cs="Times New Roman" w:hint="eastAsia"/>
        </w:rPr>
        <w:t>报价明细表</w:t>
      </w:r>
    </w:p>
    <w:tbl>
      <w:tblPr>
        <w:tblpPr w:leftFromText="180" w:rightFromText="180" w:vertAnchor="text" w:horzAnchor="page" w:tblpXSpec="center" w:tblpY="170"/>
        <w:tblOverlap w:val="never"/>
        <w:tblW w:w="9063" w:type="dxa"/>
        <w:jc w:val="center"/>
        <w:tblLayout w:type="fixed"/>
        <w:tblLook w:val="04A0" w:firstRow="1" w:lastRow="0" w:firstColumn="1" w:lastColumn="0" w:noHBand="0" w:noVBand="1"/>
      </w:tblPr>
      <w:tblGrid>
        <w:gridCol w:w="670"/>
        <w:gridCol w:w="1735"/>
        <w:gridCol w:w="1747"/>
        <w:gridCol w:w="1403"/>
        <w:gridCol w:w="618"/>
        <w:gridCol w:w="1010"/>
        <w:gridCol w:w="810"/>
        <w:gridCol w:w="1070"/>
      </w:tblGrid>
      <w:tr w:rsidR="008507D1">
        <w:trPr>
          <w:trHeight w:val="30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生产厂家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规格型号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金额</w:t>
            </w:r>
          </w:p>
        </w:tc>
      </w:tr>
      <w:tr w:rsidR="008507D1">
        <w:trPr>
          <w:trHeight w:val="567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消防头盔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8507D1">
        <w:trPr>
          <w:trHeight w:val="567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式消防员灭火防护服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8507D1">
        <w:trPr>
          <w:trHeight w:val="567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消防手套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8507D1">
        <w:trPr>
          <w:trHeight w:val="567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式消防安全腰带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8507D1">
        <w:trPr>
          <w:trHeight w:val="567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消防员灭火防护靴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8507D1">
        <w:trPr>
          <w:trHeight w:val="567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正压式消防空气呼吸器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8507D1">
        <w:trPr>
          <w:trHeight w:val="510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6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tabs>
                <w:tab w:val="left" w:pos="1813"/>
                <w:tab w:val="center" w:pos="4046"/>
              </w:tabs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8507D1">
        <w:trPr>
          <w:trHeight w:val="510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合计大写</w:t>
            </w:r>
          </w:p>
        </w:tc>
        <w:tc>
          <w:tcPr>
            <w:tcW w:w="6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8507D1">
        <w:trPr>
          <w:trHeight w:val="510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3F32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投标人（盖章）</w:t>
            </w:r>
          </w:p>
        </w:tc>
        <w:tc>
          <w:tcPr>
            <w:tcW w:w="6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07D1" w:rsidRDefault="008507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:rsidR="008507D1" w:rsidRDefault="008507D1">
      <w:pPr>
        <w:ind w:left="420"/>
        <w:rPr>
          <w:rFonts w:ascii="宋体" w:hAnsi="宋体" w:cs="宋体"/>
          <w:sz w:val="28"/>
          <w:szCs w:val="28"/>
        </w:rPr>
      </w:pPr>
    </w:p>
    <w:p w:rsidR="008507D1" w:rsidRDefault="008507D1">
      <w:pPr>
        <w:ind w:left="420"/>
        <w:rPr>
          <w:rFonts w:ascii="宋体" w:hAnsi="宋体" w:cs="宋体"/>
          <w:sz w:val="28"/>
          <w:szCs w:val="28"/>
        </w:rPr>
      </w:pPr>
    </w:p>
    <w:p w:rsidR="008507D1" w:rsidRDefault="003F320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br w:type="page"/>
      </w:r>
    </w:p>
    <w:p w:rsidR="008507D1" w:rsidRDefault="008507D1">
      <w:pPr>
        <w:ind w:left="420"/>
        <w:rPr>
          <w:rFonts w:ascii="宋体" w:hAnsi="宋体" w:cs="宋体"/>
          <w:sz w:val="28"/>
          <w:szCs w:val="28"/>
        </w:rPr>
      </w:pPr>
    </w:p>
    <w:p w:rsidR="008507D1" w:rsidRDefault="003F3206">
      <w:pPr>
        <w:pStyle w:val="2"/>
        <w:numPr>
          <w:ilvl w:val="0"/>
          <w:numId w:val="6"/>
        </w:numPr>
      </w:pPr>
      <w:bookmarkStart w:id="34" w:name="_Toc1153"/>
      <w:r>
        <w:rPr>
          <w:rFonts w:hint="eastAsia"/>
        </w:rPr>
        <w:t>法定代表人身份证明</w:t>
      </w:r>
      <w:bookmarkEnd w:id="33"/>
      <w:r>
        <w:rPr>
          <w:rFonts w:hint="eastAsia"/>
        </w:rPr>
        <w:t>书</w:t>
      </w:r>
      <w:bookmarkEnd w:id="34"/>
    </w:p>
    <w:p w:rsidR="008507D1" w:rsidRDefault="003F3206">
      <w:pPr>
        <w:ind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投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标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人：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</w:t>
      </w:r>
      <w:r>
        <w:rPr>
          <w:rFonts w:ascii="宋体" w:hAnsi="宋体" w:cs="宋体" w:hint="eastAsia"/>
          <w:sz w:val="28"/>
          <w:szCs w:val="28"/>
        </w:rPr>
        <w:t xml:space="preserve">       </w:t>
      </w:r>
    </w:p>
    <w:p w:rsidR="008507D1" w:rsidRDefault="003F3206">
      <w:pPr>
        <w:ind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单位性质：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</w:t>
      </w:r>
      <w:r>
        <w:rPr>
          <w:rFonts w:ascii="宋体" w:hAnsi="宋体" w:cs="宋体" w:hint="eastAsia"/>
          <w:sz w:val="28"/>
          <w:szCs w:val="28"/>
        </w:rPr>
        <w:t xml:space="preserve">      </w:t>
      </w:r>
    </w:p>
    <w:p w:rsidR="008507D1" w:rsidRDefault="003F3206">
      <w:pPr>
        <w:ind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地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址：</w:t>
      </w:r>
      <w:r>
        <w:rPr>
          <w:rFonts w:ascii="宋体" w:hAnsi="宋体" w:cs="宋体" w:hint="eastAsia"/>
          <w:noProof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07D1" w:rsidRDefault="008507D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21" o:spid="_x0000_s1029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" filled="f" stroked="f">
                <v:path arrowok="t"/>
                <o:lock v:ext="edit" aspectratio="t"/>
                <v:textbox>
                  <w:txbxContent>
                    <w:p w:rsidR="008507D1" w:rsidRDefault="008507D1"/>
                  </w:txbxContent>
                </v:textbox>
                <w10:anchorlock/>
              </v:rect>
            </w:pict>
          </mc:Fallback>
        </mc:AlternateConten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</w:t>
      </w:r>
      <w:r>
        <w:rPr>
          <w:rFonts w:ascii="宋体" w:hAnsi="宋体" w:cs="宋体" w:hint="eastAsia"/>
          <w:sz w:val="28"/>
          <w:szCs w:val="28"/>
        </w:rPr>
        <w:t xml:space="preserve">       </w:t>
      </w:r>
    </w:p>
    <w:p w:rsidR="008507D1" w:rsidRDefault="003F3206">
      <w:pPr>
        <w:ind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成立时间：</w:t>
      </w:r>
      <w:r>
        <w:rPr>
          <w:rFonts w:ascii="宋体" w:hAnsi="宋体" w:cs="宋体" w:hint="eastAsia"/>
          <w:noProof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07D1" w:rsidRDefault="008507D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22" o:spid="_x0000_s1030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" filled="f" stroked="f">
                <v:path arrowok="t"/>
                <o:lock v:ext="edit" aspectratio="t"/>
                <v:textbox>
                  <w:txbxContent>
                    <w:p w:rsidR="008507D1" w:rsidRDefault="008507D1"/>
                  </w:txbxContent>
                </v:textbox>
                <w10:anchorlock/>
              </v:rect>
            </w:pict>
          </mc:Fallback>
        </mc:AlternateConten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</w:t>
      </w:r>
      <w:r>
        <w:rPr>
          <w:rFonts w:ascii="宋体" w:hAnsi="宋体" w:cs="宋体" w:hint="eastAsia"/>
          <w:sz w:val="28"/>
          <w:szCs w:val="28"/>
        </w:rPr>
        <w:t xml:space="preserve">      </w:t>
      </w:r>
    </w:p>
    <w:p w:rsidR="008507D1" w:rsidRDefault="003F3206">
      <w:pPr>
        <w:ind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经营期限：</w:t>
      </w:r>
      <w:r>
        <w:rPr>
          <w:rFonts w:ascii="宋体" w:hAnsi="宋体" w:cs="宋体" w:hint="eastAsia"/>
          <w:noProof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07D1" w:rsidRDefault="008507D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23" o:spid="_x0000_s1031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" filled="f" stroked="f">
                <v:path arrowok="t"/>
                <o:lock v:ext="edit" aspectratio="t"/>
                <v:textbox>
                  <w:txbxContent>
                    <w:p w:rsidR="008507D1" w:rsidRDefault="008507D1"/>
                  </w:txbxContent>
                </v:textbox>
                <w10:anchorlock/>
              </v:rect>
            </w:pict>
          </mc:Fallback>
        </mc:AlternateConten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</w:t>
      </w:r>
      <w:r>
        <w:rPr>
          <w:rFonts w:ascii="宋体" w:hAnsi="宋体" w:cs="宋体" w:hint="eastAsia"/>
          <w:sz w:val="28"/>
          <w:szCs w:val="28"/>
        </w:rPr>
        <w:t xml:space="preserve">      </w:t>
      </w:r>
    </w:p>
    <w:p w:rsidR="008507D1" w:rsidRDefault="003F3206">
      <w:pPr>
        <w:ind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姓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名：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性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别：</w:t>
      </w:r>
      <w:r>
        <w:rPr>
          <w:rFonts w:ascii="宋体" w:hAnsi="宋体" w:cs="宋体" w:hint="eastAsia"/>
          <w:noProof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07D1" w:rsidRDefault="008507D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24" o:spid="_x0000_s1032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" filled="f" stroked="f">
                <v:path arrowok="t"/>
                <o:lock v:ext="edit" aspectratio="t"/>
                <v:textbox>
                  <w:txbxContent>
                    <w:p w:rsidR="008507D1" w:rsidRDefault="008507D1"/>
                  </w:txbxContent>
                </v:textbox>
                <w10:anchorlock/>
              </v:rect>
            </w:pict>
          </mc:Fallback>
        </mc:AlternateConten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 xml:space="preserve">              </w:t>
      </w:r>
    </w:p>
    <w:p w:rsidR="008507D1" w:rsidRDefault="003F3206">
      <w:pPr>
        <w:ind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龄：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职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务：</w:t>
      </w:r>
      <w:r>
        <w:rPr>
          <w:rFonts w:ascii="宋体" w:hAnsi="宋体" w:cs="宋体" w:hint="eastAsia"/>
          <w:noProof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07D1" w:rsidRDefault="008507D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25" o:spid="_x0000_s1033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" filled="f" stroked="f">
                <v:path arrowok="t"/>
                <o:lock v:ext="edit" aspectratio="t"/>
                <v:textbox>
                  <w:txbxContent>
                    <w:p w:rsidR="008507D1" w:rsidRDefault="008507D1"/>
                  </w:txbxContent>
                </v:textbox>
                <w10:anchorlock/>
              </v:rect>
            </w:pict>
          </mc:Fallback>
        </mc:AlternateConten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 xml:space="preserve">            </w:t>
      </w:r>
    </w:p>
    <w:p w:rsidR="008507D1" w:rsidRDefault="003F3206">
      <w:pPr>
        <w:ind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系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</w:t>
      </w:r>
      <w:r>
        <w:rPr>
          <w:rFonts w:ascii="宋体" w:hAnsi="宋体" w:cs="宋体" w:hint="eastAsia"/>
          <w:sz w:val="28"/>
          <w:szCs w:val="28"/>
        </w:rPr>
        <w:t xml:space="preserve"> (</w:t>
      </w:r>
      <w:r>
        <w:rPr>
          <w:rFonts w:ascii="宋体" w:hAnsi="宋体" w:cs="宋体" w:hint="eastAsia"/>
          <w:sz w:val="28"/>
          <w:szCs w:val="28"/>
        </w:rPr>
        <w:t>投标人名称</w:t>
      </w:r>
      <w:r>
        <w:rPr>
          <w:rFonts w:ascii="宋体" w:hAnsi="宋体" w:cs="宋体" w:hint="eastAsia"/>
          <w:sz w:val="28"/>
          <w:szCs w:val="28"/>
        </w:rPr>
        <w:t>)</w:t>
      </w:r>
      <w:r>
        <w:rPr>
          <w:rFonts w:ascii="宋体" w:hAnsi="宋体" w:cs="宋体" w:hint="eastAsia"/>
          <w:sz w:val="28"/>
          <w:szCs w:val="28"/>
        </w:rPr>
        <w:t>的法定代表人。</w:t>
      </w:r>
    </w:p>
    <w:p w:rsidR="008507D1" w:rsidRDefault="003F3206">
      <w:pPr>
        <w:ind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特此证</w:t>
      </w:r>
      <w:r>
        <w:rPr>
          <w:rFonts w:ascii="宋体" w:hAnsi="宋体" w:cs="宋体" w:hint="eastAsia"/>
          <w:sz w:val="28"/>
          <w:szCs w:val="28"/>
        </w:rPr>
        <w:t>明。</w:t>
      </w:r>
    </w:p>
    <w:p w:rsidR="008507D1" w:rsidRDefault="008507D1">
      <w:pPr>
        <w:ind w:left="420"/>
        <w:rPr>
          <w:rFonts w:ascii="宋体" w:hAnsi="宋体" w:cs="宋体"/>
          <w:sz w:val="28"/>
          <w:szCs w:val="28"/>
        </w:rPr>
      </w:pPr>
    </w:p>
    <w:p w:rsidR="008507D1" w:rsidRDefault="003F3206">
      <w:pPr>
        <w:ind w:left="420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投标人：</w:t>
      </w:r>
      <w:r>
        <w:rPr>
          <w:rFonts w:ascii="宋体" w:hAnsi="宋体" w:cs="宋体" w:hint="eastAsia"/>
          <w:noProof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07D1" w:rsidRDefault="008507D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26" o:spid="_x0000_s1034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" filled="f" stroked="f">
                <v:path arrowok="t"/>
                <o:lock v:ext="edit" aspectratio="t"/>
                <v:textbox>
                  <w:txbxContent>
                    <w:p w:rsidR="008507D1" w:rsidRDefault="008507D1"/>
                  </w:txbxContent>
                </v:textbox>
                <w10:anchorlock/>
              </v:rect>
            </w:pict>
          </mc:Fallback>
        </mc:AlternateContent>
      </w:r>
      <w:r>
        <w:rPr>
          <w:rFonts w:ascii="宋体" w:hAnsi="宋体" w:cs="宋体" w:hint="eastAsia"/>
          <w:sz w:val="28"/>
          <w:szCs w:val="28"/>
        </w:rPr>
        <w:t>(</w:t>
      </w:r>
      <w:r>
        <w:rPr>
          <w:rFonts w:ascii="宋体" w:hAnsi="宋体" w:cs="宋体" w:hint="eastAsia"/>
          <w:sz w:val="28"/>
          <w:szCs w:val="28"/>
        </w:rPr>
        <w:t>盖公章</w:t>
      </w:r>
      <w:r>
        <w:rPr>
          <w:rFonts w:ascii="宋体" w:hAnsi="宋体" w:cs="宋体" w:hint="eastAsia"/>
          <w:sz w:val="28"/>
          <w:szCs w:val="28"/>
        </w:rPr>
        <w:t>)</w:t>
      </w:r>
    </w:p>
    <w:p w:rsidR="008507D1" w:rsidRDefault="008507D1">
      <w:pPr>
        <w:ind w:left="420"/>
        <w:jc w:val="center"/>
        <w:rPr>
          <w:rFonts w:ascii="宋体" w:hAnsi="宋体" w:cs="宋体"/>
          <w:sz w:val="28"/>
          <w:szCs w:val="28"/>
        </w:rPr>
      </w:pPr>
    </w:p>
    <w:p w:rsidR="008507D1" w:rsidRDefault="003F3206">
      <w:pPr>
        <w:ind w:left="420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日期：</w:t>
      </w:r>
      <w:r>
        <w:rPr>
          <w:rFonts w:ascii="宋体" w:hAnsi="宋体" w:cs="宋体" w:hint="eastAsia"/>
          <w:noProof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07D1" w:rsidRDefault="008507D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27" o:spid="_x0000_s1035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" filled="f" stroked="f">
                <v:path arrowok="t"/>
                <o:lock v:ext="edit" aspectratio="t"/>
                <v:textbox>
                  <w:txbxContent>
                    <w:p w:rsidR="008507D1" w:rsidRDefault="008507D1"/>
                  </w:txbxContent>
                </v:textbox>
                <w10:anchorlock/>
              </v:rect>
            </w:pict>
          </mc:Fallback>
        </mc:AlternateContent>
      </w:r>
    </w:p>
    <w:p w:rsidR="008507D1" w:rsidRDefault="008507D1">
      <w:pPr>
        <w:ind w:left="420"/>
        <w:jc w:val="center"/>
        <w:rPr>
          <w:rFonts w:ascii="宋体" w:hAnsi="宋体" w:cs="宋体"/>
          <w:sz w:val="28"/>
          <w:szCs w:val="28"/>
        </w:rPr>
      </w:pPr>
    </w:p>
    <w:p w:rsidR="008507D1" w:rsidRDefault="008507D1">
      <w:pPr>
        <w:ind w:left="420"/>
        <w:rPr>
          <w:rFonts w:ascii="宋体" w:hAnsi="宋体" w:cs="宋体"/>
          <w:sz w:val="28"/>
          <w:szCs w:val="28"/>
        </w:rPr>
      </w:pPr>
    </w:p>
    <w:p w:rsidR="008507D1" w:rsidRDefault="008507D1">
      <w:pPr>
        <w:ind w:left="420"/>
        <w:rPr>
          <w:rFonts w:ascii="宋体" w:hAnsi="宋体" w:cs="宋体"/>
          <w:sz w:val="28"/>
          <w:szCs w:val="28"/>
        </w:rPr>
      </w:pPr>
    </w:p>
    <w:p w:rsidR="008507D1" w:rsidRDefault="008507D1">
      <w:pPr>
        <w:ind w:left="420"/>
        <w:rPr>
          <w:rFonts w:ascii="宋体" w:hAnsi="宋体" w:cs="宋体"/>
          <w:sz w:val="28"/>
          <w:szCs w:val="28"/>
        </w:rPr>
      </w:pPr>
    </w:p>
    <w:p w:rsidR="008507D1" w:rsidRDefault="008507D1">
      <w:pPr>
        <w:ind w:left="420"/>
        <w:rPr>
          <w:rFonts w:ascii="宋体" w:hAnsi="宋体" w:cs="宋体"/>
          <w:sz w:val="28"/>
          <w:szCs w:val="28"/>
        </w:rPr>
      </w:pPr>
    </w:p>
    <w:p w:rsidR="008507D1" w:rsidRDefault="008507D1">
      <w:pPr>
        <w:pStyle w:val="af"/>
        <w:ind w:firstLine="560"/>
        <w:rPr>
          <w:rFonts w:ascii="宋体" w:hAnsi="宋体" w:cs="宋体"/>
          <w:sz w:val="28"/>
          <w:szCs w:val="28"/>
        </w:rPr>
      </w:pPr>
    </w:p>
    <w:p w:rsidR="008507D1" w:rsidRDefault="008507D1">
      <w:pPr>
        <w:pStyle w:val="af"/>
        <w:ind w:firstLine="560"/>
        <w:rPr>
          <w:rFonts w:ascii="宋体" w:hAnsi="宋体" w:cs="宋体"/>
          <w:sz w:val="28"/>
          <w:szCs w:val="28"/>
        </w:rPr>
      </w:pPr>
    </w:p>
    <w:p w:rsidR="008507D1" w:rsidRDefault="003F3206">
      <w:pPr>
        <w:pStyle w:val="2"/>
        <w:numPr>
          <w:ilvl w:val="0"/>
          <w:numId w:val="6"/>
        </w:numPr>
      </w:pPr>
      <w:bookmarkStart w:id="35" w:name="_Toc16817"/>
      <w:bookmarkStart w:id="36" w:name="_Toc10458"/>
      <w:r>
        <w:rPr>
          <w:rFonts w:hint="eastAsia"/>
        </w:rPr>
        <w:lastRenderedPageBreak/>
        <w:t>法定代表人授权委托书</w:t>
      </w:r>
      <w:bookmarkEnd w:id="35"/>
      <w:bookmarkEnd w:id="36"/>
    </w:p>
    <w:p w:rsidR="008507D1" w:rsidRDefault="003F3206">
      <w:pPr>
        <w:ind w:left="420"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本人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（姓名）系</w:t>
      </w:r>
      <w:r>
        <w:rPr>
          <w:rFonts w:ascii="宋体" w:hAnsi="宋体" w:cs="宋体" w:hint="eastAsia"/>
          <w:noProof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07D1" w:rsidRDefault="008507D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29" o:spid="_x0000_s103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" filled="f" stroked="f">
                <v:path arrowok="t"/>
                <o:lock v:ext="edit" aspectratio="t"/>
                <v:textbox>
                  <w:txbxContent>
                    <w:p w:rsidR="008507D1" w:rsidRDefault="008507D1"/>
                  </w:txbxContent>
                </v:textbox>
                <w10:anchorlock/>
              </v:rect>
            </w:pict>
          </mc:Fallback>
        </mc:AlternateConten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hAnsi="宋体" w:cs="宋体" w:hint="eastAsia"/>
          <w:sz w:val="28"/>
          <w:szCs w:val="28"/>
        </w:rPr>
        <w:t>（投标人名称）的法定代表人，现委托</w:t>
      </w:r>
      <w:r>
        <w:rPr>
          <w:rFonts w:ascii="宋体" w:hAnsi="宋体" w:cs="宋体" w:hint="eastAsia"/>
          <w:noProof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07D1" w:rsidRDefault="008507D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30" o:spid="_x0000_s1037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" filled="f" stroked="f">
                <v:path arrowok="t"/>
                <o:lock v:ext="edit" aspectratio="t"/>
                <v:textbox>
                  <w:txbxContent>
                    <w:p w:rsidR="008507D1" w:rsidRDefault="008507D1"/>
                  </w:txbxContent>
                </v:textbox>
                <w10:anchorlock/>
              </v:rect>
            </w:pict>
          </mc:Fallback>
        </mc:AlternateContent>
      </w:r>
      <w:r>
        <w:rPr>
          <w:rFonts w:ascii="宋体" w:hAnsi="宋体" w:cs="宋体" w:hint="eastAsia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（项目名称）标段施工投标文件、签订合同和处理有关事宜，其法律后果由我方承担。</w:t>
      </w:r>
    </w:p>
    <w:p w:rsidR="008507D1" w:rsidRDefault="003F3206">
      <w:pPr>
        <w:ind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委托期限：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</w:t>
      </w:r>
    </w:p>
    <w:p w:rsidR="008507D1" w:rsidRDefault="003F3206">
      <w:pPr>
        <w:ind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代理人无转委托权。</w:t>
      </w:r>
    </w:p>
    <w:p w:rsidR="008507D1" w:rsidRDefault="008507D1">
      <w:pPr>
        <w:ind w:left="420"/>
        <w:rPr>
          <w:rFonts w:ascii="宋体" w:hAnsi="宋体" w:cs="宋体"/>
          <w:sz w:val="28"/>
          <w:szCs w:val="28"/>
        </w:rPr>
      </w:pPr>
    </w:p>
    <w:p w:rsidR="008507D1" w:rsidRDefault="003F3206">
      <w:pPr>
        <w:ind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附：法定代表人身份证明</w:t>
      </w:r>
    </w:p>
    <w:p w:rsidR="008507D1" w:rsidRDefault="003F3206">
      <w:pPr>
        <w:ind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投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标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人：</w:t>
      </w:r>
      <w:r>
        <w:rPr>
          <w:rFonts w:ascii="宋体" w:hAnsi="宋体" w:cs="宋体" w:hint="eastAsia"/>
          <w:noProof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07D1" w:rsidRDefault="008507D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33" o:spid="_x0000_s1038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" filled="f" stroked="f">
                <v:path arrowok="t"/>
                <o:lock v:ext="edit" aspectratio="t"/>
                <v:textbox>
                  <w:txbxContent>
                    <w:p w:rsidR="008507D1" w:rsidRDefault="008507D1"/>
                  </w:txbxContent>
                </v:textbox>
                <w10:anchorlock/>
              </v:rect>
            </w:pict>
          </mc:Fallback>
        </mc:AlternateContent>
      </w:r>
      <w:r>
        <w:rPr>
          <w:rFonts w:ascii="宋体" w:hAnsi="宋体" w:cs="宋体" w:hint="eastAsia"/>
          <w:sz w:val="28"/>
          <w:szCs w:val="28"/>
        </w:rPr>
        <w:t>（盖单位章）</w:t>
      </w:r>
      <w:r>
        <w:rPr>
          <w:rFonts w:ascii="宋体" w:hAnsi="宋体" w:cs="宋体" w:hint="eastAsia"/>
          <w:sz w:val="28"/>
          <w:szCs w:val="28"/>
        </w:rPr>
        <w:t xml:space="preserve">   </w:t>
      </w:r>
    </w:p>
    <w:p w:rsidR="008507D1" w:rsidRDefault="003F3206">
      <w:pPr>
        <w:ind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</w:t>
      </w:r>
    </w:p>
    <w:p w:rsidR="008507D1" w:rsidRDefault="003F3206">
      <w:pPr>
        <w:ind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sz w:val="28"/>
          <w:szCs w:val="28"/>
        </w:rPr>
        <w:t>（签字）</w:t>
      </w:r>
    </w:p>
    <w:p w:rsidR="008507D1" w:rsidRDefault="003F3206">
      <w:pPr>
        <w:ind w:left="420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身份证号码：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</w:t>
      </w:r>
    </w:p>
    <w:p w:rsidR="008507D1" w:rsidRDefault="003F3206">
      <w:pPr>
        <w:ind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委托代理人：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（签字）</w:t>
      </w:r>
    </w:p>
    <w:p w:rsidR="008507D1" w:rsidRDefault="003F3206">
      <w:pPr>
        <w:ind w:left="420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身份证号码：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</w:p>
    <w:p w:rsidR="008507D1" w:rsidRDefault="003F3206">
      <w:pPr>
        <w:ind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 xml:space="preserve">       </w:t>
      </w:r>
    </w:p>
    <w:p w:rsidR="008507D1" w:rsidRDefault="003F3206">
      <w:pPr>
        <w:ind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</w:t>
      </w:r>
    </w:p>
    <w:p w:rsidR="008507D1" w:rsidRDefault="003F3206">
      <w:pPr>
        <w:ind w:left="420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期：</w:t>
      </w:r>
    </w:p>
    <w:p w:rsidR="008507D1" w:rsidRDefault="008507D1">
      <w:pPr>
        <w:ind w:left="420"/>
        <w:rPr>
          <w:rFonts w:ascii="宋体" w:hAnsi="宋体" w:cs="宋体"/>
          <w:sz w:val="28"/>
          <w:szCs w:val="28"/>
        </w:rPr>
      </w:pPr>
    </w:p>
    <w:p w:rsidR="008507D1" w:rsidRDefault="008507D1">
      <w:pPr>
        <w:ind w:left="420"/>
        <w:rPr>
          <w:rFonts w:ascii="宋体" w:hAnsi="宋体" w:cs="宋体"/>
          <w:sz w:val="28"/>
          <w:szCs w:val="28"/>
        </w:rPr>
      </w:pPr>
      <w:bookmarkStart w:id="37" w:name="_Toc28085"/>
      <w:bookmarkStart w:id="38" w:name="_Toc18040"/>
    </w:p>
    <w:p w:rsidR="008507D1" w:rsidRDefault="003F3206">
      <w:pPr>
        <w:pStyle w:val="2"/>
        <w:numPr>
          <w:ilvl w:val="0"/>
          <w:numId w:val="6"/>
        </w:numPr>
      </w:pPr>
      <w:bookmarkStart w:id="39" w:name="_Toc1962"/>
      <w:r>
        <w:rPr>
          <w:rFonts w:hint="eastAsia"/>
        </w:rPr>
        <w:lastRenderedPageBreak/>
        <w:t>资格审查资料</w:t>
      </w:r>
      <w:bookmarkEnd w:id="39"/>
    </w:p>
    <w:p w:rsidR="008507D1" w:rsidRDefault="003F32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投标供应商基本情况表</w:t>
      </w:r>
      <w:bookmarkEnd w:id="37"/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964"/>
        <w:gridCol w:w="1714"/>
        <w:gridCol w:w="1415"/>
        <w:gridCol w:w="1305"/>
        <w:gridCol w:w="762"/>
        <w:gridCol w:w="1415"/>
      </w:tblGrid>
      <w:tr w:rsidR="008507D1">
        <w:trPr>
          <w:trHeight w:val="871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3F320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1"/>
                <w:w w:val="93"/>
              </w:rPr>
              <w:t>投标供应</w:t>
            </w:r>
            <w:r>
              <w:rPr>
                <w:rFonts w:ascii="宋体" w:hAnsi="宋体" w:cs="宋体" w:hint="eastAsia"/>
                <w:w w:val="93"/>
              </w:rPr>
              <w:t>商</w:t>
            </w:r>
          </w:p>
          <w:p w:rsidR="008507D1" w:rsidRDefault="003F3206">
            <w:pPr>
              <w:rPr>
                <w:rFonts w:ascii="宋体" w:hAnsi="宋体" w:cs="宋体"/>
              </w:rPr>
            </w:pPr>
            <w:r w:rsidRPr="003F3206">
              <w:rPr>
                <w:rFonts w:ascii="宋体" w:hAnsi="宋体" w:cs="宋体" w:hint="eastAsia"/>
                <w:spacing w:val="319"/>
              </w:rPr>
              <w:t>名</w:t>
            </w:r>
            <w:r w:rsidRPr="003F3206">
              <w:rPr>
                <w:rFonts w:ascii="宋体" w:hAnsi="宋体" w:cs="宋体" w:hint="eastAsia"/>
              </w:rPr>
              <w:t>称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8507D1">
            <w:pPr>
              <w:rPr>
                <w:rFonts w:ascii="宋体" w:hAnsi="宋体" w:cs="宋体"/>
              </w:rPr>
            </w:pPr>
          </w:p>
        </w:tc>
      </w:tr>
      <w:tr w:rsidR="008507D1">
        <w:trPr>
          <w:trHeight w:val="865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3F320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27"/>
              </w:rPr>
              <w:t>注册地</w:t>
            </w:r>
            <w:r>
              <w:rPr>
                <w:rFonts w:ascii="宋体" w:hAnsi="宋体" w:cs="宋体" w:hint="eastAsia"/>
              </w:rPr>
              <w:t>址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8507D1">
            <w:pPr>
              <w:rPr>
                <w:rFonts w:ascii="宋体" w:hAnsi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3F320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48"/>
                <w:w w:val="94"/>
              </w:rPr>
              <w:t>邮政编</w:t>
            </w:r>
            <w:r>
              <w:rPr>
                <w:rFonts w:ascii="宋体" w:hAnsi="宋体" w:cs="宋体" w:hint="eastAsia"/>
                <w:w w:val="94"/>
              </w:rPr>
              <w:t>码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8507D1">
            <w:pPr>
              <w:rPr>
                <w:rFonts w:ascii="宋体" w:hAnsi="宋体" w:cs="宋体"/>
              </w:rPr>
            </w:pPr>
          </w:p>
        </w:tc>
      </w:tr>
      <w:tr w:rsidR="008507D1">
        <w:trPr>
          <w:trHeight w:val="707"/>
        </w:trPr>
        <w:tc>
          <w:tcPr>
            <w:tcW w:w="1353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3F320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27"/>
              </w:rPr>
              <w:t>联系方</w:t>
            </w:r>
            <w:r>
              <w:rPr>
                <w:rFonts w:ascii="宋体" w:hAnsi="宋体" w:cs="宋体" w:hint="eastAsia"/>
              </w:rPr>
              <w:t>式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3F320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4"/>
              </w:rPr>
              <w:t>联系</w:t>
            </w:r>
            <w:r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8507D1">
            <w:pPr>
              <w:rPr>
                <w:rFonts w:ascii="宋体" w:hAnsi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3F320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354"/>
              </w:rPr>
              <w:t>电</w:t>
            </w:r>
            <w:r>
              <w:rPr>
                <w:rFonts w:ascii="宋体" w:hAnsi="宋体" w:cs="宋体" w:hint="eastAsia"/>
              </w:rPr>
              <w:t>话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8507D1">
            <w:pPr>
              <w:rPr>
                <w:rFonts w:ascii="宋体" w:hAnsi="宋体" w:cs="宋体"/>
              </w:rPr>
            </w:pPr>
          </w:p>
        </w:tc>
      </w:tr>
      <w:tr w:rsidR="008507D1">
        <w:trPr>
          <w:trHeight w:val="733"/>
        </w:trPr>
        <w:tc>
          <w:tcPr>
            <w:tcW w:w="1353" w:type="dxa"/>
            <w:vMerge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8507D1">
            <w:pPr>
              <w:rPr>
                <w:rFonts w:ascii="宋体" w:hAnsi="宋体" w:cs="宋体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3F320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129"/>
              </w:rPr>
              <w:t>传</w:t>
            </w:r>
            <w:r>
              <w:rPr>
                <w:rFonts w:ascii="宋体" w:hAnsi="宋体" w:cs="宋体" w:hint="eastAsia"/>
              </w:rPr>
              <w:t>真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8507D1">
            <w:pPr>
              <w:rPr>
                <w:rFonts w:ascii="宋体" w:hAnsi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3F320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354"/>
              </w:rPr>
              <w:t>网</w:t>
            </w:r>
            <w:r>
              <w:rPr>
                <w:rFonts w:ascii="宋体" w:hAnsi="宋体" w:cs="宋体" w:hint="eastAsia"/>
              </w:rPr>
              <w:t>址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8507D1">
            <w:pPr>
              <w:rPr>
                <w:rFonts w:ascii="宋体" w:hAnsi="宋体" w:cs="宋体"/>
              </w:rPr>
            </w:pPr>
          </w:p>
        </w:tc>
      </w:tr>
      <w:tr w:rsidR="008507D1">
        <w:trPr>
          <w:trHeight w:val="707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3F320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27"/>
              </w:rPr>
              <w:t>组织结</w:t>
            </w:r>
            <w:r>
              <w:rPr>
                <w:rFonts w:ascii="宋体" w:hAnsi="宋体" w:cs="宋体" w:hint="eastAsia"/>
              </w:rPr>
              <w:t>构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8507D1">
            <w:pPr>
              <w:rPr>
                <w:rFonts w:ascii="宋体" w:hAnsi="宋体" w:cs="宋体"/>
              </w:rPr>
            </w:pPr>
          </w:p>
        </w:tc>
      </w:tr>
      <w:tr w:rsidR="008507D1">
        <w:trPr>
          <w:trHeight w:val="707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3F320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1"/>
                <w:w w:val="93"/>
              </w:rPr>
              <w:t>法定代表</w:t>
            </w:r>
            <w:r>
              <w:rPr>
                <w:rFonts w:ascii="宋体" w:hAnsi="宋体" w:cs="宋体" w:hint="eastAsia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3F320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129"/>
              </w:rPr>
              <w:t>姓</w:t>
            </w:r>
            <w:r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8507D1">
            <w:pPr>
              <w:rPr>
                <w:rFonts w:ascii="宋体" w:hAnsi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3F320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48"/>
                <w:w w:val="94"/>
              </w:rPr>
              <w:t>技术职</w:t>
            </w:r>
            <w:r>
              <w:rPr>
                <w:rFonts w:ascii="宋体" w:hAnsi="宋体" w:cs="宋体" w:hint="eastAsia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8507D1">
            <w:pPr>
              <w:rPr>
                <w:rFonts w:ascii="宋体" w:hAnsi="宋体" w:cs="宋体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3F320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28"/>
              </w:rPr>
              <w:t>电</w:t>
            </w:r>
            <w:r>
              <w:rPr>
                <w:rFonts w:ascii="宋体" w:hAnsi="宋体" w:cs="宋体" w:hint="eastAsia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8507D1">
            <w:pPr>
              <w:rPr>
                <w:rFonts w:ascii="宋体" w:hAnsi="宋体" w:cs="宋体"/>
              </w:rPr>
            </w:pPr>
          </w:p>
        </w:tc>
      </w:tr>
      <w:tr w:rsidR="008507D1">
        <w:trPr>
          <w:trHeight w:val="707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3F320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1"/>
                <w:w w:val="93"/>
              </w:rPr>
              <w:t>技术负责</w:t>
            </w:r>
            <w:r>
              <w:rPr>
                <w:rFonts w:ascii="宋体" w:hAnsi="宋体" w:cs="宋体" w:hint="eastAsia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3F320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129"/>
              </w:rPr>
              <w:t>姓</w:t>
            </w:r>
            <w:r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8507D1">
            <w:pPr>
              <w:rPr>
                <w:rFonts w:ascii="宋体" w:hAnsi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3F320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48"/>
                <w:w w:val="94"/>
              </w:rPr>
              <w:t>技术职</w:t>
            </w:r>
            <w:r>
              <w:rPr>
                <w:rFonts w:ascii="宋体" w:hAnsi="宋体" w:cs="宋体" w:hint="eastAsia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8507D1">
            <w:pPr>
              <w:rPr>
                <w:rFonts w:ascii="宋体" w:hAnsi="宋体" w:cs="宋体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3F320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28"/>
              </w:rPr>
              <w:t>电</w:t>
            </w:r>
            <w:r>
              <w:rPr>
                <w:rFonts w:ascii="宋体" w:hAnsi="宋体" w:cs="宋体" w:hint="eastAsia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8507D1">
            <w:pPr>
              <w:rPr>
                <w:rFonts w:ascii="宋体" w:hAnsi="宋体" w:cs="宋体"/>
              </w:rPr>
            </w:pPr>
          </w:p>
        </w:tc>
      </w:tr>
      <w:tr w:rsidR="008507D1">
        <w:trPr>
          <w:trHeight w:val="707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3F320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27"/>
              </w:rPr>
              <w:t>成立时</w:t>
            </w:r>
            <w:r>
              <w:rPr>
                <w:rFonts w:ascii="宋体" w:hAnsi="宋体" w:cs="宋体" w:hint="eastAsia"/>
              </w:rPr>
              <w:t>间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8507D1">
            <w:pPr>
              <w:rPr>
                <w:rFonts w:ascii="宋体" w:hAnsi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3F320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48"/>
                <w:w w:val="94"/>
              </w:rPr>
              <w:t>员工人</w:t>
            </w:r>
            <w:r>
              <w:rPr>
                <w:rFonts w:ascii="宋体" w:hAnsi="宋体" w:cs="宋体" w:hint="eastAsia"/>
                <w:w w:val="94"/>
              </w:rPr>
              <w:t>数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8507D1">
            <w:pPr>
              <w:rPr>
                <w:rFonts w:ascii="宋体" w:hAnsi="宋体" w:cs="宋体"/>
              </w:rPr>
            </w:pPr>
          </w:p>
        </w:tc>
      </w:tr>
      <w:tr w:rsidR="008507D1">
        <w:trPr>
          <w:trHeight w:val="707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3F320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1"/>
                <w:w w:val="78"/>
              </w:rPr>
              <w:t>企业资质等</w:t>
            </w:r>
            <w:r>
              <w:rPr>
                <w:rFonts w:ascii="宋体" w:hAnsi="宋体" w:cs="宋体" w:hint="eastAsia"/>
                <w:w w:val="78"/>
              </w:rPr>
              <w:t>级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8507D1">
            <w:pPr>
              <w:rPr>
                <w:rFonts w:ascii="宋体" w:hAnsi="宋体" w:cs="宋体"/>
              </w:rPr>
            </w:pP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3F320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354"/>
              </w:rPr>
              <w:t>其</w:t>
            </w:r>
            <w:r>
              <w:rPr>
                <w:rFonts w:ascii="宋体" w:hAnsi="宋体" w:cs="宋体" w:hint="eastAsia"/>
              </w:rPr>
              <w:t>中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3F320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19"/>
              </w:rPr>
              <w:t>项目经</w:t>
            </w:r>
            <w:r>
              <w:rPr>
                <w:rFonts w:ascii="宋体" w:hAnsi="宋体" w:cs="宋体" w:hint="eastAsia"/>
              </w:rPr>
              <w:t>理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8507D1">
            <w:pPr>
              <w:rPr>
                <w:rFonts w:ascii="宋体" w:hAnsi="宋体" w:cs="宋体"/>
              </w:rPr>
            </w:pPr>
          </w:p>
        </w:tc>
      </w:tr>
      <w:tr w:rsidR="008507D1">
        <w:trPr>
          <w:trHeight w:val="707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3F320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1"/>
                <w:w w:val="93"/>
              </w:rPr>
              <w:t>营业执照</w:t>
            </w:r>
            <w:r>
              <w:rPr>
                <w:rFonts w:ascii="宋体" w:hAnsi="宋体" w:cs="宋体" w:hint="eastAsia"/>
                <w:w w:val="93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8507D1">
            <w:pPr>
              <w:rPr>
                <w:rFonts w:ascii="宋体" w:hAnsi="宋体" w:cs="宋体"/>
              </w:rPr>
            </w:pPr>
          </w:p>
        </w:tc>
        <w:tc>
          <w:tcPr>
            <w:tcW w:w="1415" w:type="dxa"/>
            <w:vMerge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8507D1">
            <w:pPr>
              <w:rPr>
                <w:rFonts w:ascii="宋体" w:hAnsi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3F320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2"/>
                <w:w w:val="74"/>
              </w:rPr>
              <w:t>高级职称人</w:t>
            </w:r>
            <w:r>
              <w:rPr>
                <w:rFonts w:ascii="宋体" w:hAnsi="宋体" w:cs="宋体" w:hint="eastAsia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8507D1">
            <w:pPr>
              <w:rPr>
                <w:rFonts w:ascii="宋体" w:hAnsi="宋体" w:cs="宋体"/>
              </w:rPr>
            </w:pPr>
          </w:p>
        </w:tc>
      </w:tr>
      <w:tr w:rsidR="008507D1">
        <w:trPr>
          <w:trHeight w:val="707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3F320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27"/>
              </w:rPr>
              <w:t>注册资</w:t>
            </w:r>
            <w:r>
              <w:rPr>
                <w:rFonts w:ascii="宋体" w:hAnsi="宋体" w:cs="宋体" w:hint="eastAsia"/>
              </w:rPr>
              <w:t>金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3F320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248"/>
              </w:rPr>
              <w:t>（万元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415" w:type="dxa"/>
            <w:vMerge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8507D1">
            <w:pPr>
              <w:rPr>
                <w:rFonts w:ascii="宋体" w:hAnsi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3F320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2"/>
                <w:w w:val="74"/>
              </w:rPr>
              <w:t>中级职称人</w:t>
            </w:r>
            <w:r>
              <w:rPr>
                <w:rFonts w:ascii="宋体" w:hAnsi="宋体" w:cs="宋体" w:hint="eastAsia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8507D1">
            <w:pPr>
              <w:rPr>
                <w:rFonts w:ascii="宋体" w:hAnsi="宋体" w:cs="宋体"/>
              </w:rPr>
            </w:pPr>
          </w:p>
        </w:tc>
      </w:tr>
      <w:tr w:rsidR="008507D1">
        <w:trPr>
          <w:trHeight w:val="707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3F320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27"/>
              </w:rPr>
              <w:t>开户银</w:t>
            </w:r>
            <w:r>
              <w:rPr>
                <w:rFonts w:ascii="宋体" w:hAnsi="宋体" w:cs="宋体" w:hint="eastAsia"/>
              </w:rPr>
              <w:t>行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8507D1">
            <w:pPr>
              <w:rPr>
                <w:rFonts w:ascii="宋体" w:hAnsi="宋体" w:cs="宋体"/>
              </w:rPr>
            </w:pPr>
          </w:p>
        </w:tc>
        <w:tc>
          <w:tcPr>
            <w:tcW w:w="1415" w:type="dxa"/>
            <w:vMerge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8507D1">
            <w:pPr>
              <w:rPr>
                <w:rFonts w:ascii="宋体" w:hAnsi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3F320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2"/>
                <w:w w:val="74"/>
              </w:rPr>
              <w:t>初级职称人</w:t>
            </w:r>
            <w:r>
              <w:rPr>
                <w:rFonts w:ascii="宋体" w:hAnsi="宋体" w:cs="宋体" w:hint="eastAsia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8507D1">
            <w:pPr>
              <w:rPr>
                <w:rFonts w:ascii="宋体" w:hAnsi="宋体" w:cs="宋体"/>
              </w:rPr>
            </w:pPr>
          </w:p>
        </w:tc>
      </w:tr>
      <w:tr w:rsidR="008507D1">
        <w:trPr>
          <w:trHeight w:val="707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3F320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323"/>
              </w:rPr>
              <w:t>账</w:t>
            </w:r>
            <w:r>
              <w:rPr>
                <w:rFonts w:ascii="宋体" w:hAnsi="宋体" w:cs="宋体" w:hint="eastAsia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8507D1">
            <w:pPr>
              <w:rPr>
                <w:rFonts w:ascii="宋体" w:hAnsi="宋体" w:cs="宋体"/>
              </w:rPr>
            </w:pPr>
          </w:p>
        </w:tc>
        <w:tc>
          <w:tcPr>
            <w:tcW w:w="1415" w:type="dxa"/>
            <w:vMerge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8507D1">
            <w:pPr>
              <w:rPr>
                <w:rFonts w:ascii="宋体" w:hAnsi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3F320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299"/>
              </w:rPr>
              <w:t>技</w:t>
            </w:r>
            <w:r>
              <w:rPr>
                <w:rFonts w:ascii="宋体" w:hAnsi="宋体" w:cs="宋体" w:hint="eastAsia"/>
              </w:rPr>
              <w:t>工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8507D1">
            <w:pPr>
              <w:rPr>
                <w:rFonts w:ascii="宋体" w:hAnsi="宋体" w:cs="宋体"/>
              </w:rPr>
            </w:pPr>
          </w:p>
        </w:tc>
      </w:tr>
      <w:tr w:rsidR="008507D1">
        <w:trPr>
          <w:trHeight w:val="707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3F320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27"/>
              </w:rPr>
              <w:t>经营范</w:t>
            </w:r>
            <w:r>
              <w:rPr>
                <w:rFonts w:ascii="宋体" w:hAnsi="宋体" w:cs="宋体" w:hint="eastAsia"/>
              </w:rPr>
              <w:t>围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8507D1">
            <w:pPr>
              <w:rPr>
                <w:rFonts w:ascii="宋体" w:hAnsi="宋体" w:cs="宋体"/>
              </w:rPr>
            </w:pPr>
          </w:p>
        </w:tc>
      </w:tr>
      <w:tr w:rsidR="008507D1">
        <w:trPr>
          <w:trHeight w:val="745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3F320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323"/>
              </w:rPr>
              <w:t>备</w:t>
            </w:r>
            <w:r>
              <w:rPr>
                <w:rFonts w:ascii="宋体" w:hAnsi="宋体" w:cs="宋体" w:hint="eastAsia"/>
              </w:rPr>
              <w:t>注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:rsidR="008507D1" w:rsidRDefault="008507D1">
            <w:pPr>
              <w:rPr>
                <w:rFonts w:ascii="宋体" w:hAnsi="宋体" w:cs="宋体"/>
              </w:rPr>
            </w:pPr>
          </w:p>
        </w:tc>
      </w:tr>
    </w:tbl>
    <w:p w:rsidR="008507D1" w:rsidRDefault="003F3206">
      <w:pPr>
        <w:rPr>
          <w:rFonts w:ascii="宋体" w:hAnsi="宋体" w:cs="宋体"/>
          <w:szCs w:val="28"/>
        </w:rPr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本表后应附资质要求对应的相关证明材料复印件；</w:t>
      </w:r>
      <w:r>
        <w:rPr>
          <w:rFonts w:hint="eastAsia"/>
        </w:rPr>
        <w:t>2.</w:t>
      </w:r>
      <w:r>
        <w:rPr>
          <w:rFonts w:hint="eastAsia"/>
        </w:rPr>
        <w:t>无响应指标的应写明无。</w:t>
      </w:r>
    </w:p>
    <w:p w:rsidR="008507D1" w:rsidRDefault="008507D1">
      <w:pPr>
        <w:ind w:left="420"/>
        <w:rPr>
          <w:rFonts w:ascii="宋体" w:hAnsi="宋体" w:cs="宋体"/>
          <w:sz w:val="28"/>
          <w:szCs w:val="28"/>
        </w:rPr>
      </w:pPr>
    </w:p>
    <w:p w:rsidR="008507D1" w:rsidRDefault="003F3206">
      <w:pPr>
        <w:ind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br w:type="page"/>
      </w:r>
    </w:p>
    <w:p w:rsidR="008507D1" w:rsidRDefault="003F3206">
      <w:pPr>
        <w:ind w:left="420"/>
        <w:rPr>
          <w:rFonts w:ascii="宋体" w:hAnsi="宋体" w:cs="宋体"/>
          <w:sz w:val="28"/>
          <w:szCs w:val="28"/>
        </w:rPr>
      </w:pPr>
      <w:bookmarkStart w:id="40" w:name="_Toc15698"/>
      <w:r>
        <w:rPr>
          <w:rFonts w:ascii="宋体" w:hAnsi="宋体" w:cs="宋体" w:hint="eastAsia"/>
          <w:sz w:val="28"/>
          <w:szCs w:val="28"/>
        </w:rPr>
        <w:lastRenderedPageBreak/>
        <w:t>附：</w:t>
      </w:r>
    </w:p>
    <w:p w:rsidR="008507D1" w:rsidRDefault="003F3206">
      <w:pPr>
        <w:pStyle w:val="3"/>
        <w:numPr>
          <w:ilvl w:val="0"/>
          <w:numId w:val="8"/>
        </w:numPr>
        <w:jc w:val="center"/>
        <w:rPr>
          <w:szCs w:val="28"/>
        </w:rPr>
      </w:pPr>
      <w:bookmarkStart w:id="41" w:name="_Toc31248"/>
      <w:r>
        <w:rPr>
          <w:rFonts w:hint="eastAsia"/>
        </w:rPr>
        <w:t>独立承担民事责任的能力</w:t>
      </w:r>
      <w:bookmarkEnd w:id="40"/>
      <w:bookmarkEnd w:id="41"/>
    </w:p>
    <w:p w:rsidR="008507D1" w:rsidRDefault="003F3206">
      <w:r>
        <w:rPr>
          <w:rFonts w:hint="eastAsia"/>
        </w:rPr>
        <w:t>营业执照加盖公章</w:t>
      </w:r>
    </w:p>
    <w:p w:rsidR="008507D1" w:rsidRDefault="003F3206">
      <w:pPr>
        <w:ind w:left="420"/>
        <w:rPr>
          <w:rFonts w:ascii="宋体" w:hAnsi="宋体" w:cs="宋体"/>
          <w:sz w:val="28"/>
          <w:szCs w:val="28"/>
        </w:rPr>
        <w:sectPr w:rsidR="008507D1">
          <w:pgSz w:w="11906" w:h="16838"/>
          <w:pgMar w:top="1440" w:right="1140" w:bottom="1440" w:left="1423" w:header="851" w:footer="992" w:gutter="0"/>
          <w:cols w:space="0"/>
          <w:docGrid w:type="lines" w:linePitch="312"/>
        </w:sectPr>
      </w:pPr>
      <w:r>
        <w:rPr>
          <w:rFonts w:ascii="宋体" w:hAnsi="宋体" w:cs="宋体" w:hint="eastAsia"/>
          <w:sz w:val="28"/>
          <w:szCs w:val="28"/>
        </w:rPr>
        <w:br w:type="page"/>
      </w:r>
    </w:p>
    <w:p w:rsidR="008507D1" w:rsidRDefault="003F3206">
      <w:pPr>
        <w:pStyle w:val="3"/>
        <w:numPr>
          <w:ilvl w:val="0"/>
          <w:numId w:val="8"/>
        </w:numPr>
        <w:jc w:val="center"/>
      </w:pPr>
      <w:bookmarkStart w:id="42" w:name="_Toc24349"/>
      <w:bookmarkStart w:id="43" w:name="_Toc29012"/>
      <w:r>
        <w:rPr>
          <w:rFonts w:hint="eastAsia"/>
        </w:rPr>
        <w:lastRenderedPageBreak/>
        <w:t>资格承诺函</w:t>
      </w:r>
      <w:bookmarkEnd w:id="42"/>
    </w:p>
    <w:p w:rsidR="008507D1" w:rsidRDefault="003F320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致：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>丹阳市人民医院</w:t>
      </w:r>
    </w:p>
    <w:p w:rsidR="008507D1" w:rsidRDefault="003F320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我单位参与（项目名称）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>（项目编号：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>）项目的采购活动，现承诺如下：</w:t>
      </w:r>
    </w:p>
    <w:p w:rsidR="008507D1" w:rsidRDefault="003F320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．我方具有良好的商业信誉和健全的财务会计制度。</w:t>
      </w:r>
    </w:p>
    <w:p w:rsidR="008507D1" w:rsidRDefault="003F320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．我方具有履行合同所必需的设备和专业技术能力。</w:t>
      </w:r>
    </w:p>
    <w:p w:rsidR="008507D1" w:rsidRDefault="003F320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．我方具有依法缴纳税收和社会保障资金的良好记录。</w:t>
      </w:r>
    </w:p>
    <w:p w:rsidR="008507D1" w:rsidRDefault="003F320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．我方参加本项目采购活动前三年内，在经营活动中没有重大违法记录。</w:t>
      </w:r>
    </w:p>
    <w:p w:rsidR="008507D1" w:rsidRDefault="003F320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若我单位承诺不实，自愿承担提供虚假材料谋取中标、成交的法律责任。</w:t>
      </w:r>
    </w:p>
    <w:p w:rsidR="008507D1" w:rsidRDefault="003F320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投标（响应）供应商（全称并盖章）：</w:t>
      </w:r>
    </w:p>
    <w:p w:rsidR="008507D1" w:rsidRDefault="008507D1">
      <w:pPr>
        <w:rPr>
          <w:rFonts w:ascii="宋体" w:hAnsi="宋体" w:cs="宋体"/>
          <w:sz w:val="28"/>
          <w:szCs w:val="28"/>
        </w:rPr>
      </w:pPr>
    </w:p>
    <w:p w:rsidR="008507D1" w:rsidRDefault="003F320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供应商法定代表人或授权代表（签字或签章）：</w:t>
      </w:r>
    </w:p>
    <w:p w:rsidR="008507D1" w:rsidRDefault="008507D1">
      <w:pPr>
        <w:rPr>
          <w:rFonts w:ascii="宋体" w:hAnsi="宋体" w:cs="宋体"/>
          <w:sz w:val="28"/>
          <w:szCs w:val="28"/>
        </w:rPr>
      </w:pPr>
    </w:p>
    <w:p w:rsidR="008507D1" w:rsidRDefault="003F3206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日期：</w:t>
      </w:r>
    </w:p>
    <w:bookmarkEnd w:id="43"/>
    <w:p w:rsidR="008507D1" w:rsidRDefault="003F320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8507D1" w:rsidRDefault="008507D1">
      <w:pPr>
        <w:rPr>
          <w:rFonts w:ascii="宋体" w:hAnsi="宋体" w:cs="宋体"/>
          <w:sz w:val="28"/>
          <w:szCs w:val="28"/>
        </w:rPr>
      </w:pPr>
    </w:p>
    <w:p w:rsidR="008507D1" w:rsidRDefault="003F3206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说明：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．供应商可自行选择是否提供本承诺函，若不提供本承诺函的，应按采购文件要求提供相应的证明材料。</w:t>
      </w:r>
    </w:p>
    <w:p w:rsidR="008507D1" w:rsidRDefault="003F3206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．供应商可删减承诺事项，删减的承诺事项须按采购文件要求提供相应的证明材料。比如删去本承诺函第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项的，则应按采购文件要求提供依法缴纳税收和社会保障资金的良好记录。</w:t>
      </w:r>
    </w:p>
    <w:p w:rsidR="008507D1" w:rsidRDefault="008507D1">
      <w:pPr>
        <w:rPr>
          <w:rFonts w:ascii="宋体" w:hAnsi="宋体" w:cs="宋体"/>
          <w:sz w:val="28"/>
          <w:szCs w:val="28"/>
        </w:rPr>
      </w:pPr>
    </w:p>
    <w:p w:rsidR="008507D1" w:rsidRDefault="008507D1">
      <w:pPr>
        <w:ind w:left="420"/>
        <w:rPr>
          <w:rFonts w:ascii="宋体" w:hAnsi="宋体" w:cs="宋体"/>
          <w:sz w:val="28"/>
          <w:szCs w:val="28"/>
        </w:rPr>
      </w:pPr>
    </w:p>
    <w:p w:rsidR="008507D1" w:rsidRDefault="008507D1">
      <w:pPr>
        <w:ind w:left="420"/>
        <w:rPr>
          <w:rFonts w:ascii="宋体" w:hAnsi="宋体" w:cs="宋体"/>
          <w:sz w:val="28"/>
          <w:szCs w:val="28"/>
        </w:rPr>
      </w:pPr>
    </w:p>
    <w:p w:rsidR="008507D1" w:rsidRDefault="008507D1">
      <w:pPr>
        <w:ind w:left="420"/>
        <w:rPr>
          <w:rFonts w:ascii="宋体" w:hAnsi="宋体" w:cs="宋体"/>
          <w:sz w:val="28"/>
          <w:szCs w:val="28"/>
        </w:rPr>
      </w:pPr>
    </w:p>
    <w:p w:rsidR="008507D1" w:rsidRDefault="008507D1">
      <w:pPr>
        <w:pStyle w:val="ae"/>
      </w:pPr>
    </w:p>
    <w:p w:rsidR="008507D1" w:rsidRDefault="003F3206">
      <w:pPr>
        <w:pStyle w:val="2"/>
        <w:numPr>
          <w:ilvl w:val="0"/>
          <w:numId w:val="6"/>
        </w:numPr>
      </w:pPr>
      <w:bookmarkStart w:id="44" w:name="_Toc24976"/>
      <w:bookmarkEnd w:id="38"/>
      <w:r>
        <w:rPr>
          <w:rFonts w:hint="eastAsia"/>
        </w:rPr>
        <w:lastRenderedPageBreak/>
        <w:t>技术要求响应偏离表</w:t>
      </w:r>
      <w:bookmarkEnd w:id="44"/>
    </w:p>
    <w:p w:rsidR="008507D1" w:rsidRDefault="003F3206">
      <w:pPr>
        <w:ind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项目名称：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3314"/>
        <w:gridCol w:w="3019"/>
        <w:gridCol w:w="928"/>
        <w:gridCol w:w="938"/>
      </w:tblGrid>
      <w:tr w:rsidR="008507D1">
        <w:trPr>
          <w:trHeight w:val="692"/>
          <w:jc w:val="center"/>
        </w:trPr>
        <w:tc>
          <w:tcPr>
            <w:tcW w:w="839" w:type="dxa"/>
            <w:vAlign w:val="center"/>
          </w:tcPr>
          <w:p w:rsidR="008507D1" w:rsidRDefault="003F320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314" w:type="dxa"/>
            <w:vAlign w:val="center"/>
          </w:tcPr>
          <w:p w:rsidR="008507D1" w:rsidRDefault="003F3206">
            <w:r>
              <w:rPr>
                <w:rFonts w:hint="eastAsia"/>
              </w:rPr>
              <w:t>采购文件规定的技术和服务要求</w:t>
            </w:r>
          </w:p>
        </w:tc>
        <w:tc>
          <w:tcPr>
            <w:tcW w:w="3019" w:type="dxa"/>
            <w:vAlign w:val="center"/>
          </w:tcPr>
          <w:p w:rsidR="008507D1" w:rsidRDefault="003F3206">
            <w:r>
              <w:rPr>
                <w:rFonts w:hint="eastAsia"/>
              </w:rPr>
              <w:t>投标文件响应的具体内容</w:t>
            </w:r>
          </w:p>
        </w:tc>
        <w:tc>
          <w:tcPr>
            <w:tcW w:w="928" w:type="dxa"/>
            <w:vAlign w:val="center"/>
          </w:tcPr>
          <w:p w:rsidR="008507D1" w:rsidRDefault="003F3206">
            <w:r>
              <w:rPr>
                <w:rFonts w:hint="eastAsia"/>
              </w:rPr>
              <w:t>是否偏离</w:t>
            </w:r>
          </w:p>
        </w:tc>
        <w:tc>
          <w:tcPr>
            <w:tcW w:w="938" w:type="dxa"/>
            <w:vAlign w:val="center"/>
          </w:tcPr>
          <w:p w:rsidR="008507D1" w:rsidRDefault="003F3206">
            <w:r>
              <w:rPr>
                <w:rFonts w:hint="eastAsia"/>
              </w:rPr>
              <w:t>备注</w:t>
            </w:r>
          </w:p>
        </w:tc>
      </w:tr>
      <w:tr w:rsidR="008507D1">
        <w:trPr>
          <w:trHeight w:val="664"/>
          <w:jc w:val="center"/>
        </w:trPr>
        <w:tc>
          <w:tcPr>
            <w:tcW w:w="839" w:type="dxa"/>
            <w:vAlign w:val="center"/>
          </w:tcPr>
          <w:p w:rsidR="008507D1" w:rsidRDefault="008507D1"/>
        </w:tc>
        <w:tc>
          <w:tcPr>
            <w:tcW w:w="3314" w:type="dxa"/>
            <w:vAlign w:val="center"/>
          </w:tcPr>
          <w:p w:rsidR="008507D1" w:rsidRDefault="008507D1"/>
        </w:tc>
        <w:tc>
          <w:tcPr>
            <w:tcW w:w="3019" w:type="dxa"/>
            <w:vAlign w:val="center"/>
          </w:tcPr>
          <w:p w:rsidR="008507D1" w:rsidRDefault="008507D1"/>
        </w:tc>
        <w:tc>
          <w:tcPr>
            <w:tcW w:w="928" w:type="dxa"/>
            <w:vAlign w:val="center"/>
          </w:tcPr>
          <w:p w:rsidR="008507D1" w:rsidRDefault="008507D1"/>
        </w:tc>
        <w:tc>
          <w:tcPr>
            <w:tcW w:w="938" w:type="dxa"/>
            <w:vAlign w:val="center"/>
          </w:tcPr>
          <w:p w:rsidR="008507D1" w:rsidRDefault="008507D1"/>
        </w:tc>
      </w:tr>
      <w:tr w:rsidR="008507D1">
        <w:trPr>
          <w:trHeight w:val="664"/>
          <w:jc w:val="center"/>
        </w:trPr>
        <w:tc>
          <w:tcPr>
            <w:tcW w:w="839" w:type="dxa"/>
            <w:vAlign w:val="center"/>
          </w:tcPr>
          <w:p w:rsidR="008507D1" w:rsidRDefault="008507D1"/>
        </w:tc>
        <w:tc>
          <w:tcPr>
            <w:tcW w:w="3314" w:type="dxa"/>
            <w:vAlign w:val="center"/>
          </w:tcPr>
          <w:p w:rsidR="008507D1" w:rsidRDefault="008507D1"/>
        </w:tc>
        <w:tc>
          <w:tcPr>
            <w:tcW w:w="3019" w:type="dxa"/>
            <w:vAlign w:val="center"/>
          </w:tcPr>
          <w:p w:rsidR="008507D1" w:rsidRDefault="008507D1"/>
        </w:tc>
        <w:tc>
          <w:tcPr>
            <w:tcW w:w="928" w:type="dxa"/>
            <w:vAlign w:val="center"/>
          </w:tcPr>
          <w:p w:rsidR="008507D1" w:rsidRDefault="008507D1"/>
        </w:tc>
        <w:tc>
          <w:tcPr>
            <w:tcW w:w="938" w:type="dxa"/>
            <w:vAlign w:val="center"/>
          </w:tcPr>
          <w:p w:rsidR="008507D1" w:rsidRDefault="008507D1"/>
        </w:tc>
      </w:tr>
      <w:tr w:rsidR="008507D1">
        <w:trPr>
          <w:trHeight w:val="664"/>
          <w:jc w:val="center"/>
        </w:trPr>
        <w:tc>
          <w:tcPr>
            <w:tcW w:w="839" w:type="dxa"/>
            <w:vAlign w:val="center"/>
          </w:tcPr>
          <w:p w:rsidR="008507D1" w:rsidRDefault="008507D1"/>
        </w:tc>
        <w:tc>
          <w:tcPr>
            <w:tcW w:w="3314" w:type="dxa"/>
            <w:vAlign w:val="center"/>
          </w:tcPr>
          <w:p w:rsidR="008507D1" w:rsidRDefault="008507D1"/>
        </w:tc>
        <w:tc>
          <w:tcPr>
            <w:tcW w:w="3019" w:type="dxa"/>
            <w:vAlign w:val="center"/>
          </w:tcPr>
          <w:p w:rsidR="008507D1" w:rsidRDefault="008507D1"/>
        </w:tc>
        <w:tc>
          <w:tcPr>
            <w:tcW w:w="928" w:type="dxa"/>
            <w:vAlign w:val="center"/>
          </w:tcPr>
          <w:p w:rsidR="008507D1" w:rsidRDefault="008507D1"/>
        </w:tc>
        <w:tc>
          <w:tcPr>
            <w:tcW w:w="938" w:type="dxa"/>
            <w:vAlign w:val="center"/>
          </w:tcPr>
          <w:p w:rsidR="008507D1" w:rsidRDefault="008507D1"/>
        </w:tc>
      </w:tr>
      <w:tr w:rsidR="008507D1">
        <w:trPr>
          <w:trHeight w:val="664"/>
          <w:jc w:val="center"/>
        </w:trPr>
        <w:tc>
          <w:tcPr>
            <w:tcW w:w="839" w:type="dxa"/>
            <w:vAlign w:val="center"/>
          </w:tcPr>
          <w:p w:rsidR="008507D1" w:rsidRDefault="008507D1"/>
        </w:tc>
        <w:tc>
          <w:tcPr>
            <w:tcW w:w="3314" w:type="dxa"/>
            <w:vAlign w:val="center"/>
          </w:tcPr>
          <w:p w:rsidR="008507D1" w:rsidRDefault="008507D1"/>
        </w:tc>
        <w:tc>
          <w:tcPr>
            <w:tcW w:w="3019" w:type="dxa"/>
            <w:vAlign w:val="center"/>
          </w:tcPr>
          <w:p w:rsidR="008507D1" w:rsidRDefault="008507D1"/>
        </w:tc>
        <w:tc>
          <w:tcPr>
            <w:tcW w:w="928" w:type="dxa"/>
            <w:vAlign w:val="center"/>
          </w:tcPr>
          <w:p w:rsidR="008507D1" w:rsidRDefault="008507D1"/>
        </w:tc>
        <w:tc>
          <w:tcPr>
            <w:tcW w:w="938" w:type="dxa"/>
            <w:vAlign w:val="center"/>
          </w:tcPr>
          <w:p w:rsidR="008507D1" w:rsidRDefault="008507D1"/>
        </w:tc>
      </w:tr>
      <w:tr w:rsidR="008507D1">
        <w:trPr>
          <w:trHeight w:val="664"/>
          <w:jc w:val="center"/>
        </w:trPr>
        <w:tc>
          <w:tcPr>
            <w:tcW w:w="839" w:type="dxa"/>
            <w:vAlign w:val="center"/>
          </w:tcPr>
          <w:p w:rsidR="008507D1" w:rsidRDefault="008507D1"/>
        </w:tc>
        <w:tc>
          <w:tcPr>
            <w:tcW w:w="3314" w:type="dxa"/>
            <w:vAlign w:val="center"/>
          </w:tcPr>
          <w:p w:rsidR="008507D1" w:rsidRDefault="008507D1"/>
        </w:tc>
        <w:tc>
          <w:tcPr>
            <w:tcW w:w="3019" w:type="dxa"/>
            <w:vAlign w:val="center"/>
          </w:tcPr>
          <w:p w:rsidR="008507D1" w:rsidRDefault="008507D1"/>
        </w:tc>
        <w:tc>
          <w:tcPr>
            <w:tcW w:w="928" w:type="dxa"/>
            <w:vAlign w:val="center"/>
          </w:tcPr>
          <w:p w:rsidR="008507D1" w:rsidRDefault="008507D1"/>
        </w:tc>
        <w:tc>
          <w:tcPr>
            <w:tcW w:w="938" w:type="dxa"/>
            <w:vAlign w:val="center"/>
          </w:tcPr>
          <w:p w:rsidR="008507D1" w:rsidRDefault="008507D1"/>
        </w:tc>
      </w:tr>
      <w:tr w:rsidR="008507D1">
        <w:trPr>
          <w:trHeight w:val="664"/>
          <w:jc w:val="center"/>
        </w:trPr>
        <w:tc>
          <w:tcPr>
            <w:tcW w:w="839" w:type="dxa"/>
            <w:vAlign w:val="center"/>
          </w:tcPr>
          <w:p w:rsidR="008507D1" w:rsidRDefault="008507D1"/>
        </w:tc>
        <w:tc>
          <w:tcPr>
            <w:tcW w:w="3314" w:type="dxa"/>
            <w:vAlign w:val="center"/>
          </w:tcPr>
          <w:p w:rsidR="008507D1" w:rsidRDefault="008507D1"/>
        </w:tc>
        <w:tc>
          <w:tcPr>
            <w:tcW w:w="3019" w:type="dxa"/>
            <w:vAlign w:val="center"/>
          </w:tcPr>
          <w:p w:rsidR="008507D1" w:rsidRDefault="008507D1"/>
        </w:tc>
        <w:tc>
          <w:tcPr>
            <w:tcW w:w="928" w:type="dxa"/>
            <w:vAlign w:val="center"/>
          </w:tcPr>
          <w:p w:rsidR="008507D1" w:rsidRDefault="008507D1"/>
        </w:tc>
        <w:tc>
          <w:tcPr>
            <w:tcW w:w="938" w:type="dxa"/>
            <w:vAlign w:val="center"/>
          </w:tcPr>
          <w:p w:rsidR="008507D1" w:rsidRDefault="008507D1"/>
        </w:tc>
      </w:tr>
      <w:tr w:rsidR="008507D1">
        <w:trPr>
          <w:trHeight w:val="664"/>
          <w:jc w:val="center"/>
        </w:trPr>
        <w:tc>
          <w:tcPr>
            <w:tcW w:w="839" w:type="dxa"/>
            <w:vAlign w:val="center"/>
          </w:tcPr>
          <w:p w:rsidR="008507D1" w:rsidRDefault="008507D1"/>
        </w:tc>
        <w:tc>
          <w:tcPr>
            <w:tcW w:w="3314" w:type="dxa"/>
            <w:vAlign w:val="center"/>
          </w:tcPr>
          <w:p w:rsidR="008507D1" w:rsidRDefault="008507D1"/>
        </w:tc>
        <w:tc>
          <w:tcPr>
            <w:tcW w:w="3019" w:type="dxa"/>
            <w:vAlign w:val="center"/>
          </w:tcPr>
          <w:p w:rsidR="008507D1" w:rsidRDefault="008507D1"/>
        </w:tc>
        <w:tc>
          <w:tcPr>
            <w:tcW w:w="928" w:type="dxa"/>
            <w:vAlign w:val="center"/>
          </w:tcPr>
          <w:p w:rsidR="008507D1" w:rsidRDefault="008507D1"/>
        </w:tc>
        <w:tc>
          <w:tcPr>
            <w:tcW w:w="938" w:type="dxa"/>
            <w:vAlign w:val="center"/>
          </w:tcPr>
          <w:p w:rsidR="008507D1" w:rsidRDefault="008507D1"/>
        </w:tc>
      </w:tr>
      <w:tr w:rsidR="008507D1">
        <w:trPr>
          <w:trHeight w:val="664"/>
          <w:jc w:val="center"/>
        </w:trPr>
        <w:tc>
          <w:tcPr>
            <w:tcW w:w="839" w:type="dxa"/>
            <w:vAlign w:val="center"/>
          </w:tcPr>
          <w:p w:rsidR="008507D1" w:rsidRDefault="008507D1"/>
        </w:tc>
        <w:tc>
          <w:tcPr>
            <w:tcW w:w="3314" w:type="dxa"/>
            <w:vAlign w:val="center"/>
          </w:tcPr>
          <w:p w:rsidR="008507D1" w:rsidRDefault="008507D1"/>
        </w:tc>
        <w:tc>
          <w:tcPr>
            <w:tcW w:w="3019" w:type="dxa"/>
            <w:vAlign w:val="center"/>
          </w:tcPr>
          <w:p w:rsidR="008507D1" w:rsidRDefault="008507D1"/>
        </w:tc>
        <w:tc>
          <w:tcPr>
            <w:tcW w:w="928" w:type="dxa"/>
            <w:vAlign w:val="center"/>
          </w:tcPr>
          <w:p w:rsidR="008507D1" w:rsidRDefault="008507D1"/>
        </w:tc>
        <w:tc>
          <w:tcPr>
            <w:tcW w:w="938" w:type="dxa"/>
            <w:vAlign w:val="center"/>
          </w:tcPr>
          <w:p w:rsidR="008507D1" w:rsidRDefault="008507D1"/>
        </w:tc>
      </w:tr>
      <w:tr w:rsidR="008507D1">
        <w:trPr>
          <w:trHeight w:val="686"/>
          <w:jc w:val="center"/>
        </w:trPr>
        <w:tc>
          <w:tcPr>
            <w:tcW w:w="839" w:type="dxa"/>
            <w:vAlign w:val="center"/>
          </w:tcPr>
          <w:p w:rsidR="008507D1" w:rsidRDefault="008507D1"/>
        </w:tc>
        <w:tc>
          <w:tcPr>
            <w:tcW w:w="3314" w:type="dxa"/>
            <w:vAlign w:val="center"/>
          </w:tcPr>
          <w:p w:rsidR="008507D1" w:rsidRDefault="008507D1"/>
        </w:tc>
        <w:tc>
          <w:tcPr>
            <w:tcW w:w="3019" w:type="dxa"/>
            <w:vAlign w:val="center"/>
          </w:tcPr>
          <w:p w:rsidR="008507D1" w:rsidRDefault="008507D1"/>
        </w:tc>
        <w:tc>
          <w:tcPr>
            <w:tcW w:w="928" w:type="dxa"/>
            <w:vAlign w:val="center"/>
          </w:tcPr>
          <w:p w:rsidR="008507D1" w:rsidRDefault="008507D1"/>
        </w:tc>
        <w:tc>
          <w:tcPr>
            <w:tcW w:w="938" w:type="dxa"/>
            <w:vAlign w:val="center"/>
          </w:tcPr>
          <w:p w:rsidR="008507D1" w:rsidRDefault="008507D1"/>
        </w:tc>
      </w:tr>
    </w:tbl>
    <w:p w:rsidR="008507D1" w:rsidRDefault="008507D1">
      <w:pPr>
        <w:ind w:left="420"/>
        <w:rPr>
          <w:rFonts w:ascii="宋体" w:hAnsi="宋体" w:cs="宋体"/>
          <w:sz w:val="28"/>
          <w:szCs w:val="28"/>
        </w:rPr>
      </w:pPr>
    </w:p>
    <w:p w:rsidR="008507D1" w:rsidRDefault="003F3206">
      <w:pPr>
        <w:ind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供应商：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（供应商公章）</w:t>
      </w:r>
      <w:r>
        <w:rPr>
          <w:rFonts w:ascii="宋体" w:hAnsi="宋体" w:cs="宋体" w:hint="eastAsia"/>
          <w:sz w:val="28"/>
          <w:szCs w:val="28"/>
        </w:rPr>
        <w:t xml:space="preserve">           </w:t>
      </w:r>
    </w:p>
    <w:p w:rsidR="008507D1" w:rsidRDefault="003F3206">
      <w:pPr>
        <w:ind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法人授权代表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（签字或盖章）</w:t>
      </w:r>
    </w:p>
    <w:p w:rsidR="008507D1" w:rsidRDefault="003F3206">
      <w:pPr>
        <w:ind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8507D1" w:rsidRDefault="003F3206">
      <w:pPr>
        <w:ind w:left="420"/>
        <w:rPr>
          <w:rFonts w:ascii="宋体" w:hAnsi="宋体" w:cs="宋体"/>
        </w:rPr>
      </w:pPr>
      <w:r>
        <w:rPr>
          <w:rFonts w:ascii="宋体" w:hAnsi="宋体" w:cs="宋体" w:hint="eastAsia"/>
        </w:rPr>
        <w:t>“采购文件规定的技术和服务要求”应与</w:t>
      </w:r>
      <w:r>
        <w:rPr>
          <w:rFonts w:ascii="宋体" w:hAnsi="宋体" w:cs="宋体" w:hint="eastAsia"/>
        </w:rPr>
        <w:t>比选</w:t>
      </w:r>
      <w:r>
        <w:rPr>
          <w:rFonts w:ascii="宋体" w:hAnsi="宋体" w:cs="宋体" w:hint="eastAsia"/>
        </w:rPr>
        <w:t>文件中采购需求的“技术和服务要求”的内容保持一致。</w:t>
      </w:r>
    </w:p>
    <w:p w:rsidR="008507D1" w:rsidRDefault="003F3206">
      <w:pPr>
        <w:ind w:left="420"/>
        <w:rPr>
          <w:rFonts w:ascii="宋体" w:hAnsi="宋体" w:cs="宋体"/>
        </w:rPr>
      </w:pPr>
      <w:r>
        <w:rPr>
          <w:rFonts w:ascii="宋体" w:hAnsi="宋体" w:cs="宋体" w:hint="eastAsia"/>
        </w:rPr>
        <w:t>投标人应当如实填写上表“投标文件响应的具体内容”处内容，对采购文件提出的要求和条件作出明确响应，并列明具体响应数值或内容，只注明符合、满足等无具体内容表述的，将视为未实质性满足</w:t>
      </w:r>
      <w:r>
        <w:rPr>
          <w:rFonts w:ascii="宋体" w:hAnsi="宋体" w:cs="宋体" w:hint="eastAsia"/>
        </w:rPr>
        <w:t>比选</w:t>
      </w:r>
      <w:r>
        <w:rPr>
          <w:rFonts w:ascii="宋体" w:hAnsi="宋体" w:cs="宋体" w:hint="eastAsia"/>
        </w:rPr>
        <w:t>文件要求。投标人需要说明的内容若需特殊表达，应先在本表中进行相应说明，再另页应答，否则投标无效。</w:t>
      </w:r>
    </w:p>
    <w:p w:rsidR="008507D1" w:rsidRDefault="003F3206">
      <w:pPr>
        <w:ind w:left="420"/>
        <w:rPr>
          <w:rFonts w:ascii="宋体" w:hAnsi="宋体" w:cs="宋体"/>
        </w:rPr>
      </w:pPr>
      <w:r>
        <w:rPr>
          <w:rFonts w:ascii="宋体" w:hAnsi="宋体" w:cs="宋体" w:hint="eastAsia"/>
        </w:rPr>
        <w:t>“是否偏离”项下应按下列规定填写：优于的，填写“正偏离”；符合的，填写“无偏离”；低于的，填写“负偏离”。</w:t>
      </w:r>
    </w:p>
    <w:p w:rsidR="008507D1" w:rsidRDefault="003F3206">
      <w:pPr>
        <w:ind w:left="420"/>
        <w:rPr>
          <w:rFonts w:ascii="宋体" w:hAnsi="宋体" w:cs="宋体"/>
        </w:rPr>
      </w:pPr>
      <w:r>
        <w:rPr>
          <w:rFonts w:ascii="宋体" w:hAnsi="宋体" w:cs="宋体" w:hint="eastAsia"/>
        </w:rPr>
        <w:t>“备注”处可填写偏离情况的说明。</w:t>
      </w:r>
    </w:p>
    <w:p w:rsidR="008507D1" w:rsidRDefault="003F3206">
      <w:pPr>
        <w:pStyle w:val="2"/>
        <w:numPr>
          <w:ilvl w:val="0"/>
          <w:numId w:val="6"/>
        </w:numPr>
      </w:pPr>
      <w:bookmarkStart w:id="45" w:name="_Toc22814"/>
      <w:r>
        <w:rPr>
          <w:rFonts w:hint="eastAsia"/>
        </w:rPr>
        <w:lastRenderedPageBreak/>
        <w:t>商务响应偏离表</w:t>
      </w:r>
      <w:bookmarkEnd w:id="45"/>
    </w:p>
    <w:p w:rsidR="008507D1" w:rsidRDefault="003F3206">
      <w:pPr>
        <w:ind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项目名称：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2704"/>
        <w:gridCol w:w="2929"/>
        <w:gridCol w:w="1436"/>
        <w:gridCol w:w="1436"/>
      </w:tblGrid>
      <w:tr w:rsidR="008507D1">
        <w:trPr>
          <w:trHeight w:val="801"/>
        </w:trPr>
        <w:tc>
          <w:tcPr>
            <w:tcW w:w="772" w:type="dxa"/>
            <w:vAlign w:val="center"/>
          </w:tcPr>
          <w:p w:rsidR="008507D1" w:rsidRDefault="003F3206">
            <w:r>
              <w:rPr>
                <w:rFonts w:hint="eastAsia"/>
              </w:rPr>
              <w:t>序号</w:t>
            </w:r>
          </w:p>
        </w:tc>
        <w:tc>
          <w:tcPr>
            <w:tcW w:w="2704" w:type="dxa"/>
            <w:vAlign w:val="center"/>
          </w:tcPr>
          <w:p w:rsidR="008507D1" w:rsidRDefault="003F3206">
            <w:r>
              <w:rPr>
                <w:rFonts w:hint="eastAsia"/>
              </w:rPr>
              <w:t>采购文件规定的商务条件</w:t>
            </w:r>
          </w:p>
        </w:tc>
        <w:tc>
          <w:tcPr>
            <w:tcW w:w="2929" w:type="dxa"/>
            <w:vAlign w:val="center"/>
          </w:tcPr>
          <w:p w:rsidR="008507D1" w:rsidRDefault="003F3206">
            <w:r>
              <w:rPr>
                <w:rFonts w:hint="eastAsia"/>
              </w:rPr>
              <w:t>投标文件响应的具体内容</w:t>
            </w:r>
          </w:p>
        </w:tc>
        <w:tc>
          <w:tcPr>
            <w:tcW w:w="1436" w:type="dxa"/>
            <w:vAlign w:val="center"/>
          </w:tcPr>
          <w:p w:rsidR="008507D1" w:rsidRDefault="003F3206">
            <w:r>
              <w:rPr>
                <w:rFonts w:hint="eastAsia"/>
              </w:rPr>
              <w:t>是否偏离</w:t>
            </w:r>
          </w:p>
        </w:tc>
        <w:tc>
          <w:tcPr>
            <w:tcW w:w="1436" w:type="dxa"/>
            <w:vAlign w:val="center"/>
          </w:tcPr>
          <w:p w:rsidR="008507D1" w:rsidRDefault="003F3206">
            <w:r>
              <w:rPr>
                <w:rFonts w:hint="eastAsia"/>
              </w:rPr>
              <w:t>备注</w:t>
            </w:r>
          </w:p>
        </w:tc>
      </w:tr>
      <w:tr w:rsidR="008507D1">
        <w:trPr>
          <w:trHeight w:val="737"/>
        </w:trPr>
        <w:tc>
          <w:tcPr>
            <w:tcW w:w="772" w:type="dxa"/>
            <w:vAlign w:val="center"/>
          </w:tcPr>
          <w:p w:rsidR="008507D1" w:rsidRDefault="008507D1"/>
        </w:tc>
        <w:tc>
          <w:tcPr>
            <w:tcW w:w="2704" w:type="dxa"/>
            <w:vAlign w:val="center"/>
          </w:tcPr>
          <w:p w:rsidR="008507D1" w:rsidRDefault="008507D1"/>
        </w:tc>
        <w:tc>
          <w:tcPr>
            <w:tcW w:w="2929" w:type="dxa"/>
            <w:vAlign w:val="center"/>
          </w:tcPr>
          <w:p w:rsidR="008507D1" w:rsidRDefault="008507D1"/>
        </w:tc>
        <w:tc>
          <w:tcPr>
            <w:tcW w:w="1436" w:type="dxa"/>
            <w:vAlign w:val="center"/>
          </w:tcPr>
          <w:p w:rsidR="008507D1" w:rsidRDefault="008507D1"/>
        </w:tc>
        <w:tc>
          <w:tcPr>
            <w:tcW w:w="1436" w:type="dxa"/>
            <w:vAlign w:val="center"/>
          </w:tcPr>
          <w:p w:rsidR="008507D1" w:rsidRDefault="008507D1"/>
        </w:tc>
      </w:tr>
      <w:tr w:rsidR="008507D1">
        <w:trPr>
          <w:trHeight w:val="737"/>
        </w:trPr>
        <w:tc>
          <w:tcPr>
            <w:tcW w:w="772" w:type="dxa"/>
            <w:vAlign w:val="center"/>
          </w:tcPr>
          <w:p w:rsidR="008507D1" w:rsidRDefault="008507D1"/>
        </w:tc>
        <w:tc>
          <w:tcPr>
            <w:tcW w:w="2704" w:type="dxa"/>
            <w:vAlign w:val="center"/>
          </w:tcPr>
          <w:p w:rsidR="008507D1" w:rsidRDefault="008507D1"/>
        </w:tc>
        <w:tc>
          <w:tcPr>
            <w:tcW w:w="2929" w:type="dxa"/>
            <w:vAlign w:val="center"/>
          </w:tcPr>
          <w:p w:rsidR="008507D1" w:rsidRDefault="008507D1"/>
        </w:tc>
        <w:tc>
          <w:tcPr>
            <w:tcW w:w="1436" w:type="dxa"/>
            <w:vAlign w:val="center"/>
          </w:tcPr>
          <w:p w:rsidR="008507D1" w:rsidRDefault="008507D1"/>
        </w:tc>
        <w:tc>
          <w:tcPr>
            <w:tcW w:w="1436" w:type="dxa"/>
            <w:vAlign w:val="center"/>
          </w:tcPr>
          <w:p w:rsidR="008507D1" w:rsidRDefault="008507D1"/>
        </w:tc>
      </w:tr>
      <w:tr w:rsidR="008507D1">
        <w:trPr>
          <w:trHeight w:val="737"/>
        </w:trPr>
        <w:tc>
          <w:tcPr>
            <w:tcW w:w="772" w:type="dxa"/>
            <w:vAlign w:val="center"/>
          </w:tcPr>
          <w:p w:rsidR="008507D1" w:rsidRDefault="008507D1"/>
        </w:tc>
        <w:tc>
          <w:tcPr>
            <w:tcW w:w="2704" w:type="dxa"/>
            <w:vAlign w:val="center"/>
          </w:tcPr>
          <w:p w:rsidR="008507D1" w:rsidRDefault="008507D1"/>
        </w:tc>
        <w:tc>
          <w:tcPr>
            <w:tcW w:w="2929" w:type="dxa"/>
            <w:vAlign w:val="center"/>
          </w:tcPr>
          <w:p w:rsidR="008507D1" w:rsidRDefault="008507D1"/>
        </w:tc>
        <w:tc>
          <w:tcPr>
            <w:tcW w:w="1436" w:type="dxa"/>
            <w:vAlign w:val="center"/>
          </w:tcPr>
          <w:p w:rsidR="008507D1" w:rsidRDefault="008507D1"/>
        </w:tc>
        <w:tc>
          <w:tcPr>
            <w:tcW w:w="1436" w:type="dxa"/>
            <w:vAlign w:val="center"/>
          </w:tcPr>
          <w:p w:rsidR="008507D1" w:rsidRDefault="008507D1"/>
        </w:tc>
      </w:tr>
      <w:tr w:rsidR="008507D1">
        <w:trPr>
          <w:trHeight w:val="737"/>
        </w:trPr>
        <w:tc>
          <w:tcPr>
            <w:tcW w:w="772" w:type="dxa"/>
            <w:vAlign w:val="center"/>
          </w:tcPr>
          <w:p w:rsidR="008507D1" w:rsidRDefault="008507D1"/>
        </w:tc>
        <w:tc>
          <w:tcPr>
            <w:tcW w:w="2704" w:type="dxa"/>
            <w:vAlign w:val="center"/>
          </w:tcPr>
          <w:p w:rsidR="008507D1" w:rsidRDefault="008507D1"/>
        </w:tc>
        <w:tc>
          <w:tcPr>
            <w:tcW w:w="2929" w:type="dxa"/>
            <w:vAlign w:val="center"/>
          </w:tcPr>
          <w:p w:rsidR="008507D1" w:rsidRDefault="008507D1"/>
        </w:tc>
        <w:tc>
          <w:tcPr>
            <w:tcW w:w="1436" w:type="dxa"/>
            <w:vAlign w:val="center"/>
          </w:tcPr>
          <w:p w:rsidR="008507D1" w:rsidRDefault="008507D1"/>
        </w:tc>
        <w:tc>
          <w:tcPr>
            <w:tcW w:w="1436" w:type="dxa"/>
            <w:vAlign w:val="center"/>
          </w:tcPr>
          <w:p w:rsidR="008507D1" w:rsidRDefault="008507D1"/>
        </w:tc>
      </w:tr>
      <w:tr w:rsidR="008507D1">
        <w:trPr>
          <w:trHeight w:val="737"/>
        </w:trPr>
        <w:tc>
          <w:tcPr>
            <w:tcW w:w="772" w:type="dxa"/>
            <w:vAlign w:val="center"/>
          </w:tcPr>
          <w:p w:rsidR="008507D1" w:rsidRDefault="008507D1"/>
        </w:tc>
        <w:tc>
          <w:tcPr>
            <w:tcW w:w="2704" w:type="dxa"/>
            <w:vAlign w:val="center"/>
          </w:tcPr>
          <w:p w:rsidR="008507D1" w:rsidRDefault="008507D1"/>
        </w:tc>
        <w:tc>
          <w:tcPr>
            <w:tcW w:w="2929" w:type="dxa"/>
            <w:vAlign w:val="center"/>
          </w:tcPr>
          <w:p w:rsidR="008507D1" w:rsidRDefault="008507D1"/>
        </w:tc>
        <w:tc>
          <w:tcPr>
            <w:tcW w:w="1436" w:type="dxa"/>
            <w:vAlign w:val="center"/>
          </w:tcPr>
          <w:p w:rsidR="008507D1" w:rsidRDefault="008507D1"/>
        </w:tc>
        <w:tc>
          <w:tcPr>
            <w:tcW w:w="1436" w:type="dxa"/>
            <w:vAlign w:val="center"/>
          </w:tcPr>
          <w:p w:rsidR="008507D1" w:rsidRDefault="008507D1"/>
        </w:tc>
      </w:tr>
      <w:tr w:rsidR="008507D1">
        <w:trPr>
          <w:trHeight w:val="747"/>
        </w:trPr>
        <w:tc>
          <w:tcPr>
            <w:tcW w:w="772" w:type="dxa"/>
            <w:vAlign w:val="center"/>
          </w:tcPr>
          <w:p w:rsidR="008507D1" w:rsidRDefault="008507D1"/>
        </w:tc>
        <w:tc>
          <w:tcPr>
            <w:tcW w:w="2704" w:type="dxa"/>
            <w:vAlign w:val="center"/>
          </w:tcPr>
          <w:p w:rsidR="008507D1" w:rsidRDefault="008507D1"/>
        </w:tc>
        <w:tc>
          <w:tcPr>
            <w:tcW w:w="2929" w:type="dxa"/>
            <w:vAlign w:val="center"/>
          </w:tcPr>
          <w:p w:rsidR="008507D1" w:rsidRDefault="008507D1"/>
        </w:tc>
        <w:tc>
          <w:tcPr>
            <w:tcW w:w="1436" w:type="dxa"/>
            <w:vAlign w:val="center"/>
          </w:tcPr>
          <w:p w:rsidR="008507D1" w:rsidRDefault="008507D1"/>
        </w:tc>
        <w:tc>
          <w:tcPr>
            <w:tcW w:w="1436" w:type="dxa"/>
            <w:vAlign w:val="center"/>
          </w:tcPr>
          <w:p w:rsidR="008507D1" w:rsidRDefault="008507D1"/>
        </w:tc>
      </w:tr>
    </w:tbl>
    <w:p w:rsidR="008507D1" w:rsidRDefault="008507D1">
      <w:pPr>
        <w:ind w:left="420"/>
        <w:rPr>
          <w:rFonts w:ascii="宋体" w:hAnsi="宋体" w:cs="宋体"/>
          <w:sz w:val="28"/>
          <w:szCs w:val="28"/>
        </w:rPr>
      </w:pPr>
    </w:p>
    <w:p w:rsidR="008507D1" w:rsidRDefault="008507D1">
      <w:pPr>
        <w:ind w:left="420"/>
        <w:rPr>
          <w:rFonts w:ascii="宋体" w:hAnsi="宋体" w:cs="宋体"/>
          <w:sz w:val="28"/>
          <w:szCs w:val="28"/>
        </w:rPr>
      </w:pPr>
    </w:p>
    <w:p w:rsidR="008507D1" w:rsidRDefault="003F3206">
      <w:pPr>
        <w:ind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供应商：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（供应商公章）</w:t>
      </w:r>
      <w:r>
        <w:rPr>
          <w:rFonts w:ascii="宋体" w:hAnsi="宋体" w:cs="宋体" w:hint="eastAsia"/>
          <w:sz w:val="28"/>
          <w:szCs w:val="28"/>
        </w:rPr>
        <w:t xml:space="preserve">  </w:t>
      </w:r>
    </w:p>
    <w:p w:rsidR="008507D1" w:rsidRDefault="003F3206">
      <w:pPr>
        <w:ind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</w:t>
      </w:r>
    </w:p>
    <w:p w:rsidR="008507D1" w:rsidRDefault="003F3206">
      <w:pPr>
        <w:ind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法人授权代表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（签字或盖章）</w:t>
      </w:r>
    </w:p>
    <w:p w:rsidR="008507D1" w:rsidRDefault="003F3206">
      <w:pPr>
        <w:ind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8507D1" w:rsidRDefault="003F3206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1. </w:t>
      </w:r>
      <w:r>
        <w:rPr>
          <w:rFonts w:ascii="宋体" w:hAnsi="宋体" w:cs="宋体" w:hint="eastAsia"/>
        </w:rPr>
        <w:t>“采购文件规定的商务条件”项下填写的内容应与</w:t>
      </w:r>
      <w:r>
        <w:rPr>
          <w:rFonts w:ascii="宋体" w:hAnsi="宋体" w:cs="宋体" w:hint="eastAsia"/>
        </w:rPr>
        <w:t>比选</w:t>
      </w:r>
      <w:r>
        <w:rPr>
          <w:rFonts w:ascii="宋体" w:hAnsi="宋体" w:cs="宋体" w:hint="eastAsia"/>
        </w:rPr>
        <w:t>文件中采购需求的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“商务要求”的内容保持一致。</w:t>
      </w:r>
    </w:p>
    <w:p w:rsidR="008507D1" w:rsidRDefault="003F3206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2.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</w:rPr>
        <w:t>投标人应当如实填写上表“投标文件响应的具体内容”处内容，对采购文件规定的商务条件作出明确响应，并列明具体响应数值或内容，只注明符合、满足等无具体内容表述或照搬照抄采购文件参数、不注明实际数值者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的，将视为未实质性满足</w:t>
      </w:r>
      <w:r>
        <w:rPr>
          <w:rFonts w:ascii="宋体" w:hAnsi="宋体" w:cs="宋体" w:hint="eastAsia"/>
        </w:rPr>
        <w:t>比选</w:t>
      </w:r>
      <w:r>
        <w:rPr>
          <w:rFonts w:ascii="宋体" w:hAnsi="宋体" w:cs="宋体" w:hint="eastAsia"/>
        </w:rPr>
        <w:t>文件要求。投标人需要说明的内容若需特殊表达，应先在本表中进行相应说明，再另页应答，否则投标无效。</w:t>
      </w:r>
    </w:p>
    <w:p w:rsidR="008507D1" w:rsidRDefault="003F3206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3. </w:t>
      </w:r>
      <w:r>
        <w:rPr>
          <w:rFonts w:ascii="宋体" w:hAnsi="宋体" w:cs="宋体" w:hint="eastAsia"/>
        </w:rPr>
        <w:t>“是否偏离”项下应按下列规定填写：优于的，填写“正偏离”；符合的，填写“无偏离”；低于的，填写“负偏离”。</w:t>
      </w:r>
    </w:p>
    <w:p w:rsidR="008507D1" w:rsidRDefault="003F3206">
      <w:bookmarkStart w:id="46" w:name="_Toc30556"/>
      <w:r>
        <w:rPr>
          <w:rFonts w:ascii="宋体" w:hAnsi="宋体" w:cs="宋体" w:hint="eastAsia"/>
        </w:rPr>
        <w:t xml:space="preserve">4. </w:t>
      </w:r>
      <w:r>
        <w:rPr>
          <w:rFonts w:ascii="宋体" w:hAnsi="宋体" w:cs="宋体" w:hint="eastAsia"/>
        </w:rPr>
        <w:t>“备注”处可填写偏离情况的说明。</w:t>
      </w:r>
      <w:bookmarkEnd w:id="46"/>
    </w:p>
    <w:sectPr w:rsidR="008507D1">
      <w:pgSz w:w="11906" w:h="16838"/>
      <w:pgMar w:top="1440" w:right="1140" w:bottom="1440" w:left="142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004B098"/>
    <w:multiLevelType w:val="multilevel"/>
    <w:tmpl w:val="9004B0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420"/>
        </w:tabs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4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A213E654"/>
    <w:multiLevelType w:val="multilevel"/>
    <w:tmpl w:val="A213E65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B5F4CE55"/>
    <w:multiLevelType w:val="multilevel"/>
    <w:tmpl w:val="B5F4CE5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E824377E"/>
    <w:multiLevelType w:val="singleLevel"/>
    <w:tmpl w:val="E824377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EADE1ED2"/>
    <w:multiLevelType w:val="multilevel"/>
    <w:tmpl w:val="EADE1ED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420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5">
    <w:nsid w:val="F4EF2DCC"/>
    <w:multiLevelType w:val="singleLevel"/>
    <w:tmpl w:val="F4EF2DC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6">
    <w:nsid w:val="1F6D417A"/>
    <w:multiLevelType w:val="multilevel"/>
    <w:tmpl w:val="1F6D417A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>
      <w:start w:val="1"/>
      <w:numFmt w:val="decimal"/>
      <w:pStyle w:val="2"/>
      <w:suff w:val="nothing"/>
      <w:lvlText w:val="%2．"/>
      <w:lvlJc w:val="left"/>
      <w:pPr>
        <w:ind w:left="0" w:firstLine="42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7">
    <w:nsid w:val="758AF87B"/>
    <w:multiLevelType w:val="singleLevel"/>
    <w:tmpl w:val="758AF87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defaultTabStop w:val="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hYzc0NjU3N2Q4MWY1YWViNjkzOTI4ZDFmNDU5ZjcifQ=="/>
  </w:docVars>
  <w:rsids>
    <w:rsidRoot w:val="53FB68E3"/>
    <w:rsid w:val="000027F9"/>
    <w:rsid w:val="003F3206"/>
    <w:rsid w:val="0082524A"/>
    <w:rsid w:val="008507D1"/>
    <w:rsid w:val="00C92D2B"/>
    <w:rsid w:val="00D51761"/>
    <w:rsid w:val="00E822F9"/>
    <w:rsid w:val="00F32906"/>
    <w:rsid w:val="00F53CB4"/>
    <w:rsid w:val="0154230C"/>
    <w:rsid w:val="018836E9"/>
    <w:rsid w:val="020A2568"/>
    <w:rsid w:val="02BF0358"/>
    <w:rsid w:val="04425FE9"/>
    <w:rsid w:val="061439B5"/>
    <w:rsid w:val="09294C09"/>
    <w:rsid w:val="0B1F5EC8"/>
    <w:rsid w:val="0C5B43C7"/>
    <w:rsid w:val="0CCC577B"/>
    <w:rsid w:val="0D3E3974"/>
    <w:rsid w:val="0D5F7C0C"/>
    <w:rsid w:val="0DE139EC"/>
    <w:rsid w:val="0EFC0FC2"/>
    <w:rsid w:val="112D72E7"/>
    <w:rsid w:val="149633B3"/>
    <w:rsid w:val="14C14790"/>
    <w:rsid w:val="17166BB7"/>
    <w:rsid w:val="19A2414E"/>
    <w:rsid w:val="19D5786F"/>
    <w:rsid w:val="1ABE1F05"/>
    <w:rsid w:val="1B50464C"/>
    <w:rsid w:val="1B592166"/>
    <w:rsid w:val="1C6232CC"/>
    <w:rsid w:val="1E5D3CF4"/>
    <w:rsid w:val="1FCA1522"/>
    <w:rsid w:val="21AB121A"/>
    <w:rsid w:val="25212EA4"/>
    <w:rsid w:val="26E20509"/>
    <w:rsid w:val="27AF7F38"/>
    <w:rsid w:val="28942C22"/>
    <w:rsid w:val="2B1167EC"/>
    <w:rsid w:val="2BAB28CF"/>
    <w:rsid w:val="2BEF5A7E"/>
    <w:rsid w:val="2EBD19FE"/>
    <w:rsid w:val="306B39FB"/>
    <w:rsid w:val="309B756E"/>
    <w:rsid w:val="30F96FE4"/>
    <w:rsid w:val="32346F6E"/>
    <w:rsid w:val="32EC4DD5"/>
    <w:rsid w:val="33217710"/>
    <w:rsid w:val="34EF4192"/>
    <w:rsid w:val="356824AE"/>
    <w:rsid w:val="36E76C6B"/>
    <w:rsid w:val="36FE4E33"/>
    <w:rsid w:val="373E616C"/>
    <w:rsid w:val="37415068"/>
    <w:rsid w:val="38483D77"/>
    <w:rsid w:val="39747F70"/>
    <w:rsid w:val="3989585D"/>
    <w:rsid w:val="3C49662C"/>
    <w:rsid w:val="3EE42618"/>
    <w:rsid w:val="3F0E37CA"/>
    <w:rsid w:val="3F48163C"/>
    <w:rsid w:val="407777C7"/>
    <w:rsid w:val="40C1324F"/>
    <w:rsid w:val="40F7100D"/>
    <w:rsid w:val="418C7B4C"/>
    <w:rsid w:val="42F71016"/>
    <w:rsid w:val="43F502ED"/>
    <w:rsid w:val="44EF4B92"/>
    <w:rsid w:val="452964E4"/>
    <w:rsid w:val="45A25D72"/>
    <w:rsid w:val="47002253"/>
    <w:rsid w:val="4A967D1C"/>
    <w:rsid w:val="4AAB17C9"/>
    <w:rsid w:val="4B060DE4"/>
    <w:rsid w:val="4BA8289A"/>
    <w:rsid w:val="4C8E331F"/>
    <w:rsid w:val="4D3679D2"/>
    <w:rsid w:val="4DA35DAA"/>
    <w:rsid w:val="4E324304"/>
    <w:rsid w:val="4E8F1391"/>
    <w:rsid w:val="4E960E10"/>
    <w:rsid w:val="4F912AF7"/>
    <w:rsid w:val="4FC25E01"/>
    <w:rsid w:val="4FFC645A"/>
    <w:rsid w:val="5251763B"/>
    <w:rsid w:val="52D81261"/>
    <w:rsid w:val="53C30726"/>
    <w:rsid w:val="53FB68E3"/>
    <w:rsid w:val="54674340"/>
    <w:rsid w:val="5699159A"/>
    <w:rsid w:val="584A577E"/>
    <w:rsid w:val="58DD3FB8"/>
    <w:rsid w:val="591E5852"/>
    <w:rsid w:val="59705FB7"/>
    <w:rsid w:val="59F24396"/>
    <w:rsid w:val="5A0D01D8"/>
    <w:rsid w:val="5A46358F"/>
    <w:rsid w:val="5AF40BED"/>
    <w:rsid w:val="5B376630"/>
    <w:rsid w:val="5BAB74D2"/>
    <w:rsid w:val="61091B6E"/>
    <w:rsid w:val="647C797D"/>
    <w:rsid w:val="69DC2875"/>
    <w:rsid w:val="6A2B0D67"/>
    <w:rsid w:val="6B025193"/>
    <w:rsid w:val="6B814C60"/>
    <w:rsid w:val="6D5B386F"/>
    <w:rsid w:val="6F1B1316"/>
    <w:rsid w:val="6FC059F2"/>
    <w:rsid w:val="705D2F1B"/>
    <w:rsid w:val="71962296"/>
    <w:rsid w:val="71A548FD"/>
    <w:rsid w:val="73282E7D"/>
    <w:rsid w:val="73440DCB"/>
    <w:rsid w:val="74650591"/>
    <w:rsid w:val="74F95B2E"/>
    <w:rsid w:val="77035D31"/>
    <w:rsid w:val="78C21364"/>
    <w:rsid w:val="79452192"/>
    <w:rsid w:val="796678F5"/>
    <w:rsid w:val="796D14E2"/>
    <w:rsid w:val="7AED2C21"/>
    <w:rsid w:val="7B4C7DFC"/>
    <w:rsid w:val="7C064B9A"/>
    <w:rsid w:val="7D11496B"/>
    <w:rsid w:val="7FF91E78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A707EBF-919E-4780-BB8C-F80DDABD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annotation text" w:qFormat="1"/>
    <w:lsdException w:name="header" w:qFormat="1"/>
    <w:lsdException w:name="caption" w:semiHidden="1" w:unhideWhenUsed="1" w:qFormat="1"/>
    <w:lsdException w:name="envelope return" w:qFormat="1"/>
    <w:lsdException w:name="toa heading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unhideWhenUsed="1" w:qFormat="1"/>
    <w:lsdException w:name="Body Text Indent 3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</w:pPr>
    <w:rPr>
      <w:rFonts w:asciiTheme="minorHAnsi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ind w:left="432" w:hanging="432"/>
      <w:jc w:val="center"/>
      <w:outlineLvl w:val="0"/>
    </w:pPr>
    <w:rPr>
      <w:rFonts w:ascii="宋体" w:hAnsi="宋体" w:cs="Times New Roman" w:hint="eastAsia"/>
      <w:b/>
      <w:bCs/>
      <w:kern w:val="44"/>
      <w:sz w:val="32"/>
      <w:szCs w:val="48"/>
    </w:rPr>
  </w:style>
  <w:style w:type="paragraph" w:styleId="2">
    <w:name w:val="heading 2"/>
    <w:basedOn w:val="a"/>
    <w:next w:val="a"/>
    <w:link w:val="2Char"/>
    <w:autoRedefine/>
    <w:unhideWhenUsed/>
    <w:qFormat/>
    <w:pPr>
      <w:keepNext/>
      <w:keepLines/>
      <w:numPr>
        <w:ilvl w:val="1"/>
        <w:numId w:val="1"/>
      </w:numPr>
      <w:tabs>
        <w:tab w:val="left" w:pos="420"/>
      </w:tabs>
      <w:spacing w:line="413" w:lineRule="auto"/>
      <w:jc w:val="center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autoRedefine/>
    <w:unhideWhenUsed/>
    <w:qFormat/>
    <w:pPr>
      <w:keepNext/>
      <w:keepLines/>
      <w:numPr>
        <w:ilvl w:val="2"/>
      </w:numPr>
      <w:outlineLvl w:val="2"/>
    </w:pPr>
    <w:rPr>
      <w:b/>
      <w:sz w:val="28"/>
    </w:rPr>
  </w:style>
  <w:style w:type="paragraph" w:styleId="4">
    <w:name w:val="heading 4"/>
    <w:basedOn w:val="a"/>
    <w:next w:val="a"/>
    <w:link w:val="4Char"/>
    <w:autoRedefine/>
    <w:unhideWhenUsed/>
    <w:qFormat/>
    <w:pPr>
      <w:keepNext/>
      <w:keepLines/>
      <w:numPr>
        <w:ilvl w:val="3"/>
        <w:numId w:val="2"/>
      </w:numPr>
      <w:outlineLvl w:val="3"/>
    </w:pPr>
    <w:rPr>
      <w:rFonts w:ascii="Arial" w:eastAsia="微软雅黑" w:hAnsi="Arial"/>
    </w:rPr>
  </w:style>
  <w:style w:type="paragraph" w:styleId="5">
    <w:name w:val="heading 5"/>
    <w:basedOn w:val="a"/>
    <w:next w:val="a"/>
    <w:autoRedefine/>
    <w:semiHidden/>
    <w:unhideWhenUsed/>
    <w:qFormat/>
    <w:pPr>
      <w:keepNext/>
      <w:keepLines/>
      <w:numPr>
        <w:ilvl w:val="4"/>
        <w:numId w:val="2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autoRedefine/>
    <w:semiHidden/>
    <w:unhideWhenUsed/>
    <w:qFormat/>
    <w:pPr>
      <w:keepNext/>
      <w:keepLines/>
      <w:numPr>
        <w:ilvl w:val="5"/>
        <w:numId w:val="2"/>
      </w:numPr>
      <w:spacing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autoRedefine/>
    <w:semiHidden/>
    <w:unhideWhenUsed/>
    <w:qFormat/>
    <w:pPr>
      <w:keepNext/>
      <w:keepLines/>
      <w:numPr>
        <w:ilvl w:val="6"/>
        <w:numId w:val="2"/>
      </w:numPr>
      <w:spacing w:line="317" w:lineRule="auto"/>
      <w:outlineLvl w:val="6"/>
    </w:pPr>
    <w:rPr>
      <w:b/>
    </w:rPr>
  </w:style>
  <w:style w:type="paragraph" w:styleId="8">
    <w:name w:val="heading 8"/>
    <w:basedOn w:val="a"/>
    <w:next w:val="a"/>
    <w:autoRedefine/>
    <w:semiHidden/>
    <w:unhideWhenUsed/>
    <w:qFormat/>
    <w:pPr>
      <w:keepNext/>
      <w:keepLines/>
      <w:numPr>
        <w:ilvl w:val="7"/>
        <w:numId w:val="2"/>
      </w:numPr>
      <w:spacing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autoRedefine/>
    <w:semiHidden/>
    <w:unhideWhenUsed/>
    <w:qFormat/>
    <w:pPr>
      <w:keepNext/>
      <w:keepLines/>
      <w:numPr>
        <w:ilvl w:val="8"/>
        <w:numId w:val="2"/>
      </w:numPr>
      <w:spacing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pPr>
      <w:adjustRightInd w:val="0"/>
      <w:spacing w:line="360" w:lineRule="atLeast"/>
      <w:jc w:val="center"/>
      <w:textAlignment w:val="baseline"/>
    </w:pPr>
    <w:rPr>
      <w:rFonts w:ascii="Arial" w:eastAsia="黑体" w:hAnsi="Arial"/>
      <w:kern w:val="0"/>
      <w:sz w:val="36"/>
      <w:szCs w:val="20"/>
    </w:rPr>
  </w:style>
  <w:style w:type="paragraph" w:styleId="a4">
    <w:name w:val="annotation text"/>
    <w:basedOn w:val="a"/>
    <w:autoRedefine/>
    <w:qFormat/>
  </w:style>
  <w:style w:type="paragraph" w:styleId="a5">
    <w:name w:val="Body Text"/>
    <w:basedOn w:val="a"/>
    <w:next w:val="a"/>
    <w:autoRedefine/>
    <w:qFormat/>
    <w:rPr>
      <w:rFonts w:ascii="楷体_GB2312" w:eastAsia="楷体_GB2312" w:hAnsi="Arial"/>
      <w:sz w:val="28"/>
      <w:szCs w:val="28"/>
    </w:rPr>
  </w:style>
  <w:style w:type="paragraph" w:styleId="a6">
    <w:name w:val="Body Text Indent"/>
    <w:basedOn w:val="a"/>
    <w:next w:val="a7"/>
    <w:link w:val="Char"/>
    <w:autoRedefine/>
    <w:qFormat/>
    <w:pPr>
      <w:ind w:firstLine="795"/>
    </w:pPr>
    <w:rPr>
      <w:sz w:val="32"/>
      <w:szCs w:val="32"/>
    </w:rPr>
  </w:style>
  <w:style w:type="paragraph" w:styleId="a7">
    <w:name w:val="envelope return"/>
    <w:basedOn w:val="a"/>
    <w:autoRedefine/>
    <w:qFormat/>
    <w:pPr>
      <w:snapToGrid w:val="0"/>
    </w:pPr>
    <w:rPr>
      <w:rFonts w:ascii="Arial" w:hAnsi="Arial"/>
    </w:rPr>
  </w:style>
  <w:style w:type="paragraph" w:styleId="30">
    <w:name w:val="toc 3"/>
    <w:basedOn w:val="a"/>
    <w:next w:val="a"/>
    <w:autoRedefine/>
    <w:qFormat/>
    <w:pPr>
      <w:ind w:leftChars="400" w:left="840"/>
    </w:pPr>
  </w:style>
  <w:style w:type="paragraph" w:styleId="a8">
    <w:name w:val="Date"/>
    <w:basedOn w:val="a"/>
    <w:next w:val="a"/>
    <w:autoRedefine/>
    <w:qFormat/>
  </w:style>
  <w:style w:type="paragraph" w:styleId="a9">
    <w:name w:val="Balloon Text"/>
    <w:basedOn w:val="a"/>
    <w:link w:val="Char0"/>
    <w:autoRedefine/>
    <w:qFormat/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qFormat/>
  </w:style>
  <w:style w:type="paragraph" w:styleId="31">
    <w:name w:val="Body Text Indent 3"/>
    <w:basedOn w:val="a"/>
    <w:next w:val="a3"/>
    <w:qFormat/>
    <w:pPr>
      <w:spacing w:line="360" w:lineRule="auto"/>
      <w:ind w:firstLineChars="257" w:firstLine="617"/>
    </w:pPr>
  </w:style>
  <w:style w:type="paragraph" w:styleId="20">
    <w:name w:val="toc 2"/>
    <w:basedOn w:val="a"/>
    <w:next w:val="a"/>
    <w:autoRedefine/>
    <w:qFormat/>
    <w:pPr>
      <w:ind w:leftChars="200" w:left="420"/>
    </w:pPr>
  </w:style>
  <w:style w:type="paragraph" w:styleId="ab">
    <w:name w:val="Normal (Web)"/>
    <w:basedOn w:val="a"/>
    <w:autoRedefine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21">
    <w:name w:val="Body Text First Indent 2"/>
    <w:basedOn w:val="a6"/>
    <w:next w:val="31"/>
    <w:unhideWhenUsed/>
    <w:qFormat/>
    <w:pPr>
      <w:ind w:firstLineChars="200" w:firstLine="420"/>
    </w:pPr>
  </w:style>
  <w:style w:type="table" w:styleId="ac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autoRedefine/>
    <w:uiPriority w:val="22"/>
    <w:qFormat/>
    <w:rPr>
      <w:b/>
      <w:bCs/>
    </w:rPr>
  </w:style>
  <w:style w:type="paragraph" w:styleId="ae">
    <w:name w:val="List Paragraph"/>
    <w:basedOn w:val="a"/>
    <w:autoRedefine/>
    <w:uiPriority w:val="34"/>
    <w:qFormat/>
    <w:pPr>
      <w:ind w:firstLine="420"/>
    </w:pPr>
    <w:rPr>
      <w:rFonts w:ascii="Calibri" w:hAnsi="Calibri"/>
    </w:rPr>
  </w:style>
  <w:style w:type="paragraph" w:customStyle="1" w:styleId="af">
    <w:name w:val="正文（缩进）"/>
    <w:basedOn w:val="a"/>
    <w:autoRedefine/>
    <w:qFormat/>
    <w:pPr>
      <w:ind w:firstLineChars="200" w:firstLine="480"/>
    </w:pPr>
  </w:style>
  <w:style w:type="character" w:customStyle="1" w:styleId="4Char">
    <w:name w:val="标题 4 Char"/>
    <w:link w:val="4"/>
    <w:autoRedefine/>
    <w:qFormat/>
    <w:rPr>
      <w:rFonts w:ascii="Arial" w:eastAsia="微软雅黑" w:hAnsi="Arial"/>
      <w:sz w:val="24"/>
    </w:rPr>
  </w:style>
  <w:style w:type="paragraph" w:customStyle="1" w:styleId="Bodytext2">
    <w:name w:val="Body text|2"/>
    <w:basedOn w:val="a"/>
    <w:autoRedefine/>
    <w:qFormat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Other1">
    <w:name w:val="Other|1"/>
    <w:basedOn w:val="a"/>
    <w:autoRedefine/>
    <w:qFormat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11">
    <w:name w:val="正文1"/>
    <w:autoRedefine/>
    <w:qFormat/>
    <w:pPr>
      <w:adjustRightInd w:val="0"/>
      <w:spacing w:before="120" w:after="120" w:line="180" w:lineRule="auto"/>
      <w:ind w:firstLineChars="200" w:firstLine="200"/>
      <w:contextualSpacing/>
      <w:jc w:val="both"/>
    </w:pPr>
    <w:rPr>
      <w:rFonts w:eastAsia="Adobe 仿宋 Std R"/>
      <w:kern w:val="2"/>
      <w:sz w:val="21"/>
      <w:szCs w:val="21"/>
    </w:rPr>
  </w:style>
  <w:style w:type="character" w:customStyle="1" w:styleId="Char">
    <w:name w:val="正文文本缩进 Char"/>
    <w:link w:val="a6"/>
    <w:autoRedefine/>
    <w:qFormat/>
    <w:rPr>
      <w:color w:val="auto"/>
      <w:sz w:val="32"/>
      <w:szCs w:val="32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autoRedefine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Char0">
    <w:name w:val="批注框文本 Char"/>
    <w:basedOn w:val="a0"/>
    <w:link w:val="a9"/>
    <w:autoRedefine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2Char">
    <w:name w:val="标题 2 Char"/>
    <w:link w:val="2"/>
    <w:autoRedefine/>
    <w:qFormat/>
    <w:rPr>
      <w:rFonts w:ascii="Arial" w:eastAsia="黑体" w:hAnsi="Arial"/>
      <w:b/>
      <w:sz w:val="32"/>
    </w:rPr>
  </w:style>
  <w:style w:type="paragraph" w:customStyle="1" w:styleId="TableText">
    <w:name w:val="Table Text"/>
    <w:basedOn w:val="a"/>
    <w:autoRedefine/>
    <w:semiHidden/>
    <w:qFormat/>
    <w:rPr>
      <w:rFonts w:ascii="宋体" w:hAnsi="宋体" w:cs="宋体"/>
      <w:sz w:val="18"/>
      <w:szCs w:val="18"/>
      <w:lang w:eastAsia="en-US"/>
    </w:rPr>
  </w:style>
  <w:style w:type="table" w:customStyle="1" w:styleId="TableNormal">
    <w:name w:val="Table Normal"/>
    <w:autoRedefine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Char">
    <w:name w:val="标题 3 Char"/>
    <w:link w:val="3"/>
    <w:autoRedefine/>
    <w:qFormat/>
    <w:rPr>
      <w:rFonts w:eastAsia="宋体"/>
      <w:b/>
      <w:sz w:val="28"/>
    </w:rPr>
  </w:style>
  <w:style w:type="paragraph" w:customStyle="1" w:styleId="WPSOffice1">
    <w:name w:val="WPSOffice手动目录 1"/>
    <w:autoRedefine/>
    <w:qFormat/>
  </w:style>
  <w:style w:type="paragraph" w:customStyle="1" w:styleId="WPSOffice3">
    <w:name w:val="WPSOffice手动目录 3"/>
    <w:autoRedefine/>
    <w:qFormat/>
    <w:pPr>
      <w:ind w:leftChars="400" w:left="400"/>
    </w:pPr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Normal0">
    <w:name w:val="Normal_0"/>
    <w:autoRedefine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2189</Words>
  <Characters>12480</Characters>
  <Application>Microsoft Office Word</Application>
  <DocSecurity>0</DocSecurity>
  <Lines>104</Lines>
  <Paragraphs>29</Paragraphs>
  <ScaleCrop>false</ScaleCrop>
  <Company>P R C</Company>
  <LinksUpToDate>false</LinksUpToDate>
  <CharactersWithSpaces>14640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衡-</dc:creator>
  <cp:lastModifiedBy>Microsoft 帐户</cp:lastModifiedBy>
  <cp:revision>3</cp:revision>
  <cp:lastPrinted>2025-03-19T01:36:00Z</cp:lastPrinted>
  <dcterms:created xsi:type="dcterms:W3CDTF">2025-08-13T01:32:00Z</dcterms:created>
  <dcterms:modified xsi:type="dcterms:W3CDTF">2025-08-13T01:32:00Z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3216A0ECC98F4033BD3BFCEEC0EC8D46_13</vt:lpwstr>
  </property>
  <property fmtid="{D5CDD505-2E9C-101B-9397-08002B2CF9AE}" pid="4" name="KSOTemplateDocerSaveRecord">
    <vt:lpwstr>eyJoZGlkIjoiZDIyMGUwZmNhZjA3YTYxZWYwMzVmM2Q1ZWU5ODAxOWEiLCJ1c2VySWQiOiIxOTc4MTAxNjQifQ==</vt:lpwstr>
  </property>
</Properties>
</file>