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631" w:rsidRDefault="002B19A3">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pacing w:val="-3"/>
          <w:sz w:val="32"/>
          <w:szCs w:val="32"/>
        </w:rPr>
        <w:t>丹阳市人民医院门</w:t>
      </w:r>
      <w:proofErr w:type="gramStart"/>
      <w:r>
        <w:rPr>
          <w:rFonts w:ascii="微软雅黑" w:eastAsia="微软雅黑" w:hAnsi="微软雅黑" w:cs="微软雅黑" w:hint="eastAsia"/>
          <w:b/>
          <w:spacing w:val="-3"/>
          <w:sz w:val="32"/>
          <w:szCs w:val="32"/>
        </w:rPr>
        <w:t>急诊楼直饮</w:t>
      </w:r>
      <w:proofErr w:type="gramEnd"/>
      <w:r>
        <w:rPr>
          <w:rFonts w:ascii="微软雅黑" w:eastAsia="微软雅黑" w:hAnsi="微软雅黑" w:cs="微软雅黑" w:hint="eastAsia"/>
          <w:b/>
          <w:spacing w:val="-3"/>
          <w:sz w:val="32"/>
          <w:szCs w:val="32"/>
        </w:rPr>
        <w:t>机采购项目</w:t>
      </w:r>
      <w:r>
        <w:rPr>
          <w:rFonts w:ascii="微软雅黑" w:eastAsia="微软雅黑" w:hAnsi="微软雅黑" w:cs="微软雅黑" w:hint="eastAsia"/>
          <w:b/>
          <w:sz w:val="32"/>
          <w:szCs w:val="32"/>
        </w:rPr>
        <w:t>市场调研公告</w:t>
      </w:r>
    </w:p>
    <w:p w:rsidR="00B86631" w:rsidRDefault="002B19A3" w:rsidP="002B19A3">
      <w:pPr>
        <w:spacing w:line="400" w:lineRule="exact"/>
        <w:jc w:val="left"/>
        <w:rPr>
          <w:rFonts w:ascii="微软雅黑" w:eastAsia="微软雅黑" w:hAnsi="微软雅黑" w:cs="微软雅黑"/>
          <w:b/>
          <w:bCs/>
          <w:sz w:val="24"/>
        </w:rPr>
      </w:pPr>
      <w:r>
        <w:rPr>
          <w:rFonts w:ascii="微软雅黑" w:eastAsia="微软雅黑" w:hAnsi="微软雅黑" w:cs="微软雅黑" w:hint="eastAsia"/>
          <w:b/>
          <w:bCs/>
          <w:sz w:val="24"/>
        </w:rPr>
        <w:t>一、项目基本情况</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1.</w:t>
      </w:r>
      <w:r>
        <w:rPr>
          <w:rFonts w:ascii="微软雅黑" w:eastAsia="微软雅黑" w:hAnsi="微软雅黑" w:cs="微软雅黑" w:hint="eastAsia"/>
          <w:bCs/>
          <w:szCs w:val="21"/>
        </w:rPr>
        <w:t>项目名称：</w:t>
      </w:r>
      <w:r>
        <w:rPr>
          <w:rFonts w:ascii="微软雅黑" w:eastAsia="微软雅黑" w:hAnsi="微软雅黑" w:cs="微软雅黑" w:hint="eastAsia"/>
          <w:szCs w:val="21"/>
        </w:rPr>
        <w:t>丹阳市人民医院门</w:t>
      </w:r>
      <w:proofErr w:type="gramStart"/>
      <w:r>
        <w:rPr>
          <w:rFonts w:ascii="微软雅黑" w:eastAsia="微软雅黑" w:hAnsi="微软雅黑" w:cs="微软雅黑" w:hint="eastAsia"/>
          <w:szCs w:val="21"/>
        </w:rPr>
        <w:t>急诊楼直饮</w:t>
      </w:r>
      <w:proofErr w:type="gramEnd"/>
      <w:r>
        <w:rPr>
          <w:rFonts w:ascii="微软雅黑" w:eastAsia="微软雅黑" w:hAnsi="微软雅黑" w:cs="微软雅黑" w:hint="eastAsia"/>
          <w:szCs w:val="21"/>
        </w:rPr>
        <w:t>机采购项目</w:t>
      </w:r>
      <w:r>
        <w:rPr>
          <w:rFonts w:ascii="微软雅黑" w:eastAsia="微软雅黑" w:hAnsi="微软雅黑" w:cs="微软雅黑" w:hint="eastAsia"/>
          <w:bCs/>
          <w:szCs w:val="21"/>
        </w:rPr>
        <w:t>。</w:t>
      </w:r>
    </w:p>
    <w:p w:rsidR="00B86631" w:rsidRDefault="002B19A3" w:rsidP="002B19A3">
      <w:pPr>
        <w:spacing w:line="400" w:lineRule="exact"/>
        <w:jc w:val="left"/>
        <w:rPr>
          <w:rFonts w:ascii="微软雅黑" w:eastAsia="微软雅黑" w:hAnsi="微软雅黑" w:cs="微软雅黑"/>
          <w:szCs w:val="21"/>
        </w:rPr>
      </w:pPr>
      <w:r>
        <w:rPr>
          <w:rFonts w:ascii="微软雅黑" w:eastAsia="微软雅黑" w:hAnsi="微软雅黑" w:cs="微软雅黑"/>
          <w:bCs/>
          <w:szCs w:val="21"/>
        </w:rPr>
        <w:t>2</w:t>
      </w:r>
      <w:r>
        <w:rPr>
          <w:rFonts w:ascii="微软雅黑" w:eastAsia="微软雅黑" w:hAnsi="微软雅黑" w:cs="微软雅黑" w:hint="eastAsia"/>
          <w:bCs/>
          <w:szCs w:val="21"/>
        </w:rPr>
        <w:t>.</w:t>
      </w:r>
      <w:r>
        <w:rPr>
          <w:rFonts w:ascii="微软雅黑" w:eastAsia="微软雅黑" w:hAnsi="微软雅黑" w:cs="微软雅黑" w:hint="eastAsia"/>
          <w:szCs w:val="21"/>
        </w:rPr>
        <w:t>本项目面向中小微</w:t>
      </w:r>
      <w:proofErr w:type="gramStart"/>
      <w:r>
        <w:rPr>
          <w:rFonts w:ascii="微软雅黑" w:eastAsia="微软雅黑" w:hAnsi="微软雅黑" w:cs="微软雅黑" w:hint="eastAsia"/>
          <w:szCs w:val="21"/>
        </w:rPr>
        <w:t>企</w:t>
      </w:r>
      <w:proofErr w:type="gramEnd"/>
      <w:r>
        <w:rPr>
          <w:rFonts w:ascii="微软雅黑" w:eastAsia="微软雅黑" w:hAnsi="微软雅黑" w:cs="微软雅黑" w:hint="eastAsia"/>
          <w:szCs w:val="21"/>
        </w:rPr>
        <w:t>。</w:t>
      </w:r>
    </w:p>
    <w:p w:rsidR="00B86631" w:rsidRDefault="002B19A3" w:rsidP="002B19A3">
      <w:pPr>
        <w:spacing w:line="400" w:lineRule="exact"/>
        <w:jc w:val="left"/>
        <w:rPr>
          <w:rFonts w:ascii="微软雅黑" w:eastAsia="微软雅黑" w:hAnsi="微软雅黑" w:cs="微软雅黑"/>
          <w:b/>
          <w:bCs/>
          <w:sz w:val="24"/>
        </w:rPr>
      </w:pPr>
      <w:r>
        <w:rPr>
          <w:rFonts w:ascii="微软雅黑" w:eastAsia="微软雅黑" w:hAnsi="微软雅黑" w:cs="微软雅黑" w:hint="eastAsia"/>
          <w:b/>
          <w:bCs/>
          <w:sz w:val="24"/>
        </w:rPr>
        <w:t>二</w:t>
      </w:r>
      <w:r>
        <w:rPr>
          <w:rFonts w:ascii="微软雅黑" w:eastAsia="微软雅黑" w:hAnsi="微软雅黑" w:cs="微软雅黑"/>
          <w:b/>
          <w:bCs/>
          <w:sz w:val="24"/>
        </w:rPr>
        <w:t>、</w:t>
      </w:r>
      <w:r>
        <w:rPr>
          <w:rFonts w:ascii="微软雅黑" w:eastAsia="微软雅黑" w:hAnsi="微软雅黑" w:cs="微软雅黑" w:hint="eastAsia"/>
          <w:b/>
          <w:bCs/>
          <w:sz w:val="24"/>
        </w:rPr>
        <w:t>投标人资质要求</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 xml:space="preserve">1. </w:t>
      </w:r>
      <w:r>
        <w:rPr>
          <w:rFonts w:ascii="微软雅黑" w:eastAsia="微软雅黑" w:hAnsi="微软雅黑" w:cs="微软雅黑" w:hint="eastAsia"/>
          <w:bCs/>
          <w:szCs w:val="21"/>
        </w:rPr>
        <w:t>投标人应具备《中华人民共和国政府采购法》第二十二条规定的条件，提供下列材料：</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1.1</w:t>
      </w:r>
      <w:r>
        <w:rPr>
          <w:rFonts w:ascii="微软雅黑" w:eastAsia="微软雅黑" w:hAnsi="微软雅黑" w:cs="微软雅黑" w:hint="eastAsia"/>
          <w:bCs/>
          <w:szCs w:val="21"/>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1.2</w:t>
      </w:r>
      <w:r>
        <w:rPr>
          <w:rFonts w:ascii="微软雅黑" w:eastAsia="微软雅黑" w:hAnsi="微软雅黑" w:cs="微软雅黑" w:hint="eastAsia"/>
          <w:bCs/>
          <w:szCs w:val="21"/>
        </w:rPr>
        <w:t>有依法缴纳税收和社会保障资金的良好记录（提供资格承诺函）。</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1.3</w:t>
      </w:r>
      <w:r>
        <w:rPr>
          <w:rFonts w:ascii="微软雅黑" w:eastAsia="微软雅黑" w:hAnsi="微软雅黑" w:cs="微软雅黑" w:hint="eastAsia"/>
          <w:bCs/>
          <w:szCs w:val="21"/>
        </w:rPr>
        <w:t>具有良好的商业信誉和健全的财务会计制度（提供资格承诺函）。</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1.4</w:t>
      </w:r>
      <w:r>
        <w:rPr>
          <w:rFonts w:ascii="微软雅黑" w:eastAsia="微软雅黑" w:hAnsi="微软雅黑" w:cs="微软雅黑" w:hint="eastAsia"/>
          <w:bCs/>
          <w:szCs w:val="21"/>
        </w:rPr>
        <w:t>履行合同所必需的设备和专业技术能力（提供资格承诺函）。</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1.5</w:t>
      </w:r>
      <w:r>
        <w:rPr>
          <w:rFonts w:ascii="微软雅黑" w:eastAsia="微软雅黑" w:hAnsi="微软雅黑" w:cs="微软雅黑" w:hint="eastAsia"/>
          <w:bCs/>
          <w:szCs w:val="21"/>
        </w:rPr>
        <w:t>参加本项目采购活动前三年内，在经营活动中没有重大违法记录（提供资格承诺函）。</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1.6</w:t>
      </w:r>
      <w:r>
        <w:rPr>
          <w:rFonts w:ascii="微软雅黑" w:eastAsia="微软雅黑" w:hAnsi="微软雅黑" w:cs="微软雅黑" w:hint="eastAsia"/>
          <w:bCs/>
          <w:szCs w:val="21"/>
        </w:rPr>
        <w:t>法律、行政法规规定的其他条件。</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1.7</w:t>
      </w:r>
      <w:r>
        <w:rPr>
          <w:rFonts w:ascii="微软雅黑" w:eastAsia="微软雅黑" w:hAnsi="微软雅黑" w:cs="微软雅黑" w:hint="eastAsia"/>
          <w:bCs/>
          <w:szCs w:val="21"/>
        </w:rPr>
        <w:t>本项目特定的资格要求：</w:t>
      </w:r>
    </w:p>
    <w:p w:rsidR="00B86631" w:rsidRDefault="002B19A3" w:rsidP="002B19A3">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所投产品须全部具备合法资质及相关认证</w:t>
      </w:r>
      <w:r>
        <w:rPr>
          <w:rFonts w:ascii="微软雅黑" w:eastAsia="微软雅黑" w:hAnsi="微软雅黑" w:cs="微软雅黑" w:hint="eastAsia"/>
          <w:bCs/>
          <w:szCs w:val="21"/>
        </w:rPr>
        <w:t>，</w:t>
      </w:r>
      <w:r>
        <w:rPr>
          <w:rFonts w:ascii="微软雅黑" w:eastAsia="微软雅黑" w:hAnsi="微软雅黑" w:cs="微软雅黑" w:hint="eastAsia"/>
          <w:bCs/>
          <w:szCs w:val="21"/>
        </w:rPr>
        <w:t>具备“涉及饮用水卫生安全产品卫生许可批件”</w:t>
      </w:r>
      <w:r>
        <w:rPr>
          <w:rFonts w:ascii="微软雅黑" w:eastAsia="微软雅黑" w:hAnsi="微软雅黑" w:cs="微软雅黑" w:hint="eastAsia"/>
          <w:bCs/>
          <w:szCs w:val="21"/>
        </w:rPr>
        <w:t>，</w:t>
      </w:r>
      <w:r>
        <w:rPr>
          <w:rFonts w:ascii="微软雅黑" w:eastAsia="微软雅黑" w:hAnsi="微软雅黑" w:cs="微软雅黑" w:hint="eastAsia"/>
          <w:bCs/>
          <w:szCs w:val="21"/>
        </w:rPr>
        <w:t>具备国家一级水效标识</w:t>
      </w:r>
      <w:r>
        <w:rPr>
          <w:rFonts w:ascii="微软雅黑" w:eastAsia="微软雅黑" w:hAnsi="微软雅黑" w:cs="微软雅黑" w:hint="eastAsia"/>
          <w:bCs/>
          <w:szCs w:val="21"/>
        </w:rPr>
        <w:t>。</w:t>
      </w:r>
    </w:p>
    <w:p w:rsidR="00B86631" w:rsidRDefault="002B19A3" w:rsidP="002B19A3">
      <w:pPr>
        <w:spacing w:line="400" w:lineRule="exact"/>
        <w:jc w:val="left"/>
        <w:rPr>
          <w:rFonts w:ascii="微软雅黑" w:eastAsia="微软雅黑" w:hAnsi="微软雅黑" w:cs="微软雅黑"/>
          <w:b/>
          <w:bCs/>
          <w:sz w:val="24"/>
        </w:rPr>
      </w:pPr>
      <w:r>
        <w:rPr>
          <w:rFonts w:ascii="微软雅黑" w:eastAsia="微软雅黑" w:hAnsi="微软雅黑" w:cs="微软雅黑" w:hint="eastAsia"/>
          <w:b/>
          <w:bCs/>
          <w:sz w:val="24"/>
        </w:rPr>
        <w:t>三、采购内容：</w:t>
      </w:r>
    </w:p>
    <w:p w:rsidR="00B86631" w:rsidRDefault="002B19A3" w:rsidP="002B19A3">
      <w:pPr>
        <w:autoSpaceDE w:val="0"/>
        <w:autoSpaceDN w:val="0"/>
        <w:adjustRightInd w:val="0"/>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安装地点：丹阳市人民医院门急诊楼，具体</w:t>
      </w:r>
      <w:r>
        <w:rPr>
          <w:rFonts w:ascii="微软雅黑" w:eastAsia="微软雅黑" w:hAnsi="微软雅黑" w:cs="微软雅黑" w:hint="eastAsia"/>
          <w:szCs w:val="21"/>
        </w:rPr>
        <w:t>安装位置中标人完全服从采购人要求，并</w:t>
      </w:r>
      <w:r>
        <w:rPr>
          <w:rFonts w:ascii="微软雅黑" w:eastAsia="微软雅黑" w:hAnsi="微软雅黑" w:cs="微软雅黑" w:hint="eastAsia"/>
          <w:szCs w:val="21"/>
        </w:rPr>
        <w:t>将直饮机安装至采购人指定位置。</w:t>
      </w:r>
    </w:p>
    <w:p w:rsidR="00B86631" w:rsidRDefault="002B19A3">
      <w:pPr>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设备数量：（见下表）。</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31"/>
        <w:gridCol w:w="2149"/>
        <w:gridCol w:w="1179"/>
      </w:tblGrid>
      <w:tr w:rsidR="005477C1" w:rsidTr="005477C1">
        <w:trPr>
          <w:trHeight w:val="590"/>
          <w:jc w:val="center"/>
        </w:trPr>
        <w:tc>
          <w:tcPr>
            <w:tcW w:w="828" w:type="dxa"/>
            <w:shd w:val="clear" w:color="auto" w:fill="D7D7D7"/>
            <w:vAlign w:val="center"/>
          </w:tcPr>
          <w:p w:rsidR="005477C1" w:rsidRDefault="005477C1" w:rsidP="005477C1">
            <w:pPr>
              <w:widowControl/>
              <w:jc w:val="center"/>
              <w:textAlignment w:val="center"/>
              <w:rPr>
                <w:rFonts w:ascii="微软雅黑" w:eastAsia="微软雅黑" w:hAnsi="微软雅黑" w:cs="微软雅黑"/>
                <w:b/>
                <w:kern w:val="0"/>
                <w:szCs w:val="21"/>
              </w:rPr>
            </w:pPr>
            <w:r>
              <w:rPr>
                <w:rFonts w:ascii="微软雅黑" w:eastAsia="微软雅黑" w:hAnsi="微软雅黑" w:cs="微软雅黑" w:hint="eastAsia"/>
                <w:b/>
                <w:kern w:val="0"/>
                <w:szCs w:val="21"/>
              </w:rPr>
              <w:t>序号</w:t>
            </w:r>
          </w:p>
        </w:tc>
        <w:tc>
          <w:tcPr>
            <w:tcW w:w="4531" w:type="dxa"/>
            <w:shd w:val="clear" w:color="auto" w:fill="D7D7D7"/>
            <w:vAlign w:val="center"/>
          </w:tcPr>
          <w:p w:rsidR="005477C1" w:rsidRDefault="005477C1" w:rsidP="005477C1">
            <w:pPr>
              <w:widowControl/>
              <w:jc w:val="center"/>
              <w:textAlignment w:val="center"/>
              <w:rPr>
                <w:rFonts w:ascii="微软雅黑" w:eastAsia="微软雅黑" w:hAnsi="微软雅黑" w:cs="微软雅黑"/>
                <w:b/>
                <w:kern w:val="0"/>
                <w:szCs w:val="21"/>
              </w:rPr>
            </w:pPr>
            <w:r>
              <w:rPr>
                <w:rFonts w:ascii="微软雅黑" w:eastAsia="微软雅黑" w:hAnsi="微软雅黑" w:cs="微软雅黑" w:hint="eastAsia"/>
                <w:b/>
                <w:kern w:val="0"/>
                <w:szCs w:val="21"/>
              </w:rPr>
              <w:t>货物名称</w:t>
            </w:r>
          </w:p>
        </w:tc>
        <w:tc>
          <w:tcPr>
            <w:tcW w:w="2149" w:type="dxa"/>
            <w:shd w:val="clear" w:color="auto" w:fill="D7D7D7"/>
            <w:vAlign w:val="center"/>
          </w:tcPr>
          <w:p w:rsidR="005477C1" w:rsidRDefault="005477C1" w:rsidP="005477C1">
            <w:pPr>
              <w:widowControl/>
              <w:jc w:val="center"/>
              <w:textAlignment w:val="center"/>
              <w:rPr>
                <w:rFonts w:ascii="微软雅黑" w:eastAsia="微软雅黑" w:hAnsi="微软雅黑" w:cs="微软雅黑"/>
                <w:b/>
                <w:kern w:val="0"/>
                <w:szCs w:val="21"/>
              </w:rPr>
            </w:pPr>
            <w:r>
              <w:rPr>
                <w:rFonts w:ascii="微软雅黑" w:eastAsia="微软雅黑" w:hAnsi="微软雅黑" w:cs="微软雅黑" w:hint="eastAsia"/>
                <w:b/>
                <w:kern w:val="0"/>
                <w:szCs w:val="21"/>
              </w:rPr>
              <w:t>单位</w:t>
            </w:r>
          </w:p>
        </w:tc>
        <w:tc>
          <w:tcPr>
            <w:tcW w:w="1179" w:type="dxa"/>
            <w:shd w:val="clear" w:color="auto" w:fill="D7D7D7"/>
            <w:vAlign w:val="center"/>
          </w:tcPr>
          <w:p w:rsidR="005477C1" w:rsidRDefault="005477C1" w:rsidP="005477C1">
            <w:pPr>
              <w:widowControl/>
              <w:jc w:val="center"/>
              <w:textAlignment w:val="center"/>
              <w:rPr>
                <w:rFonts w:ascii="微软雅黑" w:eastAsia="微软雅黑" w:hAnsi="微软雅黑" w:cs="微软雅黑"/>
                <w:b/>
                <w:kern w:val="0"/>
                <w:szCs w:val="21"/>
              </w:rPr>
            </w:pPr>
            <w:r>
              <w:rPr>
                <w:rFonts w:ascii="微软雅黑" w:eastAsia="微软雅黑" w:hAnsi="微软雅黑" w:cs="微软雅黑" w:hint="eastAsia"/>
                <w:b/>
                <w:kern w:val="0"/>
                <w:szCs w:val="21"/>
              </w:rPr>
              <w:t>数量</w:t>
            </w:r>
          </w:p>
        </w:tc>
      </w:tr>
      <w:tr w:rsidR="005477C1" w:rsidTr="005477C1">
        <w:trPr>
          <w:trHeight w:val="444"/>
          <w:jc w:val="center"/>
        </w:trPr>
        <w:tc>
          <w:tcPr>
            <w:tcW w:w="828" w:type="dxa"/>
            <w:vAlign w:val="center"/>
          </w:tcPr>
          <w:p w:rsidR="005477C1" w:rsidRDefault="005477C1" w:rsidP="005477C1">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4531" w:type="dxa"/>
            <w:vAlign w:val="center"/>
          </w:tcPr>
          <w:p w:rsidR="005477C1" w:rsidRDefault="005477C1" w:rsidP="005477C1">
            <w:pPr>
              <w:spacing w:line="360" w:lineRule="exact"/>
              <w:jc w:val="left"/>
              <w:rPr>
                <w:rFonts w:ascii="微软雅黑" w:eastAsia="微软雅黑" w:hAnsi="微软雅黑" w:cs="微软雅黑"/>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容量＞30L）含整套滤芯</w:t>
            </w:r>
          </w:p>
        </w:tc>
        <w:tc>
          <w:tcPr>
            <w:tcW w:w="2149" w:type="dxa"/>
            <w:vAlign w:val="center"/>
          </w:tcPr>
          <w:p w:rsidR="005477C1" w:rsidRDefault="005477C1" w:rsidP="005477C1">
            <w:pPr>
              <w:widowControl/>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台</w:t>
            </w:r>
          </w:p>
        </w:tc>
        <w:tc>
          <w:tcPr>
            <w:tcW w:w="1179" w:type="dxa"/>
            <w:vAlign w:val="center"/>
          </w:tcPr>
          <w:p w:rsidR="005477C1" w:rsidRDefault="005477C1" w:rsidP="005477C1">
            <w:pPr>
              <w:widowControl/>
              <w:jc w:val="center"/>
              <w:rPr>
                <w:rFonts w:ascii="微软雅黑" w:eastAsia="微软雅黑" w:hAnsi="微软雅黑" w:cs="微软雅黑"/>
                <w:b/>
                <w:bCs/>
                <w:color w:val="000000"/>
                <w:szCs w:val="21"/>
              </w:rPr>
            </w:pPr>
            <w:r>
              <w:rPr>
                <w:rFonts w:ascii="微软雅黑" w:eastAsia="微软雅黑" w:hAnsi="微软雅黑" w:cs="微软雅黑" w:hint="eastAsia"/>
                <w:szCs w:val="21"/>
              </w:rPr>
              <w:t>1</w:t>
            </w:r>
          </w:p>
        </w:tc>
      </w:tr>
      <w:tr w:rsidR="005477C1" w:rsidTr="005477C1">
        <w:trPr>
          <w:trHeight w:val="444"/>
          <w:jc w:val="center"/>
        </w:trPr>
        <w:tc>
          <w:tcPr>
            <w:tcW w:w="828" w:type="dxa"/>
            <w:vAlign w:val="center"/>
          </w:tcPr>
          <w:p w:rsidR="005477C1" w:rsidRDefault="005477C1" w:rsidP="005477C1">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2</w:t>
            </w:r>
          </w:p>
        </w:tc>
        <w:tc>
          <w:tcPr>
            <w:tcW w:w="4531" w:type="dxa"/>
            <w:vAlign w:val="center"/>
          </w:tcPr>
          <w:p w:rsidR="005477C1" w:rsidRDefault="005477C1" w:rsidP="005477C1">
            <w:pPr>
              <w:spacing w:line="360" w:lineRule="exact"/>
              <w:jc w:val="left"/>
              <w:rPr>
                <w:rFonts w:ascii="微软雅黑" w:eastAsia="微软雅黑" w:hAnsi="微软雅黑" w:cs="微软雅黑"/>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容量＞10L）含整套滤芯</w:t>
            </w:r>
          </w:p>
        </w:tc>
        <w:tc>
          <w:tcPr>
            <w:tcW w:w="2149" w:type="dxa"/>
            <w:vAlign w:val="center"/>
          </w:tcPr>
          <w:p w:rsidR="005477C1" w:rsidRDefault="005477C1" w:rsidP="005477C1">
            <w:pPr>
              <w:widowControl/>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台</w:t>
            </w:r>
          </w:p>
        </w:tc>
        <w:tc>
          <w:tcPr>
            <w:tcW w:w="1179" w:type="dxa"/>
            <w:vAlign w:val="center"/>
          </w:tcPr>
          <w:p w:rsidR="005477C1" w:rsidRDefault="005477C1" w:rsidP="005477C1">
            <w:pPr>
              <w:widowControl/>
              <w:jc w:val="center"/>
              <w:rPr>
                <w:rFonts w:ascii="微软雅黑" w:eastAsia="微软雅黑" w:hAnsi="微软雅黑" w:cs="微软雅黑"/>
                <w:b/>
                <w:bCs/>
                <w:color w:val="000000"/>
                <w:szCs w:val="21"/>
              </w:rPr>
            </w:pPr>
            <w:r>
              <w:rPr>
                <w:rFonts w:ascii="微软雅黑" w:eastAsia="微软雅黑" w:hAnsi="微软雅黑" w:cs="微软雅黑" w:hint="eastAsia"/>
                <w:szCs w:val="21"/>
              </w:rPr>
              <w:t>4</w:t>
            </w:r>
          </w:p>
        </w:tc>
      </w:tr>
      <w:tr w:rsidR="005477C1" w:rsidTr="005477C1">
        <w:trPr>
          <w:trHeight w:val="444"/>
          <w:jc w:val="center"/>
        </w:trPr>
        <w:tc>
          <w:tcPr>
            <w:tcW w:w="828" w:type="dxa"/>
            <w:vAlign w:val="center"/>
          </w:tcPr>
          <w:p w:rsidR="005477C1" w:rsidRDefault="005477C1" w:rsidP="005477C1">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3</w:t>
            </w:r>
          </w:p>
        </w:tc>
        <w:tc>
          <w:tcPr>
            <w:tcW w:w="4531" w:type="dxa"/>
            <w:vAlign w:val="center"/>
          </w:tcPr>
          <w:p w:rsidR="005477C1" w:rsidRDefault="005477C1" w:rsidP="005477C1">
            <w:pPr>
              <w:spacing w:line="360" w:lineRule="exact"/>
              <w:jc w:val="left"/>
              <w:rPr>
                <w:rFonts w:ascii="微软雅黑" w:eastAsia="微软雅黑" w:hAnsi="微软雅黑" w:cs="微软雅黑"/>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容量＞10L）原装</w:t>
            </w:r>
            <w:r>
              <w:rPr>
                <w:rFonts w:ascii="微软雅黑" w:eastAsia="微软雅黑" w:hAnsi="微软雅黑" w:cs="微软雅黑" w:hint="eastAsia"/>
                <w:kern w:val="0"/>
                <w:szCs w:val="21"/>
              </w:rPr>
              <w:t>配套滤芯</w:t>
            </w:r>
          </w:p>
        </w:tc>
        <w:tc>
          <w:tcPr>
            <w:tcW w:w="2149" w:type="dxa"/>
            <w:vAlign w:val="center"/>
          </w:tcPr>
          <w:p w:rsidR="005477C1" w:rsidRDefault="005477C1" w:rsidP="005477C1">
            <w:pPr>
              <w:widowControl/>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套（一套4个）</w:t>
            </w:r>
          </w:p>
        </w:tc>
        <w:tc>
          <w:tcPr>
            <w:tcW w:w="1179" w:type="dxa"/>
            <w:vAlign w:val="center"/>
          </w:tcPr>
          <w:p w:rsidR="005477C1" w:rsidRDefault="005477C1" w:rsidP="005477C1">
            <w:pPr>
              <w:widowControl/>
              <w:jc w:val="center"/>
              <w:rPr>
                <w:rFonts w:ascii="微软雅黑" w:eastAsia="微软雅黑" w:hAnsi="微软雅黑" w:cs="微软雅黑"/>
                <w:b/>
                <w:bCs/>
                <w:color w:val="000000"/>
                <w:szCs w:val="21"/>
              </w:rPr>
            </w:pPr>
            <w:r>
              <w:rPr>
                <w:rFonts w:ascii="微软雅黑" w:eastAsia="微软雅黑" w:hAnsi="微软雅黑" w:cs="微软雅黑" w:hint="eastAsia"/>
                <w:szCs w:val="21"/>
              </w:rPr>
              <w:t>10</w:t>
            </w:r>
          </w:p>
        </w:tc>
      </w:tr>
      <w:tr w:rsidR="005477C1" w:rsidTr="005477C1">
        <w:trPr>
          <w:trHeight w:val="444"/>
          <w:jc w:val="center"/>
        </w:trPr>
        <w:tc>
          <w:tcPr>
            <w:tcW w:w="828" w:type="dxa"/>
            <w:vAlign w:val="center"/>
          </w:tcPr>
          <w:p w:rsidR="005477C1" w:rsidRDefault="005477C1" w:rsidP="005477C1">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4</w:t>
            </w:r>
          </w:p>
        </w:tc>
        <w:tc>
          <w:tcPr>
            <w:tcW w:w="4531" w:type="dxa"/>
            <w:vAlign w:val="center"/>
          </w:tcPr>
          <w:p w:rsidR="005477C1" w:rsidRDefault="005477C1" w:rsidP="005477C1">
            <w:pPr>
              <w:spacing w:line="360" w:lineRule="exact"/>
              <w:jc w:val="left"/>
              <w:rPr>
                <w:rFonts w:ascii="微软雅黑" w:eastAsia="微软雅黑" w:hAnsi="微软雅黑" w:cs="微软雅黑"/>
                <w:kern w:val="0"/>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容量＞30L）原装</w:t>
            </w:r>
            <w:r>
              <w:rPr>
                <w:rFonts w:ascii="微软雅黑" w:eastAsia="微软雅黑" w:hAnsi="微软雅黑" w:cs="微软雅黑" w:hint="eastAsia"/>
                <w:kern w:val="0"/>
                <w:szCs w:val="21"/>
              </w:rPr>
              <w:t>配套滤芯</w:t>
            </w:r>
          </w:p>
        </w:tc>
        <w:tc>
          <w:tcPr>
            <w:tcW w:w="2149" w:type="dxa"/>
            <w:vAlign w:val="center"/>
          </w:tcPr>
          <w:p w:rsidR="005477C1" w:rsidRDefault="005477C1" w:rsidP="005477C1">
            <w:pPr>
              <w:widowControl/>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套（一套4个）</w:t>
            </w:r>
          </w:p>
        </w:tc>
        <w:tc>
          <w:tcPr>
            <w:tcW w:w="1179" w:type="dxa"/>
            <w:vAlign w:val="center"/>
          </w:tcPr>
          <w:p w:rsidR="005477C1" w:rsidRDefault="005477C1" w:rsidP="005477C1">
            <w:pPr>
              <w:spacing w:line="360" w:lineRule="exact"/>
              <w:jc w:val="center"/>
              <w:rPr>
                <w:rFonts w:ascii="微软雅黑" w:eastAsia="微软雅黑" w:hAnsi="微软雅黑" w:cs="微软雅黑" w:hint="eastAsia"/>
                <w:b/>
                <w:bCs/>
                <w:color w:val="000000"/>
                <w:szCs w:val="21"/>
              </w:rPr>
            </w:pPr>
            <w:r>
              <w:rPr>
                <w:rFonts w:ascii="微软雅黑" w:eastAsia="微软雅黑" w:hAnsi="微软雅黑" w:cs="微软雅黑" w:hint="eastAsia"/>
                <w:szCs w:val="21"/>
              </w:rPr>
              <w:t>7</w:t>
            </w:r>
          </w:p>
        </w:tc>
      </w:tr>
      <w:tr w:rsidR="005477C1" w:rsidTr="005477C1">
        <w:trPr>
          <w:trHeight w:val="270"/>
          <w:jc w:val="center"/>
        </w:trPr>
        <w:tc>
          <w:tcPr>
            <w:tcW w:w="8687" w:type="dxa"/>
            <w:gridSpan w:val="4"/>
            <w:vAlign w:val="center"/>
          </w:tcPr>
          <w:p w:rsidR="005477C1" w:rsidRDefault="005477C1" w:rsidP="005477C1">
            <w:pPr>
              <w:widowControl/>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注：以上单台设备须单独配置相适应的强电箱和角阀。</w:t>
            </w:r>
          </w:p>
          <w:p w:rsidR="005477C1" w:rsidRDefault="005477C1" w:rsidP="005477C1">
            <w:pPr>
              <w:widowControl/>
              <w:spacing w:line="400" w:lineRule="exact"/>
              <w:jc w:val="left"/>
              <w:rPr>
                <w:rFonts w:ascii="微软雅黑" w:eastAsia="微软雅黑" w:hAnsi="微软雅黑" w:cs="微软雅黑"/>
                <w:szCs w:val="21"/>
              </w:rPr>
            </w:pPr>
            <w:r>
              <w:rPr>
                <w:rFonts w:ascii="微软雅黑" w:eastAsia="微软雅黑" w:hAnsi="微软雅黑" w:cs="微软雅黑" w:hint="eastAsia"/>
                <w:kern w:val="0"/>
                <w:szCs w:val="21"/>
              </w:rPr>
              <w:t>报价要求：报价包含所有安装的改造项目及配件（含设备、电箱、角阀、运输、安装、调试、搬运、配件等）所有费用，采购人不再另行支付其他任何费用。</w:t>
            </w:r>
          </w:p>
        </w:tc>
      </w:tr>
    </w:tbl>
    <w:p w:rsidR="00B86631" w:rsidRDefault="002B19A3">
      <w:pPr>
        <w:pStyle w:val="a3"/>
        <w:ind w:left="0" w:firstLine="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3.</w:t>
      </w:r>
      <w:r>
        <w:rPr>
          <w:rFonts w:ascii="微软雅黑" w:eastAsia="微软雅黑" w:hAnsi="微软雅黑" w:cs="微软雅黑" w:hint="eastAsia"/>
          <w:sz w:val="21"/>
          <w:szCs w:val="21"/>
        </w:rPr>
        <w:t>设备安装清单</w:t>
      </w:r>
    </w:p>
    <w:tbl>
      <w:tblPr>
        <w:tblW w:w="8784" w:type="dxa"/>
        <w:jc w:val="center"/>
        <w:tblLayout w:type="fixed"/>
        <w:tblCellMar>
          <w:left w:w="0" w:type="dxa"/>
          <w:right w:w="0" w:type="dxa"/>
        </w:tblCellMar>
        <w:tblLook w:val="04A0" w:firstRow="1" w:lastRow="0" w:firstColumn="1" w:lastColumn="0" w:noHBand="0" w:noVBand="1"/>
      </w:tblPr>
      <w:tblGrid>
        <w:gridCol w:w="753"/>
        <w:gridCol w:w="1232"/>
        <w:gridCol w:w="2698"/>
        <w:gridCol w:w="3400"/>
        <w:gridCol w:w="701"/>
      </w:tblGrid>
      <w:tr w:rsidR="00B86631" w:rsidTr="005477C1">
        <w:trPr>
          <w:trHeight w:val="573"/>
          <w:jc w:val="center"/>
        </w:trPr>
        <w:tc>
          <w:tcPr>
            <w:tcW w:w="7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spacing w:line="300" w:lineRule="exact"/>
              <w:jc w:val="center"/>
              <w:textAlignment w:val="center"/>
              <w:rPr>
                <w:rFonts w:ascii="微软雅黑" w:eastAsia="微软雅黑" w:hAnsi="微软雅黑" w:cs="微软雅黑"/>
                <w:b/>
                <w:szCs w:val="21"/>
              </w:rPr>
            </w:pPr>
            <w:r>
              <w:rPr>
                <w:rFonts w:ascii="微软雅黑" w:eastAsia="微软雅黑" w:hAnsi="微软雅黑" w:cs="微软雅黑" w:hint="eastAsia"/>
                <w:b/>
                <w:kern w:val="0"/>
                <w:szCs w:val="21"/>
              </w:rPr>
              <w:t>序号</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spacing w:line="300" w:lineRule="exact"/>
              <w:jc w:val="center"/>
              <w:textAlignment w:val="center"/>
              <w:rPr>
                <w:rFonts w:ascii="微软雅黑" w:eastAsia="微软雅黑" w:hAnsi="微软雅黑" w:cs="微软雅黑"/>
                <w:b/>
                <w:szCs w:val="21"/>
              </w:rPr>
            </w:pPr>
            <w:r>
              <w:rPr>
                <w:rFonts w:ascii="微软雅黑" w:eastAsia="微软雅黑" w:hAnsi="微软雅黑" w:cs="微软雅黑" w:hint="eastAsia"/>
                <w:b/>
                <w:kern w:val="0"/>
                <w:szCs w:val="21"/>
              </w:rPr>
              <w:t>楼层</w:t>
            </w:r>
          </w:p>
        </w:tc>
        <w:tc>
          <w:tcPr>
            <w:tcW w:w="269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spacing w:line="300" w:lineRule="exact"/>
              <w:jc w:val="center"/>
              <w:textAlignment w:val="center"/>
              <w:rPr>
                <w:rFonts w:ascii="微软雅黑" w:eastAsia="微软雅黑" w:hAnsi="微软雅黑" w:cs="微软雅黑"/>
                <w:b/>
                <w:szCs w:val="21"/>
              </w:rPr>
            </w:pPr>
            <w:r>
              <w:rPr>
                <w:rFonts w:ascii="微软雅黑" w:eastAsia="微软雅黑" w:hAnsi="微软雅黑" w:cs="微软雅黑" w:hint="eastAsia"/>
                <w:b/>
                <w:kern w:val="0"/>
                <w:szCs w:val="21"/>
              </w:rPr>
              <w:t>安装点位</w:t>
            </w: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spacing w:line="300" w:lineRule="exact"/>
              <w:jc w:val="center"/>
              <w:textAlignment w:val="center"/>
              <w:rPr>
                <w:rFonts w:ascii="微软雅黑" w:eastAsia="微软雅黑" w:hAnsi="微软雅黑" w:cs="微软雅黑"/>
                <w:b/>
                <w:szCs w:val="21"/>
              </w:rPr>
            </w:pPr>
            <w:r>
              <w:rPr>
                <w:rFonts w:ascii="微软雅黑" w:eastAsia="微软雅黑" w:hAnsi="微软雅黑" w:cs="微软雅黑" w:hint="eastAsia"/>
                <w:b/>
                <w:kern w:val="0"/>
                <w:szCs w:val="21"/>
              </w:rPr>
              <w:t>货物名称</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spacing w:line="300" w:lineRule="exact"/>
              <w:jc w:val="center"/>
              <w:textAlignment w:val="center"/>
              <w:rPr>
                <w:rFonts w:ascii="微软雅黑" w:eastAsia="微软雅黑" w:hAnsi="微软雅黑" w:cs="微软雅黑"/>
                <w:b/>
                <w:kern w:val="0"/>
                <w:szCs w:val="21"/>
              </w:rPr>
            </w:pPr>
            <w:r>
              <w:rPr>
                <w:rFonts w:ascii="微软雅黑" w:eastAsia="微软雅黑" w:hAnsi="微软雅黑" w:cs="微软雅黑" w:hint="eastAsia"/>
                <w:b/>
                <w:kern w:val="0"/>
                <w:szCs w:val="21"/>
              </w:rPr>
              <w:t>数量（台）</w:t>
            </w:r>
          </w:p>
        </w:tc>
      </w:tr>
      <w:tr w:rsidR="00B86631" w:rsidTr="005477C1">
        <w:trPr>
          <w:trHeight w:val="573"/>
          <w:jc w:val="center"/>
        </w:trPr>
        <w:tc>
          <w:tcPr>
            <w:tcW w:w="7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门诊一楼</w:t>
            </w:r>
          </w:p>
        </w:tc>
        <w:tc>
          <w:tcPr>
            <w:tcW w:w="269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textAlignment w:val="center"/>
              <w:rPr>
                <w:rFonts w:ascii="微软雅黑" w:eastAsia="微软雅黑" w:hAnsi="微软雅黑" w:cs="微软雅黑"/>
                <w:szCs w:val="21"/>
              </w:rPr>
            </w:pPr>
            <w:r>
              <w:rPr>
                <w:rFonts w:ascii="微软雅黑" w:eastAsia="微软雅黑" w:hAnsi="微软雅黑" w:cs="微软雅黑" w:hint="eastAsia"/>
                <w:szCs w:val="21"/>
              </w:rPr>
              <w:t>医疗服务部更衣室门口</w:t>
            </w: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w:t>
            </w:r>
            <w:r>
              <w:rPr>
                <w:rFonts w:ascii="微软雅黑" w:eastAsia="微软雅黑" w:hAnsi="微软雅黑" w:cs="微软雅黑" w:hint="eastAsia"/>
                <w:szCs w:val="21"/>
              </w:rPr>
              <w:t>30L</w:t>
            </w:r>
            <w:r>
              <w:rPr>
                <w:rFonts w:ascii="微软雅黑" w:eastAsia="微软雅黑" w:hAnsi="微软雅黑" w:cs="微软雅黑" w:hint="eastAsia"/>
                <w:szCs w:val="21"/>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1</w:t>
            </w:r>
          </w:p>
        </w:tc>
      </w:tr>
      <w:tr w:rsidR="00B86631" w:rsidTr="005477C1">
        <w:trPr>
          <w:trHeight w:val="573"/>
          <w:jc w:val="center"/>
        </w:trPr>
        <w:tc>
          <w:tcPr>
            <w:tcW w:w="7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2</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急诊一楼</w:t>
            </w:r>
          </w:p>
        </w:tc>
        <w:tc>
          <w:tcPr>
            <w:tcW w:w="269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textAlignment w:val="center"/>
              <w:rPr>
                <w:rFonts w:ascii="微软雅黑" w:eastAsia="微软雅黑" w:hAnsi="微软雅黑" w:cs="微软雅黑"/>
                <w:szCs w:val="21"/>
              </w:rPr>
            </w:pPr>
            <w:r>
              <w:rPr>
                <w:rFonts w:ascii="微软雅黑" w:eastAsia="微软雅黑" w:hAnsi="微软雅黑" w:cs="微软雅黑" w:hint="eastAsia"/>
                <w:szCs w:val="21"/>
              </w:rPr>
              <w:t>急诊科谈话间内</w:t>
            </w: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w:t>
            </w:r>
            <w:r>
              <w:rPr>
                <w:rFonts w:ascii="微软雅黑" w:eastAsia="微软雅黑" w:hAnsi="微软雅黑" w:cs="微软雅黑" w:hint="eastAsia"/>
                <w:szCs w:val="21"/>
              </w:rPr>
              <w:t>10L</w:t>
            </w:r>
            <w:r>
              <w:rPr>
                <w:rFonts w:ascii="微软雅黑" w:eastAsia="微软雅黑" w:hAnsi="微软雅黑" w:cs="微软雅黑" w:hint="eastAsia"/>
                <w:szCs w:val="21"/>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1</w:t>
            </w:r>
          </w:p>
        </w:tc>
      </w:tr>
      <w:tr w:rsidR="00B86631" w:rsidTr="005477C1">
        <w:trPr>
          <w:trHeight w:val="573"/>
          <w:jc w:val="center"/>
        </w:trPr>
        <w:tc>
          <w:tcPr>
            <w:tcW w:w="7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3</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门诊二楼</w:t>
            </w:r>
          </w:p>
        </w:tc>
        <w:tc>
          <w:tcPr>
            <w:tcW w:w="269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textAlignment w:val="center"/>
              <w:rPr>
                <w:rFonts w:ascii="微软雅黑" w:eastAsia="微软雅黑" w:hAnsi="微软雅黑" w:cs="微软雅黑"/>
                <w:szCs w:val="21"/>
              </w:rPr>
            </w:pPr>
            <w:r>
              <w:rPr>
                <w:rFonts w:ascii="微软雅黑" w:eastAsia="微软雅黑" w:hAnsi="微软雅黑" w:cs="微软雅黑" w:hint="eastAsia"/>
                <w:szCs w:val="21"/>
              </w:rPr>
              <w:t>二楼收费处与男卫生间中间</w:t>
            </w: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w:t>
            </w:r>
            <w:r>
              <w:rPr>
                <w:rFonts w:ascii="微软雅黑" w:eastAsia="微软雅黑" w:hAnsi="微软雅黑" w:cs="微软雅黑" w:hint="eastAsia"/>
                <w:szCs w:val="21"/>
              </w:rPr>
              <w:t>10L</w:t>
            </w:r>
            <w:r>
              <w:rPr>
                <w:rFonts w:ascii="微软雅黑" w:eastAsia="微软雅黑" w:hAnsi="微软雅黑" w:cs="微软雅黑" w:hint="eastAsia"/>
                <w:szCs w:val="21"/>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1</w:t>
            </w:r>
          </w:p>
        </w:tc>
      </w:tr>
      <w:tr w:rsidR="00B86631" w:rsidTr="005477C1">
        <w:trPr>
          <w:trHeight w:val="573"/>
          <w:jc w:val="center"/>
        </w:trPr>
        <w:tc>
          <w:tcPr>
            <w:tcW w:w="7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4</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门诊三楼</w:t>
            </w:r>
          </w:p>
        </w:tc>
        <w:tc>
          <w:tcPr>
            <w:tcW w:w="269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textAlignment w:val="center"/>
              <w:rPr>
                <w:rFonts w:ascii="微软雅黑" w:eastAsia="微软雅黑" w:hAnsi="微软雅黑" w:cs="微软雅黑"/>
                <w:szCs w:val="21"/>
              </w:rPr>
            </w:pPr>
            <w:r>
              <w:rPr>
                <w:rFonts w:ascii="微软雅黑" w:eastAsia="微软雅黑" w:hAnsi="微软雅黑" w:cs="微软雅黑" w:hint="eastAsia"/>
                <w:szCs w:val="21"/>
              </w:rPr>
              <w:t>三楼收费处与男卫生间中间</w:t>
            </w: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w:t>
            </w:r>
            <w:r>
              <w:rPr>
                <w:rFonts w:ascii="微软雅黑" w:eastAsia="微软雅黑" w:hAnsi="微软雅黑" w:cs="微软雅黑" w:hint="eastAsia"/>
                <w:szCs w:val="21"/>
              </w:rPr>
              <w:t>10L</w:t>
            </w:r>
            <w:r>
              <w:rPr>
                <w:rFonts w:ascii="微软雅黑" w:eastAsia="微软雅黑" w:hAnsi="微软雅黑" w:cs="微软雅黑" w:hint="eastAsia"/>
                <w:szCs w:val="21"/>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1</w:t>
            </w:r>
          </w:p>
        </w:tc>
      </w:tr>
      <w:tr w:rsidR="00B86631" w:rsidTr="005477C1">
        <w:trPr>
          <w:trHeight w:val="573"/>
          <w:jc w:val="center"/>
        </w:trPr>
        <w:tc>
          <w:tcPr>
            <w:tcW w:w="7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5</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门诊四楼</w:t>
            </w:r>
          </w:p>
        </w:tc>
        <w:tc>
          <w:tcPr>
            <w:tcW w:w="269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rsidP="005477C1">
            <w:pPr>
              <w:widowControl/>
              <w:textAlignment w:val="center"/>
              <w:rPr>
                <w:rFonts w:ascii="微软雅黑" w:eastAsia="微软雅黑" w:hAnsi="微软雅黑" w:cs="微软雅黑"/>
                <w:szCs w:val="21"/>
              </w:rPr>
            </w:pPr>
            <w:r>
              <w:rPr>
                <w:rFonts w:ascii="微软雅黑" w:eastAsia="微软雅黑" w:hAnsi="微软雅黑" w:cs="微软雅黑" w:hint="eastAsia"/>
                <w:szCs w:val="21"/>
              </w:rPr>
              <w:t>四楼收费处与男卫生间中间</w:t>
            </w: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直饮机（</w:t>
            </w: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w:t>
            </w:r>
            <w:r>
              <w:rPr>
                <w:rFonts w:ascii="微软雅黑" w:eastAsia="微软雅黑" w:hAnsi="微软雅黑" w:cs="微软雅黑" w:hint="eastAsia"/>
                <w:szCs w:val="21"/>
              </w:rPr>
              <w:t>10L</w:t>
            </w:r>
            <w:r>
              <w:rPr>
                <w:rFonts w:ascii="微软雅黑" w:eastAsia="微软雅黑" w:hAnsi="微软雅黑" w:cs="微软雅黑" w:hint="eastAsia"/>
                <w:szCs w:val="21"/>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86631" w:rsidRDefault="002B19A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1</w:t>
            </w:r>
          </w:p>
        </w:tc>
      </w:tr>
    </w:tbl>
    <w:p w:rsidR="00B86631" w:rsidRDefault="002B19A3">
      <w:pPr>
        <w:spacing w:line="400" w:lineRule="exact"/>
        <w:jc w:val="left"/>
        <w:rPr>
          <w:rFonts w:ascii="微软雅黑" w:eastAsia="微软雅黑" w:hAnsi="微软雅黑" w:cs="微软雅黑"/>
          <w:b/>
          <w:bCs/>
          <w:sz w:val="24"/>
        </w:rPr>
      </w:pPr>
      <w:r>
        <w:rPr>
          <w:rFonts w:ascii="微软雅黑" w:eastAsia="微软雅黑" w:hAnsi="微软雅黑" w:cs="微软雅黑" w:hint="eastAsia"/>
          <w:b/>
          <w:bCs/>
          <w:sz w:val="24"/>
        </w:rPr>
        <w:t>四、技术要求</w:t>
      </w:r>
    </w:p>
    <w:p w:rsidR="00B86631" w:rsidRDefault="002B19A3">
      <w:pPr>
        <w:pStyle w:val="41"/>
        <w:ind w:left="0"/>
        <w:rPr>
          <w:rFonts w:ascii="微软雅黑" w:eastAsia="微软雅黑" w:hAnsi="微软雅黑" w:cs="微软雅黑"/>
          <w:sz w:val="21"/>
          <w:szCs w:val="21"/>
        </w:rPr>
      </w:pPr>
      <w:r>
        <w:rPr>
          <w:rFonts w:ascii="微软雅黑" w:eastAsia="微软雅黑" w:hAnsi="微软雅黑" w:cs="微软雅黑" w:hint="eastAsia"/>
          <w:sz w:val="21"/>
          <w:szCs w:val="21"/>
          <w:lang w:val="en-US"/>
        </w:rPr>
        <w:t>1.</w:t>
      </w:r>
      <w:r>
        <w:rPr>
          <w:rFonts w:ascii="微软雅黑" w:eastAsia="微软雅黑" w:hAnsi="微软雅黑" w:cs="微软雅黑" w:hint="eastAsia"/>
          <w:sz w:val="21"/>
          <w:szCs w:val="21"/>
          <w:lang w:val="en-US"/>
        </w:rPr>
        <w:t>本项目产品为：</w:t>
      </w:r>
      <w:r>
        <w:rPr>
          <w:rFonts w:ascii="微软雅黑" w:eastAsia="微软雅黑" w:hAnsi="微软雅黑" w:cs="微软雅黑" w:hint="eastAsia"/>
          <w:sz w:val="21"/>
          <w:szCs w:val="21"/>
          <w:lang w:val="en-US"/>
        </w:rPr>
        <w:t>2</w:t>
      </w:r>
      <w:r>
        <w:rPr>
          <w:rFonts w:ascii="微软雅黑" w:eastAsia="微软雅黑" w:hAnsi="微软雅黑" w:cs="微软雅黑" w:hint="eastAsia"/>
          <w:sz w:val="21"/>
          <w:szCs w:val="21"/>
          <w:lang w:val="en-US"/>
        </w:rPr>
        <w:t>龙头直饮机。</w:t>
      </w:r>
    </w:p>
    <w:p w:rsidR="00B86631" w:rsidRDefault="002B19A3">
      <w:pPr>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详细技术指标及要求：</w:t>
      </w:r>
    </w:p>
    <w:tbl>
      <w:tblPr>
        <w:tblStyle w:val="a8"/>
        <w:tblW w:w="10485" w:type="dxa"/>
        <w:jc w:val="center"/>
        <w:tblLayout w:type="fixed"/>
        <w:tblLook w:val="04A0" w:firstRow="1" w:lastRow="0" w:firstColumn="1" w:lastColumn="0" w:noHBand="0" w:noVBand="1"/>
      </w:tblPr>
      <w:tblGrid>
        <w:gridCol w:w="749"/>
        <w:gridCol w:w="1798"/>
        <w:gridCol w:w="2040"/>
        <w:gridCol w:w="2212"/>
        <w:gridCol w:w="3686"/>
      </w:tblGrid>
      <w:tr w:rsidR="00B86631" w:rsidTr="005477C1">
        <w:trPr>
          <w:trHeight w:val="530"/>
          <w:jc w:val="center"/>
        </w:trPr>
        <w:tc>
          <w:tcPr>
            <w:tcW w:w="749" w:type="dxa"/>
            <w:vAlign w:val="center"/>
          </w:tcPr>
          <w:p w:rsidR="00B86631" w:rsidRDefault="002B19A3" w:rsidP="005477C1">
            <w:pPr>
              <w:jc w:val="center"/>
              <w:rPr>
                <w:rFonts w:ascii="微软雅黑" w:eastAsia="微软雅黑" w:hAnsi="微软雅黑" w:cs="微软雅黑"/>
                <w:b/>
                <w:bCs/>
                <w:szCs w:val="21"/>
              </w:rPr>
            </w:pPr>
            <w:r>
              <w:rPr>
                <w:rFonts w:ascii="微软雅黑" w:eastAsia="微软雅黑" w:hAnsi="微软雅黑" w:cs="微软雅黑" w:hint="eastAsia"/>
                <w:b/>
                <w:bCs/>
                <w:szCs w:val="21"/>
              </w:rPr>
              <w:t>序号</w:t>
            </w:r>
          </w:p>
        </w:tc>
        <w:tc>
          <w:tcPr>
            <w:tcW w:w="1798" w:type="dxa"/>
            <w:vAlign w:val="center"/>
          </w:tcPr>
          <w:p w:rsidR="00B86631" w:rsidRDefault="002B19A3" w:rsidP="005477C1">
            <w:pPr>
              <w:spacing w:line="40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内容</w:t>
            </w:r>
          </w:p>
        </w:tc>
        <w:tc>
          <w:tcPr>
            <w:tcW w:w="4252" w:type="dxa"/>
            <w:gridSpan w:val="2"/>
            <w:vAlign w:val="center"/>
          </w:tcPr>
          <w:p w:rsidR="00B86631" w:rsidRDefault="002B19A3" w:rsidP="005477C1">
            <w:pPr>
              <w:spacing w:line="40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直饮机</w:t>
            </w:r>
          </w:p>
        </w:tc>
        <w:tc>
          <w:tcPr>
            <w:tcW w:w="3686" w:type="dxa"/>
            <w:vAlign w:val="center"/>
          </w:tcPr>
          <w:p w:rsidR="00B86631" w:rsidRDefault="002B19A3" w:rsidP="005477C1">
            <w:pPr>
              <w:spacing w:line="40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证明材料要求</w:t>
            </w:r>
          </w:p>
        </w:tc>
      </w:tr>
      <w:tr w:rsidR="00B86631" w:rsidTr="005477C1">
        <w:trPr>
          <w:trHeight w:val="494"/>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1798" w:type="dxa"/>
            <w:vAlign w:val="center"/>
          </w:tcPr>
          <w:p w:rsidR="00B86631" w:rsidRDefault="002B19A3" w:rsidP="005477C1">
            <w:pPr>
              <w:spacing w:line="400" w:lineRule="exact"/>
              <w:jc w:val="left"/>
              <w:rPr>
                <w:rFonts w:ascii="微软雅黑" w:eastAsia="微软雅黑" w:hAnsi="微软雅黑" w:cs="微软雅黑"/>
                <w:szCs w:val="21"/>
              </w:rPr>
            </w:pPr>
            <w:proofErr w:type="gramStart"/>
            <w:r>
              <w:rPr>
                <w:rFonts w:ascii="微软雅黑" w:eastAsia="微软雅黑" w:hAnsi="微软雅黑" w:cs="微软雅黑" w:hint="eastAsia"/>
                <w:szCs w:val="21"/>
              </w:rPr>
              <w:t>净水热罐</w:t>
            </w:r>
            <w:proofErr w:type="gramEnd"/>
            <w:r>
              <w:rPr>
                <w:rFonts w:ascii="微软雅黑" w:eastAsia="微软雅黑" w:hAnsi="微软雅黑" w:cs="微软雅黑" w:hint="eastAsia"/>
                <w:szCs w:val="21"/>
              </w:rPr>
              <w:t>容量</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10L</w:t>
            </w:r>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30L</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提供所投产品加盖制造商公章的彩页资料或制造商承诺函</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2</w:t>
            </w:r>
          </w:p>
        </w:tc>
        <w:tc>
          <w:tcPr>
            <w:tcW w:w="1798"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lang w:bidi="ar"/>
              </w:rPr>
              <w:t>净水产水率</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65%</w:t>
            </w:r>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65%</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需提供中国水效标识网截图</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3</w:t>
            </w:r>
          </w:p>
        </w:tc>
        <w:tc>
          <w:tcPr>
            <w:tcW w:w="1798"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出水数量</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左</w:t>
            </w:r>
            <w:proofErr w:type="gramStart"/>
            <w:r>
              <w:rPr>
                <w:rFonts w:ascii="微软雅黑" w:eastAsia="微软雅黑" w:hAnsi="微软雅黑" w:cs="微软雅黑" w:hint="eastAsia"/>
                <w:szCs w:val="21"/>
              </w:rPr>
              <w:t>温右热</w:t>
            </w:r>
            <w:proofErr w:type="gramEnd"/>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双</w:t>
            </w:r>
            <w:proofErr w:type="gramStart"/>
            <w:r>
              <w:rPr>
                <w:rFonts w:ascii="微软雅黑" w:eastAsia="微软雅黑" w:hAnsi="微软雅黑" w:cs="微软雅黑" w:hint="eastAsia"/>
                <w:szCs w:val="21"/>
              </w:rPr>
              <w:t>温双热</w:t>
            </w:r>
            <w:proofErr w:type="gramEnd"/>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4</w:t>
            </w:r>
          </w:p>
        </w:tc>
        <w:tc>
          <w:tcPr>
            <w:tcW w:w="1798"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取水方式</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按键取水</w:t>
            </w:r>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按键取水</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5</w:t>
            </w:r>
          </w:p>
        </w:tc>
        <w:tc>
          <w:tcPr>
            <w:tcW w:w="1798"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kern w:val="0"/>
                <w:szCs w:val="21"/>
              </w:rPr>
              <w:t>龙头间距</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kern w:val="0"/>
                <w:szCs w:val="21"/>
              </w:rPr>
              <w:t>300</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20mm</w:t>
            </w:r>
            <w:r>
              <w:rPr>
                <w:rFonts w:ascii="微软雅黑" w:eastAsia="微软雅黑" w:hAnsi="微软雅黑" w:cs="微软雅黑" w:hint="eastAsia"/>
                <w:kern w:val="0"/>
                <w:szCs w:val="21"/>
              </w:rPr>
              <w:t>）</w:t>
            </w:r>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kern w:val="0"/>
                <w:szCs w:val="21"/>
              </w:rPr>
              <w:t>400</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20mm</w:t>
            </w:r>
            <w:r>
              <w:rPr>
                <w:rFonts w:ascii="微软雅黑" w:eastAsia="微软雅黑" w:hAnsi="微软雅黑" w:cs="微软雅黑" w:hint="eastAsia"/>
                <w:kern w:val="0"/>
                <w:szCs w:val="21"/>
              </w:rPr>
              <w:t>）</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6</w:t>
            </w:r>
          </w:p>
        </w:tc>
        <w:tc>
          <w:tcPr>
            <w:tcW w:w="1798"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lang w:bidi="ar"/>
              </w:rPr>
              <w:t>▲额</w:t>
            </w:r>
            <w:r>
              <w:rPr>
                <w:rFonts w:ascii="微软雅黑" w:eastAsia="微软雅黑" w:hAnsi="微软雅黑" w:cs="微软雅黑" w:hint="eastAsia"/>
                <w:kern w:val="0"/>
                <w:szCs w:val="21"/>
              </w:rPr>
              <w:t>定电压、功率</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额定电压</w:t>
            </w:r>
            <w:r>
              <w:rPr>
                <w:rFonts w:ascii="微软雅黑" w:eastAsia="微软雅黑" w:hAnsi="微软雅黑" w:cs="微软雅黑" w:hint="eastAsia"/>
                <w:szCs w:val="21"/>
              </w:rPr>
              <w:t>220V</w:t>
            </w:r>
            <w:r>
              <w:rPr>
                <w:rFonts w:ascii="微软雅黑" w:eastAsia="微软雅黑" w:hAnsi="微软雅黑" w:cs="微软雅黑" w:hint="eastAsia"/>
                <w:szCs w:val="21"/>
              </w:rPr>
              <w:t>；</w:t>
            </w:r>
          </w:p>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额定功率＜</w:t>
            </w:r>
            <w:r>
              <w:rPr>
                <w:rFonts w:ascii="微软雅黑" w:eastAsia="微软雅黑" w:hAnsi="微软雅黑" w:cs="微软雅黑" w:hint="eastAsia"/>
                <w:szCs w:val="21"/>
              </w:rPr>
              <w:t>2000W</w:t>
            </w:r>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额定电压</w:t>
            </w:r>
            <w:r>
              <w:rPr>
                <w:rFonts w:ascii="微软雅黑" w:eastAsia="微软雅黑" w:hAnsi="微软雅黑" w:cs="微软雅黑" w:hint="eastAsia"/>
                <w:szCs w:val="21"/>
              </w:rPr>
              <w:t>220V</w:t>
            </w:r>
            <w:r>
              <w:rPr>
                <w:rFonts w:ascii="微软雅黑" w:eastAsia="微软雅黑" w:hAnsi="微软雅黑" w:cs="微软雅黑" w:hint="eastAsia"/>
                <w:szCs w:val="21"/>
              </w:rPr>
              <w:t>；</w:t>
            </w:r>
          </w:p>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额定功率＜</w:t>
            </w:r>
            <w:r>
              <w:rPr>
                <w:rFonts w:ascii="微软雅黑" w:eastAsia="微软雅黑" w:hAnsi="微软雅黑" w:cs="微软雅黑" w:hint="eastAsia"/>
                <w:szCs w:val="21"/>
              </w:rPr>
              <w:t>3500W</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7</w:t>
            </w:r>
          </w:p>
        </w:tc>
        <w:tc>
          <w:tcPr>
            <w:tcW w:w="1798" w:type="dxa"/>
            <w:vAlign w:val="center"/>
          </w:tcPr>
          <w:p w:rsidR="00B86631" w:rsidRDefault="002B19A3" w:rsidP="005477C1">
            <w:pPr>
              <w:spacing w:line="400" w:lineRule="exact"/>
              <w:jc w:val="left"/>
              <w:rPr>
                <w:rFonts w:ascii="微软雅黑" w:eastAsia="微软雅黑" w:hAnsi="微软雅黑" w:cs="微软雅黑"/>
                <w:szCs w:val="21"/>
                <w:lang w:bidi="ar"/>
              </w:rPr>
            </w:pPr>
            <w:r>
              <w:rPr>
                <w:rFonts w:ascii="微软雅黑" w:eastAsia="微软雅黑" w:hAnsi="微软雅黑" w:cs="微软雅黑" w:hint="eastAsia"/>
                <w:szCs w:val="21"/>
                <w:lang w:bidi="ar"/>
              </w:rPr>
              <w:t>净水流量</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1.6L/min</w:t>
            </w:r>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2.5L/min</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8</w:t>
            </w:r>
          </w:p>
        </w:tc>
        <w:tc>
          <w:tcPr>
            <w:tcW w:w="1798" w:type="dxa"/>
            <w:vAlign w:val="center"/>
          </w:tcPr>
          <w:p w:rsidR="00B86631" w:rsidRDefault="002B19A3" w:rsidP="005477C1">
            <w:pPr>
              <w:spacing w:line="400" w:lineRule="exact"/>
              <w:jc w:val="left"/>
              <w:rPr>
                <w:rFonts w:ascii="微软雅黑" w:eastAsia="微软雅黑" w:hAnsi="微软雅黑" w:cs="微软雅黑"/>
                <w:szCs w:val="21"/>
                <w:lang w:bidi="ar"/>
              </w:rPr>
            </w:pPr>
            <w:r>
              <w:rPr>
                <w:rFonts w:ascii="微软雅黑" w:eastAsia="微软雅黑" w:hAnsi="微软雅黑" w:cs="微软雅黑" w:hint="eastAsia"/>
                <w:szCs w:val="21"/>
                <w:lang w:bidi="ar"/>
              </w:rPr>
              <w:t>制热水能力</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20L/h</w:t>
            </w:r>
            <w:r>
              <w:rPr>
                <w:rFonts w:ascii="微软雅黑" w:eastAsia="微软雅黑" w:hAnsi="微软雅黑" w:cs="微软雅黑" w:hint="eastAsia"/>
                <w:szCs w:val="21"/>
              </w:rPr>
              <w:t>（＞</w:t>
            </w:r>
            <w:r>
              <w:rPr>
                <w:rFonts w:ascii="微软雅黑" w:eastAsia="微软雅黑" w:hAnsi="微软雅黑" w:cs="微软雅黑" w:hint="eastAsia"/>
                <w:szCs w:val="21"/>
              </w:rPr>
              <w:t>90</w:t>
            </w:r>
            <w:r>
              <w:rPr>
                <w:rFonts w:ascii="微软雅黑" w:eastAsia="微软雅黑" w:hAnsi="微软雅黑" w:cs="微软雅黑" w:hint="eastAsia"/>
                <w:szCs w:val="21"/>
              </w:rPr>
              <w:t>℃）</w:t>
            </w:r>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一次性出水</w:t>
            </w:r>
            <w:r>
              <w:rPr>
                <w:rFonts w:ascii="微软雅黑" w:eastAsia="微软雅黑" w:hAnsi="微软雅黑" w:cs="微软雅黑" w:hint="eastAsia"/>
                <w:szCs w:val="21"/>
              </w:rPr>
              <w:t>65L</w:t>
            </w:r>
            <w:r>
              <w:rPr>
                <w:rFonts w:ascii="微软雅黑" w:eastAsia="微软雅黑" w:hAnsi="微软雅黑" w:cs="微软雅黑" w:hint="eastAsia"/>
                <w:szCs w:val="21"/>
              </w:rPr>
              <w:t>（＞</w:t>
            </w:r>
            <w:r>
              <w:rPr>
                <w:rFonts w:ascii="微软雅黑" w:eastAsia="微软雅黑" w:hAnsi="微软雅黑" w:cs="微软雅黑" w:hint="eastAsia"/>
                <w:szCs w:val="21"/>
              </w:rPr>
              <w:t>90</w:t>
            </w:r>
            <w:r>
              <w:rPr>
                <w:rFonts w:ascii="微软雅黑" w:eastAsia="微软雅黑" w:hAnsi="微软雅黑" w:cs="微软雅黑" w:hint="eastAsia"/>
                <w:szCs w:val="21"/>
              </w:rPr>
              <w:t>℃）</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9</w:t>
            </w:r>
          </w:p>
        </w:tc>
        <w:tc>
          <w:tcPr>
            <w:tcW w:w="1798" w:type="dxa"/>
            <w:vAlign w:val="center"/>
          </w:tcPr>
          <w:p w:rsidR="00B86631" w:rsidRDefault="002B19A3" w:rsidP="005477C1">
            <w:pPr>
              <w:spacing w:line="400" w:lineRule="exact"/>
              <w:jc w:val="left"/>
              <w:rPr>
                <w:rFonts w:ascii="微软雅黑" w:eastAsia="微软雅黑" w:hAnsi="微软雅黑" w:cs="微软雅黑"/>
                <w:szCs w:val="21"/>
                <w:lang w:bidi="ar"/>
              </w:rPr>
            </w:pPr>
            <w:r>
              <w:rPr>
                <w:rFonts w:ascii="微软雅黑" w:eastAsia="微软雅黑" w:hAnsi="微软雅黑" w:cs="微软雅黑" w:hint="eastAsia"/>
                <w:szCs w:val="21"/>
                <w:lang w:bidi="ar"/>
              </w:rPr>
              <w:t>温水容量</w:t>
            </w:r>
          </w:p>
        </w:tc>
        <w:tc>
          <w:tcPr>
            <w:tcW w:w="2040"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温水直供</w:t>
            </w:r>
          </w:p>
        </w:tc>
        <w:tc>
          <w:tcPr>
            <w:tcW w:w="2212"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10L</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10</w:t>
            </w:r>
          </w:p>
        </w:tc>
        <w:tc>
          <w:tcPr>
            <w:tcW w:w="1798" w:type="dxa"/>
            <w:vAlign w:val="center"/>
          </w:tcPr>
          <w:p w:rsidR="00B86631" w:rsidRDefault="002B19A3" w:rsidP="005477C1">
            <w:pPr>
              <w:spacing w:line="400" w:lineRule="exact"/>
              <w:jc w:val="left"/>
              <w:rPr>
                <w:rFonts w:ascii="微软雅黑" w:eastAsia="微软雅黑" w:hAnsi="微软雅黑" w:cs="微软雅黑"/>
                <w:szCs w:val="21"/>
                <w:lang w:bidi="ar"/>
              </w:rPr>
            </w:pPr>
            <w:r>
              <w:rPr>
                <w:rFonts w:ascii="微软雅黑" w:eastAsia="微软雅黑" w:hAnsi="微软雅黑" w:cs="微软雅黑" w:hint="eastAsia"/>
                <w:kern w:val="0"/>
                <w:szCs w:val="21"/>
              </w:rPr>
              <w:t>▲内</w:t>
            </w:r>
            <w:r>
              <w:rPr>
                <w:rFonts w:ascii="微软雅黑" w:eastAsia="微软雅黑" w:hAnsi="微软雅黑" w:cs="微软雅黑" w:hint="eastAsia"/>
                <w:szCs w:val="21"/>
                <w:lang w:bidi="ar"/>
              </w:rPr>
              <w:t>胆材质</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316L</w:t>
            </w:r>
            <w:r>
              <w:rPr>
                <w:rFonts w:ascii="微软雅黑" w:eastAsia="微软雅黑" w:hAnsi="微软雅黑" w:cs="微软雅黑" w:hint="eastAsia"/>
                <w:kern w:val="0"/>
                <w:szCs w:val="21"/>
              </w:rPr>
              <w:t>不锈钢</w:t>
            </w:r>
          </w:p>
          <w:p w:rsidR="00B86631" w:rsidRDefault="00B86631" w:rsidP="005477C1">
            <w:pPr>
              <w:spacing w:line="400" w:lineRule="exact"/>
              <w:jc w:val="left"/>
              <w:rPr>
                <w:rFonts w:ascii="微软雅黑" w:eastAsia="微软雅黑" w:hAnsi="微软雅黑" w:cs="微软雅黑"/>
                <w:kern w:val="0"/>
                <w:szCs w:val="21"/>
              </w:rPr>
            </w:pP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提供国家认可的第三方检测机构出具的内胆检测证明材料予以佐证（申请</w:t>
            </w:r>
            <w:r>
              <w:rPr>
                <w:rFonts w:ascii="微软雅黑" w:eastAsia="微软雅黑" w:hAnsi="微软雅黑" w:cs="微软雅黑" w:hint="eastAsia"/>
                <w:szCs w:val="21"/>
              </w:rPr>
              <w:lastRenderedPageBreak/>
              <w:t>人为投标产品制造商）</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lastRenderedPageBreak/>
              <w:t>11</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滤芯过滤技术</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 xml:space="preserve">五级（含）以上高精度反渗透过滤系统　</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需提供制造商本产品</w:t>
            </w:r>
            <w:r>
              <w:rPr>
                <w:rFonts w:ascii="微软雅黑" w:eastAsia="微软雅黑" w:hAnsi="微软雅黑" w:cs="微软雅黑" w:hint="eastAsia"/>
                <w:szCs w:val="21"/>
              </w:rPr>
              <w:t>5</w:t>
            </w:r>
            <w:r>
              <w:rPr>
                <w:rFonts w:ascii="微软雅黑" w:eastAsia="微软雅黑" w:hAnsi="微软雅黑" w:cs="微软雅黑" w:hint="eastAsia"/>
                <w:szCs w:val="21"/>
              </w:rPr>
              <w:t>等级以上证明资料并加盖投标人公章</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12</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szCs w:val="21"/>
                <w:lang w:bidi="ar"/>
              </w:rPr>
              <w:t>▲</w:t>
            </w:r>
            <w:r>
              <w:rPr>
                <w:rFonts w:ascii="微软雅黑" w:eastAsia="微软雅黑" w:hAnsi="微软雅黑" w:cs="微软雅黑" w:hint="eastAsia"/>
                <w:kern w:val="0"/>
                <w:szCs w:val="21"/>
              </w:rPr>
              <w:t>过滤配置</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过滤系统以</w:t>
            </w:r>
            <w:r>
              <w:rPr>
                <w:rFonts w:ascii="微软雅黑" w:eastAsia="微软雅黑" w:hAnsi="微软雅黑" w:cs="微软雅黑" w:hint="eastAsia"/>
                <w:kern w:val="0"/>
                <w:szCs w:val="21"/>
              </w:rPr>
              <w:t>RO</w:t>
            </w:r>
            <w:r>
              <w:rPr>
                <w:rFonts w:ascii="微软雅黑" w:eastAsia="微软雅黑" w:hAnsi="微软雅黑" w:cs="微软雅黑" w:hint="eastAsia"/>
                <w:kern w:val="0"/>
                <w:szCs w:val="21"/>
              </w:rPr>
              <w:t>反渗透过滤为主需配备</w:t>
            </w:r>
            <w:r>
              <w:rPr>
                <w:rFonts w:ascii="微软雅黑" w:eastAsia="微软雅黑" w:hAnsi="微软雅黑" w:cs="微软雅黑" w:hint="eastAsia"/>
                <w:kern w:val="0"/>
                <w:szCs w:val="21"/>
              </w:rPr>
              <w:t>UV</w:t>
            </w:r>
            <w:r>
              <w:rPr>
                <w:rFonts w:ascii="微软雅黑" w:eastAsia="微软雅黑" w:hAnsi="微软雅黑" w:cs="微软雅黑" w:hint="eastAsia"/>
                <w:kern w:val="0"/>
                <w:szCs w:val="21"/>
              </w:rPr>
              <w:t>杀菌或其他杀菌方式（</w:t>
            </w:r>
            <w:r>
              <w:rPr>
                <w:rFonts w:ascii="微软雅黑" w:eastAsia="微软雅黑" w:hAnsi="微软雅黑" w:cs="微软雅黑" w:hint="eastAsia"/>
                <w:kern w:val="0"/>
                <w:szCs w:val="21"/>
              </w:rPr>
              <w:t>2</w:t>
            </w:r>
            <w:r>
              <w:rPr>
                <w:rFonts w:ascii="微软雅黑" w:eastAsia="微软雅黑" w:hAnsi="微软雅黑" w:cs="微软雅黑" w:hint="eastAsia"/>
                <w:kern w:val="0"/>
                <w:szCs w:val="21"/>
              </w:rPr>
              <w:t>种以上杀菌方式）</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13</w:t>
            </w:r>
          </w:p>
        </w:tc>
        <w:tc>
          <w:tcPr>
            <w:tcW w:w="1798" w:type="dxa"/>
            <w:vAlign w:val="center"/>
          </w:tcPr>
          <w:p w:rsidR="00B86631" w:rsidRDefault="002B19A3" w:rsidP="005477C1">
            <w:pPr>
              <w:spacing w:line="400" w:lineRule="exact"/>
              <w:jc w:val="left"/>
              <w:rPr>
                <w:rFonts w:ascii="微软雅黑" w:eastAsia="微软雅黑" w:hAnsi="微软雅黑" w:cs="微软雅黑"/>
                <w:szCs w:val="21"/>
                <w:lang w:bidi="ar"/>
              </w:rPr>
            </w:pPr>
            <w:r>
              <w:rPr>
                <w:rFonts w:ascii="微软雅黑" w:eastAsia="微软雅黑" w:hAnsi="微软雅黑" w:cs="微软雅黑" w:hint="eastAsia"/>
                <w:kern w:val="0"/>
                <w:szCs w:val="21"/>
              </w:rPr>
              <w:t>滤芯防伪</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采用专用滤芯，每根滤芯均有溯源码，若非专用滤芯更换后设备无法使用</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提供滤芯防伪识别的技术说明文件</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14</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杀菌技术</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具备双重杀菌系统（</w:t>
            </w:r>
            <w:r>
              <w:rPr>
                <w:rFonts w:ascii="微软雅黑" w:eastAsia="微软雅黑" w:hAnsi="微软雅黑" w:cs="微软雅黑" w:hint="eastAsia"/>
                <w:kern w:val="0"/>
                <w:szCs w:val="21"/>
              </w:rPr>
              <w:t>UV</w:t>
            </w:r>
            <w:r>
              <w:rPr>
                <w:rFonts w:ascii="微软雅黑" w:eastAsia="微软雅黑" w:hAnsi="微软雅黑" w:cs="微软雅黑" w:hint="eastAsia"/>
                <w:kern w:val="0"/>
                <w:szCs w:val="21"/>
              </w:rPr>
              <w:t>紫外线、热水杀菌）</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需提供制造商直饮机滤芯材质安全认证</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15</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自动排水功能</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有</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16</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szCs w:val="21"/>
                <w:lang w:bidi="ar"/>
              </w:rPr>
              <w:t>▲</w:t>
            </w:r>
            <w:r>
              <w:rPr>
                <w:rFonts w:ascii="微软雅黑" w:eastAsia="微软雅黑" w:hAnsi="微软雅黑" w:cs="微软雅黑" w:hint="eastAsia"/>
                <w:kern w:val="0"/>
                <w:szCs w:val="21"/>
              </w:rPr>
              <w:t>接水盘材质</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304</w:t>
            </w:r>
            <w:r>
              <w:rPr>
                <w:rFonts w:ascii="微软雅黑" w:eastAsia="微软雅黑" w:hAnsi="微软雅黑" w:cs="微软雅黑" w:hint="eastAsia"/>
                <w:kern w:val="0"/>
                <w:szCs w:val="21"/>
              </w:rPr>
              <w:t>不锈钢</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提供国家认可的第三方检测机构出具的检测报告报告予以佐证</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17</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加热技术</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步进式加热</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18</w:t>
            </w:r>
          </w:p>
        </w:tc>
        <w:tc>
          <w:tcPr>
            <w:tcW w:w="1798" w:type="dxa"/>
            <w:vAlign w:val="center"/>
          </w:tcPr>
          <w:p w:rsidR="00B86631" w:rsidRDefault="002B19A3" w:rsidP="005477C1">
            <w:pPr>
              <w:spacing w:line="400" w:lineRule="exact"/>
              <w:jc w:val="left"/>
              <w:rPr>
                <w:rFonts w:ascii="微软雅黑" w:eastAsia="微软雅黑" w:hAnsi="微软雅黑" w:cs="微软雅黑"/>
                <w:szCs w:val="21"/>
                <w:lang w:bidi="ar"/>
              </w:rPr>
            </w:pPr>
            <w:r>
              <w:rPr>
                <w:rFonts w:ascii="微软雅黑" w:eastAsia="微软雅黑" w:hAnsi="微软雅黑" w:cs="微软雅黑" w:hint="eastAsia"/>
                <w:szCs w:val="21"/>
              </w:rPr>
              <w:t>温开水制水</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可控制热水箱水温（</w:t>
            </w:r>
            <w:r>
              <w:rPr>
                <w:rFonts w:ascii="微软雅黑" w:eastAsia="微软雅黑" w:hAnsi="微软雅黑" w:cs="微软雅黑" w:hint="eastAsia"/>
                <w:kern w:val="0"/>
                <w:szCs w:val="21"/>
              </w:rPr>
              <w:t>70</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-99</w:t>
            </w:r>
            <w:r>
              <w:rPr>
                <w:rFonts w:ascii="微软雅黑" w:eastAsia="微软雅黑" w:hAnsi="微软雅黑" w:cs="微软雅黑" w:hint="eastAsia"/>
                <w:kern w:val="0"/>
                <w:szCs w:val="21"/>
              </w:rPr>
              <w:t>℃）可调</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19</w:t>
            </w:r>
          </w:p>
        </w:tc>
        <w:tc>
          <w:tcPr>
            <w:tcW w:w="1798" w:type="dxa"/>
            <w:vAlign w:val="center"/>
          </w:tcPr>
          <w:p w:rsidR="00B86631" w:rsidRDefault="002B19A3" w:rsidP="005477C1">
            <w:pPr>
              <w:spacing w:line="400" w:lineRule="exact"/>
              <w:jc w:val="left"/>
              <w:rPr>
                <w:rFonts w:ascii="微软雅黑" w:eastAsia="微软雅黑" w:hAnsi="微软雅黑" w:cs="微软雅黑"/>
                <w:szCs w:val="21"/>
                <w:lang w:bidi="ar"/>
              </w:rPr>
            </w:pPr>
            <w:r>
              <w:rPr>
                <w:rFonts w:ascii="微软雅黑" w:eastAsia="微软雅黑" w:hAnsi="微软雅黑" w:cs="微软雅黑" w:hint="eastAsia"/>
                <w:szCs w:val="21"/>
                <w:lang w:bidi="ar"/>
              </w:rPr>
              <w:t>箱体</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设备外壳采用耐指纹、耐热、</w:t>
            </w:r>
            <w:proofErr w:type="gramStart"/>
            <w:r>
              <w:rPr>
                <w:rFonts w:ascii="微软雅黑" w:eastAsia="微软雅黑" w:hAnsi="微软雅黑" w:cs="微软雅黑" w:hint="eastAsia"/>
                <w:kern w:val="0"/>
                <w:szCs w:val="21"/>
              </w:rPr>
              <w:t>耐划的</w:t>
            </w:r>
            <w:proofErr w:type="gramEnd"/>
            <w:r>
              <w:rPr>
                <w:rFonts w:ascii="微软雅黑" w:eastAsia="微软雅黑" w:hAnsi="微软雅黑" w:cs="微软雅黑" w:hint="eastAsia"/>
                <w:kern w:val="0"/>
                <w:szCs w:val="21"/>
              </w:rPr>
              <w:t>PCM</w:t>
            </w:r>
            <w:r>
              <w:rPr>
                <w:rFonts w:ascii="微软雅黑" w:eastAsia="微软雅黑" w:hAnsi="微软雅黑" w:cs="微软雅黑" w:hint="eastAsia"/>
                <w:kern w:val="0"/>
                <w:szCs w:val="21"/>
              </w:rPr>
              <w:t>材料</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20</w:t>
            </w:r>
          </w:p>
        </w:tc>
        <w:tc>
          <w:tcPr>
            <w:tcW w:w="1798" w:type="dxa"/>
            <w:vAlign w:val="center"/>
          </w:tcPr>
          <w:p w:rsidR="00B86631" w:rsidRDefault="002B19A3" w:rsidP="005477C1">
            <w:pPr>
              <w:spacing w:line="400" w:lineRule="exact"/>
              <w:jc w:val="left"/>
              <w:rPr>
                <w:rFonts w:ascii="微软雅黑" w:eastAsia="微软雅黑" w:hAnsi="微软雅黑" w:cs="微软雅黑"/>
                <w:szCs w:val="21"/>
                <w:lang w:bidi="ar"/>
              </w:rPr>
            </w:pPr>
            <w:r>
              <w:rPr>
                <w:rFonts w:ascii="微软雅黑" w:eastAsia="微软雅黑" w:hAnsi="微软雅黑" w:cs="微软雅黑" w:hint="eastAsia"/>
                <w:kern w:val="0"/>
                <w:szCs w:val="21"/>
              </w:rPr>
              <w:t>电器控制箱</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集成电路板</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提供电气控制箱和集成控制电器元件的清晰照片</w:t>
            </w:r>
          </w:p>
        </w:tc>
      </w:tr>
      <w:tr w:rsidR="00B86631" w:rsidTr="005477C1">
        <w:trPr>
          <w:trHeight w:val="254"/>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21</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szCs w:val="21"/>
                <w:lang w:bidi="ar"/>
              </w:rPr>
              <w:t>▲增压泵</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专利隔膜水泵</w:t>
            </w:r>
            <w:r>
              <w:rPr>
                <w:rFonts w:ascii="微软雅黑" w:eastAsia="微软雅黑" w:hAnsi="微软雅黑" w:cs="微软雅黑" w:hint="eastAsia"/>
                <w:kern w:val="0"/>
                <w:szCs w:val="21"/>
              </w:rPr>
              <w:t xml:space="preserve"> </w:t>
            </w:r>
            <w:r>
              <w:rPr>
                <w:rFonts w:ascii="微软雅黑" w:eastAsia="微软雅黑" w:hAnsi="微软雅黑" w:cs="微软雅黑" w:hint="eastAsia"/>
                <w:kern w:val="0"/>
                <w:szCs w:val="21"/>
              </w:rPr>
              <w:t>使用寿命高达</w:t>
            </w:r>
            <w:r>
              <w:rPr>
                <w:rFonts w:ascii="微软雅黑" w:eastAsia="微软雅黑" w:hAnsi="微软雅黑" w:cs="微软雅黑" w:hint="eastAsia"/>
                <w:kern w:val="0"/>
                <w:szCs w:val="21"/>
              </w:rPr>
              <w:t>8000h</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提供国家认可的第三方检测机构出具的检测报告（申请人为饮水设备制造商）</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22</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szCs w:val="21"/>
                <w:lang w:bidi="ar"/>
              </w:rPr>
              <w:t>▲</w:t>
            </w:r>
            <w:r>
              <w:rPr>
                <w:rFonts w:ascii="微软雅黑" w:eastAsia="微软雅黑" w:hAnsi="微软雅黑" w:cs="微软雅黑" w:hint="eastAsia"/>
                <w:kern w:val="0"/>
                <w:szCs w:val="21"/>
              </w:rPr>
              <w:t>智能控制</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具有物联网功能，可以在手机端查看设备运行状态，釆用微电脑智能控制技术，具备时间调控功能，方便定时开机和关机，故障自动诊断并能显示相应故障代码或文字提示；显示屏为不小于</w:t>
            </w: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寸的数码屏，可显示时间、星期、开水温度、滤芯使用寿命、水位状态、可饮用状态、以及滤芯更换提醒功能</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提供手机界面截图和显示屏</w:t>
            </w:r>
            <w:proofErr w:type="gramStart"/>
            <w:r>
              <w:rPr>
                <w:rFonts w:ascii="微软雅黑" w:eastAsia="微软雅黑" w:hAnsi="微软雅黑" w:cs="微软雅黑" w:hint="eastAsia"/>
                <w:szCs w:val="21"/>
              </w:rPr>
              <w:t>全显示</w:t>
            </w:r>
            <w:proofErr w:type="gramEnd"/>
            <w:r>
              <w:rPr>
                <w:rFonts w:ascii="微软雅黑" w:eastAsia="微软雅黑" w:hAnsi="微软雅黑" w:cs="微软雅黑" w:hint="eastAsia"/>
                <w:szCs w:val="21"/>
              </w:rPr>
              <w:t>照片</w:t>
            </w: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23</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水位控制</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热水水箱配备溢流探针、低水位探针、高水位探针等探针控制电磁阀保证水箱水位正常</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24</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color w:val="000000"/>
                <w:szCs w:val="21"/>
              </w:rPr>
              <w:t>▲</w:t>
            </w:r>
            <w:r>
              <w:rPr>
                <w:rFonts w:ascii="微软雅黑" w:eastAsia="微软雅黑" w:hAnsi="微软雅黑" w:cs="微软雅黑" w:hint="eastAsia"/>
                <w:kern w:val="0"/>
                <w:szCs w:val="21"/>
              </w:rPr>
              <w:t>安全防护</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漏电保护、漏水保护、防干烧保护、童锁功能等多重保护</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lastRenderedPageBreak/>
              <w:t>25</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szCs w:val="21"/>
              </w:rPr>
              <w:t>▲电源控制</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利用软件进行超高温保护、防干烧保护、</w:t>
            </w:r>
            <w:proofErr w:type="gramStart"/>
            <w:r>
              <w:rPr>
                <w:rFonts w:ascii="微软雅黑" w:eastAsia="微软雅黑" w:hAnsi="微软雅黑" w:cs="微软雅黑" w:hint="eastAsia"/>
                <w:kern w:val="0"/>
                <w:szCs w:val="21"/>
              </w:rPr>
              <w:t>低液位</w:t>
            </w:r>
            <w:proofErr w:type="gramEnd"/>
            <w:r>
              <w:rPr>
                <w:rFonts w:ascii="微软雅黑" w:eastAsia="微软雅黑" w:hAnsi="微软雅黑" w:cs="微软雅黑" w:hint="eastAsia"/>
                <w:kern w:val="0"/>
                <w:szCs w:val="21"/>
              </w:rPr>
              <w:t>加热保护；通过温度控制开关保护</w:t>
            </w:r>
          </w:p>
        </w:tc>
        <w:tc>
          <w:tcPr>
            <w:tcW w:w="3686"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提供国家认可的第三方检测机构出具的检测报告</w:t>
            </w:r>
          </w:p>
        </w:tc>
      </w:tr>
      <w:tr w:rsidR="00B86631" w:rsidTr="005477C1">
        <w:trPr>
          <w:trHeight w:val="495"/>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26</w:t>
            </w:r>
          </w:p>
        </w:tc>
        <w:tc>
          <w:tcPr>
            <w:tcW w:w="1798" w:type="dxa"/>
            <w:vAlign w:val="center"/>
          </w:tcPr>
          <w:p w:rsidR="00B86631" w:rsidRDefault="002B19A3" w:rsidP="005477C1">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噪音</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低于</w:t>
            </w:r>
            <w:r>
              <w:rPr>
                <w:rFonts w:ascii="微软雅黑" w:eastAsia="微软雅黑" w:hAnsi="微软雅黑" w:cs="微软雅黑" w:hint="eastAsia"/>
                <w:kern w:val="0"/>
                <w:szCs w:val="21"/>
              </w:rPr>
              <w:t>50dB</w:t>
            </w:r>
          </w:p>
        </w:tc>
        <w:tc>
          <w:tcPr>
            <w:tcW w:w="3686" w:type="dxa"/>
            <w:vAlign w:val="center"/>
          </w:tcPr>
          <w:p w:rsidR="00B86631" w:rsidRDefault="00B86631" w:rsidP="005477C1">
            <w:pPr>
              <w:spacing w:line="400" w:lineRule="exact"/>
              <w:jc w:val="left"/>
              <w:rPr>
                <w:rFonts w:ascii="微软雅黑" w:eastAsia="微软雅黑" w:hAnsi="微软雅黑" w:cs="微软雅黑"/>
                <w:szCs w:val="21"/>
              </w:rPr>
            </w:pPr>
          </w:p>
        </w:tc>
      </w:tr>
      <w:tr w:rsidR="00B86631" w:rsidTr="005477C1">
        <w:trPr>
          <w:trHeight w:val="419"/>
          <w:jc w:val="center"/>
        </w:trPr>
        <w:tc>
          <w:tcPr>
            <w:tcW w:w="749" w:type="dxa"/>
            <w:vAlign w:val="center"/>
          </w:tcPr>
          <w:p w:rsidR="00B86631" w:rsidRDefault="002B19A3" w:rsidP="005477C1">
            <w:pPr>
              <w:jc w:val="center"/>
              <w:rPr>
                <w:rFonts w:ascii="微软雅黑" w:eastAsia="微软雅黑" w:hAnsi="微软雅黑" w:cs="微软雅黑"/>
                <w:szCs w:val="21"/>
              </w:rPr>
            </w:pPr>
            <w:r>
              <w:rPr>
                <w:rFonts w:ascii="微软雅黑" w:eastAsia="微软雅黑" w:hAnsi="微软雅黑" w:cs="微软雅黑" w:hint="eastAsia"/>
                <w:szCs w:val="21"/>
              </w:rPr>
              <w:t>27</w:t>
            </w:r>
          </w:p>
        </w:tc>
        <w:tc>
          <w:tcPr>
            <w:tcW w:w="1798" w:type="dxa"/>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适用水源</w:t>
            </w:r>
          </w:p>
        </w:tc>
        <w:tc>
          <w:tcPr>
            <w:tcW w:w="4252" w:type="dxa"/>
            <w:gridSpan w:val="2"/>
            <w:vAlign w:val="center"/>
          </w:tcPr>
          <w:p w:rsidR="00B86631" w:rsidRDefault="002B19A3" w:rsidP="005477C1">
            <w:pPr>
              <w:spacing w:line="400" w:lineRule="exact"/>
              <w:jc w:val="left"/>
              <w:rPr>
                <w:rFonts w:ascii="微软雅黑" w:eastAsia="微软雅黑" w:hAnsi="微软雅黑" w:cs="微软雅黑"/>
                <w:kern w:val="0"/>
                <w:szCs w:val="21"/>
              </w:rPr>
            </w:pPr>
            <w:r>
              <w:rPr>
                <w:rFonts w:ascii="微软雅黑" w:eastAsia="微软雅黑" w:hAnsi="微软雅黑" w:cs="微软雅黑" w:hint="eastAsia"/>
                <w:kern w:val="0"/>
                <w:szCs w:val="21"/>
              </w:rPr>
              <w:t>市政自来水</w:t>
            </w:r>
          </w:p>
        </w:tc>
        <w:tc>
          <w:tcPr>
            <w:tcW w:w="3686" w:type="dxa"/>
          </w:tcPr>
          <w:p w:rsidR="00B86631" w:rsidRDefault="00B86631" w:rsidP="005477C1">
            <w:pPr>
              <w:spacing w:line="400" w:lineRule="exact"/>
              <w:jc w:val="left"/>
              <w:rPr>
                <w:rFonts w:ascii="微软雅黑" w:eastAsia="微软雅黑" w:hAnsi="微软雅黑" w:cs="微软雅黑"/>
                <w:kern w:val="0"/>
                <w:szCs w:val="21"/>
              </w:rPr>
            </w:pPr>
          </w:p>
        </w:tc>
      </w:tr>
    </w:tbl>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b/>
          <w:bCs/>
          <w:color w:val="000000"/>
          <w:szCs w:val="21"/>
        </w:rPr>
        <w:t>注：</w:t>
      </w:r>
      <w:r>
        <w:rPr>
          <w:rFonts w:ascii="微软雅黑" w:eastAsia="微软雅黑" w:hAnsi="微软雅黑" w:cs="微软雅黑" w:hint="eastAsia"/>
          <w:color w:val="000000"/>
          <w:szCs w:val="21"/>
        </w:rPr>
        <w:t>本表中共有二种型号直饮机，技术参数中标注了“▲”的为重要参数。</w:t>
      </w:r>
    </w:p>
    <w:p w:rsidR="00B86631" w:rsidRDefault="002B19A3" w:rsidP="005477C1">
      <w:pPr>
        <w:spacing w:line="400" w:lineRule="exact"/>
        <w:jc w:val="left"/>
        <w:rPr>
          <w:rFonts w:ascii="微软雅黑" w:eastAsia="微软雅黑" w:hAnsi="微软雅黑" w:cs="微软雅黑"/>
          <w:b/>
          <w:color w:val="000000"/>
          <w:sz w:val="22"/>
          <w:szCs w:val="22"/>
        </w:rPr>
      </w:pPr>
      <w:r>
        <w:rPr>
          <w:rFonts w:ascii="微软雅黑" w:eastAsia="微软雅黑" w:hAnsi="微软雅黑" w:cs="微软雅黑" w:hint="eastAsia"/>
          <w:b/>
          <w:color w:val="000000"/>
          <w:sz w:val="22"/>
          <w:szCs w:val="22"/>
        </w:rPr>
        <w:t>五、服务要求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工期</w:t>
      </w:r>
      <w:r>
        <w:rPr>
          <w:rFonts w:ascii="微软雅黑" w:eastAsia="微软雅黑" w:hAnsi="微软雅黑" w:cs="微软雅黑" w:hint="eastAsia"/>
          <w:color w:val="000000"/>
          <w:szCs w:val="21"/>
        </w:rPr>
        <w:t>要求</w:t>
      </w:r>
      <w:r>
        <w:rPr>
          <w:rFonts w:ascii="微软雅黑" w:eastAsia="微软雅黑" w:hAnsi="微软雅黑" w:cs="微软雅黑" w:hint="eastAsia"/>
          <w:color w:val="000000"/>
          <w:szCs w:val="21"/>
        </w:rPr>
        <w:t>：合同签订后</w:t>
      </w:r>
      <w:r>
        <w:rPr>
          <w:rFonts w:ascii="微软雅黑" w:eastAsia="微软雅黑" w:hAnsi="微软雅黑" w:cs="微软雅黑" w:hint="eastAsia"/>
          <w:color w:val="000000"/>
          <w:szCs w:val="21"/>
        </w:rPr>
        <w:t>7</w:t>
      </w:r>
      <w:r>
        <w:rPr>
          <w:rFonts w:ascii="微软雅黑" w:eastAsia="微软雅黑" w:hAnsi="微软雅黑" w:cs="微软雅黑" w:hint="eastAsia"/>
          <w:color w:val="000000"/>
          <w:szCs w:val="21"/>
        </w:rPr>
        <w:t>天内安装到位</w:t>
      </w:r>
      <w:r>
        <w:rPr>
          <w:rFonts w:ascii="微软雅黑" w:eastAsia="微软雅黑" w:hAnsi="微软雅黑" w:cs="微软雅黑" w:hint="eastAsia"/>
          <w:color w:val="000000"/>
          <w:szCs w:val="21"/>
        </w:rPr>
        <w:t>并</w:t>
      </w:r>
      <w:r>
        <w:rPr>
          <w:rFonts w:ascii="微软雅黑" w:eastAsia="微软雅黑" w:hAnsi="微软雅黑" w:cs="微软雅黑" w:hint="eastAsia"/>
          <w:color w:val="000000"/>
          <w:szCs w:val="21"/>
        </w:rPr>
        <w:t>完成安装调试</w:t>
      </w:r>
      <w:r>
        <w:rPr>
          <w:rFonts w:ascii="微软雅黑" w:eastAsia="微软雅黑" w:hAnsi="微软雅黑" w:cs="微软雅黑" w:hint="eastAsia"/>
          <w:color w:val="000000"/>
          <w:szCs w:val="21"/>
        </w:rPr>
        <w:t>工作</w:t>
      </w:r>
      <w:r>
        <w:rPr>
          <w:rFonts w:ascii="微软雅黑" w:eastAsia="微软雅黑" w:hAnsi="微软雅黑" w:cs="微软雅黑" w:hint="eastAsia"/>
          <w:color w:val="000000"/>
          <w:szCs w:val="21"/>
        </w:rPr>
        <w:t>。</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供货、实施、安装及协调等要求：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2.1</w:t>
      </w:r>
      <w:r>
        <w:rPr>
          <w:rFonts w:ascii="微软雅黑" w:eastAsia="微软雅黑" w:hAnsi="微软雅黑" w:cs="微软雅黑" w:hint="eastAsia"/>
          <w:color w:val="000000"/>
          <w:szCs w:val="21"/>
        </w:rPr>
        <w:t>供货要求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2.1.1</w:t>
      </w:r>
      <w:r>
        <w:rPr>
          <w:rFonts w:ascii="微软雅黑" w:eastAsia="微软雅黑" w:hAnsi="微软雅黑" w:cs="微软雅黑" w:hint="eastAsia"/>
          <w:color w:val="000000"/>
          <w:szCs w:val="21"/>
        </w:rPr>
        <w:t>投标人应保证所有产品是全新、未使用过的原装合格正品，符合国家有关规定，完全符合采购需求规定的质量和性能的要求，并按要求提供产品相关认证、检测报告的原件或复印件加盖制造商公章。所提供产品具有合法的版权或使用权，如在本项目范围内使用过程中出现版权或使用权纠纷，应由投标人负责，采购人不承担责任。</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2.1.2</w:t>
      </w:r>
      <w:r>
        <w:rPr>
          <w:rFonts w:ascii="微软雅黑" w:eastAsia="微软雅黑" w:hAnsi="微软雅黑" w:cs="微软雅黑" w:hint="eastAsia"/>
          <w:color w:val="000000"/>
          <w:szCs w:val="21"/>
        </w:rPr>
        <w:t>投标人保证产品不存在因材质、设计、制造等问题所引起的缺陷，否则应无偿予以纠正</w:t>
      </w:r>
      <w:r>
        <w:rPr>
          <w:rFonts w:ascii="微软雅黑" w:eastAsia="微软雅黑" w:hAnsi="微软雅黑" w:cs="微软雅黑" w:hint="eastAsia"/>
          <w:color w:val="000000"/>
          <w:szCs w:val="21"/>
        </w:rPr>
        <w:t>并承担因此而引起的一切后果</w:t>
      </w:r>
      <w:r>
        <w:rPr>
          <w:rFonts w:ascii="微软雅黑" w:eastAsia="微软雅黑" w:hAnsi="微软雅黑" w:cs="微软雅黑" w:hint="eastAsia"/>
          <w:color w:val="000000"/>
          <w:szCs w:val="21"/>
        </w:rPr>
        <w:t>；</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2.2</w:t>
      </w:r>
      <w:r>
        <w:rPr>
          <w:rFonts w:ascii="微软雅黑" w:eastAsia="微软雅黑" w:hAnsi="微软雅黑" w:cs="微软雅黑" w:hint="eastAsia"/>
          <w:color w:val="000000"/>
          <w:szCs w:val="21"/>
        </w:rPr>
        <w:t>安装和调试要求：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2.2.1</w:t>
      </w:r>
      <w:r>
        <w:rPr>
          <w:rFonts w:ascii="微软雅黑" w:eastAsia="微软雅黑" w:hAnsi="微软雅黑" w:cs="微软雅黑" w:hint="eastAsia"/>
          <w:color w:val="000000"/>
          <w:szCs w:val="21"/>
        </w:rPr>
        <w:t>施工地点：</w:t>
      </w:r>
      <w:r>
        <w:rPr>
          <w:rFonts w:ascii="微软雅黑" w:eastAsia="微软雅黑" w:hAnsi="微软雅黑" w:cs="微软雅黑" w:hint="eastAsia"/>
          <w:color w:val="000000"/>
          <w:szCs w:val="21"/>
        </w:rPr>
        <w:t>采购人</w:t>
      </w:r>
      <w:r>
        <w:rPr>
          <w:rFonts w:ascii="微软雅黑" w:eastAsia="微软雅黑" w:hAnsi="微软雅黑" w:cs="微软雅黑" w:hint="eastAsia"/>
          <w:color w:val="000000"/>
          <w:szCs w:val="21"/>
        </w:rPr>
        <w:t>指定地点。</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2.2.</w:t>
      </w: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投标人应采取</w:t>
      </w:r>
      <w:r>
        <w:rPr>
          <w:rFonts w:ascii="微软雅黑" w:eastAsia="微软雅黑" w:hAnsi="微软雅黑" w:cs="微软雅黑" w:hint="eastAsia"/>
          <w:color w:val="000000"/>
          <w:szCs w:val="21"/>
        </w:rPr>
        <w:t>必要</w:t>
      </w:r>
      <w:r>
        <w:rPr>
          <w:rFonts w:ascii="微软雅黑" w:eastAsia="微软雅黑" w:hAnsi="微软雅黑" w:cs="微软雅黑" w:hint="eastAsia"/>
          <w:color w:val="000000"/>
          <w:szCs w:val="21"/>
        </w:rPr>
        <w:t>安全措</w:t>
      </w:r>
      <w:r>
        <w:rPr>
          <w:rFonts w:ascii="微软雅黑" w:eastAsia="微软雅黑" w:hAnsi="微软雅黑" w:cs="微软雅黑" w:hint="eastAsia"/>
          <w:color w:val="000000"/>
          <w:szCs w:val="21"/>
        </w:rPr>
        <w:t>施，确保安全无事故。在项目实施过程中涉及的有关矛盾由投标人自主解决，采购人负责协调。</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2.3</w:t>
      </w:r>
      <w:r>
        <w:rPr>
          <w:rFonts w:ascii="微软雅黑" w:eastAsia="微软雅黑" w:hAnsi="微软雅黑" w:cs="微软雅黑" w:hint="eastAsia"/>
          <w:color w:val="000000"/>
          <w:szCs w:val="21"/>
        </w:rPr>
        <w:t>产品责任保险：投标人或所投产品制造商为所投的产品购买了有效期内的产品责任保险。</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质保及售后服务要求：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3.1</w:t>
      </w:r>
      <w:r>
        <w:rPr>
          <w:rFonts w:ascii="微软雅黑" w:eastAsia="微软雅黑" w:hAnsi="微软雅黑" w:cs="微软雅黑" w:hint="eastAsia"/>
          <w:color w:val="000000"/>
          <w:szCs w:val="21"/>
        </w:rPr>
        <w:t>质保要求：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3.1.1</w:t>
      </w:r>
      <w:r>
        <w:rPr>
          <w:rFonts w:ascii="微软雅黑" w:eastAsia="微软雅黑" w:hAnsi="微软雅黑" w:cs="微软雅黑" w:hint="eastAsia"/>
          <w:color w:val="000000"/>
          <w:szCs w:val="21"/>
        </w:rPr>
        <w:t>质保期：整机免费质保</w:t>
      </w: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年（不包含滤芯</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质</w:t>
      </w:r>
      <w:proofErr w:type="gramStart"/>
      <w:r>
        <w:rPr>
          <w:rFonts w:ascii="微软雅黑" w:eastAsia="微软雅黑" w:hAnsi="微软雅黑" w:cs="微软雅黑" w:hint="eastAsia"/>
          <w:color w:val="000000"/>
          <w:szCs w:val="21"/>
        </w:rPr>
        <w:t>保</w:t>
      </w:r>
      <w:r>
        <w:rPr>
          <w:rFonts w:ascii="微软雅黑" w:eastAsia="微软雅黑" w:hAnsi="微软雅黑" w:cs="微软雅黑" w:hint="eastAsia"/>
          <w:color w:val="000000"/>
          <w:szCs w:val="21"/>
        </w:rPr>
        <w:t>自验收</w:t>
      </w:r>
      <w:proofErr w:type="gramEnd"/>
      <w:r>
        <w:rPr>
          <w:rFonts w:ascii="微软雅黑" w:eastAsia="微软雅黑" w:hAnsi="微软雅黑" w:cs="微软雅黑" w:hint="eastAsia"/>
          <w:color w:val="000000"/>
          <w:szCs w:val="21"/>
        </w:rPr>
        <w:t>合格之日起算）。</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3.1.2</w:t>
      </w:r>
      <w:r>
        <w:rPr>
          <w:rFonts w:ascii="微软雅黑" w:eastAsia="微软雅黑" w:hAnsi="微软雅黑" w:cs="微软雅黑" w:hint="eastAsia"/>
          <w:color w:val="000000"/>
          <w:szCs w:val="21"/>
        </w:rPr>
        <w:t>质保期内应免费提供技术服务，技术服务包括整机的维修（非人为因素故障），包括更换仪器及零配件等耗材的更换。在质保期内，投标人应对由于设计、工艺或材料的缺陷所发生的任何不足或故障负责，所需费用由投标人承担。</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3.1.3</w:t>
      </w:r>
      <w:r>
        <w:rPr>
          <w:rFonts w:ascii="微软雅黑" w:eastAsia="微软雅黑" w:hAnsi="微软雅黑" w:cs="微软雅黑" w:hint="eastAsia"/>
          <w:color w:val="000000"/>
          <w:szCs w:val="21"/>
        </w:rPr>
        <w:t>质保期内所有因更换或修理设备或部件而导致停止运行的时间应从其质保期内扣除；投标人在质保期内安装的任何零配件，必须是其投标设备生产制造厂商原产的或是</w:t>
      </w:r>
      <w:proofErr w:type="gramStart"/>
      <w:r>
        <w:rPr>
          <w:rFonts w:ascii="微软雅黑" w:eastAsia="微软雅黑" w:hAnsi="微软雅黑" w:cs="微软雅黑" w:hint="eastAsia"/>
          <w:color w:val="000000"/>
          <w:szCs w:val="21"/>
        </w:rPr>
        <w:t>经制造</w:t>
      </w:r>
      <w:proofErr w:type="gramEnd"/>
      <w:r>
        <w:rPr>
          <w:rFonts w:ascii="微软雅黑" w:eastAsia="微软雅黑" w:hAnsi="微软雅黑" w:cs="微软雅黑" w:hint="eastAsia"/>
          <w:color w:val="000000"/>
          <w:szCs w:val="21"/>
        </w:rPr>
        <w:t>厂商认可的。</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3.1.4</w:t>
      </w:r>
      <w:r>
        <w:rPr>
          <w:rFonts w:ascii="微软雅黑" w:eastAsia="微软雅黑" w:hAnsi="微软雅黑" w:cs="微软雅黑" w:hint="eastAsia"/>
          <w:color w:val="000000"/>
          <w:szCs w:val="21"/>
        </w:rPr>
        <w:t>在质保期内，投标人有责任解决所销售设备和软件系统的任何问题。在质保期满后，当需要时，投标人仍须对因投标设备本身的固有缺陷和瑕疵承担责任。</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3.1.5</w:t>
      </w:r>
      <w:r>
        <w:rPr>
          <w:rFonts w:ascii="微软雅黑" w:eastAsia="微软雅黑" w:hAnsi="微软雅黑" w:cs="微软雅黑" w:hint="eastAsia"/>
          <w:color w:val="000000"/>
          <w:szCs w:val="21"/>
        </w:rPr>
        <w:t>质保期内提供免费上门维护、更换耗材的服务，质保期内，投标人必须</w:t>
      </w:r>
      <w:proofErr w:type="gramStart"/>
      <w:r>
        <w:rPr>
          <w:rFonts w:ascii="微软雅黑" w:eastAsia="微软雅黑" w:hAnsi="微软雅黑" w:cs="微软雅黑" w:hint="eastAsia"/>
          <w:color w:val="000000"/>
          <w:szCs w:val="21"/>
        </w:rPr>
        <w:t>定期由</w:t>
      </w:r>
      <w:proofErr w:type="gramEnd"/>
      <w:r>
        <w:rPr>
          <w:rFonts w:ascii="微软雅黑" w:eastAsia="微软雅黑" w:hAnsi="微软雅黑" w:cs="微软雅黑" w:hint="eastAsia"/>
          <w:color w:val="000000"/>
          <w:szCs w:val="21"/>
        </w:rPr>
        <w:t>持有健</w:t>
      </w:r>
      <w:r>
        <w:rPr>
          <w:rFonts w:ascii="微软雅黑" w:eastAsia="微软雅黑" w:hAnsi="微软雅黑" w:cs="微软雅黑" w:hint="eastAsia"/>
          <w:color w:val="000000"/>
          <w:szCs w:val="21"/>
        </w:rPr>
        <w:lastRenderedPageBreak/>
        <w:t>康证并经培训的专业人员对所有饮水设备进行季度除锈、清洗、消毒。</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3.1.6</w:t>
      </w:r>
      <w:r>
        <w:rPr>
          <w:rFonts w:ascii="微软雅黑" w:eastAsia="微软雅黑" w:hAnsi="微软雅黑" w:cs="微软雅黑" w:hint="eastAsia"/>
          <w:color w:val="000000"/>
          <w:szCs w:val="21"/>
        </w:rPr>
        <w:t>如设备出现故障，中标人在接到电话后，应在半小时内到医院进行维修，</w:t>
      </w: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小时内完成维修，如</w:t>
      </w: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小时内不能修复的，应当在</w:t>
      </w: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小时内无偿将更换的直饮水机（更换的直饮水机品牌、技术要求等与原直饮水机一致）运抵发生故障的设备所在地，以保证投标人的正常使用，由此产生的一切费用由投标人承担。出现故障后，投标人如未按上述要求进行响应，</w:t>
      </w:r>
      <w:r>
        <w:rPr>
          <w:rFonts w:ascii="微软雅黑" w:eastAsia="微软雅黑" w:hAnsi="微软雅黑" w:cs="微软雅黑" w:hint="eastAsia"/>
          <w:color w:val="000000"/>
          <w:szCs w:val="21"/>
        </w:rPr>
        <w:t>应在</w:t>
      </w: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小时</w:t>
      </w:r>
      <w:r>
        <w:rPr>
          <w:rFonts w:ascii="微软雅黑" w:eastAsia="微软雅黑" w:hAnsi="微软雅黑" w:cs="微软雅黑" w:hint="eastAsia"/>
          <w:color w:val="000000"/>
          <w:szCs w:val="21"/>
        </w:rPr>
        <w:t>内免费</w:t>
      </w:r>
      <w:r>
        <w:rPr>
          <w:rFonts w:ascii="微软雅黑" w:eastAsia="微软雅黑" w:hAnsi="微软雅黑" w:cs="微软雅黑" w:hint="eastAsia"/>
          <w:color w:val="000000"/>
          <w:szCs w:val="21"/>
        </w:rPr>
        <w:t>提供统一规格的瓶装水，由此产生的费用将由投标人承担。</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3.1.7</w:t>
      </w:r>
      <w:r>
        <w:rPr>
          <w:rFonts w:ascii="微软雅黑" w:eastAsia="微软雅黑" w:hAnsi="微软雅黑" w:cs="微软雅黑" w:hint="eastAsia"/>
          <w:color w:val="000000"/>
          <w:szCs w:val="21"/>
        </w:rPr>
        <w:t>购买的</w:t>
      </w:r>
      <w:r>
        <w:rPr>
          <w:rFonts w:ascii="微软雅黑" w:eastAsia="微软雅黑" w:hAnsi="微软雅黑" w:cs="微软雅黑" w:hint="eastAsia"/>
          <w:color w:val="000000"/>
          <w:szCs w:val="21"/>
        </w:rPr>
        <w:t>17</w:t>
      </w:r>
      <w:r>
        <w:rPr>
          <w:rFonts w:ascii="微软雅黑" w:eastAsia="微软雅黑" w:hAnsi="微软雅黑" w:cs="微软雅黑" w:hint="eastAsia"/>
          <w:color w:val="000000"/>
          <w:szCs w:val="21"/>
        </w:rPr>
        <w:t>套备用滤芯，先暂存</w:t>
      </w:r>
      <w:r>
        <w:rPr>
          <w:rFonts w:ascii="微软雅黑" w:eastAsia="微软雅黑" w:hAnsi="微软雅黑" w:cs="微软雅黑" w:hint="eastAsia"/>
          <w:color w:val="000000"/>
          <w:szCs w:val="21"/>
        </w:rPr>
        <w:t>于</w:t>
      </w:r>
      <w:r>
        <w:rPr>
          <w:rFonts w:ascii="微软雅黑" w:eastAsia="微软雅黑" w:hAnsi="微软雅黑" w:cs="微软雅黑" w:hint="eastAsia"/>
          <w:color w:val="000000"/>
          <w:szCs w:val="21"/>
        </w:rPr>
        <w:t>中标人</w:t>
      </w:r>
      <w:r>
        <w:rPr>
          <w:rFonts w:ascii="微软雅黑" w:eastAsia="微软雅黑" w:hAnsi="微软雅黑" w:cs="微软雅黑" w:hint="eastAsia"/>
          <w:color w:val="000000"/>
          <w:szCs w:val="21"/>
        </w:rPr>
        <w:t>处</w:t>
      </w:r>
      <w:r>
        <w:rPr>
          <w:rFonts w:ascii="微软雅黑" w:eastAsia="微软雅黑" w:hAnsi="微软雅黑" w:cs="微软雅黑" w:hint="eastAsia"/>
          <w:color w:val="000000"/>
          <w:szCs w:val="21"/>
        </w:rPr>
        <w:t>，采购人如需更换时，中标人应及时提供有效期以内、直饮水机品牌原装配套的</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滤芯指标符合第三、技术要求中：第</w:t>
      </w: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、详细技术指标及要求的</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全新的滤芯，免费上门经</w:t>
      </w:r>
      <w:r>
        <w:rPr>
          <w:rFonts w:ascii="微软雅黑" w:eastAsia="微软雅黑" w:hAnsi="微软雅黑" w:cs="微软雅黑" w:hint="eastAsia"/>
          <w:color w:val="000000"/>
          <w:szCs w:val="21"/>
        </w:rPr>
        <w:t>采购人</w:t>
      </w:r>
      <w:r>
        <w:rPr>
          <w:rFonts w:ascii="微软雅黑" w:eastAsia="微软雅黑" w:hAnsi="微软雅黑" w:cs="微软雅黑" w:hint="eastAsia"/>
          <w:color w:val="000000"/>
          <w:szCs w:val="21"/>
        </w:rPr>
        <w:t>确认无误后更换到位。</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3.1.8</w:t>
      </w:r>
      <w:r>
        <w:rPr>
          <w:rFonts w:ascii="微软雅黑" w:eastAsia="微软雅黑" w:hAnsi="微软雅黑" w:cs="微软雅黑" w:hint="eastAsia"/>
          <w:color w:val="000000"/>
          <w:szCs w:val="21"/>
        </w:rPr>
        <w:t>如三年质保期后，备用滤芯仍未使用结束，中标人应将剩余备用滤芯全部交予采购人，做好交接工作。</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3.1.9</w:t>
      </w:r>
      <w:r>
        <w:rPr>
          <w:rFonts w:ascii="微软雅黑" w:eastAsia="微软雅黑" w:hAnsi="微软雅黑" w:cs="微软雅黑" w:hint="eastAsia"/>
          <w:color w:val="000000"/>
          <w:szCs w:val="21"/>
        </w:rPr>
        <w:t>所有采购的直饮机均需按采购人的要求</w:t>
      </w:r>
      <w:proofErr w:type="gramStart"/>
      <w:r>
        <w:rPr>
          <w:rFonts w:ascii="微软雅黑" w:eastAsia="微软雅黑" w:hAnsi="微软雅黑" w:cs="微软雅黑" w:hint="eastAsia"/>
          <w:color w:val="000000"/>
          <w:szCs w:val="21"/>
        </w:rPr>
        <w:t>黏</w:t>
      </w:r>
      <w:proofErr w:type="gramEnd"/>
      <w:r>
        <w:rPr>
          <w:rFonts w:ascii="微软雅黑" w:eastAsia="微软雅黑" w:hAnsi="微软雅黑" w:cs="微软雅黑" w:hint="eastAsia"/>
          <w:color w:val="000000"/>
          <w:szCs w:val="21"/>
        </w:rPr>
        <w:t>贴“小心操作</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谨防烫伤</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直饮水：按一下出水，再按一下关闭”等醒目的警示标识。</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3.2</w:t>
      </w:r>
      <w:r>
        <w:rPr>
          <w:rFonts w:ascii="微软雅黑" w:eastAsia="微软雅黑" w:hAnsi="微软雅黑" w:cs="微软雅黑" w:hint="eastAsia"/>
          <w:color w:val="000000"/>
          <w:szCs w:val="21"/>
        </w:rPr>
        <w:t>售后服务要求：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3.2.</w:t>
      </w: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投标人应提供系统运行维护手册</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内容详细</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方法简便。</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3.2.</w:t>
      </w: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投标人应严格遵守投标文件中所述的故障响应时间。</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3.2.</w:t>
      </w: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投标人负责采购人直饮水设备</w:t>
      </w:r>
      <w:r>
        <w:rPr>
          <w:rFonts w:ascii="微软雅黑" w:eastAsia="微软雅黑" w:hAnsi="微软雅黑" w:cs="微软雅黑" w:hint="eastAsia"/>
          <w:color w:val="000000"/>
          <w:szCs w:val="21"/>
        </w:rPr>
        <w:t>的定期巡检、维修保养及清洗消毒、水质检测工作。保障直饮水设备的正常运行，保证水质符合国家要求。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3.2.</w:t>
      </w:r>
      <w:r>
        <w:rPr>
          <w:rFonts w:ascii="微软雅黑" w:eastAsia="微软雅黑" w:hAnsi="微软雅黑" w:cs="微软雅黑" w:hint="eastAsia"/>
          <w:color w:val="000000"/>
          <w:szCs w:val="21"/>
        </w:rPr>
        <w:t>4</w:t>
      </w:r>
      <w:r>
        <w:rPr>
          <w:rFonts w:ascii="微软雅黑" w:eastAsia="微软雅黑" w:hAnsi="微软雅黑" w:cs="微软雅黑" w:hint="eastAsia"/>
          <w:color w:val="000000"/>
          <w:szCs w:val="21"/>
        </w:rPr>
        <w:t>投标人必须向采购人在质保期内一年一次出具第三方检测的直饮水水质检测检测报告。水质检测项目不少于</w:t>
      </w:r>
      <w:r>
        <w:rPr>
          <w:rFonts w:ascii="微软雅黑" w:eastAsia="微软雅黑" w:hAnsi="微软雅黑" w:cs="微软雅黑" w:hint="eastAsia"/>
          <w:color w:val="000000"/>
          <w:szCs w:val="21"/>
        </w:rPr>
        <w:t>7</w:t>
      </w:r>
      <w:r>
        <w:rPr>
          <w:rFonts w:ascii="微软雅黑" w:eastAsia="微软雅黑" w:hAnsi="微软雅黑" w:cs="微软雅黑" w:hint="eastAsia"/>
          <w:color w:val="000000"/>
          <w:szCs w:val="21"/>
        </w:rPr>
        <w:t>项。</w:t>
      </w:r>
      <w:r>
        <w:rPr>
          <w:rFonts w:ascii="微软雅黑" w:eastAsia="微软雅黑" w:hAnsi="微软雅黑" w:cs="微软雅黑" w:hint="eastAsia"/>
          <w:color w:val="000000"/>
          <w:szCs w:val="21"/>
        </w:rPr>
        <w:t xml:space="preserve"> </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3.2.</w:t>
      </w:r>
      <w:r>
        <w:rPr>
          <w:rFonts w:ascii="微软雅黑" w:eastAsia="微软雅黑" w:hAnsi="微软雅黑" w:cs="微软雅黑" w:hint="eastAsia"/>
          <w:color w:val="000000"/>
          <w:szCs w:val="21"/>
        </w:rPr>
        <w:t>5</w:t>
      </w:r>
      <w:r>
        <w:rPr>
          <w:rFonts w:ascii="微软雅黑" w:eastAsia="微软雅黑" w:hAnsi="微软雅黑" w:cs="微软雅黑" w:hint="eastAsia"/>
          <w:color w:val="000000"/>
          <w:szCs w:val="21"/>
        </w:rPr>
        <w:t>投标人负责直饮水设备的常规耗材更换。更换耗材时应提供所使用耗材的批件或检测报告，需经</w:t>
      </w:r>
      <w:r>
        <w:rPr>
          <w:rFonts w:ascii="微软雅黑" w:eastAsia="微软雅黑" w:hAnsi="微软雅黑" w:cs="微软雅黑" w:hint="eastAsia"/>
          <w:color w:val="000000"/>
          <w:szCs w:val="21"/>
        </w:rPr>
        <w:t>采购人</w:t>
      </w:r>
      <w:r>
        <w:rPr>
          <w:rFonts w:ascii="微软雅黑" w:eastAsia="微软雅黑" w:hAnsi="微软雅黑" w:cs="微软雅黑" w:hint="eastAsia"/>
          <w:color w:val="000000"/>
          <w:szCs w:val="21"/>
        </w:rPr>
        <w:t>确认后方可更换，并保留所更换耗材的记录和照片，备查。</w:t>
      </w:r>
      <w:r>
        <w:rPr>
          <w:rFonts w:ascii="微软雅黑" w:eastAsia="微软雅黑" w:hAnsi="微软雅黑" w:cs="微软雅黑" w:hint="eastAsia"/>
          <w:color w:val="000000"/>
          <w:szCs w:val="21"/>
        </w:rPr>
        <w:t xml:space="preserve">    </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3.2.</w:t>
      </w:r>
      <w:r>
        <w:rPr>
          <w:rFonts w:ascii="微软雅黑" w:eastAsia="微软雅黑" w:hAnsi="微软雅黑" w:cs="微软雅黑" w:hint="eastAsia"/>
          <w:color w:val="000000"/>
          <w:szCs w:val="21"/>
        </w:rPr>
        <w:t>6</w:t>
      </w:r>
      <w:r>
        <w:rPr>
          <w:rFonts w:ascii="微软雅黑" w:eastAsia="微软雅黑" w:hAnsi="微软雅黑" w:cs="微软雅黑" w:hint="eastAsia"/>
          <w:color w:val="000000"/>
          <w:szCs w:val="21"/>
        </w:rPr>
        <w:t>投标人在直饮水设备巡检中，发现设备故障，应及时向采购人汇报，并尽快提交整改措施，待采购人同意后进行整改。</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3.2.</w:t>
      </w:r>
      <w:r>
        <w:rPr>
          <w:rFonts w:ascii="微软雅黑" w:eastAsia="微软雅黑" w:hAnsi="微软雅黑" w:cs="微软雅黑" w:hint="eastAsia"/>
          <w:color w:val="000000"/>
          <w:szCs w:val="21"/>
        </w:rPr>
        <w:t>7</w:t>
      </w:r>
      <w:r>
        <w:rPr>
          <w:rFonts w:ascii="微软雅黑" w:eastAsia="微软雅黑" w:hAnsi="微软雅黑" w:cs="微软雅黑" w:hint="eastAsia"/>
          <w:color w:val="000000"/>
          <w:szCs w:val="21"/>
        </w:rPr>
        <w:t>投标人须按</w:t>
      </w:r>
      <w:r>
        <w:rPr>
          <w:rFonts w:ascii="微软雅黑" w:eastAsia="微软雅黑" w:hAnsi="微软雅黑" w:cs="微软雅黑" w:hint="eastAsia"/>
          <w:color w:val="000000"/>
          <w:szCs w:val="21"/>
        </w:rPr>
        <w:t>采购</w:t>
      </w:r>
      <w:r>
        <w:rPr>
          <w:rFonts w:ascii="微软雅黑" w:eastAsia="微软雅黑" w:hAnsi="微软雅黑" w:cs="微软雅黑" w:hint="eastAsia"/>
          <w:color w:val="000000"/>
          <w:szCs w:val="21"/>
        </w:rPr>
        <w:t>人</w:t>
      </w:r>
      <w:r>
        <w:rPr>
          <w:rFonts w:ascii="微软雅黑" w:eastAsia="微软雅黑" w:hAnsi="微软雅黑" w:cs="微软雅黑" w:hint="eastAsia"/>
          <w:color w:val="000000"/>
          <w:szCs w:val="21"/>
        </w:rPr>
        <w:t>要求定期（每季度一次）对丹阳市人民医院内直饮水设备进行清洗消毒，并填写和保留消毒记录。在消毒工作开始前，应该告知采购人，征得采购人同意后才能进行消毒。待消毒工作完成后及时告知采购人。</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3.3</w:t>
      </w:r>
      <w:r>
        <w:rPr>
          <w:rFonts w:ascii="微软雅黑" w:eastAsia="微软雅黑" w:hAnsi="微软雅黑" w:cs="微软雅黑" w:hint="eastAsia"/>
          <w:color w:val="000000"/>
          <w:szCs w:val="21"/>
        </w:rPr>
        <w:t>培训要求：</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3.3.1</w:t>
      </w:r>
      <w:r>
        <w:rPr>
          <w:rFonts w:ascii="微软雅黑" w:eastAsia="微软雅黑" w:hAnsi="微软雅黑" w:cs="微软雅黑" w:hint="eastAsia"/>
          <w:color w:val="000000"/>
          <w:szCs w:val="21"/>
        </w:rPr>
        <w:t>投标人在提交招标文件时应提供技术培训的详细方案，负责对操作人员、维修人员进行培训，详细说明培训的方式、地点、人数、时间等实质性内容，直至操作人员对操作技术完全掌握为止。</w:t>
      </w:r>
    </w:p>
    <w:p w:rsidR="00B86631" w:rsidRDefault="002B19A3" w:rsidP="005477C1">
      <w:pPr>
        <w:spacing w:line="40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3.3.2</w:t>
      </w:r>
      <w:r>
        <w:rPr>
          <w:rFonts w:ascii="微软雅黑" w:eastAsia="微软雅黑" w:hAnsi="微软雅黑" w:cs="微软雅黑" w:hint="eastAsia"/>
          <w:color w:val="000000"/>
          <w:szCs w:val="21"/>
        </w:rPr>
        <w:t>投标人中标后应提供全套的培训材料。培训材料必须符合标准并用中文书写。包括：系统说明文件、技术手册</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安装、测试、操作、维</w:t>
      </w:r>
      <w:r>
        <w:rPr>
          <w:rFonts w:ascii="微软雅黑" w:eastAsia="微软雅黑" w:hAnsi="微软雅黑" w:cs="微软雅黑" w:hint="eastAsia"/>
          <w:color w:val="000000"/>
          <w:szCs w:val="21"/>
        </w:rPr>
        <w:t>护、故障排除等</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、用户使用手册。培训所需所有费用由中标人承担。</w:t>
      </w:r>
    </w:p>
    <w:p w:rsidR="00B86631" w:rsidRDefault="002B19A3">
      <w:pPr>
        <w:spacing w:line="360" w:lineRule="exact"/>
        <w:jc w:val="left"/>
        <w:rPr>
          <w:rFonts w:ascii="华文细黑" w:eastAsia="华文细黑" w:hAnsi="华文细黑" w:cs="华文细黑"/>
          <w:b/>
          <w:bCs/>
          <w:sz w:val="24"/>
        </w:rPr>
      </w:pPr>
      <w:bookmarkStart w:id="0" w:name="_GoBack"/>
      <w:r>
        <w:rPr>
          <w:rFonts w:ascii="微软雅黑" w:eastAsia="微软雅黑" w:hAnsi="微软雅黑" w:cs="微软雅黑" w:hint="eastAsia"/>
          <w:b/>
          <w:bCs/>
          <w:sz w:val="24"/>
        </w:rPr>
        <w:lastRenderedPageBreak/>
        <w:t>六、报价要求</w:t>
      </w:r>
    </w:p>
    <w:p w:rsidR="00B86631" w:rsidRDefault="002B19A3">
      <w:pPr>
        <w:spacing w:line="360" w:lineRule="exact"/>
        <w:jc w:val="left"/>
        <w:rPr>
          <w:rFonts w:ascii="微软雅黑" w:eastAsia="微软雅黑" w:hAnsi="微软雅黑" w:cs="微软雅黑"/>
          <w:color w:val="000000"/>
          <w:szCs w:val="21"/>
        </w:rPr>
      </w:pPr>
      <w:r>
        <w:rPr>
          <w:rFonts w:ascii="微软雅黑" w:eastAsia="微软雅黑" w:hAnsi="微软雅黑" w:cs="微软雅黑" w:hint="eastAsia"/>
          <w:szCs w:val="21"/>
        </w:rPr>
        <w:t>1.</w:t>
      </w:r>
      <w:r>
        <w:rPr>
          <w:rFonts w:ascii="微软雅黑" w:eastAsia="微软雅黑" w:hAnsi="微软雅黑" w:cs="微软雅黑" w:hint="eastAsia"/>
          <w:color w:val="000000"/>
          <w:szCs w:val="21"/>
        </w:rPr>
        <w:t>报总价。</w:t>
      </w:r>
    </w:p>
    <w:p w:rsidR="00B86631" w:rsidRDefault="002B19A3">
      <w:pPr>
        <w:spacing w:line="36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分项报价。</w:t>
      </w:r>
    </w:p>
    <w:p w:rsidR="00B86631" w:rsidRDefault="002B19A3">
      <w:pPr>
        <w:spacing w:line="36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分项报价合计金额应与总价相同。</w:t>
      </w:r>
    </w:p>
    <w:p w:rsidR="00B86631" w:rsidRDefault="002B19A3">
      <w:pPr>
        <w:spacing w:line="360" w:lineRule="exact"/>
        <w:jc w:val="left"/>
        <w:rPr>
          <w:rFonts w:ascii="微软雅黑" w:eastAsia="微软雅黑" w:hAnsi="微软雅黑" w:cs="微软雅黑"/>
          <w:b/>
          <w:bCs/>
          <w:sz w:val="24"/>
        </w:rPr>
      </w:pPr>
      <w:r>
        <w:rPr>
          <w:rFonts w:ascii="微软雅黑" w:eastAsia="微软雅黑" w:hAnsi="微软雅黑" w:cs="微软雅黑" w:hint="eastAsia"/>
          <w:b/>
          <w:bCs/>
          <w:sz w:val="24"/>
        </w:rPr>
        <w:t>七、材料递交要求</w:t>
      </w:r>
    </w:p>
    <w:p w:rsidR="00B86631" w:rsidRDefault="002B19A3">
      <w:pPr>
        <w:pStyle w:val="3"/>
        <w:numPr>
          <w:ilvl w:val="2"/>
          <w:numId w:val="0"/>
        </w:numPr>
        <w:spacing w:before="0" w:after="0" w:line="360" w:lineRule="exact"/>
        <w:jc w:val="left"/>
        <w:rPr>
          <w:rFonts w:ascii="微软雅黑" w:eastAsia="微软雅黑" w:hAnsi="微软雅黑" w:cs="微软雅黑"/>
          <w:bCs/>
          <w:sz w:val="21"/>
          <w:szCs w:val="21"/>
        </w:rPr>
      </w:pPr>
      <w:r>
        <w:rPr>
          <w:rFonts w:ascii="微软雅黑" w:eastAsia="微软雅黑" w:hAnsi="微软雅黑" w:cs="微软雅黑" w:hint="eastAsia"/>
          <w:bCs/>
          <w:sz w:val="21"/>
          <w:szCs w:val="21"/>
        </w:rPr>
        <w:t>1.</w:t>
      </w:r>
      <w:r>
        <w:rPr>
          <w:rFonts w:ascii="微软雅黑" w:eastAsia="微软雅黑" w:hAnsi="微软雅黑" w:cs="微软雅黑" w:hint="eastAsia"/>
          <w:bCs/>
          <w:sz w:val="21"/>
          <w:szCs w:val="21"/>
        </w:rPr>
        <w:t>提供以下资料并完整封装。</w:t>
      </w:r>
    </w:p>
    <w:p w:rsidR="00B86631" w:rsidRDefault="002B19A3">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）有效期内的公司营业执照复印件，盖公章（见附件</w:t>
      </w: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w:t>
      </w:r>
    </w:p>
    <w:p w:rsidR="00B86631" w:rsidRDefault="002B19A3">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p>
    <w:p w:rsidR="00B86631" w:rsidRDefault="002B19A3">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w:t>
      </w:r>
    </w:p>
    <w:p w:rsidR="00B86631" w:rsidRDefault="002B19A3">
      <w:pPr>
        <w:pStyle w:val="a7"/>
        <w:spacing w:before="0" w:beforeAutospacing="0" w:after="0" w:afterAutospacing="0" w:line="360" w:lineRule="exact"/>
        <w:outlineLvl w:val="0"/>
        <w:rPr>
          <w:rStyle w:val="a9"/>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9"/>
          <w:rFonts w:ascii="微软雅黑" w:eastAsia="微软雅黑" w:hAnsi="微软雅黑" w:cs="微软雅黑" w:hint="eastAsia"/>
          <w:bCs/>
          <w:color w:val="000000"/>
          <w:szCs w:val="21"/>
        </w:rPr>
        <w:t>递交时间及地点</w:t>
      </w:r>
    </w:p>
    <w:p w:rsidR="00B86631" w:rsidRDefault="002B19A3">
      <w:pPr>
        <w:pStyle w:val="a7"/>
        <w:spacing w:before="0" w:beforeAutospacing="0" w:after="0" w:afterAutospacing="0" w:line="360" w:lineRule="exact"/>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）递交时间：</w:t>
      </w:r>
      <w:r>
        <w:rPr>
          <w:rFonts w:ascii="微软雅黑" w:eastAsia="微软雅黑" w:hAnsi="微软雅黑" w:cs="微软雅黑" w:hint="eastAsia"/>
          <w:color w:val="000000"/>
          <w:szCs w:val="21"/>
        </w:rPr>
        <w:t>2025</w:t>
      </w:r>
      <w:r>
        <w:rPr>
          <w:rFonts w:ascii="微软雅黑" w:eastAsia="微软雅黑" w:hAnsi="微软雅黑" w:cs="微软雅黑" w:hint="eastAsia"/>
          <w:color w:val="000000"/>
          <w:szCs w:val="21"/>
        </w:rPr>
        <w:t>年</w:t>
      </w:r>
      <w:r>
        <w:rPr>
          <w:rFonts w:ascii="微软雅黑" w:eastAsia="微软雅黑" w:hAnsi="微软雅黑" w:cs="微软雅黑"/>
          <w:color w:val="000000"/>
          <w:szCs w:val="21"/>
        </w:rPr>
        <w:t>12</w:t>
      </w:r>
      <w:r>
        <w:rPr>
          <w:rFonts w:ascii="微软雅黑" w:eastAsia="微软雅黑" w:hAnsi="微软雅黑" w:cs="微软雅黑" w:hint="eastAsia"/>
          <w:color w:val="000000"/>
          <w:szCs w:val="21"/>
        </w:rPr>
        <w:t>月2</w:t>
      </w:r>
      <w:r>
        <w:rPr>
          <w:rFonts w:ascii="微软雅黑" w:eastAsia="微软雅黑" w:hAnsi="微软雅黑" w:cs="微软雅黑"/>
          <w:color w:val="000000"/>
          <w:szCs w:val="21"/>
        </w:rPr>
        <w:t>5</w:t>
      </w:r>
      <w:r>
        <w:rPr>
          <w:rFonts w:ascii="微软雅黑" w:eastAsia="微软雅黑" w:hAnsi="微软雅黑" w:cs="微软雅黑" w:hint="eastAsia"/>
          <w:color w:val="000000"/>
          <w:szCs w:val="21"/>
        </w:rPr>
        <w:t>日至</w:t>
      </w:r>
      <w:r>
        <w:rPr>
          <w:rFonts w:ascii="微软雅黑" w:eastAsia="微软雅黑" w:hAnsi="微软雅黑" w:cs="微软雅黑" w:hint="eastAsia"/>
          <w:color w:val="000000"/>
          <w:szCs w:val="21"/>
        </w:rPr>
        <w:t>2025</w:t>
      </w:r>
      <w:r>
        <w:rPr>
          <w:rFonts w:ascii="微软雅黑" w:eastAsia="微软雅黑" w:hAnsi="微软雅黑" w:cs="微软雅黑" w:hint="eastAsia"/>
          <w:color w:val="000000"/>
          <w:szCs w:val="21"/>
        </w:rPr>
        <w:t>年</w:t>
      </w:r>
      <w:r>
        <w:rPr>
          <w:rFonts w:ascii="微软雅黑" w:eastAsia="微软雅黑" w:hAnsi="微软雅黑" w:cs="微软雅黑"/>
          <w:color w:val="000000"/>
          <w:szCs w:val="21"/>
        </w:rPr>
        <w:t>12</w:t>
      </w:r>
      <w:r>
        <w:rPr>
          <w:rFonts w:ascii="微软雅黑" w:eastAsia="微软雅黑" w:hAnsi="微软雅黑" w:cs="微软雅黑" w:hint="eastAsia"/>
          <w:color w:val="000000"/>
          <w:szCs w:val="21"/>
        </w:rPr>
        <w:t>月</w:t>
      </w:r>
      <w:r>
        <w:rPr>
          <w:rFonts w:ascii="微软雅黑" w:eastAsia="微软雅黑" w:hAnsi="微软雅黑" w:cs="微软雅黑"/>
          <w:color w:val="000000"/>
          <w:szCs w:val="21"/>
        </w:rPr>
        <w:t>3</w:t>
      </w:r>
      <w:r>
        <w:rPr>
          <w:rFonts w:ascii="微软雅黑" w:eastAsia="微软雅黑" w:hAnsi="微软雅黑" w:cs="微软雅黑"/>
          <w:color w:val="000000"/>
          <w:szCs w:val="21"/>
        </w:rPr>
        <w:t>1</w:t>
      </w:r>
      <w:r>
        <w:rPr>
          <w:rFonts w:ascii="微软雅黑" w:eastAsia="微软雅黑" w:hAnsi="微软雅黑" w:cs="微软雅黑" w:hint="eastAsia"/>
          <w:color w:val="000000"/>
          <w:szCs w:val="21"/>
        </w:rPr>
        <w:t>日，北京时间上午</w:t>
      </w:r>
      <w:r>
        <w:rPr>
          <w:rFonts w:ascii="微软雅黑" w:eastAsia="微软雅黑" w:hAnsi="微软雅黑" w:cs="微软雅黑" w:hint="eastAsia"/>
          <w:color w:val="000000"/>
          <w:szCs w:val="21"/>
        </w:rPr>
        <w:t>8:00-11:00</w:t>
      </w:r>
      <w:r>
        <w:rPr>
          <w:rFonts w:ascii="微软雅黑" w:eastAsia="微软雅黑" w:hAnsi="微软雅黑" w:cs="微软雅黑" w:hint="eastAsia"/>
          <w:color w:val="000000"/>
          <w:szCs w:val="21"/>
        </w:rPr>
        <w:t>，下午</w:t>
      </w:r>
      <w:r>
        <w:rPr>
          <w:rFonts w:ascii="微软雅黑" w:eastAsia="微软雅黑" w:hAnsi="微软雅黑" w:cs="微软雅黑" w:hint="eastAsia"/>
          <w:color w:val="000000"/>
          <w:szCs w:val="21"/>
        </w:rPr>
        <w:t>2:00-</w:t>
      </w:r>
      <w:r>
        <w:rPr>
          <w:rFonts w:ascii="微软雅黑" w:eastAsia="微软雅黑" w:hAnsi="微软雅黑" w:cs="微软雅黑"/>
          <w:color w:val="000000"/>
          <w:szCs w:val="21"/>
        </w:rPr>
        <w:t>4:30</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br/>
      </w: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）递交地点：丹阳市教育印刷厂三楼（丹阳市人民医院采购中心）。</w:t>
      </w:r>
      <w:r>
        <w:rPr>
          <w:rFonts w:ascii="微软雅黑" w:eastAsia="微软雅黑" w:hAnsi="微软雅黑" w:cs="微软雅黑" w:hint="eastAsia"/>
          <w:color w:val="000000"/>
          <w:szCs w:val="21"/>
        </w:rPr>
        <w:br/>
        <w:t>3</w:t>
      </w:r>
      <w:r>
        <w:rPr>
          <w:rFonts w:ascii="微软雅黑" w:eastAsia="微软雅黑" w:hAnsi="微软雅黑" w:cs="微软雅黑" w:hint="eastAsia"/>
          <w:color w:val="000000"/>
          <w:szCs w:val="21"/>
        </w:rPr>
        <w:t>）联系人：杨先生；</w:t>
      </w:r>
      <w:r>
        <w:rPr>
          <w:rFonts w:ascii="微软雅黑" w:eastAsia="微软雅黑" w:hAnsi="微软雅黑" w:cs="微软雅黑" w:hint="eastAsia"/>
          <w:color w:val="000000"/>
          <w:szCs w:val="21"/>
        </w:rPr>
        <w:br/>
        <w:t>4</w:t>
      </w:r>
      <w:r>
        <w:rPr>
          <w:rFonts w:ascii="微软雅黑" w:eastAsia="微软雅黑" w:hAnsi="微软雅黑" w:cs="微软雅黑" w:hint="eastAsia"/>
          <w:color w:val="000000"/>
          <w:szCs w:val="21"/>
        </w:rPr>
        <w:t>）联系电话：</w:t>
      </w:r>
      <w:r>
        <w:rPr>
          <w:rFonts w:ascii="微软雅黑" w:eastAsia="微软雅黑" w:hAnsi="微软雅黑" w:cs="微软雅黑" w:hint="eastAsia"/>
          <w:color w:val="000000"/>
          <w:szCs w:val="21"/>
        </w:rPr>
        <w:t>0511-86553123 15189172512</w:t>
      </w:r>
      <w:r>
        <w:rPr>
          <w:rFonts w:ascii="微软雅黑" w:eastAsia="微软雅黑" w:hAnsi="微软雅黑" w:cs="微软雅黑" w:hint="eastAsia"/>
          <w:color w:val="000000"/>
          <w:szCs w:val="21"/>
        </w:rPr>
        <w:t>。</w:t>
      </w:r>
    </w:p>
    <w:bookmarkEnd w:id="0"/>
    <w:p w:rsidR="00B86631" w:rsidRDefault="002B19A3">
      <w:pPr>
        <w:spacing w:line="300" w:lineRule="auto"/>
        <w:rPr>
          <w:rFonts w:ascii="宋体" w:hAnsi="宋体" w:cs="宋体"/>
          <w:b/>
          <w:bCs/>
          <w:sz w:val="24"/>
        </w:rPr>
      </w:pPr>
      <w:r>
        <w:rPr>
          <w:rFonts w:ascii="宋体" w:hAnsi="宋体" w:cs="宋体" w:hint="eastAsia"/>
          <w:b/>
          <w:bCs/>
          <w:sz w:val="24"/>
        </w:rPr>
        <w:t xml:space="preserve"> </w:t>
      </w:r>
    </w:p>
    <w:p w:rsidR="00B86631" w:rsidRDefault="002B19A3">
      <w:pPr>
        <w:widowControl/>
        <w:jc w:val="left"/>
        <w:rPr>
          <w:rFonts w:cs="宋体"/>
          <w:b/>
          <w:bCs/>
          <w:color w:val="000000"/>
          <w:sz w:val="24"/>
        </w:rPr>
      </w:pPr>
      <w:r>
        <w:rPr>
          <w:rFonts w:cs="宋体"/>
          <w:b/>
          <w:bCs/>
          <w:color w:val="000000"/>
          <w:sz w:val="24"/>
        </w:rPr>
        <w:br w:type="page"/>
      </w:r>
    </w:p>
    <w:p w:rsidR="00B86631" w:rsidRDefault="002B19A3">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w:t>
      </w:r>
      <w:r>
        <w:rPr>
          <w:rFonts w:ascii="微软雅黑" w:eastAsia="微软雅黑" w:hAnsi="微软雅黑" w:cs="微软雅黑" w:hint="eastAsia"/>
          <w:b/>
          <w:bCs/>
          <w:color w:val="000000"/>
          <w:sz w:val="24"/>
        </w:rPr>
        <w:t>1</w:t>
      </w:r>
    </w:p>
    <w:p w:rsidR="00B86631" w:rsidRDefault="002B19A3">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9129" w:type="dxa"/>
        <w:jc w:val="center"/>
        <w:tblLayout w:type="fixed"/>
        <w:tblCellMar>
          <w:left w:w="10" w:type="dxa"/>
          <w:right w:w="10" w:type="dxa"/>
        </w:tblCellMar>
        <w:tblLook w:val="04A0" w:firstRow="1" w:lastRow="0" w:firstColumn="1" w:lastColumn="0" w:noHBand="0" w:noVBand="1"/>
      </w:tblPr>
      <w:tblGrid>
        <w:gridCol w:w="2147"/>
        <w:gridCol w:w="2490"/>
        <w:gridCol w:w="1505"/>
        <w:gridCol w:w="2987"/>
      </w:tblGrid>
      <w:tr w:rsidR="00B86631">
        <w:trPr>
          <w:trHeight w:hRule="exact" w:val="863"/>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pStyle w:val="Other1"/>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lang w:eastAsia="zh-CN"/>
              </w:rPr>
              <w:t>采购</w:t>
            </w:r>
            <w:r>
              <w:rPr>
                <w:rFonts w:ascii="微软雅黑" w:eastAsia="微软雅黑" w:hAnsi="微软雅黑" w:cs="微软雅黑" w:hint="eastAsia"/>
                <w:color w:val="000000"/>
                <w:sz w:val="24"/>
                <w:szCs w:val="24"/>
                <w:lang w:val="en-US" w:eastAsia="zh-CN"/>
              </w:rPr>
              <w:t>单位</w:t>
            </w:r>
            <w:r>
              <w:rPr>
                <w:rFonts w:ascii="微软雅黑" w:eastAsia="微软雅黑" w:hAnsi="微软雅黑" w:cs="微软雅黑" w:hint="eastAsia"/>
                <w:color w:val="000000"/>
                <w:sz w:val="24"/>
                <w:szCs w:val="24"/>
              </w:rPr>
              <w:t>：丹阳市人民医院</w:t>
            </w:r>
          </w:p>
        </w:tc>
      </w:tr>
      <w:tr w:rsidR="00B86631">
        <w:trPr>
          <w:trHeight w:hRule="exact" w:val="813"/>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pStyle w:val="Other1"/>
              <w:jc w:val="left"/>
              <w:rPr>
                <w:rFonts w:ascii="微软雅黑" w:eastAsia="微软雅黑" w:hAnsi="微软雅黑" w:cs="微软雅黑"/>
                <w:color w:val="000000"/>
                <w:sz w:val="24"/>
                <w:szCs w:val="24"/>
                <w:lang w:eastAsia="zh-CN"/>
              </w:rPr>
            </w:pPr>
            <w:r>
              <w:rPr>
                <w:rFonts w:ascii="微软雅黑" w:eastAsia="微软雅黑" w:hAnsi="微软雅黑" w:cs="微软雅黑" w:hint="eastAsia"/>
                <w:color w:val="000000"/>
                <w:sz w:val="24"/>
                <w:szCs w:val="24"/>
                <w:lang w:eastAsia="zh-CN"/>
              </w:rPr>
              <w:t>项目</w:t>
            </w:r>
            <w:r>
              <w:rPr>
                <w:rFonts w:ascii="微软雅黑" w:eastAsia="微软雅黑" w:hAnsi="微软雅黑" w:cs="微软雅黑" w:hint="eastAsia"/>
                <w:color w:val="000000"/>
                <w:sz w:val="24"/>
                <w:szCs w:val="24"/>
              </w:rPr>
              <w:t>名称：丹阳市人民医院</w:t>
            </w:r>
            <w:r>
              <w:rPr>
                <w:rFonts w:ascii="微软雅黑" w:eastAsia="微软雅黑" w:hAnsi="微软雅黑" w:cs="微软雅黑" w:hint="eastAsia"/>
                <w:color w:val="000000"/>
                <w:sz w:val="24"/>
                <w:szCs w:val="24"/>
                <w:lang w:val="en-US" w:eastAsia="zh-CN"/>
              </w:rPr>
              <w:t>急诊楼直饮机</w:t>
            </w:r>
            <w:r>
              <w:rPr>
                <w:rFonts w:ascii="微软雅黑" w:eastAsia="微软雅黑" w:hAnsi="微软雅黑" w:cs="微软雅黑" w:hint="eastAsia"/>
                <w:color w:val="000000"/>
                <w:sz w:val="24"/>
                <w:szCs w:val="24"/>
              </w:rPr>
              <w:t>采购项目</w:t>
            </w:r>
          </w:p>
        </w:tc>
      </w:tr>
      <w:tr w:rsidR="00B86631">
        <w:trPr>
          <w:trHeight w:hRule="exact" w:val="1372"/>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pStyle w:val="Other1"/>
              <w:jc w:val="left"/>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投标单位（盖章）</w:t>
            </w:r>
          </w:p>
        </w:tc>
      </w:tr>
      <w:tr w:rsidR="00B86631">
        <w:trPr>
          <w:trHeight w:hRule="exact" w:val="1055"/>
          <w:jc w:val="center"/>
        </w:trPr>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sz w:val="24"/>
                <w:szCs w:val="24"/>
              </w:rPr>
              <w:t>法定代表人</w:t>
            </w:r>
            <w:r>
              <w:rPr>
                <w:rFonts w:ascii="微软雅黑" w:eastAsia="微软雅黑" w:hAnsi="微软雅黑" w:cs="微软雅黑" w:hint="eastAsia"/>
                <w:sz w:val="24"/>
                <w:szCs w:val="24"/>
                <w:lang w:val="en-US" w:eastAsia="zh-CN"/>
              </w:rPr>
              <w:t>签字</w:t>
            </w:r>
          </w:p>
        </w:tc>
        <w:tc>
          <w:tcPr>
            <w:tcW w:w="2490" w:type="dxa"/>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B86631">
            <w:pPr>
              <w:pStyle w:val="Other1"/>
              <w:jc w:val="left"/>
              <w:rPr>
                <w:rFonts w:ascii="微软雅黑" w:eastAsia="微软雅黑" w:hAnsi="微软雅黑" w:cs="微软雅黑"/>
                <w:color w:val="000000"/>
                <w:sz w:val="24"/>
                <w:szCs w:val="24"/>
                <w:lang w:val="en-US" w:eastAsia="zh-CN"/>
              </w:rPr>
            </w:pP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联系电话</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B86631">
            <w:pPr>
              <w:pStyle w:val="Other1"/>
              <w:jc w:val="left"/>
              <w:rPr>
                <w:rFonts w:ascii="微软雅黑" w:eastAsia="微软雅黑" w:hAnsi="微软雅黑" w:cs="微软雅黑"/>
                <w:color w:val="000000"/>
                <w:sz w:val="24"/>
                <w:szCs w:val="24"/>
                <w:lang w:val="en-US" w:eastAsia="zh-CN"/>
              </w:rPr>
            </w:pPr>
          </w:p>
        </w:tc>
      </w:tr>
      <w:tr w:rsidR="00B86631">
        <w:trPr>
          <w:trHeight w:hRule="exact" w:val="737"/>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pStyle w:val="Other1"/>
              <w:jc w:val="center"/>
              <w:rPr>
                <w:rFonts w:ascii="微软雅黑" w:eastAsia="微软雅黑" w:hAnsi="微软雅黑" w:cs="微软雅黑"/>
                <w:color w:val="000000"/>
                <w:kern w:val="0"/>
                <w:sz w:val="24"/>
                <w:szCs w:val="24"/>
                <w:lang w:val="en-US" w:eastAsia="zh-CN" w:bidi="ar"/>
              </w:rPr>
            </w:pPr>
            <w:r>
              <w:rPr>
                <w:rFonts w:ascii="微软雅黑" w:eastAsia="微软雅黑" w:hAnsi="微软雅黑" w:cs="微软雅黑" w:hint="eastAsia"/>
                <w:color w:val="000000"/>
                <w:kern w:val="0"/>
                <w:sz w:val="24"/>
                <w:szCs w:val="24"/>
                <w:lang w:val="en-US" w:eastAsia="zh-CN" w:bidi="ar"/>
              </w:rPr>
              <w:t>项目总报价</w:t>
            </w:r>
          </w:p>
          <w:p w:rsidR="00B86631" w:rsidRDefault="00B86631">
            <w:pPr>
              <w:pStyle w:val="Other1"/>
              <w:jc w:val="center"/>
              <w:rPr>
                <w:rFonts w:ascii="微软雅黑" w:eastAsia="微软雅黑" w:hAnsi="微软雅黑" w:cs="微软雅黑"/>
                <w:color w:val="000000"/>
                <w:sz w:val="24"/>
                <w:szCs w:val="24"/>
                <w:lang w:val="en-US" w:eastAsia="zh-CN"/>
              </w:rPr>
            </w:pP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rPr>
                <w:rFonts w:ascii="微软雅黑" w:eastAsia="微软雅黑" w:hAnsi="微软雅黑" w:cs="微软雅黑"/>
              </w:rPr>
            </w:pPr>
            <w:r>
              <w:rPr>
                <w:rFonts w:ascii="微软雅黑" w:eastAsia="微软雅黑" w:hAnsi="微软雅黑" w:cs="微软雅黑" w:hint="eastAsia"/>
                <w:color w:val="000000"/>
                <w:sz w:val="24"/>
              </w:rPr>
              <w:t>（大写）：</w:t>
            </w:r>
          </w:p>
        </w:tc>
      </w:tr>
      <w:tr w:rsidR="00B86631">
        <w:trPr>
          <w:trHeight w:hRule="exact" w:val="745"/>
          <w:jc w:val="center"/>
        </w:trPr>
        <w:tc>
          <w:tcPr>
            <w:tcW w:w="21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B86631">
            <w:pPr>
              <w:pStyle w:val="Other1"/>
              <w:jc w:val="center"/>
              <w:rPr>
                <w:rFonts w:ascii="微软雅黑" w:eastAsia="微软雅黑" w:hAnsi="微软雅黑" w:cs="微软雅黑"/>
                <w:color w:val="000000"/>
                <w:sz w:val="24"/>
                <w:szCs w:val="24"/>
                <w:lang w:val="en-US" w:eastAsia="zh-CN"/>
              </w:rPr>
            </w:pP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rPr>
                <w:rFonts w:ascii="微软雅黑" w:eastAsia="微软雅黑" w:hAnsi="微软雅黑" w:cs="微软雅黑"/>
                <w:color w:val="000000"/>
              </w:rPr>
            </w:pPr>
            <w:r>
              <w:rPr>
                <w:rFonts w:ascii="微软雅黑" w:eastAsia="微软雅黑" w:hAnsi="微软雅黑" w:cs="微软雅黑" w:hint="eastAsia"/>
                <w:color w:val="000000"/>
                <w:sz w:val="24"/>
              </w:rPr>
              <w:t>（小写）：</w:t>
            </w:r>
          </w:p>
        </w:tc>
      </w:tr>
      <w:tr w:rsidR="00B86631">
        <w:trPr>
          <w:trHeight w:hRule="exact" w:val="893"/>
          <w:jc w:val="center"/>
        </w:trPr>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2B19A3">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报价日期</w:t>
            </w: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6631" w:rsidRDefault="00B86631">
            <w:pPr>
              <w:rPr>
                <w:rFonts w:ascii="微软雅黑" w:eastAsia="微软雅黑" w:hAnsi="微软雅黑" w:cs="微软雅黑"/>
                <w:color w:val="000000"/>
              </w:rPr>
            </w:pPr>
          </w:p>
        </w:tc>
      </w:tr>
    </w:tbl>
    <w:p w:rsidR="00B86631" w:rsidRDefault="00B86631">
      <w:pPr>
        <w:jc w:val="center"/>
        <w:rPr>
          <w:sz w:val="32"/>
          <w:szCs w:val="20"/>
        </w:rPr>
      </w:pPr>
    </w:p>
    <w:p w:rsidR="00B86631" w:rsidRDefault="002B19A3">
      <w:pPr>
        <w:jc w:val="center"/>
        <w:rPr>
          <w:b/>
          <w:bCs/>
          <w:sz w:val="32"/>
          <w:szCs w:val="20"/>
        </w:rPr>
      </w:pPr>
      <w:r>
        <w:rPr>
          <w:rFonts w:hint="eastAsia"/>
          <w:sz w:val="32"/>
          <w:szCs w:val="20"/>
        </w:rPr>
        <w:t>报价明细表</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478"/>
        <w:gridCol w:w="1726"/>
        <w:gridCol w:w="1160"/>
        <w:gridCol w:w="816"/>
        <w:gridCol w:w="1236"/>
      </w:tblGrid>
      <w:tr w:rsidR="00B86631" w:rsidTr="005477C1">
        <w:trPr>
          <w:trHeight w:val="424"/>
          <w:jc w:val="center"/>
        </w:trPr>
        <w:tc>
          <w:tcPr>
            <w:tcW w:w="737" w:type="dxa"/>
            <w:shd w:val="clear" w:color="auto" w:fill="auto"/>
            <w:noWrap/>
            <w:vAlign w:val="center"/>
          </w:tcPr>
          <w:p w:rsidR="00B86631" w:rsidRDefault="002B19A3">
            <w:pPr>
              <w:jc w:val="center"/>
            </w:pPr>
            <w:r>
              <w:rPr>
                <w:rFonts w:hint="eastAsia"/>
              </w:rPr>
              <w:t>序号</w:t>
            </w:r>
          </w:p>
        </w:tc>
        <w:tc>
          <w:tcPr>
            <w:tcW w:w="4478" w:type="dxa"/>
            <w:shd w:val="clear" w:color="auto" w:fill="auto"/>
            <w:noWrap/>
            <w:vAlign w:val="center"/>
          </w:tcPr>
          <w:p w:rsidR="00B86631" w:rsidRDefault="002B19A3">
            <w:pPr>
              <w:jc w:val="center"/>
            </w:pPr>
            <w:r>
              <w:rPr>
                <w:rFonts w:hint="eastAsia"/>
              </w:rPr>
              <w:t>名称</w:t>
            </w:r>
          </w:p>
        </w:tc>
        <w:tc>
          <w:tcPr>
            <w:tcW w:w="1726" w:type="dxa"/>
            <w:vAlign w:val="center"/>
          </w:tcPr>
          <w:p w:rsidR="00B86631" w:rsidRDefault="002B19A3">
            <w:pPr>
              <w:jc w:val="center"/>
            </w:pPr>
            <w:r>
              <w:rPr>
                <w:rFonts w:hint="eastAsia"/>
              </w:rPr>
              <w:t>单位</w:t>
            </w:r>
          </w:p>
        </w:tc>
        <w:tc>
          <w:tcPr>
            <w:tcW w:w="1160" w:type="dxa"/>
            <w:shd w:val="clear" w:color="auto" w:fill="auto"/>
            <w:noWrap/>
            <w:vAlign w:val="center"/>
          </w:tcPr>
          <w:p w:rsidR="00B86631" w:rsidRDefault="002B19A3">
            <w:pPr>
              <w:jc w:val="center"/>
            </w:pPr>
            <w:r>
              <w:rPr>
                <w:rFonts w:hint="eastAsia"/>
              </w:rPr>
              <w:t>单价</w:t>
            </w:r>
          </w:p>
        </w:tc>
        <w:tc>
          <w:tcPr>
            <w:tcW w:w="816" w:type="dxa"/>
            <w:shd w:val="clear" w:color="auto" w:fill="auto"/>
            <w:noWrap/>
            <w:vAlign w:val="center"/>
          </w:tcPr>
          <w:p w:rsidR="00B86631" w:rsidRDefault="002B19A3">
            <w:pPr>
              <w:jc w:val="center"/>
            </w:pPr>
            <w:r>
              <w:rPr>
                <w:rFonts w:hint="eastAsia"/>
              </w:rPr>
              <w:t>数量</w:t>
            </w:r>
          </w:p>
        </w:tc>
        <w:tc>
          <w:tcPr>
            <w:tcW w:w="1236" w:type="dxa"/>
            <w:shd w:val="clear" w:color="auto" w:fill="auto"/>
            <w:noWrap/>
            <w:vAlign w:val="center"/>
          </w:tcPr>
          <w:p w:rsidR="00B86631" w:rsidRDefault="002B19A3">
            <w:pPr>
              <w:jc w:val="center"/>
            </w:pPr>
            <w:r>
              <w:rPr>
                <w:rFonts w:hint="eastAsia"/>
              </w:rPr>
              <w:t>分项合计</w:t>
            </w:r>
          </w:p>
        </w:tc>
      </w:tr>
      <w:tr w:rsidR="00B86631" w:rsidTr="005477C1">
        <w:trPr>
          <w:trHeight w:val="409"/>
          <w:jc w:val="center"/>
        </w:trPr>
        <w:tc>
          <w:tcPr>
            <w:tcW w:w="737" w:type="dxa"/>
            <w:shd w:val="clear" w:color="auto" w:fill="auto"/>
            <w:noWrap/>
            <w:vAlign w:val="center"/>
          </w:tcPr>
          <w:p w:rsidR="00B86631" w:rsidRDefault="002B19A3">
            <w:pPr>
              <w:jc w:val="center"/>
            </w:pPr>
            <w:r>
              <w:rPr>
                <w:rFonts w:hint="eastAsia"/>
              </w:rPr>
              <w:t>1</w:t>
            </w:r>
          </w:p>
        </w:tc>
        <w:tc>
          <w:tcPr>
            <w:tcW w:w="4478" w:type="dxa"/>
            <w:shd w:val="clear" w:color="auto" w:fill="auto"/>
            <w:noWrap/>
          </w:tcPr>
          <w:p w:rsidR="00B86631" w:rsidRDefault="002B19A3">
            <w:pPr>
              <w:jc w:val="left"/>
            </w:pPr>
            <w:r>
              <w:rPr>
                <w:rFonts w:hint="eastAsia"/>
              </w:rPr>
              <w:t>直饮机（</w:t>
            </w:r>
            <w:proofErr w:type="gramStart"/>
            <w:r>
              <w:rPr>
                <w:rFonts w:hint="eastAsia"/>
              </w:rPr>
              <w:t>净水热罐</w:t>
            </w:r>
            <w:proofErr w:type="gramEnd"/>
            <w:r>
              <w:rPr>
                <w:rFonts w:hint="eastAsia"/>
              </w:rPr>
              <w:t>容量＞</w:t>
            </w:r>
            <w:r>
              <w:rPr>
                <w:rFonts w:hint="eastAsia"/>
              </w:rPr>
              <w:t>30L</w:t>
            </w:r>
            <w:r>
              <w:rPr>
                <w:rFonts w:hint="eastAsia"/>
              </w:rPr>
              <w:t>）含整套滤芯</w:t>
            </w:r>
          </w:p>
        </w:tc>
        <w:tc>
          <w:tcPr>
            <w:tcW w:w="1726" w:type="dxa"/>
          </w:tcPr>
          <w:p w:rsidR="00B86631" w:rsidRDefault="002B19A3">
            <w:pPr>
              <w:jc w:val="center"/>
            </w:pPr>
            <w:r>
              <w:rPr>
                <w:rFonts w:hint="eastAsia"/>
              </w:rPr>
              <w:t>台</w:t>
            </w:r>
          </w:p>
        </w:tc>
        <w:tc>
          <w:tcPr>
            <w:tcW w:w="1160" w:type="dxa"/>
            <w:shd w:val="clear" w:color="auto" w:fill="auto"/>
            <w:noWrap/>
            <w:vAlign w:val="center"/>
          </w:tcPr>
          <w:p w:rsidR="00B86631" w:rsidRDefault="00B86631">
            <w:pPr>
              <w:jc w:val="center"/>
              <w:rPr>
                <w:sz w:val="24"/>
              </w:rPr>
            </w:pPr>
          </w:p>
        </w:tc>
        <w:tc>
          <w:tcPr>
            <w:tcW w:w="816" w:type="dxa"/>
            <w:shd w:val="clear" w:color="auto" w:fill="auto"/>
            <w:noWrap/>
          </w:tcPr>
          <w:p w:rsidR="00B86631" w:rsidRDefault="002B19A3">
            <w:pPr>
              <w:jc w:val="center"/>
            </w:pPr>
            <w:r>
              <w:t>1</w:t>
            </w:r>
          </w:p>
        </w:tc>
        <w:tc>
          <w:tcPr>
            <w:tcW w:w="1236" w:type="dxa"/>
            <w:shd w:val="clear" w:color="auto" w:fill="auto"/>
            <w:noWrap/>
            <w:vAlign w:val="center"/>
          </w:tcPr>
          <w:p w:rsidR="00B86631" w:rsidRDefault="00B86631">
            <w:pPr>
              <w:jc w:val="center"/>
              <w:rPr>
                <w:sz w:val="24"/>
              </w:rPr>
            </w:pPr>
          </w:p>
        </w:tc>
      </w:tr>
      <w:tr w:rsidR="00B86631" w:rsidTr="005477C1">
        <w:trPr>
          <w:trHeight w:val="397"/>
          <w:jc w:val="center"/>
        </w:trPr>
        <w:tc>
          <w:tcPr>
            <w:tcW w:w="737" w:type="dxa"/>
            <w:shd w:val="clear" w:color="auto" w:fill="auto"/>
            <w:noWrap/>
            <w:vAlign w:val="center"/>
          </w:tcPr>
          <w:p w:rsidR="00B86631" w:rsidRDefault="002B19A3">
            <w:pPr>
              <w:jc w:val="center"/>
            </w:pPr>
            <w:r>
              <w:rPr>
                <w:rFonts w:hint="eastAsia"/>
              </w:rPr>
              <w:t>2</w:t>
            </w:r>
          </w:p>
        </w:tc>
        <w:tc>
          <w:tcPr>
            <w:tcW w:w="4478" w:type="dxa"/>
            <w:shd w:val="clear" w:color="auto" w:fill="auto"/>
            <w:noWrap/>
          </w:tcPr>
          <w:p w:rsidR="00B86631" w:rsidRDefault="002B19A3">
            <w:pPr>
              <w:jc w:val="left"/>
            </w:pPr>
            <w:r>
              <w:rPr>
                <w:rFonts w:hint="eastAsia"/>
              </w:rPr>
              <w:t>直饮机（</w:t>
            </w:r>
            <w:proofErr w:type="gramStart"/>
            <w:r>
              <w:rPr>
                <w:rFonts w:hint="eastAsia"/>
              </w:rPr>
              <w:t>净水热罐</w:t>
            </w:r>
            <w:proofErr w:type="gramEnd"/>
            <w:r>
              <w:rPr>
                <w:rFonts w:hint="eastAsia"/>
              </w:rPr>
              <w:t>容量＞</w:t>
            </w:r>
            <w:r>
              <w:rPr>
                <w:rFonts w:hint="eastAsia"/>
              </w:rPr>
              <w:t>10L</w:t>
            </w:r>
            <w:r>
              <w:rPr>
                <w:rFonts w:hint="eastAsia"/>
              </w:rPr>
              <w:t>）含整套滤芯</w:t>
            </w:r>
          </w:p>
        </w:tc>
        <w:tc>
          <w:tcPr>
            <w:tcW w:w="1726" w:type="dxa"/>
          </w:tcPr>
          <w:p w:rsidR="00B86631" w:rsidRDefault="002B19A3">
            <w:pPr>
              <w:jc w:val="center"/>
            </w:pPr>
            <w:r>
              <w:rPr>
                <w:rFonts w:hint="eastAsia"/>
              </w:rPr>
              <w:t>台</w:t>
            </w:r>
          </w:p>
        </w:tc>
        <w:tc>
          <w:tcPr>
            <w:tcW w:w="1160" w:type="dxa"/>
            <w:shd w:val="clear" w:color="auto" w:fill="auto"/>
            <w:noWrap/>
            <w:vAlign w:val="center"/>
          </w:tcPr>
          <w:p w:rsidR="00B86631" w:rsidRDefault="00B86631">
            <w:pPr>
              <w:jc w:val="center"/>
              <w:rPr>
                <w:sz w:val="24"/>
              </w:rPr>
            </w:pPr>
          </w:p>
        </w:tc>
        <w:tc>
          <w:tcPr>
            <w:tcW w:w="816" w:type="dxa"/>
            <w:shd w:val="clear" w:color="auto" w:fill="auto"/>
            <w:noWrap/>
          </w:tcPr>
          <w:p w:rsidR="00B86631" w:rsidRDefault="002B19A3">
            <w:pPr>
              <w:jc w:val="center"/>
            </w:pPr>
            <w:r>
              <w:t>4</w:t>
            </w:r>
          </w:p>
        </w:tc>
        <w:tc>
          <w:tcPr>
            <w:tcW w:w="1236" w:type="dxa"/>
            <w:shd w:val="clear" w:color="auto" w:fill="auto"/>
            <w:noWrap/>
            <w:vAlign w:val="center"/>
          </w:tcPr>
          <w:p w:rsidR="00B86631" w:rsidRDefault="00B86631">
            <w:pPr>
              <w:jc w:val="center"/>
              <w:rPr>
                <w:sz w:val="24"/>
              </w:rPr>
            </w:pPr>
          </w:p>
        </w:tc>
      </w:tr>
      <w:tr w:rsidR="00B86631" w:rsidTr="005477C1">
        <w:trPr>
          <w:trHeight w:val="397"/>
          <w:jc w:val="center"/>
        </w:trPr>
        <w:tc>
          <w:tcPr>
            <w:tcW w:w="737" w:type="dxa"/>
            <w:shd w:val="clear" w:color="auto" w:fill="auto"/>
            <w:noWrap/>
            <w:vAlign w:val="center"/>
          </w:tcPr>
          <w:p w:rsidR="00B86631" w:rsidRDefault="002B19A3">
            <w:pPr>
              <w:jc w:val="center"/>
            </w:pPr>
            <w:r>
              <w:rPr>
                <w:rFonts w:hint="eastAsia"/>
              </w:rPr>
              <w:t>3</w:t>
            </w:r>
          </w:p>
        </w:tc>
        <w:tc>
          <w:tcPr>
            <w:tcW w:w="4478" w:type="dxa"/>
            <w:shd w:val="clear" w:color="auto" w:fill="auto"/>
            <w:noWrap/>
          </w:tcPr>
          <w:p w:rsidR="00B86631" w:rsidRDefault="002B19A3">
            <w:pPr>
              <w:jc w:val="left"/>
            </w:pPr>
            <w:r>
              <w:rPr>
                <w:rFonts w:hint="eastAsia"/>
              </w:rPr>
              <w:t>直饮机（</w:t>
            </w:r>
            <w:proofErr w:type="gramStart"/>
            <w:r>
              <w:rPr>
                <w:rFonts w:hint="eastAsia"/>
              </w:rPr>
              <w:t>净水热罐</w:t>
            </w:r>
            <w:proofErr w:type="gramEnd"/>
            <w:r>
              <w:rPr>
                <w:rFonts w:hint="eastAsia"/>
              </w:rPr>
              <w:t>容量＞</w:t>
            </w:r>
            <w:r>
              <w:rPr>
                <w:rFonts w:hint="eastAsia"/>
              </w:rPr>
              <w:t>10L</w:t>
            </w:r>
            <w:r>
              <w:rPr>
                <w:rFonts w:hint="eastAsia"/>
              </w:rPr>
              <w:t>）原装配套滤芯</w:t>
            </w:r>
          </w:p>
        </w:tc>
        <w:tc>
          <w:tcPr>
            <w:tcW w:w="1726" w:type="dxa"/>
          </w:tcPr>
          <w:p w:rsidR="00B86631" w:rsidRDefault="002B19A3">
            <w:pPr>
              <w:jc w:val="center"/>
            </w:pPr>
            <w:r>
              <w:rPr>
                <w:rFonts w:hint="eastAsia"/>
              </w:rPr>
              <w:t>套（一套</w:t>
            </w:r>
            <w:r>
              <w:rPr>
                <w:rFonts w:hint="eastAsia"/>
              </w:rPr>
              <w:t>4</w:t>
            </w:r>
            <w:r>
              <w:rPr>
                <w:rFonts w:hint="eastAsia"/>
              </w:rPr>
              <w:t>个）</w:t>
            </w:r>
          </w:p>
        </w:tc>
        <w:tc>
          <w:tcPr>
            <w:tcW w:w="1160" w:type="dxa"/>
            <w:shd w:val="clear" w:color="auto" w:fill="auto"/>
            <w:noWrap/>
            <w:vAlign w:val="center"/>
          </w:tcPr>
          <w:p w:rsidR="00B86631" w:rsidRDefault="00B86631">
            <w:pPr>
              <w:jc w:val="center"/>
              <w:rPr>
                <w:sz w:val="24"/>
              </w:rPr>
            </w:pPr>
          </w:p>
        </w:tc>
        <w:tc>
          <w:tcPr>
            <w:tcW w:w="816" w:type="dxa"/>
            <w:shd w:val="clear" w:color="auto" w:fill="auto"/>
            <w:noWrap/>
          </w:tcPr>
          <w:p w:rsidR="00B86631" w:rsidRDefault="002B19A3">
            <w:pPr>
              <w:jc w:val="center"/>
            </w:pPr>
            <w:r>
              <w:t>10</w:t>
            </w:r>
          </w:p>
        </w:tc>
        <w:tc>
          <w:tcPr>
            <w:tcW w:w="1236" w:type="dxa"/>
            <w:shd w:val="clear" w:color="auto" w:fill="auto"/>
            <w:noWrap/>
            <w:vAlign w:val="center"/>
          </w:tcPr>
          <w:p w:rsidR="00B86631" w:rsidRDefault="00B86631">
            <w:pPr>
              <w:jc w:val="center"/>
              <w:rPr>
                <w:sz w:val="24"/>
              </w:rPr>
            </w:pPr>
          </w:p>
        </w:tc>
      </w:tr>
      <w:tr w:rsidR="00B86631" w:rsidTr="005477C1">
        <w:trPr>
          <w:trHeight w:val="397"/>
          <w:jc w:val="center"/>
        </w:trPr>
        <w:tc>
          <w:tcPr>
            <w:tcW w:w="737" w:type="dxa"/>
            <w:shd w:val="clear" w:color="auto" w:fill="auto"/>
            <w:noWrap/>
            <w:vAlign w:val="center"/>
          </w:tcPr>
          <w:p w:rsidR="00B86631" w:rsidRDefault="002B19A3">
            <w:pPr>
              <w:jc w:val="center"/>
            </w:pPr>
            <w:r>
              <w:rPr>
                <w:rFonts w:hint="eastAsia"/>
              </w:rPr>
              <w:t>4</w:t>
            </w:r>
          </w:p>
        </w:tc>
        <w:tc>
          <w:tcPr>
            <w:tcW w:w="4478" w:type="dxa"/>
            <w:shd w:val="clear" w:color="auto" w:fill="auto"/>
            <w:noWrap/>
          </w:tcPr>
          <w:p w:rsidR="00B86631" w:rsidRDefault="002B19A3">
            <w:pPr>
              <w:jc w:val="left"/>
            </w:pPr>
            <w:r>
              <w:rPr>
                <w:rFonts w:hint="eastAsia"/>
              </w:rPr>
              <w:t>直饮机（</w:t>
            </w:r>
            <w:proofErr w:type="gramStart"/>
            <w:r>
              <w:rPr>
                <w:rFonts w:hint="eastAsia"/>
              </w:rPr>
              <w:t>净水热罐</w:t>
            </w:r>
            <w:proofErr w:type="gramEnd"/>
            <w:r>
              <w:rPr>
                <w:rFonts w:hint="eastAsia"/>
              </w:rPr>
              <w:t>容量＞</w:t>
            </w:r>
            <w:r>
              <w:rPr>
                <w:rFonts w:hint="eastAsia"/>
              </w:rPr>
              <w:t>30L</w:t>
            </w:r>
            <w:r>
              <w:rPr>
                <w:rFonts w:hint="eastAsia"/>
              </w:rPr>
              <w:t>）原装配套滤芯</w:t>
            </w:r>
          </w:p>
        </w:tc>
        <w:tc>
          <w:tcPr>
            <w:tcW w:w="1726" w:type="dxa"/>
          </w:tcPr>
          <w:p w:rsidR="00B86631" w:rsidRDefault="002B19A3">
            <w:pPr>
              <w:jc w:val="center"/>
            </w:pPr>
            <w:r>
              <w:rPr>
                <w:rFonts w:hint="eastAsia"/>
              </w:rPr>
              <w:t>套（一套</w:t>
            </w:r>
            <w:r>
              <w:rPr>
                <w:rFonts w:hint="eastAsia"/>
              </w:rPr>
              <w:t>4</w:t>
            </w:r>
            <w:r>
              <w:rPr>
                <w:rFonts w:hint="eastAsia"/>
              </w:rPr>
              <w:t>个）</w:t>
            </w:r>
          </w:p>
        </w:tc>
        <w:tc>
          <w:tcPr>
            <w:tcW w:w="1160" w:type="dxa"/>
            <w:shd w:val="clear" w:color="auto" w:fill="auto"/>
            <w:noWrap/>
            <w:vAlign w:val="center"/>
          </w:tcPr>
          <w:p w:rsidR="00B86631" w:rsidRDefault="00B86631">
            <w:pPr>
              <w:jc w:val="center"/>
              <w:rPr>
                <w:sz w:val="24"/>
              </w:rPr>
            </w:pPr>
          </w:p>
        </w:tc>
        <w:tc>
          <w:tcPr>
            <w:tcW w:w="816" w:type="dxa"/>
            <w:shd w:val="clear" w:color="auto" w:fill="auto"/>
            <w:noWrap/>
          </w:tcPr>
          <w:p w:rsidR="00B86631" w:rsidRDefault="002B19A3">
            <w:pPr>
              <w:jc w:val="center"/>
            </w:pPr>
            <w:r>
              <w:t>7</w:t>
            </w:r>
          </w:p>
        </w:tc>
        <w:tc>
          <w:tcPr>
            <w:tcW w:w="1236" w:type="dxa"/>
            <w:shd w:val="clear" w:color="auto" w:fill="auto"/>
            <w:noWrap/>
            <w:vAlign w:val="center"/>
          </w:tcPr>
          <w:p w:rsidR="00B86631" w:rsidRDefault="00B86631">
            <w:pPr>
              <w:jc w:val="center"/>
              <w:rPr>
                <w:sz w:val="24"/>
              </w:rPr>
            </w:pPr>
          </w:p>
        </w:tc>
      </w:tr>
      <w:tr w:rsidR="00B86631">
        <w:trPr>
          <w:trHeight w:val="397"/>
          <w:jc w:val="center"/>
        </w:trPr>
        <w:tc>
          <w:tcPr>
            <w:tcW w:w="8917" w:type="dxa"/>
            <w:gridSpan w:val="5"/>
            <w:shd w:val="clear" w:color="auto" w:fill="auto"/>
            <w:noWrap/>
            <w:vAlign w:val="center"/>
          </w:tcPr>
          <w:p w:rsidR="00B86631" w:rsidRDefault="002B19A3">
            <w:pPr>
              <w:jc w:val="center"/>
              <w:rPr>
                <w:sz w:val="24"/>
              </w:rPr>
            </w:pPr>
            <w:r>
              <w:rPr>
                <w:rFonts w:ascii="微软雅黑" w:eastAsia="微软雅黑" w:hAnsi="微软雅黑" w:cs="微软雅黑" w:hint="eastAsia"/>
                <w:kern w:val="0"/>
                <w:szCs w:val="21"/>
                <w:lang w:bidi="ar"/>
              </w:rPr>
              <w:t>合计（总报价）</w:t>
            </w:r>
          </w:p>
        </w:tc>
        <w:tc>
          <w:tcPr>
            <w:tcW w:w="1236" w:type="dxa"/>
            <w:shd w:val="clear" w:color="auto" w:fill="auto"/>
            <w:noWrap/>
            <w:vAlign w:val="center"/>
          </w:tcPr>
          <w:p w:rsidR="00B86631" w:rsidRDefault="00B86631">
            <w:pPr>
              <w:jc w:val="center"/>
              <w:rPr>
                <w:sz w:val="24"/>
              </w:rPr>
            </w:pPr>
          </w:p>
        </w:tc>
      </w:tr>
    </w:tbl>
    <w:p w:rsidR="00B86631" w:rsidRDefault="002B19A3">
      <w:pPr>
        <w:pStyle w:val="a3"/>
        <w:spacing w:line="400" w:lineRule="exact"/>
        <w:ind w:left="0" w:firstLine="0"/>
        <w:jc w:val="left"/>
        <w:rPr>
          <w:rFonts w:ascii="微软雅黑" w:eastAsia="微软雅黑" w:hAnsi="微软雅黑" w:cs="微软雅黑"/>
          <w:sz w:val="21"/>
          <w:szCs w:val="21"/>
        </w:rPr>
      </w:pPr>
      <w:r>
        <w:t>注：</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填写报价表与</w:t>
      </w:r>
      <w:r>
        <w:rPr>
          <w:rFonts w:ascii="微软雅黑" w:eastAsia="微软雅黑" w:hAnsi="微软雅黑" w:cs="微软雅黑" w:hint="eastAsia"/>
          <w:bCs/>
          <w:sz w:val="21"/>
          <w:szCs w:val="21"/>
        </w:rPr>
        <w:t>分项</w:t>
      </w:r>
      <w:r>
        <w:rPr>
          <w:rFonts w:ascii="微软雅黑" w:eastAsia="微软雅黑" w:hAnsi="微软雅黑" w:cs="微软雅黑" w:hint="eastAsia"/>
          <w:sz w:val="21"/>
          <w:szCs w:val="21"/>
        </w:rPr>
        <w:t>报价明细表。</w:t>
      </w:r>
    </w:p>
    <w:p w:rsidR="00B86631" w:rsidRDefault="002B19A3">
      <w:pPr>
        <w:pStyle w:val="a3"/>
        <w:spacing w:line="400" w:lineRule="exact"/>
        <w:ind w:left="0" w:firstLineChars="250" w:firstLine="525"/>
        <w:jc w:val="left"/>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分项报价明细表中合计（总报价）与项目总报价表中项目总报价应一致。</w:t>
      </w:r>
    </w:p>
    <w:p w:rsidR="00B86631" w:rsidRDefault="002B19A3">
      <w:pPr>
        <w:pStyle w:val="a3"/>
        <w:spacing w:line="400" w:lineRule="exact"/>
        <w:ind w:left="0" w:firstLineChars="250" w:firstLine="525"/>
        <w:jc w:val="left"/>
        <w:rPr>
          <w:rFonts w:ascii="微软雅黑" w:eastAsia="微软雅黑" w:hAnsi="微软雅黑" w:cs="微软雅黑"/>
          <w:sz w:val="21"/>
          <w:szCs w:val="21"/>
        </w:rPr>
      </w:pP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采用人民币报价，以元为单位标注。</w:t>
      </w:r>
    </w:p>
    <w:p w:rsidR="00B86631" w:rsidRDefault="002B19A3">
      <w:pPr>
        <w:pStyle w:val="a3"/>
        <w:spacing w:line="400" w:lineRule="exact"/>
        <w:ind w:left="0" w:firstLineChars="250" w:firstLine="525"/>
        <w:jc w:val="left"/>
        <w:rPr>
          <w:b/>
          <w:bCs/>
          <w:color w:val="000000"/>
        </w:rPr>
      </w:pPr>
      <w:r>
        <w:rPr>
          <w:rFonts w:ascii="微软雅黑" w:eastAsia="微软雅黑" w:hAnsi="微软雅黑" w:cs="微软雅黑" w:hint="eastAsia"/>
          <w:sz w:val="21"/>
          <w:szCs w:val="21"/>
        </w:rPr>
        <w:t>4.</w:t>
      </w:r>
      <w:r>
        <w:rPr>
          <w:rFonts w:ascii="微软雅黑" w:eastAsia="微软雅黑" w:hAnsi="微软雅黑" w:cs="微软雅黑" w:hint="eastAsia"/>
          <w:sz w:val="21"/>
          <w:szCs w:val="21"/>
        </w:rPr>
        <w:t>报价保留至小数点后两位，四舍五入。</w:t>
      </w:r>
    </w:p>
    <w:p w:rsidR="00B86631" w:rsidRDefault="00B86631">
      <w:pPr>
        <w:widowControl/>
        <w:jc w:val="left"/>
        <w:rPr>
          <w:b/>
          <w:bCs/>
          <w:color w:val="000000"/>
        </w:rPr>
      </w:pPr>
    </w:p>
    <w:p w:rsidR="00B86631" w:rsidRDefault="002B19A3">
      <w:pPr>
        <w:widowControl/>
        <w:jc w:val="left"/>
        <w:rPr>
          <w:b/>
          <w:bCs/>
          <w:color w:val="000000"/>
        </w:rPr>
      </w:pPr>
      <w:r>
        <w:rPr>
          <w:rFonts w:hint="eastAsia"/>
          <w:b/>
          <w:bCs/>
          <w:color w:val="000000"/>
        </w:rPr>
        <w:lastRenderedPageBreak/>
        <w:t>附件</w:t>
      </w:r>
      <w:r>
        <w:rPr>
          <w:rFonts w:hint="eastAsia"/>
          <w:b/>
          <w:bCs/>
          <w:color w:val="000000"/>
        </w:rPr>
        <w:t>2</w:t>
      </w:r>
    </w:p>
    <w:p w:rsidR="00B86631" w:rsidRDefault="002B19A3">
      <w:pPr>
        <w:pStyle w:val="a7"/>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rsidR="00B86631" w:rsidRDefault="002B19A3">
      <w:pPr>
        <w:pStyle w:val="a7"/>
        <w:spacing w:line="206" w:lineRule="atLeast"/>
        <w:ind w:firstLine="567"/>
        <w:jc w:val="both"/>
        <w:rPr>
          <w:color w:val="000000"/>
          <w:sz w:val="28"/>
          <w:szCs w:val="28"/>
          <w:u w:val="single"/>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u w:val="single"/>
        </w:rPr>
        <w:t xml:space="preserve">                                      </w:t>
      </w:r>
    </w:p>
    <w:p w:rsidR="00B86631" w:rsidRDefault="002B19A3">
      <w:pPr>
        <w:pStyle w:val="a7"/>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rsidR="00B86631" w:rsidRDefault="002B19A3">
      <w:pPr>
        <w:pStyle w:val="a7"/>
        <w:spacing w:line="206" w:lineRule="atLeast"/>
        <w:ind w:firstLine="567"/>
        <w:jc w:val="both"/>
        <w:rPr>
          <w:color w:val="000000"/>
          <w:sz w:val="28"/>
          <w:szCs w:val="28"/>
          <w:u w:val="single"/>
        </w:rPr>
      </w:pPr>
      <w:r>
        <w:rPr>
          <w:rFonts w:hint="eastAsia"/>
          <w:color w:val="000000"/>
          <w:sz w:val="28"/>
          <w:szCs w:val="28"/>
        </w:rPr>
        <w:t>地</w:t>
      </w:r>
      <w:r>
        <w:rPr>
          <w:rFonts w:hint="eastAsia"/>
          <w:color w:val="000000"/>
          <w:sz w:val="28"/>
          <w:szCs w:val="28"/>
        </w:rPr>
        <w:t xml:space="preserve">     </w:t>
      </w:r>
      <w:r>
        <w:rPr>
          <w:rFonts w:hint="eastAsia"/>
          <w:color w:val="000000"/>
          <w:sz w:val="28"/>
          <w:szCs w:val="28"/>
        </w:rPr>
        <w:t>址：</w:t>
      </w:r>
      <w:r>
        <w:rPr>
          <w:noProof/>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86631" w:rsidRDefault="00B8663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14:paraId="0F11A6D7"/>
                  </w:txbxContent>
                </v:textbox>
                <w10:wrap type="none"/>
                <w10:anchorlock/>
              </v:rect>
            </w:pict>
          </mc:Fallback>
        </mc:AlternateContent>
      </w:r>
      <w:r>
        <w:rPr>
          <w:rFonts w:hint="eastAsia"/>
          <w:color w:val="000000"/>
          <w:sz w:val="28"/>
          <w:szCs w:val="28"/>
          <w:u w:val="single"/>
        </w:rPr>
        <w:t xml:space="preserve">                                      </w:t>
      </w:r>
    </w:p>
    <w:p w:rsidR="00B86631" w:rsidRDefault="002B19A3">
      <w:pPr>
        <w:pStyle w:val="a7"/>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86631" w:rsidRDefault="00B8663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14:paraId="61874AC7"/>
                  </w:txbxContent>
                </v:textbox>
                <w10:wrap type="none"/>
                <w10:anchorlock/>
              </v:rect>
            </w:pict>
          </mc:Fallback>
        </mc:AlternateContent>
      </w:r>
      <w:r>
        <w:rPr>
          <w:rFonts w:hint="eastAsia"/>
          <w:color w:val="000000"/>
          <w:sz w:val="28"/>
          <w:szCs w:val="28"/>
          <w:u w:val="single"/>
        </w:rPr>
        <w:t xml:space="preserve">                                      </w:t>
      </w:r>
    </w:p>
    <w:p w:rsidR="00B86631" w:rsidRDefault="002B19A3">
      <w:pPr>
        <w:pStyle w:val="a7"/>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86631" w:rsidRDefault="00B8663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14:paraId="638DD5F8"/>
                  </w:txbxContent>
                </v:textbox>
                <w10:wrap type="none"/>
                <w10:anchorlock/>
              </v:rect>
            </w:pict>
          </mc:Fallback>
        </mc:AlternateContent>
      </w:r>
      <w:r>
        <w:rPr>
          <w:rFonts w:hint="eastAsia"/>
          <w:color w:val="000000"/>
          <w:sz w:val="28"/>
          <w:szCs w:val="28"/>
          <w:u w:val="single"/>
        </w:rPr>
        <w:t xml:space="preserve">                                      </w:t>
      </w:r>
    </w:p>
    <w:p w:rsidR="00B86631" w:rsidRDefault="002B19A3">
      <w:pPr>
        <w:pStyle w:val="a7"/>
        <w:spacing w:line="206" w:lineRule="atLeast"/>
        <w:ind w:firstLine="567"/>
        <w:jc w:val="both"/>
        <w:rPr>
          <w:color w:val="000000"/>
          <w:sz w:val="28"/>
          <w:szCs w:val="28"/>
        </w:rPr>
      </w:pPr>
      <w:r>
        <w:rPr>
          <w:rFonts w:hint="eastAsia"/>
          <w:color w:val="000000"/>
          <w:sz w:val="28"/>
          <w:szCs w:val="28"/>
        </w:rPr>
        <w:t>姓</w:t>
      </w:r>
      <w:r>
        <w:rPr>
          <w:rFonts w:hint="eastAsia"/>
          <w:color w:val="000000"/>
          <w:sz w:val="28"/>
          <w:szCs w:val="28"/>
        </w:rPr>
        <w:t xml:space="preserve">     </w:t>
      </w:r>
      <w:r>
        <w:rPr>
          <w:rFonts w:hint="eastAsia"/>
          <w:color w:val="000000"/>
          <w:sz w:val="28"/>
          <w:szCs w:val="28"/>
        </w:rPr>
        <w:t>名：</w:t>
      </w:r>
      <w:r>
        <w:rPr>
          <w:rFonts w:hint="eastAsia"/>
          <w:color w:val="000000"/>
          <w:sz w:val="28"/>
          <w:szCs w:val="28"/>
          <w:u w:val="single"/>
        </w:rPr>
        <w:t xml:space="preserve">                     </w:t>
      </w:r>
      <w:r>
        <w:rPr>
          <w:rFonts w:hint="eastAsia"/>
          <w:color w:val="000000"/>
          <w:sz w:val="28"/>
          <w:szCs w:val="28"/>
        </w:rPr>
        <w:t>性</w:t>
      </w:r>
      <w:r>
        <w:rPr>
          <w:rFonts w:hint="eastAsia"/>
          <w:color w:val="000000"/>
          <w:sz w:val="28"/>
          <w:szCs w:val="28"/>
        </w:rPr>
        <w:t xml:space="preserve">     </w:t>
      </w:r>
      <w:r>
        <w:rPr>
          <w:rFonts w:hint="eastAsia"/>
          <w:color w:val="000000"/>
          <w:sz w:val="28"/>
          <w:szCs w:val="28"/>
        </w:rPr>
        <w:t>别：</w:t>
      </w:r>
      <w:r>
        <w:rPr>
          <w:noProof/>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86631" w:rsidRDefault="00B8663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14:paraId="11E1BF92"/>
                  </w:txbxContent>
                </v:textbox>
                <w10:wrap type="none"/>
                <w10:anchorlock/>
              </v:rect>
            </w:pict>
          </mc:Fallback>
        </mc:AlternateContent>
      </w:r>
      <w:r>
        <w:rPr>
          <w:rFonts w:hint="eastAsia"/>
          <w:color w:val="000000"/>
          <w:sz w:val="28"/>
          <w:szCs w:val="28"/>
          <w:u w:val="single"/>
        </w:rPr>
        <w:t xml:space="preserve">                     </w:t>
      </w:r>
    </w:p>
    <w:p w:rsidR="00B86631" w:rsidRDefault="002B19A3">
      <w:pPr>
        <w:pStyle w:val="a7"/>
        <w:spacing w:line="206" w:lineRule="atLeast"/>
        <w:ind w:firstLine="567"/>
        <w:jc w:val="both"/>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龄：</w:t>
      </w:r>
      <w:r>
        <w:rPr>
          <w:rFonts w:hint="eastAsia"/>
          <w:color w:val="000000"/>
          <w:sz w:val="28"/>
          <w:szCs w:val="28"/>
          <w:u w:val="single"/>
        </w:rPr>
        <w:t xml:space="preserve">                     </w:t>
      </w:r>
      <w:r>
        <w:rPr>
          <w:rFonts w:hint="eastAsia"/>
          <w:color w:val="000000"/>
          <w:sz w:val="28"/>
          <w:szCs w:val="28"/>
        </w:rPr>
        <w:t>职</w:t>
      </w:r>
      <w:r>
        <w:rPr>
          <w:rFonts w:hint="eastAsia"/>
          <w:color w:val="000000"/>
          <w:sz w:val="28"/>
          <w:szCs w:val="28"/>
        </w:rPr>
        <w:t xml:space="preserve">     </w:t>
      </w:r>
      <w:proofErr w:type="gramStart"/>
      <w:r>
        <w:rPr>
          <w:rFonts w:hint="eastAsia"/>
          <w:color w:val="000000"/>
          <w:sz w:val="28"/>
          <w:szCs w:val="28"/>
        </w:rPr>
        <w:t>务</w:t>
      </w:r>
      <w:proofErr w:type="gramEnd"/>
      <w:r>
        <w:rPr>
          <w:rFonts w:hint="eastAsia"/>
          <w:color w:val="000000"/>
          <w:sz w:val="28"/>
          <w:szCs w:val="28"/>
        </w:rPr>
        <w:t>：</w:t>
      </w:r>
      <w:r>
        <w:rPr>
          <w:noProof/>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86631" w:rsidRDefault="00B8663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14:paraId="2ACE0DA9"/>
                  </w:txbxContent>
                </v:textbox>
                <w10:wrap type="none"/>
                <w10:anchorlock/>
              </v:rect>
            </w:pict>
          </mc:Fallback>
        </mc:AlternateContent>
      </w:r>
      <w:r>
        <w:rPr>
          <w:rFonts w:hint="eastAsia"/>
          <w:color w:val="000000"/>
          <w:sz w:val="28"/>
          <w:szCs w:val="28"/>
          <w:u w:val="single"/>
        </w:rPr>
        <w:t xml:space="preserve">                     </w:t>
      </w:r>
    </w:p>
    <w:p w:rsidR="00B86631" w:rsidRDefault="002B19A3">
      <w:pPr>
        <w:pStyle w:val="a7"/>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w:t>
      </w:r>
      <w:r>
        <w:rPr>
          <w:rFonts w:hint="eastAsia"/>
          <w:color w:val="000000"/>
          <w:sz w:val="28"/>
          <w:szCs w:val="28"/>
        </w:rPr>
        <w:t>投标人名称</w:t>
      </w:r>
      <w:r>
        <w:rPr>
          <w:rFonts w:hint="eastAsia"/>
          <w:color w:val="000000"/>
          <w:sz w:val="28"/>
          <w:szCs w:val="28"/>
        </w:rPr>
        <w:t>)</w:t>
      </w:r>
      <w:r>
        <w:rPr>
          <w:rFonts w:hint="eastAsia"/>
          <w:color w:val="000000"/>
          <w:sz w:val="28"/>
          <w:szCs w:val="28"/>
        </w:rPr>
        <w:t>的法定代表人。</w:t>
      </w:r>
    </w:p>
    <w:p w:rsidR="00B86631" w:rsidRDefault="002B19A3">
      <w:pPr>
        <w:pStyle w:val="a7"/>
        <w:spacing w:line="206" w:lineRule="atLeast"/>
        <w:ind w:firstLine="567"/>
        <w:jc w:val="both"/>
        <w:rPr>
          <w:color w:val="000000"/>
          <w:sz w:val="28"/>
          <w:szCs w:val="28"/>
        </w:rPr>
      </w:pPr>
      <w:r>
        <w:rPr>
          <w:rFonts w:hint="eastAsia"/>
          <w:color w:val="000000"/>
          <w:sz w:val="28"/>
          <w:szCs w:val="28"/>
        </w:rPr>
        <w:t>特此证明。</w:t>
      </w:r>
    </w:p>
    <w:p w:rsidR="00B86631" w:rsidRDefault="00B86631">
      <w:pPr>
        <w:pStyle w:val="a7"/>
        <w:spacing w:line="206" w:lineRule="atLeast"/>
        <w:ind w:firstLine="567"/>
        <w:jc w:val="both"/>
        <w:rPr>
          <w:color w:val="000000"/>
          <w:sz w:val="28"/>
          <w:szCs w:val="28"/>
        </w:rPr>
      </w:pPr>
    </w:p>
    <w:p w:rsidR="00B86631" w:rsidRDefault="002B19A3">
      <w:pPr>
        <w:pStyle w:val="a7"/>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86631" w:rsidRDefault="00B8663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14:paraId="07440945"/>
                  </w:txbxContent>
                </v:textbox>
                <w10:wrap type="none"/>
                <w10:anchorlock/>
              </v:rect>
            </w:pict>
          </mc:Fallback>
        </mc:AlternateContent>
      </w:r>
      <w:r>
        <w:rPr>
          <w:rFonts w:hint="eastAsia"/>
          <w:color w:val="000000"/>
          <w:sz w:val="28"/>
          <w:szCs w:val="28"/>
        </w:rPr>
        <w:t>(</w:t>
      </w:r>
      <w:r>
        <w:rPr>
          <w:rFonts w:hint="eastAsia"/>
          <w:color w:val="000000"/>
          <w:sz w:val="28"/>
          <w:szCs w:val="28"/>
        </w:rPr>
        <w:t>盖公章</w:t>
      </w:r>
      <w:r>
        <w:rPr>
          <w:rFonts w:hint="eastAsia"/>
          <w:color w:val="000000"/>
          <w:sz w:val="28"/>
          <w:szCs w:val="28"/>
        </w:rPr>
        <w:t>)</w:t>
      </w:r>
      <w:r>
        <w:rPr>
          <w:rFonts w:hint="eastAsia"/>
          <w:color w:val="000000"/>
          <w:sz w:val="28"/>
          <w:szCs w:val="28"/>
          <w:u w:val="single"/>
        </w:rPr>
        <w:t xml:space="preserve">                      </w:t>
      </w:r>
    </w:p>
    <w:p w:rsidR="00B86631" w:rsidRDefault="00B86631">
      <w:pPr>
        <w:pStyle w:val="a7"/>
        <w:spacing w:line="206" w:lineRule="atLeast"/>
        <w:ind w:firstLine="567"/>
        <w:jc w:val="center"/>
        <w:rPr>
          <w:color w:val="000000"/>
          <w:sz w:val="28"/>
          <w:szCs w:val="28"/>
        </w:rPr>
      </w:pPr>
    </w:p>
    <w:p w:rsidR="00B86631" w:rsidRDefault="002B19A3">
      <w:pPr>
        <w:pStyle w:val="a7"/>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86631" w:rsidRDefault="00B8663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14:paraId="1FBD278F"/>
                  </w:txbxContent>
                </v:textbox>
                <w10:wrap type="none"/>
                <w10:anchorlock/>
              </v:rect>
            </w:pict>
          </mc:Fallback>
        </mc:AlternateContent>
      </w:r>
      <w:r>
        <w:rPr>
          <w:rFonts w:hint="eastAsia"/>
          <w:color w:val="000000"/>
          <w:sz w:val="28"/>
          <w:szCs w:val="28"/>
          <w:u w:val="single"/>
        </w:rPr>
        <w:t xml:space="preserve">                         </w:t>
      </w:r>
    </w:p>
    <w:p w:rsidR="00B86631" w:rsidRDefault="00B86631">
      <w:pPr>
        <w:pStyle w:val="a7"/>
        <w:spacing w:line="206" w:lineRule="atLeast"/>
        <w:ind w:firstLine="567"/>
        <w:jc w:val="center"/>
        <w:rPr>
          <w:color w:val="000000"/>
          <w:sz w:val="28"/>
          <w:szCs w:val="28"/>
          <w:u w:val="single"/>
        </w:rPr>
      </w:pPr>
    </w:p>
    <w:p w:rsidR="00B86631" w:rsidRDefault="002B19A3">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rsidR="00B86631" w:rsidRDefault="002B19A3">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rsidR="00B86631" w:rsidRDefault="00B86631">
      <w:pPr>
        <w:pStyle w:val="ab"/>
        <w:rPr>
          <w:rFonts w:ascii="宋体" w:hAnsi="宋体" w:cs="宋体"/>
        </w:rPr>
      </w:pPr>
    </w:p>
    <w:p w:rsidR="00B86631" w:rsidRDefault="002B19A3">
      <w:pPr>
        <w:pStyle w:val="ab"/>
        <w:ind w:firstLineChars="100" w:firstLine="280"/>
        <w:rPr>
          <w:rFonts w:ascii="宋体" w:hAnsi="宋体" w:cs="宋体"/>
          <w:sz w:val="28"/>
          <w:szCs w:val="28"/>
        </w:rPr>
      </w:pPr>
      <w:r>
        <w:rPr>
          <w:rFonts w:ascii="宋体" w:hAnsi="宋体" w:cs="宋体" w:hint="eastAsia"/>
          <w:sz w:val="28"/>
          <w:szCs w:val="28"/>
        </w:rPr>
        <w:t>营业执照复印件盖公章，粘贴此处</w:t>
      </w: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pStyle w:val="ab"/>
        <w:ind w:firstLineChars="100" w:firstLine="280"/>
        <w:rPr>
          <w:rFonts w:ascii="宋体" w:hAnsi="宋体" w:cs="宋体"/>
          <w:sz w:val="28"/>
          <w:szCs w:val="28"/>
        </w:rPr>
      </w:pPr>
    </w:p>
    <w:p w:rsidR="00B86631" w:rsidRDefault="00B86631">
      <w:pPr>
        <w:spacing w:line="300" w:lineRule="auto"/>
        <w:rPr>
          <w:rFonts w:ascii="宋体" w:hAnsi="宋体" w:cs="宋体"/>
          <w:b/>
          <w:bCs/>
          <w:sz w:val="24"/>
        </w:rPr>
      </w:pPr>
    </w:p>
    <w:p w:rsidR="00B86631" w:rsidRDefault="00B86631">
      <w:pPr>
        <w:spacing w:line="300" w:lineRule="auto"/>
        <w:rPr>
          <w:rFonts w:ascii="宋体" w:hAnsi="宋体" w:cs="宋体"/>
          <w:b/>
          <w:bCs/>
          <w:sz w:val="24"/>
        </w:rPr>
      </w:pPr>
    </w:p>
    <w:p w:rsidR="00B86631" w:rsidRDefault="00B86631">
      <w:pPr>
        <w:spacing w:line="300" w:lineRule="auto"/>
        <w:rPr>
          <w:rFonts w:ascii="宋体" w:hAnsi="宋体" w:cs="宋体"/>
          <w:b/>
          <w:bCs/>
          <w:sz w:val="24"/>
        </w:rPr>
      </w:pPr>
    </w:p>
    <w:p w:rsidR="00B86631" w:rsidRDefault="00B86631">
      <w:pPr>
        <w:spacing w:line="300" w:lineRule="auto"/>
        <w:rPr>
          <w:rFonts w:ascii="宋体" w:hAnsi="宋体" w:cs="宋体"/>
          <w:b/>
          <w:bCs/>
          <w:sz w:val="24"/>
        </w:rPr>
      </w:pPr>
    </w:p>
    <w:p w:rsidR="00B86631" w:rsidRDefault="00B86631">
      <w:pPr>
        <w:spacing w:line="300" w:lineRule="auto"/>
        <w:rPr>
          <w:rFonts w:ascii="宋体" w:hAnsi="宋体" w:cs="宋体"/>
          <w:b/>
          <w:bCs/>
          <w:sz w:val="24"/>
        </w:rPr>
      </w:pPr>
    </w:p>
    <w:p w:rsidR="00B86631" w:rsidRDefault="00B86631">
      <w:pPr>
        <w:rPr>
          <w:rFonts w:ascii="华文细黑" w:eastAsia="华文细黑" w:hAnsi="华文细黑" w:cs="华文细黑"/>
          <w:sz w:val="24"/>
        </w:rPr>
      </w:pPr>
    </w:p>
    <w:sectPr w:rsidR="00B86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87FDD"/>
    <w:rsid w:val="000C1364"/>
    <w:rsid w:val="001228F7"/>
    <w:rsid w:val="00165813"/>
    <w:rsid w:val="00167D9E"/>
    <w:rsid w:val="001F4213"/>
    <w:rsid w:val="00236747"/>
    <w:rsid w:val="002B19A3"/>
    <w:rsid w:val="002F6F88"/>
    <w:rsid w:val="00356B46"/>
    <w:rsid w:val="003610CF"/>
    <w:rsid w:val="004221FA"/>
    <w:rsid w:val="004409AB"/>
    <w:rsid w:val="00526CD6"/>
    <w:rsid w:val="005477C1"/>
    <w:rsid w:val="005531DD"/>
    <w:rsid w:val="00553C16"/>
    <w:rsid w:val="005C311F"/>
    <w:rsid w:val="005C33C2"/>
    <w:rsid w:val="006F52C2"/>
    <w:rsid w:val="009417C8"/>
    <w:rsid w:val="009527E4"/>
    <w:rsid w:val="00A831AC"/>
    <w:rsid w:val="00B86631"/>
    <w:rsid w:val="00C23CFC"/>
    <w:rsid w:val="00EB5E35"/>
    <w:rsid w:val="00EB7DDC"/>
    <w:rsid w:val="01786667"/>
    <w:rsid w:val="0FD9260A"/>
    <w:rsid w:val="208C0F78"/>
    <w:rsid w:val="21C54666"/>
    <w:rsid w:val="22086D8E"/>
    <w:rsid w:val="29C445F9"/>
    <w:rsid w:val="2CB2086A"/>
    <w:rsid w:val="2DEC4115"/>
    <w:rsid w:val="2DF6672D"/>
    <w:rsid w:val="3686695F"/>
    <w:rsid w:val="37981326"/>
    <w:rsid w:val="42C460C9"/>
    <w:rsid w:val="497079CA"/>
    <w:rsid w:val="4DA74CDB"/>
    <w:rsid w:val="51E25CE3"/>
    <w:rsid w:val="53C11AC1"/>
    <w:rsid w:val="65CA0EDF"/>
    <w:rsid w:val="673477C4"/>
    <w:rsid w:val="678E296E"/>
    <w:rsid w:val="6AE56B2E"/>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03FAD6B-9551-48C7-BC49-C6958CDE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3">
    <w:name w:val="heading 3"/>
    <w:basedOn w:val="a"/>
    <w:next w:val="a"/>
    <w:unhideWhenUsed/>
    <w:qFormat/>
    <w:pPr>
      <w:keepNext/>
      <w:keepLines/>
      <w:numPr>
        <w:ilvl w:val="2"/>
        <w:numId w:val="1"/>
      </w:numPr>
      <w:spacing w:before="20" w:after="20"/>
      <w:outlineLvl w:val="2"/>
    </w:pPr>
    <w:rPr>
      <w:b/>
      <w:sz w:val="28"/>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宋体" w:hAnsi="宋体" w:cs="宋体"/>
    </w:r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41">
    <w:name w:val="索引 41"/>
    <w:basedOn w:val="a"/>
    <w:next w:val="a"/>
    <w:qFormat/>
    <w:pPr>
      <w:ind w:left="1260"/>
    </w:pPr>
    <w:rPr>
      <w:rFonts w:eastAsia="Calibri" w:cs="宋体"/>
      <w:sz w:val="20"/>
      <w:lang w:val="zh-CN"/>
    </w:rPr>
  </w:style>
  <w:style w:type="paragraph" w:customStyle="1" w:styleId="aa">
    <w:name w:val="正文（缩进）"/>
    <w:basedOn w:val="a"/>
    <w:autoRedefine/>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b">
    <w:name w:val="List Paragraph"/>
    <w:basedOn w:val="a"/>
    <w:uiPriority w:val="34"/>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 w:type="character" w:customStyle="1" w:styleId="4Char">
    <w:name w:val="标题 4 Char"/>
    <w:basedOn w:val="a0"/>
    <w:link w:val="4"/>
    <w:semiHidden/>
    <w:rPr>
      <w:rFonts w:asciiTheme="majorHAnsi" w:eastAsiaTheme="majorEastAsia" w:hAnsiTheme="majorHAnsi" w:cstheme="majorBidi"/>
      <w:b/>
      <w:bCs/>
      <w:kern w:val="2"/>
      <w:sz w:val="28"/>
      <w:szCs w:val="28"/>
    </w:rPr>
  </w:style>
  <w:style w:type="paragraph" w:styleId="ac">
    <w:name w:val="Balloon Text"/>
    <w:basedOn w:val="a"/>
    <w:link w:val="Char1"/>
    <w:rsid w:val="002B19A3"/>
    <w:rPr>
      <w:sz w:val="18"/>
      <w:szCs w:val="18"/>
    </w:rPr>
  </w:style>
  <w:style w:type="character" w:customStyle="1" w:styleId="Char1">
    <w:name w:val="批注框文本 Char"/>
    <w:basedOn w:val="a0"/>
    <w:link w:val="ac"/>
    <w:rsid w:val="002B19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790</Words>
  <Characters>4503</Characters>
  <Application>Microsoft Office Word</Application>
  <DocSecurity>0</DocSecurity>
  <Lines>37</Lines>
  <Paragraphs>10</Paragraphs>
  <ScaleCrop>false</ScaleCrop>
  <Company>P R C</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2025-12-25T05:50:00Z</cp:lastPrinted>
  <dcterms:created xsi:type="dcterms:W3CDTF">2025-12-24T00:58:00Z</dcterms:created>
  <dcterms:modified xsi:type="dcterms:W3CDTF">2025-12-25T05:50:00Z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EDB7F153BCB2490D8B1BEAB67F94B68B_13</vt:lpwstr>
  </property>
  <property fmtid="{D5CDD505-2E9C-101B-9397-08002B2CF9AE}" pid="4" name="KSOTemplateDocerSaveRecord">
    <vt:lpwstr>eyJoZGlkIjoiOTNhYzc0NjU3N2Q4MWY1YWViNjkzOTI4ZDFmNDU5ZjciLCJ1c2VySWQiOiIzNjQ1NTM3MzEifQ==</vt:lpwstr>
  </property>
</Properties>
</file>