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750A3">
      <w:pPr>
        <w:spacing w:line="380" w:lineRule="exact"/>
        <w:jc w:val="center"/>
        <w:rPr>
          <w:rFonts w:ascii="微软雅黑" w:hAnsi="微软雅黑" w:eastAsia="微软雅黑" w:cs="微软雅黑"/>
          <w:sz w:val="32"/>
          <w:szCs w:val="32"/>
        </w:rPr>
      </w:pPr>
      <w:bookmarkStart w:id="0" w:name="_Toc19291"/>
      <w:r>
        <w:rPr>
          <w:rFonts w:hint="eastAsia" w:ascii="微软雅黑" w:hAnsi="微软雅黑" w:eastAsia="微软雅黑" w:cs="微软雅黑"/>
          <w:b/>
          <w:bCs/>
          <w:sz w:val="32"/>
          <w:szCs w:val="32"/>
        </w:rPr>
        <w:t>丹阳市人民医院</w:t>
      </w:r>
      <w:bookmarkEnd w:id="0"/>
      <w:r>
        <w:rPr>
          <w:rFonts w:hint="eastAsia" w:ascii="微软雅黑" w:hAnsi="微软雅黑" w:eastAsia="微软雅黑" w:cs="微软雅黑"/>
          <w:b/>
          <w:bCs/>
          <w:sz w:val="32"/>
          <w:szCs w:val="32"/>
          <w:lang w:val="en-US" w:eastAsia="zh-CN"/>
        </w:rPr>
        <w:t>UPS电池</w:t>
      </w:r>
      <w:r>
        <w:rPr>
          <w:rFonts w:hint="eastAsia" w:ascii="微软雅黑" w:hAnsi="微软雅黑" w:eastAsia="微软雅黑" w:cs="微软雅黑"/>
          <w:b/>
          <w:bCs/>
          <w:sz w:val="32"/>
          <w:szCs w:val="32"/>
        </w:rPr>
        <w:t>采购项目</w:t>
      </w:r>
      <w:r>
        <w:rPr>
          <w:rFonts w:hint="eastAsia" w:ascii="微软雅黑" w:hAnsi="微软雅黑" w:eastAsia="微软雅黑" w:cs="微软雅黑"/>
          <w:b/>
          <w:bCs/>
          <w:spacing w:val="-3"/>
          <w:sz w:val="32"/>
          <w:szCs w:val="32"/>
        </w:rPr>
        <w:t>比选文件</w:t>
      </w:r>
    </w:p>
    <w:p w14:paraId="6F0F8124">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项目基本情况</w:t>
      </w:r>
    </w:p>
    <w:p w14:paraId="78E4236E">
      <w:pPr>
        <w:spacing w:line="380" w:lineRule="exact"/>
        <w:rPr>
          <w:rFonts w:ascii="微软雅黑" w:hAnsi="微软雅黑" w:eastAsia="微软雅黑" w:cs="微软雅黑"/>
          <w:szCs w:val="21"/>
        </w:rPr>
      </w:pPr>
      <w:r>
        <w:rPr>
          <w:rFonts w:hint="eastAsia" w:ascii="微软雅黑" w:hAnsi="微软雅黑" w:eastAsia="微软雅黑" w:cs="微软雅黑"/>
          <w:szCs w:val="21"/>
        </w:rPr>
        <w:t>1 . 项目名称：</w:t>
      </w:r>
      <w:r>
        <w:rPr>
          <w:rFonts w:hint="eastAsia" w:ascii="微软雅黑" w:hAnsi="微软雅黑" w:eastAsia="微软雅黑" w:cs="微软雅黑"/>
          <w:b w:val="0"/>
          <w:bCs w:val="0"/>
          <w:sz w:val="21"/>
          <w:szCs w:val="21"/>
        </w:rPr>
        <w:t>丹阳市人民医院</w:t>
      </w:r>
      <w:r>
        <w:rPr>
          <w:rFonts w:hint="eastAsia" w:ascii="微软雅黑" w:hAnsi="微软雅黑" w:eastAsia="微软雅黑" w:cs="微软雅黑"/>
          <w:b w:val="0"/>
          <w:bCs w:val="0"/>
          <w:sz w:val="21"/>
          <w:szCs w:val="21"/>
          <w:lang w:val="en-US" w:eastAsia="zh-CN"/>
        </w:rPr>
        <w:t>UPS电池</w:t>
      </w:r>
      <w:r>
        <w:rPr>
          <w:rFonts w:hint="eastAsia" w:ascii="微软雅黑" w:hAnsi="微软雅黑" w:eastAsia="微软雅黑" w:cs="微软雅黑"/>
          <w:b w:val="0"/>
          <w:bCs w:val="0"/>
          <w:sz w:val="21"/>
          <w:szCs w:val="21"/>
        </w:rPr>
        <w:t>采</w:t>
      </w:r>
      <w:r>
        <w:rPr>
          <w:rFonts w:hint="eastAsia" w:ascii="微软雅黑" w:hAnsi="微软雅黑" w:eastAsia="微软雅黑" w:cs="微软雅黑"/>
          <w:szCs w:val="21"/>
        </w:rPr>
        <w:t>购项目</w:t>
      </w:r>
    </w:p>
    <w:p w14:paraId="1F9FBDD8">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预算：</w:t>
      </w:r>
      <w:r>
        <w:rPr>
          <w:rFonts w:hint="eastAsia" w:ascii="微软雅黑" w:hAnsi="微软雅黑" w:eastAsia="微软雅黑" w:cs="微软雅黑"/>
          <w:szCs w:val="21"/>
          <w:lang w:val="en-US" w:eastAsia="zh-CN"/>
        </w:rPr>
        <w:t>7.05</w:t>
      </w:r>
      <w:r>
        <w:rPr>
          <w:rFonts w:ascii="微软雅黑" w:hAnsi="微软雅黑" w:eastAsia="微软雅黑" w:cs="微软雅黑"/>
          <w:szCs w:val="21"/>
        </w:rPr>
        <w:t>万</w:t>
      </w:r>
      <w:r>
        <w:rPr>
          <w:rFonts w:hint="eastAsia" w:ascii="微软雅黑" w:hAnsi="微软雅黑" w:eastAsia="微软雅黑" w:cs="微软雅黑"/>
          <w:szCs w:val="21"/>
        </w:rPr>
        <w:t>元</w:t>
      </w:r>
    </w:p>
    <w:p w14:paraId="5596B951">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项目内部编号：DRY-CG-2025</w:t>
      </w:r>
      <w:r>
        <w:rPr>
          <w:rFonts w:hint="eastAsia" w:ascii="微软雅黑" w:hAnsi="微软雅黑" w:eastAsia="微软雅黑" w:cs="微软雅黑"/>
          <w:szCs w:val="21"/>
          <w:lang w:val="en-US" w:eastAsia="zh-CN"/>
        </w:rPr>
        <w:t>070</w:t>
      </w:r>
    </w:p>
    <w:p w14:paraId="587A7C88">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采购方式：</w:t>
      </w:r>
      <w:r>
        <w:rPr>
          <w:rFonts w:hint="eastAsia" w:ascii="微软雅黑" w:hAnsi="微软雅黑" w:eastAsia="微软雅黑" w:cs="微软雅黑"/>
          <w:szCs w:val="21"/>
          <w:lang w:val="en-US" w:eastAsia="zh-CN"/>
        </w:rPr>
        <w:t>询价</w:t>
      </w:r>
    </w:p>
    <w:p w14:paraId="26274DD2">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评审方法：最低价法</w:t>
      </w:r>
    </w:p>
    <w:p w14:paraId="6894205B">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本项目不得转包，不接受联合体投标，确定成交供应商数量：1 名。 </w:t>
      </w:r>
    </w:p>
    <w:p w14:paraId="75DAE2AF">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投标人资质要求 </w:t>
      </w:r>
    </w:p>
    <w:p w14:paraId="26B738E6">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1.投标人应具备《中华人民共和国政府采购法》第二十二条规定的条件，提供下列材料：</w:t>
      </w:r>
    </w:p>
    <w:p w14:paraId="1E727FE3">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E500EB6">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1.2有依法缴纳税收和社会保障资金的良好记录（提供资格承诺函）；</w:t>
      </w:r>
    </w:p>
    <w:p w14:paraId="0BA971FB">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1.3具有良好的商业信誉和健全的财务会计制度（提供资格承诺函）；</w:t>
      </w:r>
    </w:p>
    <w:p w14:paraId="2F264CD6">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1.4履行合同所必需的设备和专业技术能力（提供资格承诺函）；</w:t>
      </w:r>
    </w:p>
    <w:p w14:paraId="00936B0F">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1.5参加本项目采购活动前三年内，在经营活动中没有重大违法记录（提供资格承诺函）；</w:t>
      </w:r>
    </w:p>
    <w:p w14:paraId="1EF7F4AD">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1.6</w:t>
      </w:r>
      <w:r>
        <w:rPr>
          <w:rFonts w:hint="eastAsia" w:ascii="微软雅黑" w:hAnsi="微软雅黑" w:eastAsia="微软雅黑" w:cs="微软雅黑"/>
          <w:szCs w:val="21"/>
          <w:highlight w:val="white"/>
        </w:rPr>
        <w:t>法律、行政法规规定的其他条件。</w:t>
      </w:r>
    </w:p>
    <w:p w14:paraId="52925BE5">
      <w:pPr>
        <w:spacing w:line="380" w:lineRule="exact"/>
        <w:ind w:left="424" w:leftChars="1" w:hanging="422" w:hangingChars="201"/>
        <w:rPr>
          <w:rFonts w:ascii="微软雅黑" w:hAnsi="微软雅黑" w:eastAsia="微软雅黑" w:cs="微软雅黑"/>
          <w:szCs w:val="21"/>
          <w:highlight w:val="white"/>
        </w:rPr>
      </w:pPr>
      <w:r>
        <w:rPr>
          <w:rFonts w:hint="eastAsia" w:ascii="微软雅黑" w:hAnsi="微软雅黑" w:eastAsia="微软雅黑" w:cs="微软雅黑"/>
          <w:szCs w:val="21"/>
        </w:rPr>
        <w:t>1.7</w:t>
      </w:r>
      <w:r>
        <w:rPr>
          <w:rFonts w:hint="eastAsia" w:ascii="微软雅黑" w:hAnsi="微软雅黑" w:eastAsia="微软雅黑" w:cs="微软雅黑"/>
          <w:szCs w:val="21"/>
          <w:highlight w:val="white"/>
        </w:rPr>
        <w:t>本项目专门面向中小微企业采购，投标人应为中小微企（提供中小微企业申明函）；</w:t>
      </w:r>
    </w:p>
    <w:p w14:paraId="53DD0AC8">
      <w:pPr>
        <w:spacing w:line="380" w:lineRule="exact"/>
        <w:ind w:left="424" w:leftChars="1" w:hanging="422" w:hangingChars="201"/>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rPr>
        <w:t>1.8本项目特定资质要求</w:t>
      </w:r>
      <w:r>
        <w:rPr>
          <w:rFonts w:hint="eastAsia" w:ascii="微软雅黑" w:hAnsi="微软雅黑" w:eastAsia="微软雅黑" w:cs="微软雅黑"/>
          <w:szCs w:val="21"/>
          <w:highlight w:val="none"/>
          <w:lang w:eastAsia="zh-CN"/>
        </w:rPr>
        <w:t>：</w:t>
      </w:r>
    </w:p>
    <w:p w14:paraId="1D95D5F3">
      <w:pPr>
        <w:numPr>
          <w:ilvl w:val="0"/>
          <w:numId w:val="5"/>
        </w:numPr>
        <w:spacing w:line="380" w:lineRule="exact"/>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投标人提供在用UPS厂家</w:t>
      </w:r>
      <w:r>
        <w:rPr>
          <w:rFonts w:hint="eastAsia" w:ascii="微软雅黑" w:hAnsi="微软雅黑" w:eastAsia="微软雅黑" w:cs="微软雅黑"/>
          <w:sz w:val="21"/>
          <w:szCs w:val="21"/>
          <w:highlight w:val="none"/>
          <w:lang w:val="en-US" w:eastAsia="zh-CN"/>
        </w:rPr>
        <w:t>或UPS电池代理商（UPS厂家授权书）</w:t>
      </w:r>
      <w:r>
        <w:rPr>
          <w:rFonts w:hint="eastAsia" w:ascii="微软雅黑" w:hAnsi="微软雅黑" w:eastAsia="微软雅黑" w:cs="微软雅黑"/>
          <w:szCs w:val="21"/>
          <w:highlight w:val="none"/>
          <w:lang w:val="en-US" w:eastAsia="zh-CN"/>
        </w:rPr>
        <w:t>为该项目所用电池进行质量担保的证明文件，并承诺：所用电池符合国家</w:t>
      </w:r>
      <w:r>
        <w:rPr>
          <w:rFonts w:hint="eastAsia" w:ascii="微软雅黑" w:hAnsi="微软雅黑" w:eastAsia="微软雅黑" w:cs="微软雅黑"/>
          <w:sz w:val="21"/>
          <w:szCs w:val="21"/>
          <w:highlight w:val="none"/>
          <w:lang w:val="en-US" w:eastAsia="zh-CN"/>
        </w:rPr>
        <w:t>行业</w:t>
      </w:r>
      <w:r>
        <w:rPr>
          <w:rFonts w:hint="eastAsia" w:ascii="微软雅黑" w:hAnsi="微软雅黑" w:eastAsia="微软雅黑" w:cs="微软雅黑"/>
          <w:szCs w:val="21"/>
          <w:highlight w:val="none"/>
          <w:lang w:val="en-US" w:eastAsia="zh-CN"/>
        </w:rPr>
        <w:t>技术规范，质量保证期：4年，质量保证期内因电池所产出的一切问题均由UPS厂家</w:t>
      </w:r>
      <w:r>
        <w:rPr>
          <w:rFonts w:hint="eastAsia" w:ascii="微软雅黑" w:hAnsi="微软雅黑" w:eastAsia="微软雅黑" w:cs="微软雅黑"/>
          <w:sz w:val="21"/>
          <w:szCs w:val="21"/>
          <w:highlight w:val="none"/>
          <w:lang w:val="en-US" w:eastAsia="zh-CN"/>
        </w:rPr>
        <w:t>或UPS电池代理商（UPS厂家授权书）</w:t>
      </w:r>
      <w:r>
        <w:rPr>
          <w:rFonts w:hint="eastAsia" w:ascii="微软雅黑" w:hAnsi="微软雅黑" w:eastAsia="微软雅黑" w:cs="微软雅黑"/>
          <w:szCs w:val="21"/>
          <w:highlight w:val="none"/>
          <w:lang w:val="en-US" w:eastAsia="zh-CN"/>
        </w:rPr>
        <w:t>负责免费更换（以上材料盖UPS厂家</w:t>
      </w:r>
      <w:r>
        <w:rPr>
          <w:rFonts w:hint="eastAsia" w:ascii="微软雅黑" w:hAnsi="微软雅黑" w:eastAsia="微软雅黑" w:cs="微软雅黑"/>
          <w:sz w:val="21"/>
          <w:szCs w:val="21"/>
          <w:highlight w:val="none"/>
          <w:lang w:val="en-US" w:eastAsia="zh-CN"/>
        </w:rPr>
        <w:t>或UPS电池代理商（UPS厂家授权书）</w:t>
      </w:r>
      <w:r>
        <w:rPr>
          <w:rFonts w:hint="eastAsia" w:ascii="微软雅黑" w:hAnsi="微软雅黑" w:eastAsia="微软雅黑" w:cs="微软雅黑"/>
          <w:szCs w:val="21"/>
          <w:highlight w:val="none"/>
          <w:lang w:val="en-US" w:eastAsia="zh-CN"/>
        </w:rPr>
        <w:t>公章，投标时提供，作为合同附件）。</w:t>
      </w:r>
    </w:p>
    <w:p w14:paraId="4B9094CC">
      <w:pPr>
        <w:keepNext w:val="0"/>
        <w:keepLines w:val="0"/>
        <w:pageBreakBefore w:val="0"/>
        <w:widowControl w:val="0"/>
        <w:numPr>
          <w:ilvl w:val="3"/>
          <w:numId w:val="0"/>
        </w:numPr>
        <w:kinsoku/>
        <w:wordWrap/>
        <w:overflowPunct/>
        <w:topLinePunct w:val="0"/>
        <w:autoSpaceDE/>
        <w:autoSpaceDN/>
        <w:bidi w:val="0"/>
        <w:adjustRightInd/>
        <w:snapToGrid/>
        <w:spacing w:line="380" w:lineRule="exact"/>
        <w:jc w:val="left"/>
        <w:textAlignment w:val="auto"/>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2）</w:t>
      </w:r>
      <w:r>
        <w:rPr>
          <w:rFonts w:hint="eastAsia" w:ascii="微软雅黑" w:hAnsi="微软雅黑" w:eastAsia="微软雅黑" w:cs="微软雅黑"/>
          <w:color w:val="000000" w:themeColor="text1"/>
          <w:sz w:val="21"/>
          <w:szCs w:val="21"/>
          <w:highlight w:val="none"/>
          <w14:textFill>
            <w14:solidFill>
              <w14:schemeClr w14:val="tx1"/>
            </w14:solidFill>
          </w14:textFill>
        </w:rPr>
        <w:t>投标</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人</w:t>
      </w:r>
      <w:r>
        <w:rPr>
          <w:rFonts w:hint="eastAsia" w:ascii="微软雅黑" w:hAnsi="微软雅黑" w:eastAsia="微软雅黑" w:cs="微软雅黑"/>
          <w:color w:val="000000" w:themeColor="text1"/>
          <w:sz w:val="21"/>
          <w:szCs w:val="21"/>
          <w:highlight w:val="none"/>
          <w14:textFill>
            <w14:solidFill>
              <w14:schemeClr w14:val="tx1"/>
            </w14:solidFill>
          </w14:textFill>
        </w:rPr>
        <w:t>需现场查勘，有疑问在投标前与</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采购人</w:t>
      </w:r>
      <w:r>
        <w:rPr>
          <w:rFonts w:hint="eastAsia" w:ascii="微软雅黑" w:hAnsi="微软雅黑" w:eastAsia="微软雅黑" w:cs="微软雅黑"/>
          <w:color w:val="000000" w:themeColor="text1"/>
          <w:sz w:val="21"/>
          <w:szCs w:val="21"/>
          <w:highlight w:val="none"/>
          <w14:textFill>
            <w14:solidFill>
              <w14:schemeClr w14:val="tx1"/>
            </w14:solidFill>
          </w14:textFill>
        </w:rPr>
        <w:t>代表及时沟通，中标后一切以</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采购人</w:t>
      </w:r>
      <w:r>
        <w:rPr>
          <w:rFonts w:hint="eastAsia" w:ascii="微软雅黑" w:hAnsi="微软雅黑" w:eastAsia="微软雅黑" w:cs="微软雅黑"/>
          <w:color w:val="000000" w:themeColor="text1"/>
          <w:sz w:val="21"/>
          <w:szCs w:val="21"/>
          <w:highlight w:val="none"/>
          <w14:textFill>
            <w14:solidFill>
              <w14:schemeClr w14:val="tx1"/>
            </w14:solidFill>
          </w14:textFill>
        </w:rPr>
        <w:t>定义为准，否则视为违约。</w:t>
      </w:r>
    </w:p>
    <w:p w14:paraId="2109713F">
      <w:pPr>
        <w:numPr>
          <w:ilvl w:val="0"/>
          <w:numId w:val="3"/>
        </w:numPr>
        <w:spacing w:line="380" w:lineRule="exact"/>
        <w:ind w:left="0" w:leftChars="0" w:firstLine="0" w:firstLineChars="0"/>
        <w:jc w:val="left"/>
        <w:outlineLvl w:val="0"/>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采购内容</w:t>
      </w:r>
    </w:p>
    <w:tbl>
      <w:tblPr>
        <w:tblStyle w:val="17"/>
        <w:tblW w:w="8376" w:type="dxa"/>
        <w:jc w:val="center"/>
        <w:tblLayout w:type="fixed"/>
        <w:tblCellMar>
          <w:top w:w="0" w:type="dxa"/>
          <w:left w:w="108" w:type="dxa"/>
          <w:bottom w:w="0" w:type="dxa"/>
          <w:right w:w="108" w:type="dxa"/>
        </w:tblCellMar>
      </w:tblPr>
      <w:tblGrid>
        <w:gridCol w:w="877"/>
        <w:gridCol w:w="2270"/>
        <w:gridCol w:w="1728"/>
        <w:gridCol w:w="903"/>
        <w:gridCol w:w="1299"/>
        <w:gridCol w:w="1299"/>
      </w:tblGrid>
      <w:tr w14:paraId="775D800C">
        <w:tblPrEx>
          <w:tblCellMar>
            <w:top w:w="0" w:type="dxa"/>
            <w:left w:w="108" w:type="dxa"/>
            <w:bottom w:w="0" w:type="dxa"/>
            <w:right w:w="108" w:type="dxa"/>
          </w:tblCellMar>
        </w:tblPrEx>
        <w:trPr>
          <w:trHeight w:val="34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79D2">
            <w:pPr>
              <w:widowControl/>
              <w:adjustRightInd w:val="0"/>
              <w:snapToGrid w:val="0"/>
              <w:spacing w:line="264" w:lineRule="auto"/>
              <w:jc w:val="center"/>
              <w:textAlignment w:val="center"/>
              <w:rPr>
                <w:rFonts w:ascii="微软雅黑" w:hAnsi="微软雅黑" w:eastAsia="微软雅黑" w:cs="微软雅黑"/>
                <w:b/>
                <w:bCs/>
                <w:color w:val="000000"/>
                <w:kern w:val="0"/>
                <w:szCs w:val="21"/>
                <w:highlight w:val="none"/>
                <w:lang w:bidi="ar"/>
              </w:rPr>
            </w:pPr>
            <w:r>
              <w:rPr>
                <w:rFonts w:hint="eastAsia" w:ascii="微软雅黑" w:hAnsi="微软雅黑" w:eastAsia="微软雅黑" w:cs="微软雅黑"/>
                <w:b/>
                <w:bCs/>
                <w:color w:val="000000"/>
                <w:kern w:val="0"/>
                <w:szCs w:val="21"/>
                <w:highlight w:val="none"/>
                <w:lang w:bidi="ar"/>
              </w:rPr>
              <w:t>序号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A396">
            <w:pPr>
              <w:widowControl/>
              <w:adjustRightInd w:val="0"/>
              <w:snapToGrid w:val="0"/>
              <w:spacing w:line="264" w:lineRule="auto"/>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lang w:bidi="ar"/>
              </w:rPr>
              <w:t>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CB5F">
            <w:pPr>
              <w:widowControl/>
              <w:adjustRightInd w:val="0"/>
              <w:snapToGrid w:val="0"/>
              <w:spacing w:line="264" w:lineRule="auto"/>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lang w:bidi="ar"/>
              </w:rPr>
              <w:t>规格型号</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6687">
            <w:pPr>
              <w:widowControl/>
              <w:adjustRightInd w:val="0"/>
              <w:snapToGrid w:val="0"/>
              <w:spacing w:line="264" w:lineRule="auto"/>
              <w:jc w:val="center"/>
              <w:textAlignment w:val="center"/>
              <w:rPr>
                <w:rFonts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单位</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769B">
            <w:pPr>
              <w:widowControl/>
              <w:adjustRightInd w:val="0"/>
              <w:snapToGrid w:val="0"/>
              <w:spacing w:line="264" w:lineRule="auto"/>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lang w:bidi="ar"/>
              </w:rPr>
              <w:t>数量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F69B">
            <w:pPr>
              <w:widowControl/>
              <w:adjustRightInd w:val="0"/>
              <w:snapToGrid w:val="0"/>
              <w:spacing w:line="264" w:lineRule="auto"/>
              <w:jc w:val="center"/>
              <w:textAlignment w:val="center"/>
              <w:rPr>
                <w:rFonts w:hint="default" w:ascii="微软雅黑" w:hAnsi="微软雅黑" w:eastAsia="微软雅黑" w:cs="微软雅黑"/>
                <w:b/>
                <w:bCs/>
                <w:color w:val="000000"/>
                <w:kern w:val="0"/>
                <w:szCs w:val="21"/>
                <w:highlight w:val="none"/>
                <w:lang w:val="en-US" w:eastAsia="zh-CN" w:bidi="ar"/>
              </w:rPr>
            </w:pPr>
            <w:r>
              <w:rPr>
                <w:rFonts w:hint="eastAsia" w:ascii="微软雅黑" w:hAnsi="微软雅黑" w:eastAsia="微软雅黑" w:cs="微软雅黑"/>
                <w:b/>
                <w:bCs/>
                <w:color w:val="000000"/>
                <w:kern w:val="0"/>
                <w:szCs w:val="21"/>
                <w:highlight w:val="none"/>
                <w:lang w:val="en-US" w:eastAsia="zh-CN" w:bidi="ar"/>
              </w:rPr>
              <w:t>使用科室</w:t>
            </w:r>
          </w:p>
        </w:tc>
      </w:tr>
      <w:tr w14:paraId="598366CF">
        <w:tblPrEx>
          <w:tblCellMar>
            <w:top w:w="0" w:type="dxa"/>
            <w:left w:w="108" w:type="dxa"/>
            <w:bottom w:w="0" w:type="dxa"/>
            <w:right w:w="108" w:type="dxa"/>
          </w:tblCellMar>
        </w:tblPrEx>
        <w:trPr>
          <w:trHeight w:val="35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845B">
            <w:pPr>
              <w:widowControl/>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9D93">
            <w:pPr>
              <w:adjustRightInd w:val="0"/>
              <w:snapToGrid w:val="0"/>
              <w:spacing w:line="264" w:lineRule="auto"/>
              <w:jc w:val="center"/>
              <w:rPr>
                <w:rFonts w:hint="eastAsia" w:ascii="宋体" w:hAnsi="宋体" w:eastAsia="宋体" w:cs="宋体"/>
                <w:color w:val="FF0000"/>
                <w:szCs w:val="21"/>
                <w:highlight w:val="none"/>
                <w:lang w:val="en-US" w:eastAsia="zh-CN"/>
              </w:rPr>
            </w:pPr>
            <w:r>
              <w:rPr>
                <w:rFonts w:hint="eastAsia" w:ascii="微软雅黑" w:hAnsi="微软雅黑" w:eastAsia="微软雅黑" w:cs="微软雅黑"/>
                <w:b w:val="0"/>
                <w:bCs w:val="0"/>
                <w:i w:val="0"/>
                <w:iCs w:val="0"/>
                <w:color w:val="000000"/>
                <w:sz w:val="18"/>
                <w:szCs w:val="18"/>
                <w:highlight w:val="none"/>
                <w:u w:val="none"/>
              </w:rPr>
              <w:t>铅酸</w:t>
            </w:r>
            <w:r>
              <w:rPr>
                <w:rFonts w:hint="eastAsia" w:ascii="微软雅黑" w:hAnsi="微软雅黑" w:eastAsia="微软雅黑" w:cs="微软雅黑"/>
                <w:b w:val="0"/>
                <w:bCs w:val="0"/>
                <w:color w:val="auto"/>
                <w:sz w:val="18"/>
                <w:szCs w:val="18"/>
                <w:highlight w:val="none"/>
                <w:lang w:val="en-US" w:eastAsia="zh-CN"/>
              </w:rPr>
              <w:t>蓄电池</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0773">
            <w:pPr>
              <w:adjustRightInd w:val="0"/>
              <w:snapToGrid w:val="0"/>
              <w:spacing w:line="264" w:lineRule="auto"/>
              <w:jc w:val="center"/>
              <w:rPr>
                <w:rFonts w:hint="default" w:ascii="微软雅黑" w:hAnsi="微软雅黑" w:eastAsia="微软雅黑" w:cs="微软雅黑"/>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12V、200AH</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2C86">
            <w:pPr>
              <w:adjustRightInd w:val="0"/>
              <w:snapToGrid w:val="0"/>
              <w:spacing w:line="264"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块</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7B01">
            <w:pPr>
              <w:adjustRightInd w:val="0"/>
              <w:snapToGrid w:val="0"/>
              <w:spacing w:line="264" w:lineRule="auto"/>
              <w:jc w:val="center"/>
              <w:rPr>
                <w:rFonts w:ascii="微软雅黑" w:hAnsi="微软雅黑" w:eastAsia="微软雅黑" w:cs="微软雅黑"/>
                <w:color w:val="FF0000"/>
                <w:szCs w:val="21"/>
                <w:highlight w:val="none"/>
              </w:rPr>
            </w:pPr>
            <w:r>
              <w:rPr>
                <w:rFonts w:hint="eastAsia" w:ascii="宋体" w:hAnsi="宋体" w:cs="宋体"/>
                <w:i w:val="0"/>
                <w:iCs w:val="0"/>
                <w:color w:val="000000"/>
                <w:sz w:val="21"/>
                <w:szCs w:val="21"/>
                <w:highlight w:val="none"/>
                <w:u w:val="none"/>
                <w:lang w:val="en-US" w:eastAsia="zh-CN"/>
              </w:rPr>
              <w:t>32</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0498">
            <w:pPr>
              <w:adjustRightInd w:val="0"/>
              <w:snapToGrid w:val="0"/>
              <w:spacing w:line="264" w:lineRule="auto"/>
              <w:jc w:val="center"/>
              <w:rPr>
                <w:rFonts w:hint="eastAsia" w:ascii="宋体" w:hAnsi="宋体" w:cs="宋体"/>
                <w:b w:val="0"/>
                <w:bCs w:val="0"/>
                <w:i w:val="0"/>
                <w:iCs w:val="0"/>
                <w:color w:val="000000"/>
                <w:sz w:val="21"/>
                <w:szCs w:val="21"/>
                <w:highlight w:val="none"/>
                <w:u w:val="none"/>
                <w:lang w:val="en-US" w:eastAsia="zh-CN"/>
              </w:rPr>
            </w:pPr>
            <w:r>
              <w:rPr>
                <w:rFonts w:hint="eastAsia" w:ascii="微软雅黑" w:hAnsi="微软雅黑" w:eastAsia="微软雅黑" w:cs="微软雅黑"/>
                <w:b w:val="0"/>
                <w:bCs w:val="0"/>
                <w:szCs w:val="21"/>
                <w:highlight w:val="none"/>
                <w:lang w:val="en-US" w:eastAsia="zh-CN"/>
              </w:rPr>
              <w:t>手术室</w:t>
            </w:r>
          </w:p>
        </w:tc>
      </w:tr>
      <w:tr w14:paraId="00F766A4">
        <w:tblPrEx>
          <w:tblCellMar>
            <w:top w:w="0" w:type="dxa"/>
            <w:left w:w="108" w:type="dxa"/>
            <w:bottom w:w="0" w:type="dxa"/>
            <w:right w:w="108" w:type="dxa"/>
          </w:tblCellMar>
        </w:tblPrEx>
        <w:trPr>
          <w:trHeight w:val="35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711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5BAC">
            <w:pPr>
              <w:adjustRightInd w:val="0"/>
              <w:snapToGrid w:val="0"/>
              <w:spacing w:line="264" w:lineRule="auto"/>
              <w:jc w:val="center"/>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i w:val="0"/>
                <w:iCs w:val="0"/>
                <w:color w:val="000000"/>
                <w:kern w:val="0"/>
                <w:sz w:val="18"/>
                <w:szCs w:val="18"/>
                <w:highlight w:val="none"/>
                <w:u w:val="none"/>
                <w:lang w:val="en-US" w:eastAsia="zh-CN" w:bidi="ar"/>
              </w:rPr>
              <w:t>聚丙烯耐高温防渗漏托盘</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04F6">
            <w:pPr>
              <w:adjustRightInd w:val="0"/>
              <w:snapToGrid w:val="0"/>
              <w:spacing w:line="264" w:lineRule="auto"/>
              <w:jc w:val="center"/>
              <w:rPr>
                <w:rFonts w:hint="eastAsia" w:ascii="微软雅黑" w:hAnsi="微软雅黑" w:eastAsia="微软雅黑" w:cs="微软雅黑"/>
                <w:color w:val="000000"/>
                <w:szCs w:val="21"/>
                <w:highlight w:val="none"/>
                <w:lang w:val="en-US" w:eastAsia="zh-CN"/>
              </w:rPr>
            </w:pPr>
            <w:r>
              <w:rPr>
                <w:rFonts w:hint="eastAsia" w:ascii="宋体" w:hAnsi="宋体" w:eastAsia="宋体" w:cs="宋体"/>
                <w:color w:val="000000"/>
                <w:szCs w:val="21"/>
                <w:highlight w:val="none"/>
                <w:lang w:val="en-US" w:eastAsia="zh-CN"/>
              </w:rPr>
              <w:t>/</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3165">
            <w:pPr>
              <w:adjustRightInd w:val="0"/>
              <w:snapToGrid w:val="0"/>
              <w:spacing w:line="264" w:lineRule="auto"/>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块</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99B7">
            <w:pPr>
              <w:adjustRightInd w:val="0"/>
              <w:snapToGrid w:val="0"/>
              <w:spacing w:line="264" w:lineRule="auto"/>
              <w:jc w:val="center"/>
              <w:rPr>
                <w:rFonts w:ascii="微软雅黑" w:hAnsi="微软雅黑" w:eastAsia="微软雅黑" w:cs="微软雅黑"/>
                <w:color w:val="FF0000"/>
                <w:szCs w:val="21"/>
                <w:highlight w:val="none"/>
              </w:rPr>
            </w:pPr>
            <w:r>
              <w:rPr>
                <w:rFonts w:hint="eastAsia" w:ascii="宋体" w:hAnsi="宋体" w:cs="宋体"/>
                <w:i w:val="0"/>
                <w:iCs w:val="0"/>
                <w:color w:val="000000"/>
                <w:sz w:val="21"/>
                <w:szCs w:val="21"/>
                <w:highlight w:val="none"/>
                <w:u w:val="none"/>
                <w:lang w:val="en-US" w:eastAsia="zh-CN"/>
              </w:rPr>
              <w:t>32</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6301">
            <w:pPr>
              <w:adjustRightInd w:val="0"/>
              <w:snapToGrid w:val="0"/>
              <w:spacing w:line="264" w:lineRule="auto"/>
              <w:jc w:val="center"/>
              <w:rPr>
                <w:rFonts w:hint="eastAsia" w:ascii="宋体" w:hAnsi="宋体" w:cs="宋体"/>
                <w:b w:val="0"/>
                <w:bCs w:val="0"/>
                <w:i w:val="0"/>
                <w:iCs w:val="0"/>
                <w:color w:val="000000"/>
                <w:sz w:val="21"/>
                <w:szCs w:val="21"/>
                <w:highlight w:val="none"/>
                <w:u w:val="none"/>
                <w:lang w:val="en-US" w:eastAsia="zh-CN"/>
              </w:rPr>
            </w:pPr>
            <w:r>
              <w:rPr>
                <w:rFonts w:hint="eastAsia" w:ascii="微软雅黑" w:hAnsi="微软雅黑" w:eastAsia="微软雅黑" w:cs="微软雅黑"/>
                <w:b w:val="0"/>
                <w:bCs w:val="0"/>
                <w:szCs w:val="21"/>
                <w:highlight w:val="none"/>
                <w:lang w:val="en-US" w:eastAsia="zh-CN"/>
              </w:rPr>
              <w:t>手术室</w:t>
            </w:r>
          </w:p>
        </w:tc>
      </w:tr>
      <w:tr w14:paraId="5E384875">
        <w:tblPrEx>
          <w:tblCellMar>
            <w:top w:w="0" w:type="dxa"/>
            <w:left w:w="108" w:type="dxa"/>
            <w:bottom w:w="0" w:type="dxa"/>
            <w:right w:w="108" w:type="dxa"/>
          </w:tblCellMar>
        </w:tblPrEx>
        <w:trPr>
          <w:trHeight w:val="357"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F984">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7135">
            <w:pPr>
              <w:adjustRightInd w:val="0"/>
              <w:snapToGrid w:val="0"/>
              <w:spacing w:line="264" w:lineRule="auto"/>
              <w:jc w:val="center"/>
              <w:rPr>
                <w:rFonts w:hint="eastAsia" w:ascii="宋体" w:hAnsi="宋体" w:eastAsia="宋体" w:cs="宋体"/>
                <w:color w:val="FF0000"/>
                <w:kern w:val="2"/>
                <w:sz w:val="21"/>
                <w:szCs w:val="21"/>
                <w:highlight w:val="none"/>
                <w:lang w:val="en-US" w:eastAsia="zh-CN" w:bidi="ar-SA"/>
              </w:rPr>
            </w:pPr>
            <w:r>
              <w:rPr>
                <w:rFonts w:hint="eastAsia" w:ascii="微软雅黑" w:hAnsi="微软雅黑" w:eastAsia="微软雅黑" w:cs="微软雅黑"/>
                <w:b w:val="0"/>
                <w:bCs w:val="0"/>
                <w:i w:val="0"/>
                <w:iCs w:val="0"/>
                <w:color w:val="000000"/>
                <w:sz w:val="18"/>
                <w:szCs w:val="18"/>
                <w:highlight w:val="none"/>
                <w:u w:val="none"/>
              </w:rPr>
              <w:t>铅酸</w:t>
            </w:r>
            <w:r>
              <w:rPr>
                <w:rFonts w:hint="eastAsia" w:ascii="微软雅黑" w:hAnsi="微软雅黑" w:eastAsia="微软雅黑" w:cs="微软雅黑"/>
                <w:b w:val="0"/>
                <w:bCs w:val="0"/>
                <w:color w:val="auto"/>
                <w:sz w:val="18"/>
                <w:szCs w:val="18"/>
                <w:highlight w:val="none"/>
                <w:lang w:val="en-US" w:eastAsia="zh-CN"/>
              </w:rPr>
              <w:t>蓄电池</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F2EE">
            <w:pPr>
              <w:adjustRightInd w:val="0"/>
              <w:snapToGrid w:val="0"/>
              <w:spacing w:line="264" w:lineRule="auto"/>
              <w:jc w:val="center"/>
              <w:rPr>
                <w:rFonts w:hint="eastAsia" w:ascii="微软雅黑" w:hAnsi="微软雅黑" w:eastAsia="微软雅黑" w:cs="微软雅黑"/>
                <w:color w:val="000000"/>
                <w:kern w:val="2"/>
                <w:sz w:val="21"/>
                <w:szCs w:val="21"/>
                <w:highlight w:val="none"/>
                <w:lang w:val="en-US" w:eastAsia="zh-CN" w:bidi="ar-SA"/>
              </w:rPr>
            </w:pPr>
            <w:r>
              <w:rPr>
                <w:rFonts w:hint="eastAsia" w:ascii="微软雅黑" w:hAnsi="微软雅黑" w:eastAsia="微软雅黑" w:cs="微软雅黑"/>
                <w:color w:val="000000"/>
                <w:szCs w:val="21"/>
                <w:highlight w:val="none"/>
                <w:lang w:val="en-US" w:eastAsia="zh-CN"/>
              </w:rPr>
              <w:t>12V、120AH</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F729">
            <w:pPr>
              <w:adjustRightInd w:val="0"/>
              <w:snapToGrid w:val="0"/>
              <w:spacing w:line="264" w:lineRule="auto"/>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块</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A791">
            <w:pPr>
              <w:adjustRightInd w:val="0"/>
              <w:snapToGrid w:val="0"/>
              <w:spacing w:line="264" w:lineRule="auto"/>
              <w:jc w:val="center"/>
              <w:rPr>
                <w:rFonts w:hint="eastAsia" w:ascii="微软雅黑" w:hAnsi="微软雅黑" w:eastAsia="微软雅黑" w:cs="微软雅黑"/>
                <w:color w:val="FF0000"/>
                <w:kern w:val="2"/>
                <w:sz w:val="21"/>
                <w:szCs w:val="21"/>
                <w:highlight w:val="none"/>
                <w:lang w:val="en-US" w:eastAsia="zh-CN" w:bidi="ar-SA"/>
              </w:rPr>
            </w:pPr>
            <w:r>
              <w:rPr>
                <w:rFonts w:hint="eastAsia" w:ascii="宋体" w:hAnsi="宋体" w:cs="宋体"/>
                <w:i w:val="0"/>
                <w:iCs w:val="0"/>
                <w:color w:val="000000"/>
                <w:sz w:val="21"/>
                <w:szCs w:val="21"/>
                <w:highlight w:val="none"/>
                <w:u w:val="none"/>
                <w:lang w:val="en-US" w:eastAsia="zh-CN"/>
              </w:rPr>
              <w:t>30</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2E18">
            <w:pPr>
              <w:adjustRightInd w:val="0"/>
              <w:snapToGrid w:val="0"/>
              <w:spacing w:line="264" w:lineRule="auto"/>
              <w:jc w:val="center"/>
              <w:rPr>
                <w:rFonts w:hint="eastAsia" w:ascii="微软雅黑" w:hAnsi="微软雅黑" w:eastAsia="微软雅黑" w:cs="微软雅黑"/>
                <w:b w:val="0"/>
                <w:bCs w:val="0"/>
                <w:szCs w:val="21"/>
                <w:highlight w:val="none"/>
                <w:lang w:val="en-US" w:eastAsia="zh-CN"/>
              </w:rPr>
            </w:pPr>
            <w:r>
              <w:rPr>
                <w:rFonts w:hint="eastAsia" w:ascii="微软雅黑" w:hAnsi="微软雅黑" w:eastAsia="微软雅黑" w:cs="微软雅黑"/>
                <w:b w:val="0"/>
                <w:bCs w:val="0"/>
                <w:szCs w:val="21"/>
                <w:highlight w:val="none"/>
                <w:lang w:val="en-US" w:eastAsia="zh-CN"/>
              </w:rPr>
              <w:t>新生儿</w:t>
            </w:r>
          </w:p>
        </w:tc>
      </w:tr>
    </w:tbl>
    <w:p w14:paraId="0E38DA44">
      <w:pPr>
        <w:spacing w:line="380" w:lineRule="exact"/>
        <w:jc w:val="left"/>
        <w:outlineLvl w:val="0"/>
        <w:rPr>
          <w:rFonts w:hint="eastAsia" w:ascii="微软雅黑" w:hAnsi="微软雅黑" w:eastAsia="微软雅黑" w:cs="微软雅黑"/>
          <w:b/>
          <w:bCs/>
          <w:szCs w:val="21"/>
          <w:highlight w:val="none"/>
          <w:lang w:val="en-US" w:eastAsia="zh-CN"/>
        </w:rPr>
      </w:pPr>
      <w:r>
        <w:rPr>
          <w:rFonts w:hint="eastAsia" w:ascii="微软雅黑" w:hAnsi="微软雅黑" w:eastAsia="微软雅黑" w:cs="微软雅黑"/>
          <w:b/>
          <w:bCs/>
          <w:szCs w:val="21"/>
          <w:highlight w:val="none"/>
        </w:rPr>
        <w:t>四、</w:t>
      </w:r>
      <w:r>
        <w:rPr>
          <w:rFonts w:hint="eastAsia" w:ascii="微软雅黑" w:hAnsi="微软雅黑" w:eastAsia="微软雅黑" w:cs="微软雅黑"/>
          <w:b/>
          <w:bCs/>
          <w:szCs w:val="21"/>
          <w:highlight w:val="none"/>
          <w:lang w:val="en-US" w:eastAsia="zh-CN"/>
        </w:rPr>
        <w:t>技术要求</w:t>
      </w:r>
    </w:p>
    <w:p w14:paraId="2199FC15">
      <w:pPr>
        <w:jc w:val="left"/>
        <w:outlineLvl w:val="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Cs w:val="21"/>
          <w:highlight w:val="none"/>
        </w:rPr>
        <w:t>1</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b w:val="0"/>
          <w:bCs w:val="0"/>
          <w:i w:val="0"/>
          <w:iCs w:val="0"/>
          <w:color w:val="000000"/>
          <w:sz w:val="21"/>
          <w:szCs w:val="21"/>
          <w:highlight w:val="none"/>
          <w:u w:val="none"/>
        </w:rPr>
        <w:t>铅酸</w:t>
      </w:r>
      <w:r>
        <w:rPr>
          <w:rFonts w:hint="eastAsia" w:ascii="微软雅黑" w:hAnsi="微软雅黑" w:eastAsia="微软雅黑" w:cs="微软雅黑"/>
          <w:b w:val="0"/>
          <w:bCs w:val="0"/>
          <w:color w:val="auto"/>
          <w:sz w:val="21"/>
          <w:szCs w:val="21"/>
          <w:highlight w:val="none"/>
          <w:lang w:val="en-US" w:eastAsia="zh-CN"/>
        </w:rPr>
        <w:t>蓄电池</w:t>
      </w:r>
      <w:r>
        <w:rPr>
          <w:rFonts w:hint="eastAsia" w:ascii="微软雅黑" w:hAnsi="微软雅黑" w:eastAsia="微软雅黑" w:cs="微软雅黑"/>
          <w:i w:val="0"/>
          <w:iCs w:val="0"/>
          <w:color w:val="000000"/>
          <w:kern w:val="0"/>
          <w:sz w:val="21"/>
          <w:szCs w:val="21"/>
          <w:highlight w:val="none"/>
          <w:u w:val="none"/>
          <w:lang w:val="en-US" w:eastAsia="zh-CN" w:bidi="ar"/>
        </w:rPr>
        <w:t>必须</w:t>
      </w:r>
      <w:r>
        <w:rPr>
          <w:rFonts w:hint="eastAsia" w:ascii="微软雅黑" w:hAnsi="微软雅黑" w:eastAsia="微软雅黑" w:cs="微软雅黑"/>
          <w:sz w:val="21"/>
          <w:szCs w:val="21"/>
          <w:highlight w:val="none"/>
          <w:lang w:val="en-US" w:eastAsia="zh-CN"/>
        </w:rPr>
        <w:t>提供产品合格证与符合国家行业标准的检测报告，未能提供视为无效投标。</w:t>
      </w:r>
    </w:p>
    <w:p w14:paraId="52751AC0">
      <w:pPr>
        <w:rPr>
          <w:rFonts w:hint="default" w:ascii="微软雅黑" w:hAnsi="微软雅黑" w:eastAsia="微软雅黑" w:cs="微软雅黑"/>
          <w:sz w:val="21"/>
          <w:szCs w:val="21"/>
          <w:highlight w:val="yellow"/>
          <w:lang w:val="en-US"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聚丙烯耐高温防渗漏托盘</w:t>
      </w:r>
      <w:r>
        <w:rPr>
          <w:rFonts w:hint="eastAsia" w:ascii="微软雅黑" w:hAnsi="微软雅黑" w:eastAsia="微软雅黑" w:cs="微软雅黑"/>
          <w:i w:val="0"/>
          <w:iCs w:val="0"/>
          <w:color w:val="000000"/>
          <w:kern w:val="0"/>
          <w:sz w:val="21"/>
          <w:szCs w:val="21"/>
          <w:highlight w:val="none"/>
          <w:u w:val="none"/>
          <w:lang w:val="en-US" w:eastAsia="zh-CN" w:bidi="ar"/>
        </w:rPr>
        <w:t>和UPS</w:t>
      </w:r>
      <w:r>
        <w:rPr>
          <w:rFonts w:hint="eastAsia" w:ascii="微软雅黑" w:hAnsi="微软雅黑" w:eastAsia="微软雅黑" w:cs="微软雅黑"/>
          <w:b w:val="0"/>
          <w:bCs w:val="0"/>
          <w:i w:val="0"/>
          <w:iCs w:val="0"/>
          <w:caps w:val="0"/>
          <w:color w:val="333333"/>
          <w:spacing w:val="0"/>
          <w:kern w:val="0"/>
          <w:sz w:val="21"/>
          <w:szCs w:val="21"/>
          <w:highlight w:val="none"/>
          <w:shd w:val="clear" w:fill="FFFFFF"/>
          <w:lang w:val="en-US" w:eastAsia="zh-CN" w:bidi="ar"/>
        </w:rPr>
        <w:t>铅蓄电池</w:t>
      </w:r>
      <w:r>
        <w:rPr>
          <w:rFonts w:hint="eastAsia" w:ascii="微软雅黑" w:hAnsi="微软雅黑" w:eastAsia="微软雅黑" w:cs="微软雅黑"/>
          <w:i w:val="0"/>
          <w:iCs w:val="0"/>
          <w:color w:val="000000"/>
          <w:kern w:val="0"/>
          <w:sz w:val="21"/>
          <w:szCs w:val="21"/>
          <w:highlight w:val="none"/>
          <w:u w:val="none"/>
          <w:lang w:val="en-US" w:eastAsia="zh-CN" w:bidi="ar"/>
        </w:rPr>
        <w:t>尺寸配套，不影响设备</w:t>
      </w:r>
      <w:r>
        <w:rPr>
          <w:rFonts w:hint="eastAsia" w:ascii="微软雅黑" w:hAnsi="微软雅黑" w:eastAsia="微软雅黑" w:cs="微软雅黑"/>
          <w:b w:val="0"/>
          <w:bCs w:val="0"/>
          <w:color w:val="auto"/>
          <w:sz w:val="21"/>
          <w:szCs w:val="21"/>
          <w:highlight w:val="none"/>
          <w:lang w:val="en-US" w:eastAsia="zh-CN"/>
        </w:rPr>
        <w:t>安装。</w:t>
      </w:r>
    </w:p>
    <w:p w14:paraId="697E4748">
      <w:pPr>
        <w:spacing w:line="380" w:lineRule="exact"/>
        <w:outlineLvl w:val="4"/>
        <w:rPr>
          <w:rFonts w:ascii="微软雅黑" w:hAnsi="微软雅黑" w:eastAsia="微软雅黑" w:cs="微软雅黑"/>
          <w:b/>
          <w:szCs w:val="21"/>
        </w:rPr>
      </w:pPr>
      <w:r>
        <w:rPr>
          <w:rFonts w:hint="eastAsia" w:ascii="微软雅黑" w:hAnsi="微软雅黑" w:eastAsia="微软雅黑" w:cs="微软雅黑"/>
          <w:b/>
          <w:szCs w:val="21"/>
        </w:rPr>
        <w:t>五、商务要求</w:t>
      </w:r>
    </w:p>
    <w:tbl>
      <w:tblPr>
        <w:tblStyle w:val="17"/>
        <w:tblW w:w="84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1"/>
        <w:gridCol w:w="6884"/>
      </w:tblGrid>
      <w:tr w14:paraId="3EC5B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5" w:hRule="atLeast"/>
        </w:trPr>
        <w:tc>
          <w:tcPr>
            <w:tcW w:w="1541" w:type="dxa"/>
            <w:vAlign w:val="center"/>
          </w:tcPr>
          <w:p w14:paraId="1E9B9A63">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rPr>
              <w:t>★采购预算</w:t>
            </w:r>
          </w:p>
        </w:tc>
        <w:tc>
          <w:tcPr>
            <w:tcW w:w="6884" w:type="dxa"/>
            <w:vAlign w:val="center"/>
          </w:tcPr>
          <w:p w14:paraId="4EA8ECBD">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lang w:val="en-US" w:eastAsia="zh-CN"/>
              </w:rPr>
              <w:t>70500</w:t>
            </w:r>
            <w:r>
              <w:rPr>
                <w:rFonts w:hint="eastAsia" w:ascii="微软雅黑" w:hAnsi="微软雅黑" w:eastAsia="微软雅黑" w:cs="微软雅黑"/>
                <w:bCs/>
                <w:kern w:val="0"/>
                <w:szCs w:val="21"/>
              </w:rPr>
              <w:t>元</w:t>
            </w:r>
          </w:p>
        </w:tc>
      </w:tr>
      <w:tr w14:paraId="3DA47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41" w:type="dxa"/>
            <w:vAlign w:val="center"/>
          </w:tcPr>
          <w:p w14:paraId="01228FFE">
            <w:pPr>
              <w:spacing w:line="380" w:lineRule="exact"/>
              <w:rPr>
                <w:rFonts w:ascii="微软雅黑" w:hAnsi="微软雅黑" w:eastAsia="微软雅黑" w:cs="微软雅黑"/>
                <w:szCs w:val="21"/>
              </w:rPr>
            </w:pPr>
            <w:r>
              <w:rPr>
                <w:rFonts w:hint="eastAsia" w:ascii="微软雅黑" w:hAnsi="微软雅黑" w:eastAsia="微软雅黑" w:cs="微软雅黑"/>
                <w:bCs/>
                <w:szCs w:val="21"/>
              </w:rPr>
              <w:t>谈判响应货币</w:t>
            </w:r>
          </w:p>
        </w:tc>
        <w:tc>
          <w:tcPr>
            <w:tcW w:w="6884" w:type="dxa"/>
            <w:vAlign w:val="center"/>
          </w:tcPr>
          <w:p w14:paraId="28126D24">
            <w:pPr>
              <w:shd w:val="clear" w:color="auto" w:fill="FFFFFF"/>
              <w:topLinePunct/>
              <w:spacing w:line="380" w:lineRule="exact"/>
              <w:outlineLvl w:val="0"/>
              <w:rPr>
                <w:rFonts w:ascii="微软雅黑" w:hAnsi="微软雅黑" w:eastAsia="微软雅黑" w:cs="微软雅黑"/>
                <w:szCs w:val="21"/>
              </w:rPr>
            </w:pPr>
            <w:r>
              <w:rPr>
                <w:rFonts w:hint="eastAsia" w:ascii="微软雅黑" w:hAnsi="微软雅黑" w:eastAsia="微软雅黑" w:cs="微软雅黑"/>
                <w:bCs/>
                <w:kern w:val="0"/>
                <w:szCs w:val="21"/>
              </w:rPr>
              <w:t>谈判</w:t>
            </w:r>
            <w:r>
              <w:rPr>
                <w:rFonts w:hint="eastAsia" w:ascii="微软雅黑" w:hAnsi="微软雅黑" w:eastAsia="微软雅黑" w:cs="微软雅黑"/>
                <w:kern w:val="0"/>
                <w:szCs w:val="21"/>
              </w:rPr>
              <w:t>响应文件中的所有单价和总价均采用人民币报价，以元为单位标注。</w:t>
            </w:r>
          </w:p>
        </w:tc>
      </w:tr>
      <w:tr w14:paraId="7CC4D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1541" w:type="dxa"/>
            <w:vAlign w:val="center"/>
          </w:tcPr>
          <w:p w14:paraId="1EDF968C">
            <w:pPr>
              <w:spacing w:line="380" w:lineRule="exact"/>
              <w:rPr>
                <w:rFonts w:ascii="微软雅黑" w:hAnsi="微软雅黑" w:eastAsia="微软雅黑" w:cs="微软雅黑"/>
                <w:szCs w:val="21"/>
              </w:rPr>
            </w:pPr>
            <w:r>
              <w:rPr>
                <w:rFonts w:hint="eastAsia" w:ascii="微软雅黑" w:hAnsi="微软雅黑" w:eastAsia="微软雅黑" w:cs="微软雅黑"/>
                <w:bCs/>
                <w:szCs w:val="21"/>
              </w:rPr>
              <w:t>★报价</w:t>
            </w:r>
          </w:p>
        </w:tc>
        <w:tc>
          <w:tcPr>
            <w:tcW w:w="6884" w:type="dxa"/>
            <w:vAlign w:val="center"/>
          </w:tcPr>
          <w:p w14:paraId="7772AC85">
            <w:pPr>
              <w:keepNext w:val="0"/>
              <w:keepLines w:val="0"/>
              <w:pageBreakBefore w:val="0"/>
              <w:widowControl w:val="0"/>
              <w:numPr>
                <w:ilvl w:val="0"/>
                <w:numId w:val="6"/>
              </w:numPr>
              <w:kinsoku/>
              <w:wordWrap/>
              <w:overflowPunct/>
              <w:topLinePunct w:val="0"/>
              <w:autoSpaceDE/>
              <w:autoSpaceDN/>
              <w:bidi w:val="0"/>
              <w:adjustRightInd/>
              <w:snapToGrid/>
              <w:spacing w:line="280" w:lineRule="exact"/>
              <w:textAlignment w:val="auto"/>
              <w:rPr>
                <w:rFonts w:ascii="微软雅黑" w:hAnsi="微软雅黑" w:eastAsia="微软雅黑" w:cs="微软雅黑"/>
                <w:szCs w:val="21"/>
              </w:rPr>
            </w:pPr>
            <w:r>
              <w:rPr>
                <w:rFonts w:hint="eastAsia" w:ascii="微软雅黑" w:hAnsi="微软雅黑" w:eastAsia="微软雅黑" w:cs="微软雅黑"/>
                <w:szCs w:val="21"/>
              </w:rPr>
              <w:t>本价格为采购人支付的总包价格，为保证</w:t>
            </w:r>
            <w:r>
              <w:rPr>
                <w:rFonts w:hint="eastAsia" w:ascii="微软雅黑" w:hAnsi="微软雅黑" w:eastAsia="微软雅黑" w:cs="微软雅黑"/>
                <w:kern w:val="0"/>
                <w:szCs w:val="21"/>
              </w:rPr>
              <w:t>本次采购项目完全符合采购需求</w:t>
            </w:r>
            <w:r>
              <w:rPr>
                <w:rFonts w:hint="eastAsia" w:ascii="微软雅黑" w:hAnsi="微软雅黑" w:eastAsia="微软雅黑" w:cs="微软雅黑"/>
                <w:szCs w:val="21"/>
              </w:rPr>
              <w:t>所产生的所有费用均由中标人承担</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中标人自身原因造成漏报、少报皆自行承担责任，采购人不予补偿。</w:t>
            </w:r>
          </w:p>
          <w:p w14:paraId="3FC24C5D">
            <w:pPr>
              <w:keepNext w:val="0"/>
              <w:keepLines w:val="0"/>
              <w:pageBreakBefore w:val="0"/>
              <w:widowControl w:val="0"/>
              <w:kinsoku/>
              <w:wordWrap/>
              <w:overflowPunct/>
              <w:topLinePunct w:val="0"/>
              <w:autoSpaceDE/>
              <w:autoSpaceDN/>
              <w:bidi w:val="0"/>
              <w:adjustRightInd/>
              <w:snapToGrid/>
              <w:spacing w:line="280" w:lineRule="exact"/>
              <w:textAlignment w:val="auto"/>
              <w:rPr>
                <w:rFonts w:ascii="微软雅黑" w:hAnsi="微软雅黑" w:eastAsia="微软雅黑" w:cs="微软雅黑"/>
                <w:szCs w:val="21"/>
              </w:rPr>
            </w:pPr>
            <w:r>
              <w:rPr>
                <w:rFonts w:hint="eastAsia" w:ascii="微软雅黑" w:hAnsi="微软雅黑" w:eastAsia="微软雅黑" w:cs="微软雅黑"/>
                <w:szCs w:val="21"/>
              </w:rPr>
              <w:t>2.一次性报价，报总价</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分项报价。</w:t>
            </w:r>
          </w:p>
        </w:tc>
      </w:tr>
      <w:tr w14:paraId="34C75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8" w:hRule="atLeast"/>
        </w:trPr>
        <w:tc>
          <w:tcPr>
            <w:tcW w:w="1541" w:type="dxa"/>
            <w:vAlign w:val="center"/>
          </w:tcPr>
          <w:p w14:paraId="060B6FDD">
            <w:pPr>
              <w:spacing w:line="380" w:lineRule="exact"/>
              <w:rPr>
                <w:rFonts w:ascii="微软雅黑" w:hAnsi="微软雅黑" w:eastAsia="微软雅黑" w:cs="微软雅黑"/>
                <w:bCs/>
                <w:kern w:val="0"/>
                <w:szCs w:val="21"/>
              </w:rPr>
            </w:pPr>
            <w:r>
              <w:rPr>
                <w:rFonts w:hint="eastAsia" w:ascii="微软雅黑" w:hAnsi="微软雅黑" w:eastAsia="微软雅黑" w:cs="微软雅黑"/>
                <w:bCs/>
                <w:kern w:val="0"/>
                <w:szCs w:val="21"/>
              </w:rPr>
              <w:t>★付款方式</w:t>
            </w:r>
          </w:p>
          <w:p w14:paraId="1903DB71">
            <w:pPr>
              <w:spacing w:line="380" w:lineRule="exact"/>
              <w:rPr>
                <w:rFonts w:ascii="微软雅黑" w:hAnsi="微软雅黑" w:eastAsia="微软雅黑" w:cs="微软雅黑"/>
                <w:bCs/>
                <w:kern w:val="0"/>
                <w:szCs w:val="21"/>
              </w:rPr>
            </w:pPr>
          </w:p>
        </w:tc>
        <w:tc>
          <w:tcPr>
            <w:tcW w:w="6884" w:type="dxa"/>
            <w:vAlign w:val="center"/>
          </w:tcPr>
          <w:p w14:paraId="0C6523CD">
            <w:pPr>
              <w:spacing w:line="380" w:lineRule="exact"/>
              <w:outlineLvl w:val="0"/>
              <w:rPr>
                <w:rFonts w:ascii="微软雅黑" w:hAnsi="微软雅黑" w:eastAsia="微软雅黑" w:cs="微软雅黑"/>
                <w:szCs w:val="21"/>
              </w:rPr>
            </w:pPr>
            <w:r>
              <w:rPr>
                <w:rFonts w:hint="eastAsia" w:ascii="微软雅黑" w:hAnsi="微软雅黑" w:eastAsia="微软雅黑" w:cs="微软雅黑"/>
                <w:szCs w:val="21"/>
              </w:rPr>
              <w:t>验收合格后，采购人收到中标人开具等额的国家正规发票后按相关规定2个月后通过转账方式支付该批次货款80%，验收</w:t>
            </w: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年后付余款20%</w:t>
            </w:r>
            <w:r>
              <w:rPr>
                <w:rFonts w:hint="eastAsia" w:ascii="微软雅黑" w:hAnsi="微软雅黑" w:eastAsia="微软雅黑" w:cs="微软雅黑"/>
                <w:szCs w:val="21"/>
                <w:lang w:eastAsia="zh-CN"/>
              </w:rPr>
              <w:t>。</w:t>
            </w:r>
          </w:p>
        </w:tc>
      </w:tr>
      <w:tr w14:paraId="79D8D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72" w:hRule="atLeast"/>
        </w:trPr>
        <w:tc>
          <w:tcPr>
            <w:tcW w:w="1541" w:type="dxa"/>
            <w:tcBorders>
              <w:bottom w:val="single" w:color="auto" w:sz="4" w:space="0"/>
            </w:tcBorders>
            <w:vAlign w:val="center"/>
          </w:tcPr>
          <w:p w14:paraId="77EDAB96">
            <w:pPr>
              <w:spacing w:line="380" w:lineRule="exact"/>
              <w:rPr>
                <w:rFonts w:ascii="微软雅黑" w:hAnsi="微软雅黑" w:eastAsia="微软雅黑" w:cs="微软雅黑"/>
                <w:bCs/>
                <w:kern w:val="0"/>
                <w:szCs w:val="21"/>
                <w:highlight w:val="none"/>
              </w:rPr>
            </w:pPr>
            <w:r>
              <w:rPr>
                <w:rFonts w:hint="eastAsia" w:ascii="微软雅黑" w:hAnsi="微软雅黑" w:eastAsia="微软雅黑" w:cs="微软雅黑"/>
                <w:bCs/>
                <w:kern w:val="0"/>
                <w:szCs w:val="21"/>
                <w:highlight w:val="none"/>
              </w:rPr>
              <w:t>履约要求</w:t>
            </w:r>
          </w:p>
        </w:tc>
        <w:tc>
          <w:tcPr>
            <w:tcW w:w="6884" w:type="dxa"/>
            <w:tcBorders>
              <w:bottom w:val="single" w:color="auto" w:sz="4" w:space="0"/>
            </w:tcBorders>
            <w:vAlign w:val="center"/>
          </w:tcPr>
          <w:p w14:paraId="051075E8">
            <w:pPr>
              <w:pStyle w:val="14"/>
              <w:keepNext w:val="0"/>
              <w:keepLines w:val="0"/>
              <w:pageBreakBefore w:val="0"/>
              <w:kinsoku/>
              <w:wordWrap/>
              <w:overflowPunct/>
              <w:topLinePunct w:val="0"/>
              <w:autoSpaceDE/>
              <w:autoSpaceDN/>
              <w:bidi w:val="0"/>
              <w:spacing w:before="0" w:beforeAutospacing="0" w:after="0" w:afterAutospacing="0" w:line="280" w:lineRule="exact"/>
              <w:textAlignment w:val="auto"/>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1.合同经双方签字生效后，双方必须严格遵守，除因不可抗力情形或出现采购人可单方面解除/终止合同的情形，任何一方不得单方面解除或终止合同，否则应向对方支付违约金</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u w:val="single"/>
                <w:lang w:val="en-US" w:eastAsia="zh-CN"/>
              </w:rPr>
              <w:t>3500</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rPr>
              <w:t>元。</w:t>
            </w:r>
          </w:p>
          <w:p w14:paraId="0281FFEA">
            <w:pPr>
              <w:pStyle w:val="14"/>
              <w:keepNext w:val="0"/>
              <w:keepLines w:val="0"/>
              <w:pageBreakBefore w:val="0"/>
              <w:kinsoku/>
              <w:wordWrap/>
              <w:overflowPunct/>
              <w:topLinePunct w:val="0"/>
              <w:autoSpaceDE/>
              <w:autoSpaceDN/>
              <w:bidi w:val="0"/>
              <w:spacing w:before="0" w:beforeAutospacing="0" w:after="0" w:afterAutospacing="0" w:line="280" w:lineRule="exact"/>
              <w:textAlignment w:val="auto"/>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2.一方未遵守合同约定构成违约的，</w:t>
            </w:r>
            <w:r>
              <w:rPr>
                <w:rFonts w:hint="eastAsia" w:ascii="微软雅黑" w:hAnsi="微软雅黑" w:eastAsia="微软雅黑" w:cs="微软雅黑"/>
                <w:sz w:val="21"/>
                <w:szCs w:val="21"/>
                <w:highlight w:val="none"/>
              </w:rPr>
              <w:t>招标文件另有约定除外，</w:t>
            </w:r>
            <w:r>
              <w:rPr>
                <w:rFonts w:hint="eastAsia" w:ascii="微软雅黑" w:hAnsi="微软雅黑" w:eastAsia="微软雅黑" w:cs="微软雅黑"/>
                <w:kern w:val="2"/>
                <w:sz w:val="21"/>
                <w:szCs w:val="21"/>
                <w:highlight w:val="none"/>
              </w:rPr>
              <w:t>应当向守约方支付违约金</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u w:val="single"/>
                <w:lang w:val="en-US" w:eastAsia="zh-CN"/>
              </w:rPr>
              <w:t>3500</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rPr>
              <w:t>元，并赔偿守约方因此产生的损失。</w:t>
            </w:r>
          </w:p>
          <w:p w14:paraId="2BCD6DBC">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Cs w:val="21"/>
                <w:highlight w:val="none"/>
              </w:rPr>
              <w:t>3.本合同不得转包，如有违反，采购人有权解除本合同，同时，中标人应向采购人支付违约金</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u w:val="single"/>
                <w:lang w:val="en-US" w:eastAsia="zh-CN"/>
              </w:rPr>
              <w:t>3500</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元，给采购人造成损失的，还应赔偿采购人一切经济损失。</w:t>
            </w:r>
          </w:p>
          <w:p w14:paraId="75C47FE9">
            <w:pPr>
              <w:keepNext w:val="0"/>
              <w:keepLines w:val="0"/>
              <w:pageBreakBefore w:val="0"/>
              <w:kinsoku/>
              <w:wordWrap/>
              <w:overflowPunct/>
              <w:topLinePunct w:val="0"/>
              <w:autoSpaceDE/>
              <w:autoSpaceDN/>
              <w:bidi w:val="0"/>
              <w:adjustRightInd w:val="0"/>
              <w:snapToGrid w:val="0"/>
              <w:spacing w:line="280" w:lineRule="exact"/>
              <w:textAlignment w:val="auto"/>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4.</w:t>
            </w:r>
            <w:r>
              <w:rPr>
                <w:rFonts w:hint="eastAsia" w:ascii="微软雅黑" w:hAnsi="微软雅黑" w:eastAsia="微软雅黑" w:cs="微软雅黑"/>
                <w:szCs w:val="21"/>
                <w:highlight w:val="none"/>
              </w:rPr>
              <w:t>合同签订后，接医院订单之日起5日内将符合要求</w:t>
            </w:r>
            <w:r>
              <w:rPr>
                <w:rFonts w:ascii="微软雅黑" w:hAnsi="微软雅黑" w:eastAsia="微软雅黑" w:cs="微软雅黑"/>
                <w:szCs w:val="21"/>
                <w:highlight w:val="none"/>
              </w:rPr>
              <w:t>的货物送至</w:t>
            </w:r>
            <w:r>
              <w:rPr>
                <w:rFonts w:hint="eastAsia" w:ascii="微软雅黑" w:hAnsi="微软雅黑" w:eastAsia="微软雅黑" w:cs="微软雅黑"/>
                <w:szCs w:val="21"/>
                <w:highlight w:val="none"/>
              </w:rPr>
              <w:t>采购人</w:t>
            </w:r>
            <w:r>
              <w:rPr>
                <w:rFonts w:ascii="微软雅黑" w:hAnsi="微软雅黑" w:eastAsia="微软雅黑" w:cs="微软雅黑"/>
                <w:szCs w:val="21"/>
                <w:highlight w:val="none"/>
              </w:rPr>
              <w:t>指定地点</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货物运费及保险等费用由中标人承担。如未能按期交货</w:t>
            </w:r>
            <w:r>
              <w:rPr>
                <w:rFonts w:hint="eastAsia" w:ascii="微软雅黑" w:hAnsi="微软雅黑" w:eastAsia="微软雅黑" w:cs="微软雅黑"/>
                <w:szCs w:val="21"/>
                <w:highlight w:val="none"/>
                <w:lang w:eastAsia="zh-CN"/>
              </w:rPr>
              <w:t>或到期交货不全或货物不符合要求的</w:t>
            </w: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lang w:val="en-US" w:eastAsia="zh-CN"/>
              </w:rPr>
              <w:t>采购人</w:t>
            </w:r>
            <w:r>
              <w:rPr>
                <w:rFonts w:hint="eastAsia" w:ascii="微软雅黑" w:hAnsi="微软雅黑" w:eastAsia="微软雅黑" w:cs="微软雅黑"/>
                <w:szCs w:val="21"/>
                <w:highlight w:val="none"/>
              </w:rPr>
              <w:t>有权解除本协议，同时，中标人应向采购人承担价款20%的违约金。</w:t>
            </w:r>
          </w:p>
          <w:p w14:paraId="38085A8D">
            <w:pPr>
              <w:pStyle w:val="23"/>
              <w:keepNext w:val="0"/>
              <w:keepLines w:val="0"/>
              <w:pageBreakBefore w:val="0"/>
              <w:tabs>
                <w:tab w:val="left" w:pos="312"/>
              </w:tabs>
              <w:kinsoku/>
              <w:wordWrap/>
              <w:overflowPunct/>
              <w:topLinePunct w:val="0"/>
              <w:autoSpaceDE/>
              <w:autoSpaceDN/>
              <w:bidi w:val="0"/>
              <w:adjustRightInd w:val="0"/>
              <w:snapToGrid w:val="0"/>
              <w:spacing w:line="280" w:lineRule="exact"/>
              <w:ind w:left="0" w:firstLine="0"/>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5</w:t>
            </w:r>
            <w:r>
              <w:rPr>
                <w:rFonts w:hint="eastAsia" w:ascii="微软雅黑" w:hAnsi="微软雅黑" w:eastAsia="微软雅黑" w:cs="微软雅黑"/>
                <w:szCs w:val="21"/>
                <w:highlight w:val="none"/>
              </w:rPr>
              <w:t>.货物的包装必须是制造商原厂包装，其包装均应有良好的防湿、防锈、防潮、防雨、防腐及防碰撞的措施。凡由于包装不良造成的损失和由此产生的费用均由中标人承担。</w:t>
            </w:r>
          </w:p>
          <w:p w14:paraId="65E09B3C">
            <w:pPr>
              <w:keepNext w:val="0"/>
              <w:keepLines w:val="0"/>
              <w:pageBreakBefore w:val="0"/>
              <w:tabs>
                <w:tab w:val="left" w:pos="312"/>
              </w:tabs>
              <w:kinsoku/>
              <w:wordWrap/>
              <w:overflowPunct/>
              <w:topLinePunct w:val="0"/>
              <w:autoSpaceDE/>
              <w:autoSpaceDN/>
              <w:bidi w:val="0"/>
              <w:adjustRightInd w:val="0"/>
              <w:snapToGrid w:val="0"/>
              <w:spacing w:line="28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6</w:t>
            </w:r>
            <w:r>
              <w:rPr>
                <w:rFonts w:hint="eastAsia" w:ascii="微软雅黑" w:hAnsi="微软雅黑" w:eastAsia="微软雅黑" w:cs="微软雅黑"/>
                <w:szCs w:val="21"/>
                <w:highlight w:val="none"/>
              </w:rPr>
              <w:t xml:space="preserve">.产品验收不合格，所产生的一切费用由中标人承担，产生不良后果的，中标人承担全责。 </w:t>
            </w:r>
          </w:p>
          <w:p w14:paraId="58442D37">
            <w:pPr>
              <w:keepNext w:val="0"/>
              <w:keepLines w:val="0"/>
              <w:pageBreakBefore w:val="0"/>
              <w:tabs>
                <w:tab w:val="left" w:pos="312"/>
              </w:tabs>
              <w:kinsoku/>
              <w:wordWrap/>
              <w:overflowPunct/>
              <w:topLinePunct w:val="0"/>
              <w:autoSpaceDE/>
              <w:autoSpaceDN/>
              <w:bidi w:val="0"/>
              <w:adjustRightInd w:val="0"/>
              <w:snapToGrid w:val="0"/>
              <w:spacing w:line="28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7</w:t>
            </w:r>
            <w:r>
              <w:rPr>
                <w:rFonts w:hint="eastAsia" w:ascii="微软雅黑" w:hAnsi="微软雅黑" w:eastAsia="微软雅黑" w:cs="微软雅黑"/>
                <w:szCs w:val="21"/>
                <w:highlight w:val="none"/>
              </w:rPr>
              <w:t>.中标人应保证货物到达采购人指定场所的完好无损，如有缺漏、损坏，由中标人负责调换、补齐或赔偿。</w:t>
            </w:r>
          </w:p>
          <w:p w14:paraId="524C9856">
            <w:pPr>
              <w:keepNext w:val="0"/>
              <w:keepLines w:val="0"/>
              <w:pageBreakBefore w:val="0"/>
              <w:kinsoku/>
              <w:wordWrap/>
              <w:overflowPunct/>
              <w:topLinePunct w:val="0"/>
              <w:autoSpaceDE/>
              <w:autoSpaceDN/>
              <w:bidi w:val="0"/>
              <w:adjustRightInd w:val="0"/>
              <w:snapToGrid w:val="0"/>
              <w:spacing w:line="28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8</w:t>
            </w:r>
            <w:r>
              <w:rPr>
                <w:rFonts w:hint="eastAsia" w:ascii="微软雅黑" w:hAnsi="微软雅黑" w:eastAsia="微软雅黑" w:cs="微软雅黑"/>
                <w:szCs w:val="21"/>
                <w:highlight w:val="none"/>
              </w:rPr>
              <w:t>.货物运送至至采购人指定地点的包装、保险及发运等费用均由中标人承担。</w:t>
            </w:r>
          </w:p>
          <w:p w14:paraId="74BE27A1">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9</w:t>
            </w:r>
            <w:r>
              <w:rPr>
                <w:rFonts w:hint="eastAsia" w:ascii="微软雅黑" w:hAnsi="微软雅黑" w:eastAsia="微软雅黑" w:cs="微软雅黑"/>
                <w:szCs w:val="21"/>
                <w:highlight w:val="none"/>
              </w:rPr>
              <w:t>.中标人负责货物的运输工作，包括装卸车、货物现场搬运至采购人指定地点等，整个过程中的安全法律责任由中标人承担。</w:t>
            </w:r>
          </w:p>
          <w:p w14:paraId="0205E460">
            <w:pPr>
              <w:numPr>
                <w:ilvl w:val="0"/>
                <w:numId w:val="0"/>
              </w:numPr>
              <w:spacing w:line="38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sz w:val="21"/>
                <w:szCs w:val="21"/>
                <w:highlight w:val="none"/>
                <w:lang w:val="en-US" w:eastAsia="zh-CN"/>
              </w:rPr>
              <w:t>10.手术室UPS</w:t>
            </w:r>
            <w:r>
              <w:rPr>
                <w:rFonts w:hint="eastAsia" w:ascii="微软雅黑" w:hAnsi="微软雅黑" w:eastAsia="微软雅黑" w:cs="微软雅黑"/>
                <w:b w:val="0"/>
                <w:bCs w:val="0"/>
                <w:i w:val="0"/>
                <w:iCs w:val="0"/>
                <w:color w:val="000000"/>
                <w:sz w:val="21"/>
                <w:szCs w:val="21"/>
                <w:highlight w:val="none"/>
                <w:u w:val="none"/>
              </w:rPr>
              <w:t>铅酸</w:t>
            </w:r>
            <w:r>
              <w:rPr>
                <w:rFonts w:hint="eastAsia" w:ascii="微软雅黑" w:hAnsi="微软雅黑" w:eastAsia="微软雅黑" w:cs="微软雅黑"/>
                <w:b w:val="0"/>
                <w:bCs w:val="0"/>
                <w:color w:val="auto"/>
                <w:sz w:val="21"/>
                <w:szCs w:val="21"/>
                <w:highlight w:val="none"/>
                <w:lang w:val="en-US" w:eastAsia="zh-CN"/>
              </w:rPr>
              <w:t>蓄电池及</w:t>
            </w:r>
            <w:r>
              <w:rPr>
                <w:rFonts w:hint="eastAsia" w:ascii="微软雅黑" w:hAnsi="微软雅黑" w:eastAsia="微软雅黑" w:cs="微软雅黑"/>
                <w:i w:val="0"/>
                <w:iCs w:val="0"/>
                <w:color w:val="000000"/>
                <w:kern w:val="0"/>
                <w:sz w:val="21"/>
                <w:szCs w:val="21"/>
                <w:highlight w:val="none"/>
                <w:u w:val="none"/>
                <w:lang w:val="en-US" w:eastAsia="zh-CN" w:bidi="ar"/>
              </w:rPr>
              <w:t>聚丙烯耐高温防渗漏托盘无需中标人安装，新生儿UPS</w:t>
            </w:r>
            <w:r>
              <w:rPr>
                <w:rFonts w:hint="eastAsia" w:ascii="微软雅黑" w:hAnsi="微软雅黑" w:eastAsia="微软雅黑" w:cs="微软雅黑"/>
                <w:b w:val="0"/>
                <w:bCs w:val="0"/>
                <w:i w:val="0"/>
                <w:iCs w:val="0"/>
                <w:color w:val="000000"/>
                <w:sz w:val="21"/>
                <w:szCs w:val="21"/>
                <w:highlight w:val="none"/>
                <w:u w:val="none"/>
              </w:rPr>
              <w:t>铅酸</w:t>
            </w:r>
            <w:r>
              <w:rPr>
                <w:rFonts w:hint="eastAsia" w:ascii="微软雅黑" w:hAnsi="微软雅黑" w:eastAsia="微软雅黑" w:cs="微软雅黑"/>
                <w:b w:val="0"/>
                <w:bCs w:val="0"/>
                <w:color w:val="auto"/>
                <w:sz w:val="21"/>
                <w:szCs w:val="21"/>
                <w:highlight w:val="none"/>
                <w:lang w:val="en-US" w:eastAsia="zh-CN"/>
              </w:rPr>
              <w:t>蓄电池需中标人安装到位。</w:t>
            </w:r>
          </w:p>
          <w:p w14:paraId="4CB8515C">
            <w:pPr>
              <w:numPr>
                <w:ilvl w:val="0"/>
                <w:numId w:val="0"/>
              </w:numPr>
              <w:spacing w:line="38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11.中标人须在签订合同前，须提交一份内容完整的《售后服务与兼容性承诺书》，该承诺书应至少包含以下核心内容，且格式须符合招标文件“投标递交文件”部分的规定：</w:t>
            </w:r>
          </w:p>
          <w:p w14:paraId="23376427">
            <w:pPr>
              <w:numPr>
                <w:ilvl w:val="0"/>
                <w:numId w:val="0"/>
              </w:numPr>
              <w:spacing w:line="38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1）兼容性承诺：承诺本次所供铅酸蓄电池在安装、调试及长期运行过程中，与招标人原有UPS设备完全兼容，不会对其造成任何功能性或物理性损伤，确保系统整体稳定可靠。</w:t>
            </w:r>
          </w:p>
          <w:p w14:paraId="0780D567">
            <w:pPr>
              <w:numPr>
                <w:ilvl w:val="0"/>
                <w:numId w:val="0"/>
              </w:numPr>
              <w:spacing w:line="38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2）产品质量与售后服务承诺：承诺所供铅酸蓄电池产品各项技术指标均符合国家标准。自验收之日起提供 4年 质保期，在此期间内，如产品出现任何非人为原因导致的质量问题，中标人承诺免费予以更换。</w:t>
            </w:r>
          </w:p>
          <w:p w14:paraId="2827AE02">
            <w:pPr>
              <w:numPr>
                <w:ilvl w:val="0"/>
                <w:numId w:val="0"/>
              </w:numPr>
              <w:spacing w:line="38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3）本承诺书将作为合同的重要组成部分，与合同具有同等法律效力。</w:t>
            </w:r>
          </w:p>
        </w:tc>
      </w:tr>
      <w:tr w14:paraId="25A3B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9" w:hRule="atLeast"/>
        </w:trPr>
        <w:tc>
          <w:tcPr>
            <w:tcW w:w="1541" w:type="dxa"/>
            <w:tcBorders>
              <w:top w:val="single" w:color="auto" w:sz="4" w:space="0"/>
            </w:tcBorders>
            <w:vAlign w:val="center"/>
          </w:tcPr>
          <w:p w14:paraId="6549EE73">
            <w:pPr>
              <w:spacing w:line="380" w:lineRule="exact"/>
              <w:rPr>
                <w:rFonts w:ascii="微软雅黑" w:hAnsi="微软雅黑" w:eastAsia="微软雅黑" w:cs="微软雅黑"/>
                <w:bCs/>
                <w:kern w:val="0"/>
                <w:szCs w:val="21"/>
                <w:highlight w:val="none"/>
              </w:rPr>
            </w:pPr>
            <w:r>
              <w:rPr>
                <w:rFonts w:hint="eastAsia" w:ascii="微软雅黑" w:hAnsi="微软雅黑" w:eastAsia="微软雅黑" w:cs="微软雅黑"/>
                <w:bCs/>
                <w:kern w:val="0"/>
                <w:szCs w:val="21"/>
                <w:highlight w:val="none"/>
              </w:rPr>
              <w:t>验收要求</w:t>
            </w:r>
          </w:p>
        </w:tc>
        <w:tc>
          <w:tcPr>
            <w:tcW w:w="6884" w:type="dxa"/>
            <w:tcBorders>
              <w:top w:val="single" w:color="auto" w:sz="4" w:space="0"/>
            </w:tcBorders>
            <w:vAlign w:val="center"/>
          </w:tcPr>
          <w:p w14:paraId="7EF5ECE8">
            <w:pPr>
              <w:keepNext w:val="0"/>
              <w:keepLines w:val="0"/>
              <w:pageBreakBefore w:val="0"/>
              <w:kinsoku/>
              <w:wordWrap/>
              <w:overflowPunct/>
              <w:topLinePunct w:val="0"/>
              <w:autoSpaceDE/>
              <w:autoSpaceDN/>
              <w:bidi w:val="0"/>
              <w:adjustRightInd w:val="0"/>
              <w:snapToGrid w:val="0"/>
              <w:spacing w:line="28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1.货物到达现场后，中标人应经采购人或其指定验收人清点品名、规格、数量；检查外观，作出验收记录，采购人签字确认。</w:t>
            </w:r>
          </w:p>
          <w:p w14:paraId="2E6CDCF0">
            <w:pPr>
              <w:keepNext w:val="0"/>
              <w:keepLines w:val="0"/>
              <w:pageBreakBefore w:val="0"/>
              <w:kinsoku/>
              <w:wordWrap/>
              <w:overflowPunct/>
              <w:topLinePunct w:val="0"/>
              <w:autoSpaceDE/>
              <w:autoSpaceDN/>
              <w:bidi w:val="0"/>
              <w:adjustRightInd w:val="0"/>
              <w:snapToGrid w:val="0"/>
              <w:spacing w:line="28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 中标人保证所提供的产品符合本次采购约定的质量</w:t>
            </w:r>
            <w:r>
              <w:rPr>
                <w:rFonts w:hint="eastAsia" w:ascii="微软雅黑" w:hAnsi="微软雅黑" w:eastAsia="微软雅黑" w:cs="微软雅黑"/>
                <w:szCs w:val="21"/>
                <w:highlight w:val="none"/>
                <w:lang w:val="en-US" w:eastAsia="zh-CN"/>
              </w:rPr>
              <w:t>要求</w:t>
            </w:r>
            <w:r>
              <w:rPr>
                <w:rFonts w:hint="eastAsia" w:ascii="微软雅黑" w:hAnsi="微软雅黑" w:eastAsia="微软雅黑" w:cs="微软雅黑"/>
                <w:szCs w:val="21"/>
                <w:highlight w:val="none"/>
              </w:rPr>
              <w:t>方予验收。</w:t>
            </w:r>
          </w:p>
          <w:p w14:paraId="51D74CAD">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i w:val="0"/>
                <w:iCs w:val="0"/>
                <w:color w:val="000000"/>
                <w:kern w:val="0"/>
                <w:sz w:val="21"/>
                <w:szCs w:val="21"/>
                <w:highlight w:val="none"/>
                <w:u w:val="none"/>
                <w:lang w:val="en-US" w:eastAsia="zh-CN" w:bidi="ar"/>
              </w:rPr>
              <w:t>新生儿UPS</w:t>
            </w:r>
            <w:r>
              <w:rPr>
                <w:rFonts w:hint="eastAsia" w:ascii="微软雅黑" w:hAnsi="微软雅黑" w:eastAsia="微软雅黑" w:cs="微软雅黑"/>
                <w:b w:val="0"/>
                <w:bCs w:val="0"/>
                <w:i w:val="0"/>
                <w:iCs w:val="0"/>
                <w:color w:val="000000"/>
                <w:sz w:val="21"/>
                <w:szCs w:val="21"/>
                <w:highlight w:val="none"/>
                <w:u w:val="none"/>
              </w:rPr>
              <w:t>铅酸</w:t>
            </w:r>
            <w:r>
              <w:rPr>
                <w:rFonts w:hint="eastAsia" w:ascii="微软雅黑" w:hAnsi="微软雅黑" w:eastAsia="微软雅黑" w:cs="微软雅黑"/>
                <w:b w:val="0"/>
                <w:bCs w:val="0"/>
                <w:color w:val="auto"/>
                <w:sz w:val="21"/>
                <w:szCs w:val="21"/>
                <w:highlight w:val="none"/>
                <w:lang w:val="en-US" w:eastAsia="zh-CN"/>
              </w:rPr>
              <w:t>蓄电池安装调试到位且UPS已</w:t>
            </w:r>
            <w:r>
              <w:rPr>
                <w:rFonts w:hint="eastAsia" w:ascii="微软雅黑" w:hAnsi="微软雅黑" w:eastAsia="微软雅黑" w:cs="微软雅黑"/>
                <w:szCs w:val="21"/>
                <w:highlight w:val="none"/>
                <w:lang w:val="en-US" w:eastAsia="zh-CN"/>
              </w:rPr>
              <w:t>正常运行</w:t>
            </w:r>
            <w:r>
              <w:rPr>
                <w:rFonts w:hint="eastAsia" w:ascii="微软雅黑" w:hAnsi="微软雅黑" w:eastAsia="微软雅黑" w:cs="微软雅黑"/>
                <w:szCs w:val="21"/>
                <w:highlight w:val="none"/>
              </w:rPr>
              <w:t>。</w:t>
            </w:r>
          </w:p>
          <w:p w14:paraId="1F27013D">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4.</w:t>
            </w:r>
            <w:r>
              <w:rPr>
                <w:rFonts w:hint="eastAsia" w:ascii="微软雅黑" w:hAnsi="微软雅黑" w:eastAsia="微软雅黑" w:cs="微软雅黑"/>
                <w:sz w:val="21"/>
                <w:szCs w:val="21"/>
                <w:highlight w:val="none"/>
                <w:lang w:val="en-US" w:eastAsia="zh-CN"/>
              </w:rPr>
              <w:t>手术室UPS</w:t>
            </w:r>
            <w:r>
              <w:rPr>
                <w:rFonts w:hint="eastAsia" w:ascii="微软雅黑" w:hAnsi="微软雅黑" w:eastAsia="微软雅黑" w:cs="微软雅黑"/>
                <w:b w:val="0"/>
                <w:bCs w:val="0"/>
                <w:color w:val="auto"/>
                <w:sz w:val="21"/>
                <w:szCs w:val="21"/>
                <w:highlight w:val="none"/>
                <w:lang w:val="en-US" w:eastAsia="zh-CN"/>
              </w:rPr>
              <w:t>已</w:t>
            </w:r>
            <w:r>
              <w:rPr>
                <w:rFonts w:hint="eastAsia" w:ascii="微软雅黑" w:hAnsi="微软雅黑" w:eastAsia="微软雅黑" w:cs="微软雅黑"/>
                <w:szCs w:val="21"/>
                <w:highlight w:val="none"/>
                <w:lang w:val="en-US" w:eastAsia="zh-CN"/>
              </w:rPr>
              <w:t>正常运行，</w:t>
            </w:r>
            <w:r>
              <w:rPr>
                <w:rFonts w:hint="eastAsia" w:ascii="微软雅黑" w:hAnsi="微软雅黑" w:eastAsia="微软雅黑" w:cs="微软雅黑"/>
                <w:i w:val="0"/>
                <w:iCs w:val="0"/>
                <w:color w:val="000000"/>
                <w:kern w:val="0"/>
                <w:sz w:val="21"/>
                <w:szCs w:val="21"/>
                <w:highlight w:val="none"/>
                <w:u w:val="none"/>
                <w:lang w:val="en-US" w:eastAsia="zh-CN" w:bidi="ar"/>
              </w:rPr>
              <w:t>聚丙烯耐高温防渗漏托盘安装符合采购人要求。</w:t>
            </w:r>
          </w:p>
        </w:tc>
      </w:tr>
      <w:tr w14:paraId="5947A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541" w:type="dxa"/>
            <w:vAlign w:val="center"/>
          </w:tcPr>
          <w:p w14:paraId="29BD9C9C">
            <w:pPr>
              <w:spacing w:line="380" w:lineRule="exact"/>
              <w:rPr>
                <w:rFonts w:ascii="微软雅黑" w:hAnsi="微软雅黑" w:eastAsia="微软雅黑" w:cs="微软雅黑"/>
                <w:bCs/>
                <w:kern w:val="0"/>
                <w:szCs w:val="21"/>
                <w:highlight w:val="none"/>
              </w:rPr>
            </w:pPr>
            <w:r>
              <w:rPr>
                <w:rFonts w:hint="eastAsia" w:ascii="微软雅黑" w:hAnsi="微软雅黑" w:eastAsia="微软雅黑" w:cs="微软雅黑"/>
                <w:bCs/>
                <w:kern w:val="0"/>
                <w:szCs w:val="21"/>
                <w:highlight w:val="none"/>
              </w:rPr>
              <w:t>质量保证期</w:t>
            </w:r>
          </w:p>
        </w:tc>
        <w:tc>
          <w:tcPr>
            <w:tcW w:w="6884" w:type="dxa"/>
            <w:vAlign w:val="center"/>
          </w:tcPr>
          <w:p w14:paraId="50DA3DA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1质量保证期: </w:t>
            </w:r>
            <w:r>
              <w:rPr>
                <w:rFonts w:hint="eastAsia" w:ascii="微软雅黑" w:hAnsi="微软雅黑" w:eastAsia="微软雅黑" w:cs="微软雅黑"/>
                <w:szCs w:val="21"/>
                <w:highlight w:val="none"/>
                <w:lang w:val="en-US" w:eastAsia="zh-CN"/>
              </w:rPr>
              <w:t>48</w:t>
            </w:r>
            <w:r>
              <w:rPr>
                <w:rFonts w:hint="eastAsia" w:ascii="微软雅黑" w:hAnsi="微软雅黑" w:eastAsia="微软雅黑" w:cs="微软雅黑"/>
                <w:szCs w:val="21"/>
                <w:highlight w:val="none"/>
              </w:rPr>
              <w:t>个月，质量保证期自验收合格起计算，质量保证期自</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日起至</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日止。货物更换后需重新计算质量保证期。</w:t>
            </w:r>
          </w:p>
          <w:p w14:paraId="49262C0D">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2.质量保证期内，中标人对所供货物实行包换、包退，人为损坏等非质量问题除外。</w:t>
            </w:r>
          </w:p>
        </w:tc>
      </w:tr>
      <w:tr w14:paraId="1069D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7" w:hRule="atLeast"/>
        </w:trPr>
        <w:tc>
          <w:tcPr>
            <w:tcW w:w="1541" w:type="dxa"/>
            <w:shd w:val="clear" w:color="auto" w:fill="auto"/>
            <w:vAlign w:val="center"/>
          </w:tcPr>
          <w:p w14:paraId="0D8A85DF">
            <w:pPr>
              <w:spacing w:line="380" w:lineRule="exact"/>
              <w:rPr>
                <w:rFonts w:ascii="微软雅黑" w:hAnsi="微软雅黑" w:eastAsia="微软雅黑" w:cs="微软雅黑"/>
                <w:bCs/>
                <w:kern w:val="0"/>
                <w:szCs w:val="21"/>
                <w:highlight w:val="none"/>
              </w:rPr>
            </w:pPr>
            <w:r>
              <w:rPr>
                <w:rFonts w:hint="eastAsia" w:ascii="微软雅黑" w:hAnsi="微软雅黑" w:eastAsia="微软雅黑" w:cs="微软雅黑"/>
                <w:bCs/>
                <w:kern w:val="0"/>
                <w:szCs w:val="21"/>
                <w:highlight w:val="none"/>
              </w:rPr>
              <w:t>履约保证金</w:t>
            </w:r>
          </w:p>
        </w:tc>
        <w:tc>
          <w:tcPr>
            <w:tcW w:w="6884" w:type="dxa"/>
            <w:shd w:val="clear" w:color="auto" w:fill="auto"/>
            <w:vAlign w:val="center"/>
          </w:tcPr>
          <w:p w14:paraId="6FFCD42C">
            <w:pPr>
              <w:pStyle w:val="14"/>
              <w:spacing w:line="280" w:lineRule="exact"/>
              <w:rPr>
                <w:rFonts w:hint="eastAsia" w:ascii="微软雅黑" w:hAnsi="微软雅黑" w:eastAsia="微软雅黑" w:cs="微软雅黑"/>
                <w:bCs/>
                <w:szCs w:val="21"/>
                <w:highlight w:val="none"/>
                <w:lang w:eastAsia="zh-CN"/>
              </w:rPr>
            </w:pPr>
            <w:r>
              <w:rPr>
                <w:rFonts w:hint="eastAsia" w:ascii="微软雅黑" w:hAnsi="微软雅黑" w:eastAsia="微软雅黑" w:cs="微软雅黑"/>
                <w:sz w:val="21"/>
                <w:szCs w:val="21"/>
                <w:highlight w:val="none"/>
              </w:rPr>
              <w:t>本项目</w:t>
            </w:r>
            <w:r>
              <w:rPr>
                <w:rFonts w:hint="eastAsia" w:ascii="微软雅黑" w:hAnsi="微软雅黑" w:eastAsia="微软雅黑" w:cs="微软雅黑"/>
                <w:sz w:val="21"/>
                <w:szCs w:val="21"/>
                <w:highlight w:val="none"/>
                <w:lang w:val="en-US" w:eastAsia="zh-CN"/>
              </w:rPr>
              <w:t>不</w:t>
            </w:r>
            <w:r>
              <w:rPr>
                <w:rFonts w:hint="eastAsia" w:ascii="微软雅黑" w:hAnsi="微软雅黑" w:eastAsia="微软雅黑" w:cs="微软雅黑"/>
                <w:sz w:val="21"/>
                <w:szCs w:val="21"/>
                <w:highlight w:val="none"/>
              </w:rPr>
              <w:t>收取</w:t>
            </w:r>
            <w:r>
              <w:rPr>
                <w:rFonts w:hint="eastAsia" w:ascii="微软雅黑" w:hAnsi="微软雅黑" w:eastAsia="微软雅黑" w:cs="微软雅黑"/>
                <w:bCs/>
                <w:sz w:val="21"/>
                <w:szCs w:val="21"/>
                <w:highlight w:val="none"/>
              </w:rPr>
              <w:t>履约保证金</w:t>
            </w:r>
            <w:r>
              <w:rPr>
                <w:rFonts w:hint="eastAsia" w:ascii="微软雅黑" w:hAnsi="微软雅黑" w:eastAsia="微软雅黑" w:cs="微软雅黑"/>
                <w:bCs/>
                <w:sz w:val="21"/>
                <w:szCs w:val="21"/>
                <w:highlight w:val="none"/>
                <w:lang w:eastAsia="zh-CN"/>
              </w:rPr>
              <w:t>。</w:t>
            </w:r>
          </w:p>
        </w:tc>
      </w:tr>
    </w:tbl>
    <w:p w14:paraId="10E15201">
      <w:pPr>
        <w:topLinePunct/>
        <w:spacing w:line="380" w:lineRule="exac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◆对项目需求部分的询问、质疑请向采购人提出，询问、质疑由采购人负责解释。</w:t>
      </w:r>
    </w:p>
    <w:p w14:paraId="7E61900D">
      <w:pPr>
        <w:topLinePunct/>
        <w:spacing w:line="380" w:lineRule="exac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标注“</w:t>
      </w:r>
      <w:r>
        <w:rPr>
          <w:rFonts w:hint="eastAsia" w:ascii="微软雅黑" w:hAnsi="微软雅黑" w:eastAsia="微软雅黑" w:cs="微软雅黑"/>
          <w:szCs w:val="21"/>
          <w:highlight w:val="none"/>
          <w:lang w:val="zh-CN"/>
        </w:rPr>
        <w:t>★</w:t>
      </w:r>
      <w:r>
        <w:rPr>
          <w:rFonts w:hint="eastAsia" w:ascii="微软雅黑" w:hAnsi="微软雅黑" w:eastAsia="微软雅黑" w:cs="微软雅黑"/>
          <w:szCs w:val="21"/>
          <w:highlight w:val="none"/>
        </w:rPr>
        <w:t>”为实质性要求，必须响应，不允许负偏离，否则作为无效投标处理。</w:t>
      </w:r>
    </w:p>
    <w:p w14:paraId="7AC55E8D">
      <w:pPr>
        <w:pStyle w:val="14"/>
        <w:keepNext w:val="0"/>
        <w:keepLines w:val="0"/>
        <w:widowControl/>
        <w:suppressLineNumbers w:val="0"/>
        <w:spacing w:before="0" w:beforeAutospacing="0" w:after="0" w:afterAutospacing="0"/>
        <w:ind w:left="0" w:right="0" w:firstLine="0"/>
        <w:jc w:val="both"/>
        <w:rPr>
          <w:rFonts w:ascii="Arial" w:hAnsi="Arial" w:cs="Arial"/>
          <w:i w:val="0"/>
          <w:iCs w:val="0"/>
          <w:caps w:val="0"/>
          <w:color w:val="222222"/>
          <w:spacing w:val="0"/>
          <w:sz w:val="18"/>
          <w:szCs w:val="18"/>
        </w:rPr>
      </w:pPr>
      <w:r>
        <w:rPr>
          <w:rFonts w:hint="default" w:ascii="Arial" w:hAnsi="Arial" w:cs="Arial"/>
          <w:b/>
          <w:bCs/>
          <w:i w:val="0"/>
          <w:iCs w:val="0"/>
          <w:caps w:val="0"/>
          <w:color w:val="222222"/>
          <w:spacing w:val="0"/>
          <w:sz w:val="21"/>
          <w:szCs w:val="21"/>
        </w:rPr>
        <w:t>六、报名及开标</w:t>
      </w:r>
    </w:p>
    <w:p w14:paraId="03301553">
      <w:pPr>
        <w:pStyle w:val="14"/>
        <w:keepNext w:val="0"/>
        <w:keepLines w:val="0"/>
        <w:widowControl/>
        <w:suppressLineNumbers w:val="0"/>
        <w:spacing w:before="0" w:beforeAutospacing="0" w:after="0" w:afterAutospacing="0"/>
        <w:ind w:left="0" w:right="0" w:firstLine="0"/>
        <w:jc w:val="both"/>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21"/>
          <w:szCs w:val="21"/>
          <w:lang w:val="en-US"/>
        </w:rPr>
        <w:t>1. </w:t>
      </w:r>
      <w:r>
        <w:rPr>
          <w:rFonts w:hint="default" w:ascii="Arial" w:hAnsi="Arial" w:cs="Arial"/>
          <w:i w:val="0"/>
          <w:iCs w:val="0"/>
          <w:caps w:val="0"/>
          <w:color w:val="222222"/>
          <w:spacing w:val="0"/>
          <w:sz w:val="21"/>
          <w:szCs w:val="21"/>
        </w:rPr>
        <w:t>报名时间：2025年12月26日至2026年01月05日(节假日除外）。上午8:00-11:00 下午2:00-5:00；</w:t>
      </w:r>
    </w:p>
    <w:p w14:paraId="393D6D07">
      <w:pPr>
        <w:pStyle w:val="14"/>
        <w:keepNext w:val="0"/>
        <w:keepLines w:val="0"/>
        <w:widowControl/>
        <w:suppressLineNumbers w:val="0"/>
        <w:spacing w:before="0" w:beforeAutospacing="0" w:after="0" w:afterAutospacing="0"/>
        <w:ind w:left="0" w:right="0" w:firstLine="0"/>
        <w:jc w:val="both"/>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21"/>
          <w:szCs w:val="21"/>
          <w:lang w:val="en-US"/>
        </w:rPr>
        <w:t>2. </w:t>
      </w:r>
      <w:r>
        <w:rPr>
          <w:rFonts w:hint="default" w:ascii="Arial" w:hAnsi="Arial" w:cs="Arial"/>
          <w:i w:val="0"/>
          <w:iCs w:val="0"/>
          <w:caps w:val="0"/>
          <w:color w:val="222222"/>
          <w:spacing w:val="0"/>
          <w:sz w:val="21"/>
          <w:szCs w:val="21"/>
        </w:rPr>
        <w:t>报名地点：丹阳市人民医院采购中心（丹阳市西二环路教育印刷厂三楼）；</w:t>
      </w:r>
    </w:p>
    <w:p w14:paraId="4C4169DB">
      <w:pPr>
        <w:pStyle w:val="14"/>
        <w:keepNext w:val="0"/>
        <w:keepLines w:val="0"/>
        <w:widowControl/>
        <w:suppressLineNumbers w:val="0"/>
        <w:spacing w:before="0" w:beforeAutospacing="0" w:after="0" w:afterAutospacing="0"/>
        <w:ind w:left="0" w:right="0" w:firstLine="0"/>
        <w:jc w:val="both"/>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21"/>
          <w:szCs w:val="21"/>
          <w:lang w:val="en-US"/>
        </w:rPr>
        <w:t>3. </w:t>
      </w:r>
      <w:r>
        <w:rPr>
          <w:rFonts w:hint="default" w:ascii="Arial" w:hAnsi="Arial" w:cs="Arial"/>
          <w:i w:val="0"/>
          <w:iCs w:val="0"/>
          <w:caps w:val="0"/>
          <w:color w:val="222222"/>
          <w:spacing w:val="0"/>
          <w:sz w:val="21"/>
          <w:szCs w:val="21"/>
        </w:rPr>
        <w:t>联系人及电话：杨先生；联系电话：0511-86553123、15189172512。</w:t>
      </w:r>
    </w:p>
    <w:p w14:paraId="489C03E0">
      <w:pPr>
        <w:pStyle w:val="14"/>
        <w:keepNext w:val="0"/>
        <w:keepLines w:val="0"/>
        <w:widowControl/>
        <w:suppressLineNumbers w:val="0"/>
        <w:spacing w:before="0" w:beforeAutospacing="0" w:after="0" w:afterAutospacing="0"/>
        <w:ind w:left="0" w:right="0" w:firstLine="0"/>
        <w:jc w:val="both"/>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21"/>
          <w:szCs w:val="21"/>
          <w:lang w:val="en-US"/>
        </w:rPr>
        <w:t>4. </w:t>
      </w:r>
      <w:r>
        <w:rPr>
          <w:rFonts w:hint="default" w:ascii="Arial" w:hAnsi="Arial" w:cs="Arial"/>
          <w:i w:val="0"/>
          <w:iCs w:val="0"/>
          <w:caps w:val="0"/>
          <w:color w:val="222222"/>
          <w:spacing w:val="0"/>
          <w:sz w:val="21"/>
          <w:szCs w:val="21"/>
        </w:rPr>
        <w:t>报名递交材料：营业执照与法人身份证复印件，盖公章。</w:t>
      </w:r>
    </w:p>
    <w:p w14:paraId="035CFD98">
      <w:pPr>
        <w:pStyle w:val="14"/>
        <w:keepNext w:val="0"/>
        <w:keepLines w:val="0"/>
        <w:widowControl/>
        <w:suppressLineNumbers w:val="0"/>
        <w:spacing w:before="0" w:beforeAutospacing="0" w:after="0" w:afterAutospacing="0"/>
        <w:ind w:left="0" w:right="0" w:firstLine="0"/>
        <w:jc w:val="both"/>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21"/>
          <w:szCs w:val="21"/>
          <w:lang w:val="en-US"/>
        </w:rPr>
        <w:t>5. </w:t>
      </w:r>
      <w:r>
        <w:rPr>
          <w:rFonts w:hint="default" w:ascii="Arial" w:hAnsi="Arial" w:cs="Arial"/>
          <w:i w:val="0"/>
          <w:iCs w:val="0"/>
          <w:caps w:val="0"/>
          <w:color w:val="222222"/>
          <w:spacing w:val="0"/>
          <w:sz w:val="21"/>
          <w:szCs w:val="21"/>
        </w:rPr>
        <w:t>开标时间：医院通知</w:t>
      </w:r>
    </w:p>
    <w:p w14:paraId="2C076293">
      <w:pPr>
        <w:pStyle w:val="14"/>
        <w:keepNext w:val="0"/>
        <w:keepLines w:val="0"/>
        <w:widowControl/>
        <w:suppressLineNumbers w:val="0"/>
        <w:spacing w:before="0" w:beforeAutospacing="0" w:after="0" w:afterAutospacing="0"/>
        <w:ind w:left="0" w:right="0" w:firstLine="0"/>
        <w:jc w:val="both"/>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21"/>
          <w:szCs w:val="21"/>
          <w:lang w:val="en-US"/>
        </w:rPr>
        <w:t>6. </w:t>
      </w:r>
      <w:r>
        <w:rPr>
          <w:rFonts w:hint="default" w:ascii="Arial" w:hAnsi="Arial" w:cs="Arial"/>
          <w:i w:val="0"/>
          <w:iCs w:val="0"/>
          <w:caps w:val="0"/>
          <w:color w:val="222222"/>
          <w:spacing w:val="0"/>
          <w:sz w:val="21"/>
          <w:szCs w:val="21"/>
        </w:rPr>
        <w:t>开标地点：院内会议室</w:t>
      </w:r>
    </w:p>
    <w:p w14:paraId="288969BE">
      <w:pPr>
        <w:pStyle w:val="14"/>
        <w:keepNext w:val="0"/>
        <w:keepLines w:val="0"/>
        <w:widowControl/>
        <w:suppressLineNumbers w:val="0"/>
        <w:spacing w:before="0" w:beforeAutospacing="0" w:after="0" w:afterAutospacing="0"/>
        <w:ind w:left="0" w:right="0" w:firstLine="0"/>
        <w:jc w:val="both"/>
        <w:rPr>
          <w:rFonts w:hint="default" w:ascii="Arial" w:hAnsi="Arial" w:cs="Arial"/>
          <w:i w:val="0"/>
          <w:iCs w:val="0"/>
          <w:caps w:val="0"/>
          <w:color w:val="222222"/>
          <w:spacing w:val="0"/>
          <w:sz w:val="18"/>
          <w:szCs w:val="18"/>
        </w:rPr>
      </w:pPr>
      <w:r>
        <w:rPr>
          <w:rFonts w:hint="default" w:ascii="Arial" w:hAnsi="Arial" w:cs="Arial"/>
          <w:i w:val="0"/>
          <w:iCs w:val="0"/>
          <w:caps w:val="0"/>
          <w:color w:val="222222"/>
          <w:spacing w:val="0"/>
          <w:sz w:val="21"/>
          <w:szCs w:val="21"/>
          <w:lang w:val="en-US"/>
        </w:rPr>
        <w:t>7. </w:t>
      </w:r>
      <w:r>
        <w:rPr>
          <w:rFonts w:hint="default" w:ascii="Arial" w:hAnsi="Arial" w:cs="Arial"/>
          <w:i w:val="0"/>
          <w:iCs w:val="0"/>
          <w:caps w:val="0"/>
          <w:color w:val="222222"/>
          <w:spacing w:val="0"/>
          <w:sz w:val="21"/>
          <w:szCs w:val="21"/>
        </w:rPr>
        <w:t>投标文件：一式二份，开标时提供（格式参见</w:t>
      </w:r>
      <w:r>
        <w:rPr>
          <w:rFonts w:hint="eastAsia" w:ascii="Arial" w:hAnsi="Arial" w:cs="Arial"/>
          <w:i w:val="0"/>
          <w:iCs w:val="0"/>
          <w:caps w:val="0"/>
          <w:color w:val="222222"/>
          <w:spacing w:val="0"/>
          <w:sz w:val="21"/>
          <w:szCs w:val="21"/>
          <w:lang w:val="en-US" w:eastAsia="zh-CN"/>
        </w:rPr>
        <w:t>第二部分</w:t>
      </w:r>
      <w:r>
        <w:rPr>
          <w:rFonts w:hint="default" w:ascii="Arial" w:hAnsi="Arial" w:cs="Arial"/>
          <w:i w:val="0"/>
          <w:iCs w:val="0"/>
          <w:caps w:val="0"/>
          <w:color w:val="222222"/>
          <w:spacing w:val="0"/>
          <w:sz w:val="21"/>
          <w:szCs w:val="21"/>
        </w:rPr>
        <w:t>）</w:t>
      </w:r>
    </w:p>
    <w:p w14:paraId="6A4E0E8B">
      <w:pPr>
        <w:topLinePunct/>
        <w:spacing w:line="380" w:lineRule="exact"/>
        <w:rPr>
          <w:rFonts w:hint="eastAsia" w:ascii="微软雅黑" w:hAnsi="微软雅黑" w:eastAsia="微软雅黑" w:cs="微软雅黑"/>
          <w:szCs w:val="21"/>
          <w:highlight w:val="none"/>
        </w:rPr>
      </w:pPr>
    </w:p>
    <w:p w14:paraId="73165945">
      <w:pPr>
        <w:widowControl/>
        <w:spacing w:line="380" w:lineRule="exact"/>
        <w:ind w:firstLine="1281" w:firstLineChars="400"/>
        <w:jc w:val="left"/>
        <w:rPr>
          <w:rFonts w:hint="eastAsia" w:ascii="微软雅黑" w:hAnsi="微软雅黑" w:eastAsia="微软雅黑" w:cs="微软雅黑"/>
          <w:b/>
          <w:sz w:val="32"/>
          <w:szCs w:val="32"/>
          <w:highlight w:val="none"/>
        </w:rPr>
      </w:pPr>
    </w:p>
    <w:p w14:paraId="5BCE1385">
      <w:pPr>
        <w:widowControl/>
        <w:spacing w:line="380" w:lineRule="exact"/>
        <w:ind w:firstLine="1281" w:firstLineChars="400"/>
        <w:jc w:val="left"/>
        <w:rPr>
          <w:rFonts w:hint="eastAsia" w:ascii="微软雅黑" w:hAnsi="微软雅黑" w:eastAsia="微软雅黑" w:cs="微软雅黑"/>
          <w:b/>
          <w:sz w:val="32"/>
          <w:szCs w:val="32"/>
          <w:highlight w:val="none"/>
        </w:rPr>
      </w:pPr>
      <w:bookmarkStart w:id="9" w:name="_GoBack"/>
      <w:bookmarkEnd w:id="9"/>
    </w:p>
    <w:p w14:paraId="41770958">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4827BD89">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1792041F">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57C75475">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0BB4D49B">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20408B34">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045963EC">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1BB3BF15">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7B8D0702">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22FC0BBF">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07BA2985">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7DF7E8C6">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3507BB3F">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56FB8221">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25B379D5">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50B3ECA7">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577FDAEE">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3B7F5B35">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6A407C1B">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41E96122">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4ED2D829">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622B1AA6">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31B18D52">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25810729">
      <w:pPr>
        <w:widowControl/>
        <w:spacing w:line="380" w:lineRule="exact"/>
        <w:ind w:firstLine="1601" w:firstLineChars="500"/>
        <w:jc w:val="left"/>
        <w:rPr>
          <w:rFonts w:hint="eastAsia" w:ascii="微软雅黑" w:hAnsi="微软雅黑" w:eastAsia="微软雅黑" w:cs="微软雅黑"/>
          <w:b/>
          <w:sz w:val="32"/>
          <w:szCs w:val="32"/>
          <w:highlight w:val="none"/>
        </w:rPr>
      </w:pPr>
    </w:p>
    <w:p w14:paraId="3289482E">
      <w:pPr>
        <w:widowControl/>
        <w:spacing w:line="380" w:lineRule="exact"/>
        <w:ind w:firstLine="640" w:firstLineChars="200"/>
        <w:jc w:val="left"/>
        <w:rPr>
          <w:rFonts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丹阳市人民医院</w:t>
      </w:r>
      <w:r>
        <w:rPr>
          <w:rFonts w:hint="eastAsia" w:ascii="微软雅黑" w:hAnsi="微软雅黑" w:eastAsia="微软雅黑" w:cs="微软雅黑"/>
          <w:b/>
          <w:sz w:val="32"/>
          <w:szCs w:val="32"/>
          <w:highlight w:val="none"/>
          <w:lang w:val="en-US" w:eastAsia="zh-CN"/>
        </w:rPr>
        <w:t>UPS电池</w:t>
      </w:r>
      <w:r>
        <w:rPr>
          <w:rFonts w:hint="eastAsia" w:ascii="微软雅黑" w:hAnsi="微软雅黑" w:eastAsia="微软雅黑" w:cs="微软雅黑"/>
          <w:b/>
          <w:sz w:val="32"/>
          <w:szCs w:val="32"/>
          <w:highlight w:val="none"/>
        </w:rPr>
        <w:t>采购项目供货合同</w:t>
      </w:r>
    </w:p>
    <w:p w14:paraId="174AAEFA">
      <w:pPr>
        <w:spacing w:line="38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甲方：丹阳市人民医院                  乙方：</w:t>
      </w:r>
    </w:p>
    <w:p w14:paraId="40AE7744">
      <w:pPr>
        <w:spacing w:line="380" w:lineRule="exact"/>
        <w:ind w:firstLine="420" w:firstLineChars="200"/>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为明确双方的权利与义务，根据《中华人民共和国民法典》及 </w:t>
      </w:r>
      <w:r>
        <w:rPr>
          <w:rFonts w:hint="eastAsia" w:ascii="微软雅黑" w:hAnsi="微软雅黑" w:eastAsia="微软雅黑" w:cs="微软雅黑"/>
          <w:b w:val="0"/>
          <w:bCs w:val="0"/>
          <w:sz w:val="21"/>
          <w:szCs w:val="21"/>
          <w:highlight w:val="none"/>
          <w:u w:val="single"/>
        </w:rPr>
        <w:t>丹阳市人民医院</w:t>
      </w:r>
      <w:r>
        <w:rPr>
          <w:rFonts w:hint="eastAsia" w:ascii="微软雅黑" w:hAnsi="微软雅黑" w:eastAsia="微软雅黑" w:cs="微软雅黑"/>
          <w:b w:val="0"/>
          <w:bCs w:val="0"/>
          <w:sz w:val="21"/>
          <w:szCs w:val="21"/>
          <w:highlight w:val="none"/>
          <w:u w:val="single"/>
          <w:lang w:val="en-US" w:eastAsia="zh-CN"/>
        </w:rPr>
        <w:t>UPS电池</w:t>
      </w:r>
      <w:r>
        <w:rPr>
          <w:rFonts w:hint="eastAsia" w:ascii="微软雅黑" w:hAnsi="微软雅黑" w:eastAsia="微软雅黑" w:cs="微软雅黑"/>
          <w:b w:val="0"/>
          <w:bCs w:val="0"/>
          <w:sz w:val="21"/>
          <w:szCs w:val="21"/>
          <w:highlight w:val="none"/>
          <w:u w:val="single"/>
        </w:rPr>
        <w:t>采</w:t>
      </w:r>
      <w:r>
        <w:rPr>
          <w:rFonts w:hint="eastAsia" w:ascii="微软雅黑" w:hAnsi="微软雅黑" w:eastAsia="微软雅黑" w:cs="微软雅黑"/>
          <w:szCs w:val="21"/>
          <w:highlight w:val="none"/>
          <w:u w:val="single"/>
        </w:rPr>
        <w:t>购项目</w:t>
      </w:r>
      <w:r>
        <w:rPr>
          <w:rFonts w:hint="eastAsia" w:ascii="微软雅黑" w:hAnsi="微软雅黑" w:eastAsia="微软雅黑" w:cs="微软雅黑"/>
          <w:szCs w:val="21"/>
          <w:highlight w:val="none"/>
        </w:rPr>
        <w:t>（采购编号：</w:t>
      </w:r>
      <w:r>
        <w:rPr>
          <w:rFonts w:hint="eastAsia" w:ascii="微软雅黑" w:hAnsi="微软雅黑" w:eastAsia="微软雅黑" w:cs="微软雅黑"/>
          <w:szCs w:val="21"/>
          <w:highlight w:val="none"/>
          <w:u w:val="single"/>
        </w:rPr>
        <w:t>DRY-CG-2025</w:t>
      </w:r>
      <w:r>
        <w:rPr>
          <w:rFonts w:hint="eastAsia" w:ascii="微软雅黑" w:hAnsi="微软雅黑" w:eastAsia="微软雅黑" w:cs="微软雅黑"/>
          <w:szCs w:val="21"/>
          <w:highlight w:val="none"/>
          <w:u w:val="single"/>
          <w:lang w:val="en-US" w:eastAsia="zh-CN"/>
        </w:rPr>
        <w:t>070</w:t>
      </w:r>
      <w:r>
        <w:rPr>
          <w:rFonts w:hint="eastAsia" w:ascii="微软雅黑" w:hAnsi="微软雅黑" w:eastAsia="微软雅黑" w:cs="微软雅黑"/>
          <w:szCs w:val="21"/>
          <w:highlight w:val="none"/>
        </w:rPr>
        <w:t>）采购结果，在甲、乙双方在平等、自愿、协商一致的基础上达成如下协议，共同遵守。</w:t>
      </w:r>
    </w:p>
    <w:p w14:paraId="04450714">
      <w:pPr>
        <w:spacing w:line="380" w:lineRule="exact"/>
        <w:rPr>
          <w:rFonts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一、货物名称：</w:t>
      </w:r>
    </w:p>
    <w:tbl>
      <w:tblPr>
        <w:tblStyle w:val="17"/>
        <w:tblW w:w="8703" w:type="dxa"/>
        <w:jc w:val="center"/>
        <w:tblLayout w:type="fixed"/>
        <w:tblCellMar>
          <w:top w:w="0" w:type="dxa"/>
          <w:left w:w="108" w:type="dxa"/>
          <w:bottom w:w="0" w:type="dxa"/>
          <w:right w:w="108" w:type="dxa"/>
        </w:tblCellMar>
      </w:tblPr>
      <w:tblGrid>
        <w:gridCol w:w="692"/>
        <w:gridCol w:w="2420"/>
        <w:gridCol w:w="1470"/>
        <w:gridCol w:w="950"/>
        <w:gridCol w:w="1050"/>
        <w:gridCol w:w="1031"/>
        <w:gridCol w:w="1090"/>
      </w:tblGrid>
      <w:tr w14:paraId="1559079E">
        <w:tblPrEx>
          <w:tblCellMar>
            <w:top w:w="0" w:type="dxa"/>
            <w:left w:w="108" w:type="dxa"/>
            <w:bottom w:w="0" w:type="dxa"/>
            <w:right w:w="108" w:type="dxa"/>
          </w:tblCellMar>
        </w:tblPrEx>
        <w:trPr>
          <w:trHeight w:val="107"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B33A">
            <w:pPr>
              <w:widowControl/>
              <w:adjustRightInd w:val="0"/>
              <w:snapToGrid w:val="0"/>
              <w:spacing w:line="264" w:lineRule="auto"/>
              <w:jc w:val="center"/>
              <w:textAlignment w:val="center"/>
              <w:rPr>
                <w:rFonts w:ascii="微软雅黑" w:hAnsi="微软雅黑" w:eastAsia="微软雅黑" w:cs="微软雅黑"/>
                <w:b/>
                <w:bCs/>
                <w:color w:val="000000"/>
                <w:kern w:val="0"/>
                <w:szCs w:val="21"/>
                <w:highlight w:val="none"/>
                <w:lang w:bidi="ar"/>
              </w:rPr>
            </w:pPr>
            <w:r>
              <w:rPr>
                <w:rFonts w:hint="eastAsia" w:ascii="微软雅黑" w:hAnsi="微软雅黑" w:eastAsia="微软雅黑" w:cs="微软雅黑"/>
                <w:b/>
                <w:bCs/>
                <w:color w:val="000000"/>
                <w:kern w:val="0"/>
                <w:szCs w:val="21"/>
                <w:highlight w:val="none"/>
                <w:lang w:bidi="ar"/>
              </w:rPr>
              <w:t>序号</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A191">
            <w:pPr>
              <w:widowControl/>
              <w:adjustRightInd w:val="0"/>
              <w:snapToGrid w:val="0"/>
              <w:spacing w:line="264" w:lineRule="auto"/>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lang w:bidi="ar"/>
              </w:rPr>
              <w:t>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0206">
            <w:pPr>
              <w:widowControl/>
              <w:adjustRightInd w:val="0"/>
              <w:snapToGrid w:val="0"/>
              <w:spacing w:line="264" w:lineRule="auto"/>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lang w:bidi="ar"/>
              </w:rPr>
              <w:t>规格型号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8EDB">
            <w:pPr>
              <w:widowControl/>
              <w:adjustRightInd w:val="0"/>
              <w:snapToGrid w:val="0"/>
              <w:spacing w:line="264" w:lineRule="auto"/>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auto"/>
                <w:szCs w:val="21"/>
                <w:highlight w:val="none"/>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7C5F">
            <w:pPr>
              <w:widowControl/>
              <w:adjustRightInd w:val="0"/>
              <w:snapToGrid w:val="0"/>
              <w:spacing w:line="264" w:lineRule="auto"/>
              <w:jc w:val="center"/>
              <w:textAlignment w:val="center"/>
              <w:rPr>
                <w:rFonts w:ascii="微软雅黑" w:hAnsi="微软雅黑" w:eastAsia="微软雅黑" w:cs="微软雅黑"/>
                <w:b/>
                <w:bCs/>
                <w:color w:val="000000"/>
                <w:szCs w:val="21"/>
                <w:highlight w:val="none"/>
              </w:rPr>
            </w:pPr>
            <w:r>
              <w:rPr>
                <w:rFonts w:hint="eastAsia" w:ascii="微软雅黑" w:hAnsi="微软雅黑" w:eastAsia="微软雅黑" w:cs="微软雅黑"/>
                <w:b/>
                <w:bCs/>
                <w:color w:val="000000"/>
                <w:kern w:val="0"/>
                <w:szCs w:val="21"/>
                <w:highlight w:val="none"/>
                <w:lang w:bidi="ar"/>
              </w:rPr>
              <w:t>数量</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1077">
            <w:pPr>
              <w:widowControl/>
              <w:adjustRightInd w:val="0"/>
              <w:snapToGrid w:val="0"/>
              <w:spacing w:line="264" w:lineRule="auto"/>
              <w:jc w:val="center"/>
              <w:textAlignment w:val="center"/>
              <w:rPr>
                <w:rFonts w:hint="default" w:ascii="微软雅黑" w:hAnsi="微软雅黑" w:eastAsia="微软雅黑" w:cs="微软雅黑"/>
                <w:b/>
                <w:bCs/>
                <w:color w:val="000000"/>
                <w:szCs w:val="21"/>
                <w:highlight w:val="none"/>
                <w:lang w:val="en-US" w:eastAsia="zh-CN"/>
              </w:rPr>
            </w:pPr>
            <w:r>
              <w:rPr>
                <w:rFonts w:hint="eastAsia" w:ascii="微软雅黑" w:hAnsi="微软雅黑" w:eastAsia="微软雅黑" w:cs="微软雅黑"/>
                <w:b/>
                <w:bCs/>
                <w:color w:val="000000"/>
                <w:szCs w:val="21"/>
                <w:highlight w:val="none"/>
                <w:lang w:val="en-US" w:eastAsia="zh-CN"/>
              </w:rPr>
              <w:t>品牌</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4BBF">
            <w:pPr>
              <w:widowControl/>
              <w:adjustRightInd w:val="0"/>
              <w:snapToGrid w:val="0"/>
              <w:spacing w:line="264" w:lineRule="auto"/>
              <w:jc w:val="center"/>
              <w:textAlignment w:val="center"/>
              <w:rPr>
                <w:rFonts w:hint="default" w:ascii="微软雅黑" w:hAnsi="微软雅黑" w:eastAsia="微软雅黑" w:cs="微软雅黑"/>
                <w:b/>
                <w:bCs/>
                <w:color w:val="000000"/>
                <w:kern w:val="0"/>
                <w:szCs w:val="21"/>
                <w:highlight w:val="none"/>
                <w:lang w:val="en-US" w:eastAsia="zh-CN" w:bidi="ar"/>
              </w:rPr>
            </w:pPr>
            <w:r>
              <w:rPr>
                <w:rFonts w:hint="eastAsia" w:ascii="微软雅黑" w:hAnsi="微软雅黑" w:eastAsia="微软雅黑" w:cs="微软雅黑"/>
                <w:b/>
                <w:bCs/>
                <w:color w:val="000000"/>
                <w:kern w:val="0"/>
                <w:szCs w:val="21"/>
                <w:highlight w:val="none"/>
                <w:lang w:val="en-US" w:eastAsia="zh-CN" w:bidi="ar"/>
              </w:rPr>
              <w:t>使用科室</w:t>
            </w:r>
          </w:p>
        </w:tc>
      </w:tr>
      <w:tr w14:paraId="7ECCDB2E">
        <w:tblPrEx>
          <w:tblCellMar>
            <w:top w:w="0" w:type="dxa"/>
            <w:left w:w="108" w:type="dxa"/>
            <w:bottom w:w="0" w:type="dxa"/>
            <w:right w:w="108" w:type="dxa"/>
          </w:tblCellMar>
        </w:tblPrEx>
        <w:trPr>
          <w:trHeight w:val="254"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DED5">
            <w:pPr>
              <w:widowControl/>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9585">
            <w:pPr>
              <w:adjustRightInd w:val="0"/>
              <w:snapToGrid w:val="0"/>
              <w:spacing w:line="264" w:lineRule="auto"/>
              <w:jc w:val="center"/>
              <w:rPr>
                <w:rFonts w:ascii="宋体" w:hAnsi="宋体" w:eastAsia="宋体" w:cs="宋体"/>
                <w:color w:val="FF0000"/>
                <w:szCs w:val="21"/>
                <w:highlight w:val="none"/>
              </w:rPr>
            </w:pPr>
            <w:r>
              <w:rPr>
                <w:rFonts w:hint="eastAsia" w:ascii="微软雅黑" w:hAnsi="微软雅黑" w:eastAsia="微软雅黑" w:cs="微软雅黑"/>
                <w:b w:val="0"/>
                <w:bCs w:val="0"/>
                <w:i w:val="0"/>
                <w:iCs w:val="0"/>
                <w:color w:val="000000"/>
                <w:sz w:val="18"/>
                <w:szCs w:val="18"/>
                <w:highlight w:val="none"/>
                <w:u w:val="none"/>
              </w:rPr>
              <w:t>铅酸</w:t>
            </w:r>
            <w:r>
              <w:rPr>
                <w:rFonts w:hint="eastAsia" w:ascii="微软雅黑" w:hAnsi="微软雅黑" w:eastAsia="微软雅黑" w:cs="微软雅黑"/>
                <w:b w:val="0"/>
                <w:bCs w:val="0"/>
                <w:color w:val="auto"/>
                <w:sz w:val="18"/>
                <w:szCs w:val="18"/>
                <w:highlight w:val="none"/>
                <w:lang w:val="en-US" w:eastAsia="zh-CN"/>
              </w:rPr>
              <w:t>蓄电池</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D645">
            <w:pPr>
              <w:adjustRightInd w:val="0"/>
              <w:snapToGrid w:val="0"/>
              <w:spacing w:line="264" w:lineRule="auto"/>
              <w:jc w:val="center"/>
              <w:rPr>
                <w:rFonts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lang w:val="en-US" w:eastAsia="zh-CN"/>
              </w:rPr>
              <w:t>12V、200AH</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F2CE">
            <w:pPr>
              <w:adjustRightInd w:val="0"/>
              <w:snapToGrid w:val="0"/>
              <w:spacing w:line="264" w:lineRule="auto"/>
              <w:jc w:val="center"/>
              <w:rPr>
                <w:rFonts w:ascii="微软雅黑" w:hAnsi="微软雅黑" w:eastAsia="微软雅黑" w:cs="微软雅黑"/>
                <w:color w:val="FF0000"/>
                <w:szCs w:val="21"/>
                <w:highlight w:val="none"/>
              </w:rPr>
            </w:pPr>
            <w:r>
              <w:rPr>
                <w:rFonts w:hint="eastAsia" w:ascii="微软雅黑" w:hAnsi="微软雅黑" w:eastAsia="微软雅黑" w:cs="微软雅黑"/>
                <w:color w:val="auto"/>
                <w:szCs w:val="21"/>
                <w:highlight w:val="none"/>
                <w:lang w:val="en-US" w:eastAsia="zh-CN"/>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0FB6">
            <w:pPr>
              <w:adjustRightInd w:val="0"/>
              <w:snapToGrid w:val="0"/>
              <w:spacing w:line="264" w:lineRule="auto"/>
              <w:jc w:val="center"/>
              <w:rPr>
                <w:rFonts w:ascii="微软雅黑" w:hAnsi="微软雅黑" w:eastAsia="微软雅黑" w:cs="微软雅黑"/>
                <w:color w:val="FF0000"/>
                <w:szCs w:val="21"/>
                <w:highlight w:val="none"/>
              </w:rPr>
            </w:pPr>
            <w:r>
              <w:rPr>
                <w:rFonts w:hint="eastAsia" w:ascii="宋体" w:hAnsi="宋体" w:cs="宋体"/>
                <w:i w:val="0"/>
                <w:iCs w:val="0"/>
                <w:color w:val="000000"/>
                <w:sz w:val="21"/>
                <w:szCs w:val="21"/>
                <w:highlight w:val="none"/>
                <w:u w:val="none"/>
                <w:lang w:val="en-US" w:eastAsia="zh-CN"/>
              </w:rPr>
              <w:t>32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4A71">
            <w:pPr>
              <w:adjustRightInd w:val="0"/>
              <w:snapToGrid w:val="0"/>
              <w:spacing w:line="264" w:lineRule="auto"/>
              <w:jc w:val="center"/>
              <w:rPr>
                <w:rFonts w:ascii="微软雅黑" w:hAnsi="微软雅黑" w:eastAsia="微软雅黑" w:cs="微软雅黑"/>
                <w:color w:val="FF0000"/>
                <w:szCs w:val="21"/>
                <w:highlight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5477">
            <w:pPr>
              <w:adjustRightInd w:val="0"/>
              <w:snapToGrid w:val="0"/>
              <w:spacing w:line="264" w:lineRule="auto"/>
              <w:jc w:val="center"/>
              <w:rPr>
                <w:rFonts w:hint="eastAsia" w:ascii="微软雅黑" w:hAnsi="微软雅黑" w:eastAsia="微软雅黑" w:cs="微软雅黑"/>
                <w:color w:val="FF0000"/>
                <w:kern w:val="2"/>
                <w:sz w:val="21"/>
                <w:szCs w:val="21"/>
                <w:highlight w:val="none"/>
                <w:lang w:val="en-US" w:eastAsia="zh-CN" w:bidi="ar-SA"/>
              </w:rPr>
            </w:pPr>
            <w:r>
              <w:rPr>
                <w:rFonts w:hint="eastAsia" w:ascii="微软雅黑" w:hAnsi="微软雅黑" w:eastAsia="微软雅黑" w:cs="微软雅黑"/>
                <w:b w:val="0"/>
                <w:bCs w:val="0"/>
                <w:szCs w:val="21"/>
                <w:highlight w:val="none"/>
                <w:lang w:val="en-US" w:eastAsia="zh-CN"/>
              </w:rPr>
              <w:t>手术室</w:t>
            </w:r>
          </w:p>
        </w:tc>
      </w:tr>
      <w:tr w14:paraId="12E2B7C1">
        <w:tblPrEx>
          <w:tblCellMar>
            <w:top w:w="0" w:type="dxa"/>
            <w:left w:w="108" w:type="dxa"/>
            <w:bottom w:w="0" w:type="dxa"/>
            <w:right w:w="108" w:type="dxa"/>
          </w:tblCellMar>
        </w:tblPrEx>
        <w:trPr>
          <w:trHeight w:val="364"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81A4">
            <w:pPr>
              <w:widowControl/>
              <w:jc w:val="center"/>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5B0">
            <w:pPr>
              <w:adjustRightInd w:val="0"/>
              <w:snapToGrid w:val="0"/>
              <w:spacing w:line="264" w:lineRule="auto"/>
              <w:jc w:val="center"/>
              <w:rPr>
                <w:rFonts w:ascii="宋体" w:hAnsi="宋体" w:eastAsia="宋体" w:cs="宋体"/>
                <w:color w:val="FF0000"/>
                <w:szCs w:val="21"/>
                <w:highlight w:val="none"/>
              </w:rPr>
            </w:pPr>
            <w:r>
              <w:rPr>
                <w:rFonts w:hint="eastAsia" w:ascii="微软雅黑" w:hAnsi="微软雅黑" w:eastAsia="微软雅黑" w:cs="微软雅黑"/>
                <w:i w:val="0"/>
                <w:iCs w:val="0"/>
                <w:color w:val="000000"/>
                <w:kern w:val="0"/>
                <w:sz w:val="18"/>
                <w:szCs w:val="18"/>
                <w:highlight w:val="none"/>
                <w:u w:val="none"/>
                <w:lang w:val="en-US" w:eastAsia="zh-CN" w:bidi="ar"/>
              </w:rPr>
              <w:t>聚丙烯耐高温防渗漏托盘</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64F2">
            <w:pPr>
              <w:adjustRightInd w:val="0"/>
              <w:snapToGrid w:val="0"/>
              <w:spacing w:line="264" w:lineRule="auto"/>
              <w:jc w:val="center"/>
              <w:rPr>
                <w:rFonts w:ascii="微软雅黑" w:hAnsi="微软雅黑" w:eastAsia="微软雅黑" w:cs="微软雅黑"/>
                <w:color w:val="FF0000"/>
                <w:szCs w:val="21"/>
                <w:highlight w:val="none"/>
              </w:rPr>
            </w:pPr>
            <w:r>
              <w:rPr>
                <w:rFonts w:hint="eastAsia" w:ascii="宋体" w:hAnsi="宋体" w:eastAsia="宋体" w:cs="宋体"/>
                <w:color w:val="000000"/>
                <w:szCs w:val="21"/>
                <w:highlight w:val="none"/>
                <w:lang w:val="en-US" w:eastAsia="zh-CN"/>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FCE8">
            <w:pPr>
              <w:adjustRightInd w:val="0"/>
              <w:snapToGrid w:val="0"/>
              <w:spacing w:line="264" w:lineRule="auto"/>
              <w:jc w:val="center"/>
              <w:rPr>
                <w:rFonts w:ascii="微软雅黑" w:hAnsi="微软雅黑" w:eastAsia="微软雅黑" w:cs="微软雅黑"/>
                <w:color w:val="FF0000"/>
                <w:szCs w:val="21"/>
                <w:highlight w:val="none"/>
              </w:rPr>
            </w:pPr>
            <w:r>
              <w:rPr>
                <w:rFonts w:hint="eastAsia" w:ascii="微软雅黑" w:hAnsi="微软雅黑" w:eastAsia="微软雅黑" w:cs="微软雅黑"/>
                <w:color w:val="auto"/>
                <w:szCs w:val="21"/>
                <w:highlight w:val="none"/>
                <w:lang w:val="en-US" w:eastAsia="zh-CN"/>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901B">
            <w:pPr>
              <w:adjustRightInd w:val="0"/>
              <w:snapToGrid w:val="0"/>
              <w:spacing w:line="264" w:lineRule="auto"/>
              <w:jc w:val="center"/>
              <w:rPr>
                <w:rFonts w:ascii="微软雅黑" w:hAnsi="微软雅黑" w:eastAsia="微软雅黑" w:cs="微软雅黑"/>
                <w:color w:val="FF0000"/>
                <w:szCs w:val="21"/>
                <w:highlight w:val="none"/>
              </w:rPr>
            </w:pPr>
            <w:r>
              <w:rPr>
                <w:rFonts w:hint="eastAsia" w:ascii="宋体" w:hAnsi="宋体" w:cs="宋体"/>
                <w:i w:val="0"/>
                <w:iCs w:val="0"/>
                <w:color w:val="000000"/>
                <w:sz w:val="21"/>
                <w:szCs w:val="21"/>
                <w:highlight w:val="none"/>
                <w:u w:val="none"/>
                <w:lang w:val="en-US" w:eastAsia="zh-CN"/>
              </w:rPr>
              <w:t>32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3774">
            <w:pPr>
              <w:adjustRightInd w:val="0"/>
              <w:snapToGrid w:val="0"/>
              <w:spacing w:line="264" w:lineRule="auto"/>
              <w:jc w:val="center"/>
              <w:rPr>
                <w:rFonts w:ascii="微软雅黑" w:hAnsi="微软雅黑" w:eastAsia="微软雅黑" w:cs="微软雅黑"/>
                <w:color w:val="FF0000"/>
                <w:szCs w:val="21"/>
                <w:highlight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084E">
            <w:pPr>
              <w:adjustRightInd w:val="0"/>
              <w:snapToGrid w:val="0"/>
              <w:spacing w:line="264" w:lineRule="auto"/>
              <w:jc w:val="center"/>
              <w:rPr>
                <w:rFonts w:hint="eastAsia" w:ascii="微软雅黑" w:hAnsi="微软雅黑" w:eastAsia="微软雅黑" w:cs="微软雅黑"/>
                <w:color w:val="FF0000"/>
                <w:kern w:val="2"/>
                <w:sz w:val="21"/>
                <w:szCs w:val="21"/>
                <w:highlight w:val="none"/>
                <w:lang w:val="en-US" w:eastAsia="zh-CN" w:bidi="ar-SA"/>
              </w:rPr>
            </w:pPr>
            <w:r>
              <w:rPr>
                <w:rFonts w:hint="eastAsia" w:ascii="微软雅黑" w:hAnsi="微软雅黑" w:eastAsia="微软雅黑" w:cs="微软雅黑"/>
                <w:b w:val="0"/>
                <w:bCs w:val="0"/>
                <w:szCs w:val="21"/>
                <w:highlight w:val="none"/>
                <w:lang w:val="en-US" w:eastAsia="zh-CN"/>
              </w:rPr>
              <w:t>手术室</w:t>
            </w:r>
          </w:p>
        </w:tc>
      </w:tr>
      <w:tr w14:paraId="13FD5707">
        <w:tblPrEx>
          <w:tblCellMar>
            <w:top w:w="0" w:type="dxa"/>
            <w:left w:w="108" w:type="dxa"/>
            <w:bottom w:w="0" w:type="dxa"/>
            <w:right w:w="108" w:type="dxa"/>
          </w:tblCellMar>
        </w:tblPrEx>
        <w:trPr>
          <w:trHeight w:val="364"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CF6E">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02C7">
            <w:pPr>
              <w:adjustRightInd w:val="0"/>
              <w:snapToGrid w:val="0"/>
              <w:spacing w:line="264" w:lineRule="auto"/>
              <w:jc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bCs w:val="0"/>
                <w:i w:val="0"/>
                <w:iCs w:val="0"/>
                <w:color w:val="000000"/>
                <w:sz w:val="18"/>
                <w:szCs w:val="18"/>
                <w:highlight w:val="none"/>
                <w:u w:val="none"/>
              </w:rPr>
              <w:t>铅酸</w:t>
            </w:r>
            <w:r>
              <w:rPr>
                <w:rFonts w:hint="eastAsia" w:ascii="微软雅黑" w:hAnsi="微软雅黑" w:eastAsia="微软雅黑" w:cs="微软雅黑"/>
                <w:b w:val="0"/>
                <w:bCs w:val="0"/>
                <w:color w:val="auto"/>
                <w:sz w:val="18"/>
                <w:szCs w:val="18"/>
                <w:highlight w:val="none"/>
                <w:lang w:val="en-US" w:eastAsia="zh-CN"/>
              </w:rPr>
              <w:t>蓄电池</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69D1">
            <w:pPr>
              <w:adjustRightInd w:val="0"/>
              <w:snapToGrid w:val="0"/>
              <w:spacing w:line="264" w:lineRule="auto"/>
              <w:jc w:val="center"/>
              <w:rPr>
                <w:rFonts w:hint="eastAsia" w:ascii="宋体" w:hAnsi="宋体" w:eastAsia="宋体" w:cs="宋体"/>
                <w:color w:val="000000"/>
                <w:szCs w:val="21"/>
                <w:highlight w:val="none"/>
                <w:lang w:val="en-US" w:eastAsia="zh-CN"/>
              </w:rPr>
            </w:pPr>
            <w:r>
              <w:rPr>
                <w:rFonts w:hint="eastAsia" w:ascii="微软雅黑" w:hAnsi="微软雅黑" w:eastAsia="微软雅黑" w:cs="微软雅黑"/>
                <w:color w:val="000000"/>
                <w:szCs w:val="21"/>
                <w:highlight w:val="none"/>
                <w:lang w:val="en-US" w:eastAsia="zh-CN"/>
              </w:rPr>
              <w:t>12V、120AH</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3C59">
            <w:pPr>
              <w:adjustRightInd w:val="0"/>
              <w:snapToGrid w:val="0"/>
              <w:spacing w:line="264" w:lineRule="auto"/>
              <w:jc w:val="center"/>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B651">
            <w:pPr>
              <w:adjustRightInd w:val="0"/>
              <w:snapToGrid w:val="0"/>
              <w:spacing w:line="264" w:lineRule="auto"/>
              <w:jc w:val="center"/>
              <w:rPr>
                <w:rFonts w:hint="eastAsia"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30</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2629">
            <w:pPr>
              <w:adjustRightInd w:val="0"/>
              <w:snapToGrid w:val="0"/>
              <w:spacing w:line="264" w:lineRule="auto"/>
              <w:jc w:val="center"/>
              <w:rPr>
                <w:rFonts w:ascii="微软雅黑" w:hAnsi="微软雅黑" w:eastAsia="微软雅黑" w:cs="微软雅黑"/>
                <w:color w:val="FF0000"/>
                <w:szCs w:val="21"/>
                <w:highlight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CF66">
            <w:pPr>
              <w:adjustRightInd w:val="0"/>
              <w:snapToGrid w:val="0"/>
              <w:spacing w:line="264" w:lineRule="auto"/>
              <w:jc w:val="center"/>
              <w:rPr>
                <w:rFonts w:hint="eastAsia" w:ascii="微软雅黑" w:hAnsi="微软雅黑" w:eastAsia="微软雅黑" w:cs="微软雅黑"/>
                <w:color w:val="FF0000"/>
                <w:kern w:val="2"/>
                <w:sz w:val="21"/>
                <w:szCs w:val="21"/>
                <w:highlight w:val="none"/>
                <w:lang w:val="en-US" w:eastAsia="zh-CN" w:bidi="ar-SA"/>
              </w:rPr>
            </w:pPr>
            <w:r>
              <w:rPr>
                <w:rFonts w:hint="eastAsia" w:ascii="微软雅黑" w:hAnsi="微软雅黑" w:eastAsia="微软雅黑" w:cs="微软雅黑"/>
                <w:b w:val="0"/>
                <w:bCs w:val="0"/>
                <w:szCs w:val="21"/>
                <w:highlight w:val="none"/>
                <w:lang w:val="en-US" w:eastAsia="zh-CN"/>
              </w:rPr>
              <w:t>新生儿</w:t>
            </w:r>
          </w:p>
        </w:tc>
      </w:tr>
    </w:tbl>
    <w:p w14:paraId="0B841865">
      <w:pPr>
        <w:jc w:val="left"/>
        <w:outlineLvl w:val="0"/>
        <w:rPr>
          <w:rFonts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二、技术要求</w:t>
      </w:r>
    </w:p>
    <w:p w14:paraId="7795764E">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0"/>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Cs w:val="21"/>
          <w:highlight w:val="none"/>
        </w:rPr>
        <w:t>1</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 w:val="21"/>
          <w:szCs w:val="21"/>
          <w:highlight w:val="none"/>
          <w:lang w:val="en-US" w:eastAsia="zh-CN"/>
        </w:rPr>
        <w:t>提供</w:t>
      </w:r>
      <w:r>
        <w:rPr>
          <w:rFonts w:hint="eastAsia" w:ascii="微软雅黑" w:hAnsi="微软雅黑" w:eastAsia="微软雅黑" w:cs="微软雅黑"/>
          <w:b w:val="0"/>
          <w:bCs w:val="0"/>
          <w:i w:val="0"/>
          <w:iCs w:val="0"/>
          <w:color w:val="000000"/>
          <w:sz w:val="21"/>
          <w:szCs w:val="21"/>
          <w:highlight w:val="none"/>
          <w:u w:val="none"/>
        </w:rPr>
        <w:t>铅酸</w:t>
      </w:r>
      <w:r>
        <w:rPr>
          <w:rFonts w:hint="eastAsia" w:ascii="微软雅黑" w:hAnsi="微软雅黑" w:eastAsia="微软雅黑" w:cs="微软雅黑"/>
          <w:b w:val="0"/>
          <w:bCs w:val="0"/>
          <w:color w:val="auto"/>
          <w:sz w:val="21"/>
          <w:szCs w:val="21"/>
          <w:highlight w:val="none"/>
          <w:lang w:val="en-US" w:eastAsia="zh-CN"/>
        </w:rPr>
        <w:t>蓄电池</w:t>
      </w:r>
      <w:r>
        <w:rPr>
          <w:rFonts w:hint="eastAsia" w:ascii="微软雅黑" w:hAnsi="微软雅黑" w:eastAsia="微软雅黑" w:cs="微软雅黑"/>
          <w:sz w:val="21"/>
          <w:szCs w:val="21"/>
          <w:highlight w:val="none"/>
          <w:lang w:val="en-US" w:eastAsia="zh-CN"/>
        </w:rPr>
        <w:t>产品合格证与符合国家行业标准的检测报告，未能提供视为无效投标。</w:t>
      </w:r>
    </w:p>
    <w:p w14:paraId="2AA7562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b w:val="0"/>
          <w:bCs w:val="0"/>
          <w:i w:val="0"/>
          <w:iCs w:val="0"/>
          <w:color w:val="auto"/>
          <w:kern w:val="0"/>
          <w:sz w:val="21"/>
          <w:szCs w:val="21"/>
          <w:highlight w:val="none"/>
          <w:u w:val="none"/>
          <w:lang w:val="en-US" w:eastAsia="zh-CN" w:bidi="ar"/>
        </w:rPr>
        <w:t>聚丙烯耐高温防渗漏托盘</w:t>
      </w:r>
      <w:r>
        <w:rPr>
          <w:rFonts w:hint="eastAsia" w:ascii="微软雅黑" w:hAnsi="微软雅黑" w:eastAsia="微软雅黑" w:cs="微软雅黑"/>
          <w:i w:val="0"/>
          <w:iCs w:val="0"/>
          <w:color w:val="000000"/>
          <w:kern w:val="0"/>
          <w:sz w:val="21"/>
          <w:szCs w:val="21"/>
          <w:highlight w:val="none"/>
          <w:u w:val="none"/>
          <w:lang w:val="en-US" w:eastAsia="zh-CN" w:bidi="ar"/>
        </w:rPr>
        <w:t>和UPS</w:t>
      </w:r>
      <w:r>
        <w:rPr>
          <w:rFonts w:hint="eastAsia" w:ascii="微软雅黑" w:hAnsi="微软雅黑" w:eastAsia="微软雅黑" w:cs="微软雅黑"/>
          <w:b w:val="0"/>
          <w:bCs w:val="0"/>
          <w:i w:val="0"/>
          <w:iCs w:val="0"/>
          <w:caps w:val="0"/>
          <w:color w:val="333333"/>
          <w:spacing w:val="0"/>
          <w:kern w:val="0"/>
          <w:sz w:val="21"/>
          <w:szCs w:val="21"/>
          <w:highlight w:val="none"/>
          <w:shd w:val="clear" w:fill="FFFFFF"/>
          <w:lang w:val="en-US" w:eastAsia="zh-CN" w:bidi="ar"/>
        </w:rPr>
        <w:t>铅蓄电池</w:t>
      </w:r>
      <w:r>
        <w:rPr>
          <w:rFonts w:hint="eastAsia" w:ascii="微软雅黑" w:hAnsi="微软雅黑" w:eastAsia="微软雅黑" w:cs="微软雅黑"/>
          <w:i w:val="0"/>
          <w:iCs w:val="0"/>
          <w:color w:val="000000"/>
          <w:kern w:val="0"/>
          <w:sz w:val="21"/>
          <w:szCs w:val="21"/>
          <w:highlight w:val="none"/>
          <w:u w:val="none"/>
          <w:lang w:val="en-US" w:eastAsia="zh-CN" w:bidi="ar"/>
        </w:rPr>
        <w:t>尺寸配套，不影响设备</w:t>
      </w:r>
      <w:r>
        <w:rPr>
          <w:rFonts w:hint="eastAsia" w:ascii="微软雅黑" w:hAnsi="微软雅黑" w:eastAsia="微软雅黑" w:cs="微软雅黑"/>
          <w:b w:val="0"/>
          <w:bCs w:val="0"/>
          <w:color w:val="auto"/>
          <w:sz w:val="21"/>
          <w:szCs w:val="21"/>
          <w:highlight w:val="none"/>
          <w:lang w:val="en-US" w:eastAsia="zh-CN"/>
        </w:rPr>
        <w:t>安装。</w:t>
      </w:r>
    </w:p>
    <w:p w14:paraId="19A65D8C">
      <w:pPr>
        <w:adjustRightInd w:val="0"/>
        <w:snapToGrid w:val="0"/>
        <w:spacing w:line="380" w:lineRule="exact"/>
        <w:rPr>
          <w:rFonts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三、履约要求：</w:t>
      </w:r>
    </w:p>
    <w:p w14:paraId="58C8D646">
      <w:pPr>
        <w:pStyle w:val="14"/>
        <w:spacing w:before="0" w:beforeAutospacing="0" w:after="0" w:afterAutospacing="0" w:line="360" w:lineRule="exact"/>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1.合同经双方签字生效后，双方必须严格遵守，除因不可抗力情形或出现</w:t>
      </w:r>
      <w:r>
        <w:rPr>
          <w:rFonts w:hint="eastAsia" w:ascii="微软雅黑" w:hAnsi="微软雅黑" w:eastAsia="微软雅黑" w:cs="微软雅黑"/>
          <w:kern w:val="2"/>
          <w:sz w:val="21"/>
          <w:szCs w:val="21"/>
          <w:highlight w:val="none"/>
          <w:lang w:val="en-US" w:eastAsia="zh-CN"/>
        </w:rPr>
        <w:t>甲方</w:t>
      </w:r>
      <w:r>
        <w:rPr>
          <w:rFonts w:hint="eastAsia" w:ascii="微软雅黑" w:hAnsi="微软雅黑" w:eastAsia="微软雅黑" w:cs="微软雅黑"/>
          <w:kern w:val="2"/>
          <w:sz w:val="21"/>
          <w:szCs w:val="21"/>
          <w:highlight w:val="none"/>
        </w:rPr>
        <w:t>可单方面解除/终止合同的情形，任何一方不得单方面解除或终止合同，否则应向对方支付违约金</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u w:val="single"/>
          <w:lang w:val="en-US" w:eastAsia="zh-CN"/>
        </w:rPr>
        <w:t>3500</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rPr>
        <w:t>元。</w:t>
      </w:r>
    </w:p>
    <w:p w14:paraId="35225F89">
      <w:pPr>
        <w:pStyle w:val="14"/>
        <w:spacing w:before="0" w:beforeAutospacing="0" w:after="0" w:afterAutospacing="0" w:line="360" w:lineRule="exact"/>
        <w:rPr>
          <w:rFonts w:ascii="微软雅黑" w:hAnsi="微软雅黑" w:eastAsia="微软雅黑" w:cs="微软雅黑"/>
          <w:kern w:val="2"/>
          <w:sz w:val="21"/>
          <w:szCs w:val="21"/>
          <w:highlight w:val="none"/>
        </w:rPr>
      </w:pPr>
      <w:r>
        <w:rPr>
          <w:rFonts w:hint="eastAsia" w:ascii="微软雅黑" w:hAnsi="微软雅黑" w:eastAsia="微软雅黑" w:cs="微软雅黑"/>
          <w:kern w:val="2"/>
          <w:sz w:val="21"/>
          <w:szCs w:val="21"/>
          <w:highlight w:val="none"/>
        </w:rPr>
        <w:t>2.一方未遵守合同约定构成违约的，</w:t>
      </w:r>
      <w:r>
        <w:rPr>
          <w:rFonts w:hint="eastAsia" w:ascii="微软雅黑" w:hAnsi="微软雅黑" w:eastAsia="微软雅黑" w:cs="微软雅黑"/>
          <w:sz w:val="21"/>
          <w:szCs w:val="21"/>
          <w:highlight w:val="none"/>
        </w:rPr>
        <w:t>招标文件另有约定除外，</w:t>
      </w:r>
      <w:r>
        <w:rPr>
          <w:rFonts w:hint="eastAsia" w:ascii="微软雅黑" w:hAnsi="微软雅黑" w:eastAsia="微软雅黑" w:cs="微软雅黑"/>
          <w:kern w:val="2"/>
          <w:sz w:val="21"/>
          <w:szCs w:val="21"/>
          <w:highlight w:val="none"/>
        </w:rPr>
        <w:t>应当向守约方支付违约金</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u w:val="single"/>
          <w:lang w:val="en-US" w:eastAsia="zh-CN"/>
        </w:rPr>
        <w:t>3500</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rPr>
        <w:t>元，并赔偿守约方因此产生的损失。</w:t>
      </w:r>
    </w:p>
    <w:p w14:paraId="4B5754A7">
      <w:pPr>
        <w:adjustRightInd w:val="0"/>
        <w:snapToGrid w:val="0"/>
        <w:spacing w:line="264"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3.本合同不得转包，如有违反，</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有权解除本合同，同时，</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应向</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支付违约金</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kern w:val="2"/>
          <w:sz w:val="21"/>
          <w:szCs w:val="21"/>
          <w:highlight w:val="none"/>
          <w:u w:val="single"/>
          <w:lang w:val="en-US" w:eastAsia="zh-CN"/>
        </w:rPr>
        <w:t>3500</w:t>
      </w:r>
      <w:r>
        <w:rPr>
          <w:rFonts w:hint="eastAsia" w:ascii="微软雅黑" w:hAnsi="微软雅黑" w:eastAsia="微软雅黑" w:cs="微软雅黑"/>
          <w:kern w:val="2"/>
          <w:sz w:val="21"/>
          <w:szCs w:val="21"/>
          <w:highlight w:val="none"/>
          <w:u w:val="single"/>
        </w:rPr>
        <w:t xml:space="preserve"> </w:t>
      </w:r>
      <w:r>
        <w:rPr>
          <w:rFonts w:hint="eastAsia" w:ascii="微软雅黑" w:hAnsi="微软雅黑" w:eastAsia="微软雅黑" w:cs="微软雅黑"/>
          <w:szCs w:val="21"/>
          <w:highlight w:val="none"/>
        </w:rPr>
        <w:t>元，给</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造成损失的，还应赔偿</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一切经济损失。</w:t>
      </w:r>
    </w:p>
    <w:p w14:paraId="63B063F3">
      <w:pPr>
        <w:adjustRightInd w:val="0"/>
        <w:snapToGrid w:val="0"/>
        <w:spacing w:line="288" w:lineRule="auto"/>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4.</w:t>
      </w:r>
      <w:r>
        <w:rPr>
          <w:rFonts w:hint="eastAsia" w:ascii="微软雅黑" w:hAnsi="微软雅黑" w:eastAsia="微软雅黑" w:cs="微软雅黑"/>
          <w:szCs w:val="21"/>
          <w:highlight w:val="none"/>
        </w:rPr>
        <w:t>合同签订后，接</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订单之日起5日内将符合要求</w:t>
      </w:r>
      <w:r>
        <w:rPr>
          <w:rFonts w:ascii="微软雅黑" w:hAnsi="微软雅黑" w:eastAsia="微软雅黑" w:cs="微软雅黑"/>
          <w:szCs w:val="21"/>
          <w:highlight w:val="none"/>
        </w:rPr>
        <w:t>的货物送至</w:t>
      </w:r>
      <w:r>
        <w:rPr>
          <w:rFonts w:hint="eastAsia" w:ascii="微软雅黑" w:hAnsi="微软雅黑" w:eastAsia="微软雅黑" w:cs="微软雅黑"/>
          <w:szCs w:val="21"/>
          <w:highlight w:val="none"/>
          <w:lang w:val="en-US" w:eastAsia="zh-CN"/>
        </w:rPr>
        <w:t>甲方</w:t>
      </w:r>
      <w:r>
        <w:rPr>
          <w:rFonts w:ascii="微软雅黑" w:hAnsi="微软雅黑" w:eastAsia="微软雅黑" w:cs="微软雅黑"/>
          <w:szCs w:val="21"/>
          <w:highlight w:val="none"/>
        </w:rPr>
        <w:t>指定地点</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货物运费及保险等费用由</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承担。如未能按期交货</w:t>
      </w:r>
      <w:r>
        <w:rPr>
          <w:rFonts w:hint="eastAsia" w:ascii="微软雅黑" w:hAnsi="微软雅黑" w:eastAsia="微软雅黑" w:cs="微软雅黑"/>
          <w:szCs w:val="21"/>
          <w:highlight w:val="none"/>
          <w:lang w:eastAsia="zh-CN"/>
        </w:rPr>
        <w:t>或到期交货不全或货物不符合要求的</w:t>
      </w:r>
      <w:r>
        <w:rPr>
          <w:rFonts w:hint="eastAsia" w:ascii="微软雅黑" w:hAnsi="微软雅黑" w:eastAsia="微软雅黑" w:cs="微软雅黑"/>
          <w:szCs w:val="21"/>
          <w:highlight w:val="none"/>
        </w:rPr>
        <w:t>，甲方有权解除本协议，同时，</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应向</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承担价款20%的违约金。</w:t>
      </w:r>
    </w:p>
    <w:p w14:paraId="14ED330E">
      <w:pPr>
        <w:pStyle w:val="23"/>
        <w:tabs>
          <w:tab w:val="left" w:pos="312"/>
        </w:tabs>
        <w:adjustRightInd w:val="0"/>
        <w:snapToGrid w:val="0"/>
        <w:spacing w:line="264" w:lineRule="auto"/>
        <w:ind w:left="0" w:firstLine="0"/>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5</w:t>
      </w:r>
      <w:r>
        <w:rPr>
          <w:rFonts w:hint="eastAsia" w:ascii="微软雅黑" w:hAnsi="微软雅黑" w:eastAsia="微软雅黑" w:cs="微软雅黑"/>
          <w:szCs w:val="21"/>
          <w:highlight w:val="none"/>
        </w:rPr>
        <w:t>.货物的包装必须是制造商原厂包装，其包装均应有良好的防湿、防锈、防潮、防雨、防腐及防碰撞的措施。凡由于包装不良造成的损失和由此产生的费用均由</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承担。</w:t>
      </w:r>
    </w:p>
    <w:p w14:paraId="436C3BF2">
      <w:pPr>
        <w:tabs>
          <w:tab w:val="left" w:pos="312"/>
        </w:tabs>
        <w:adjustRightInd w:val="0"/>
        <w:snapToGrid w:val="0"/>
        <w:spacing w:line="264" w:lineRule="auto"/>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6</w:t>
      </w:r>
      <w:r>
        <w:rPr>
          <w:rFonts w:hint="eastAsia" w:ascii="微软雅黑" w:hAnsi="微软雅黑" w:eastAsia="微软雅黑" w:cs="微软雅黑"/>
          <w:szCs w:val="21"/>
          <w:highlight w:val="none"/>
        </w:rPr>
        <w:t>.产品验收不合格，所产生的一切费用由</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承担，产生不良后果的，</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 xml:space="preserve">承担全责。 </w:t>
      </w:r>
    </w:p>
    <w:p w14:paraId="4DAE7314">
      <w:pPr>
        <w:tabs>
          <w:tab w:val="left" w:pos="312"/>
        </w:tabs>
        <w:adjustRightInd w:val="0"/>
        <w:snapToGrid w:val="0"/>
        <w:spacing w:line="264" w:lineRule="auto"/>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7</w:t>
      </w: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应保证货物到达</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指定场所的完好无损，如有缺漏、损坏，由</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负责调换、补齐或赔偿。</w:t>
      </w:r>
    </w:p>
    <w:p w14:paraId="50CEC30E">
      <w:pPr>
        <w:adjustRightInd w:val="0"/>
        <w:snapToGrid w:val="0"/>
        <w:spacing w:line="264" w:lineRule="auto"/>
        <w:rPr>
          <w:rFonts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8</w:t>
      </w:r>
      <w:r>
        <w:rPr>
          <w:rFonts w:hint="eastAsia" w:ascii="微软雅黑" w:hAnsi="微软雅黑" w:eastAsia="微软雅黑" w:cs="微软雅黑"/>
          <w:szCs w:val="21"/>
          <w:highlight w:val="none"/>
        </w:rPr>
        <w:t>.货物运送至</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指定地点的包装、保险及发运等费用均由</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承担。</w:t>
      </w:r>
    </w:p>
    <w:p w14:paraId="6AACFA9D">
      <w:pPr>
        <w:adjustRightInd w:val="0"/>
        <w:snapToGrid w:val="0"/>
        <w:spacing w:line="264" w:lineRule="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9</w:t>
      </w: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负责货物的运输工作，包括装卸车、货物现场搬运至</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指定地点等，整个过程中的安全法律责任由</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承担。</w:t>
      </w:r>
    </w:p>
    <w:p w14:paraId="754D774A">
      <w:pPr>
        <w:adjustRightInd w:val="0"/>
        <w:snapToGrid w:val="0"/>
        <w:spacing w:line="264" w:lineRule="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szCs w:val="21"/>
          <w:highlight w:val="none"/>
          <w:lang w:val="en-US" w:eastAsia="zh-CN"/>
        </w:rPr>
        <w:t>10.</w:t>
      </w:r>
      <w:r>
        <w:rPr>
          <w:rFonts w:hint="eastAsia" w:ascii="微软雅黑" w:hAnsi="微软雅黑" w:eastAsia="微软雅黑" w:cs="微软雅黑"/>
          <w:sz w:val="21"/>
          <w:szCs w:val="21"/>
          <w:highlight w:val="none"/>
          <w:lang w:val="en-US" w:eastAsia="zh-CN"/>
        </w:rPr>
        <w:t>手术室UPS</w:t>
      </w:r>
      <w:r>
        <w:rPr>
          <w:rFonts w:hint="eastAsia" w:ascii="微软雅黑" w:hAnsi="微软雅黑" w:eastAsia="微软雅黑" w:cs="微软雅黑"/>
          <w:b w:val="0"/>
          <w:bCs w:val="0"/>
          <w:i w:val="0"/>
          <w:iCs w:val="0"/>
          <w:color w:val="000000"/>
          <w:sz w:val="21"/>
          <w:szCs w:val="21"/>
          <w:highlight w:val="none"/>
          <w:u w:val="none"/>
        </w:rPr>
        <w:t>铅酸</w:t>
      </w:r>
      <w:r>
        <w:rPr>
          <w:rFonts w:hint="eastAsia" w:ascii="微软雅黑" w:hAnsi="微软雅黑" w:eastAsia="微软雅黑" w:cs="微软雅黑"/>
          <w:b w:val="0"/>
          <w:bCs w:val="0"/>
          <w:color w:val="auto"/>
          <w:sz w:val="21"/>
          <w:szCs w:val="21"/>
          <w:highlight w:val="none"/>
          <w:lang w:val="en-US" w:eastAsia="zh-CN"/>
        </w:rPr>
        <w:t>蓄电池及</w:t>
      </w:r>
      <w:r>
        <w:rPr>
          <w:rFonts w:hint="eastAsia" w:ascii="微软雅黑" w:hAnsi="微软雅黑" w:eastAsia="微软雅黑" w:cs="微软雅黑"/>
          <w:i w:val="0"/>
          <w:iCs w:val="0"/>
          <w:color w:val="000000"/>
          <w:kern w:val="0"/>
          <w:sz w:val="21"/>
          <w:szCs w:val="21"/>
          <w:highlight w:val="none"/>
          <w:u w:val="none"/>
          <w:lang w:val="en-US" w:eastAsia="zh-CN" w:bidi="ar"/>
        </w:rPr>
        <w:t>聚丙烯耐高温防渗漏托盘无需乙方安装，新生儿UPS</w:t>
      </w:r>
      <w:r>
        <w:rPr>
          <w:rFonts w:hint="eastAsia" w:ascii="微软雅黑" w:hAnsi="微软雅黑" w:eastAsia="微软雅黑" w:cs="微软雅黑"/>
          <w:b w:val="0"/>
          <w:bCs w:val="0"/>
          <w:i w:val="0"/>
          <w:iCs w:val="0"/>
          <w:color w:val="000000"/>
          <w:sz w:val="21"/>
          <w:szCs w:val="21"/>
          <w:highlight w:val="none"/>
          <w:u w:val="none"/>
        </w:rPr>
        <w:t>铅酸</w:t>
      </w:r>
      <w:r>
        <w:rPr>
          <w:rFonts w:hint="eastAsia" w:ascii="微软雅黑" w:hAnsi="微软雅黑" w:eastAsia="微软雅黑" w:cs="微软雅黑"/>
          <w:b w:val="0"/>
          <w:bCs w:val="0"/>
          <w:color w:val="auto"/>
          <w:sz w:val="21"/>
          <w:szCs w:val="21"/>
          <w:highlight w:val="none"/>
          <w:lang w:val="en-US" w:eastAsia="zh-CN"/>
        </w:rPr>
        <w:t>蓄电池需乙方安装调试到位。</w:t>
      </w:r>
    </w:p>
    <w:p w14:paraId="3461389C">
      <w:pPr>
        <w:adjustRightInd w:val="0"/>
        <w:snapToGrid w:val="0"/>
        <w:spacing w:line="264" w:lineRule="auto"/>
        <w:rPr>
          <w:rFonts w:hint="default"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11.《售后服务与兼容性承诺书》已交甲方。</w:t>
      </w:r>
    </w:p>
    <w:p w14:paraId="7EA1F3FF">
      <w:pPr>
        <w:adjustRightInd w:val="0"/>
        <w:snapToGrid w:val="0"/>
        <w:spacing w:line="380" w:lineRule="exact"/>
        <w:rPr>
          <w:rFonts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四、验收要求</w:t>
      </w:r>
    </w:p>
    <w:p w14:paraId="306A53D0">
      <w:pPr>
        <w:keepNext w:val="0"/>
        <w:keepLines w:val="0"/>
        <w:pageBreakBefore w:val="0"/>
        <w:kinsoku/>
        <w:wordWrap/>
        <w:overflowPunct/>
        <w:topLinePunct w:val="0"/>
        <w:autoSpaceDE/>
        <w:autoSpaceDN/>
        <w:bidi w:val="0"/>
        <w:adjustRightInd w:val="0"/>
        <w:snapToGrid w:val="0"/>
        <w:spacing w:line="28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1.货物到达现场后，</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应经</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或其指定验收人清点品名、规格、数量；检查外观，作出验收记录，</w:t>
      </w:r>
      <w:r>
        <w:rPr>
          <w:rFonts w:hint="eastAsia" w:ascii="微软雅黑" w:hAnsi="微软雅黑" w:eastAsia="微软雅黑" w:cs="微软雅黑"/>
          <w:szCs w:val="21"/>
          <w:highlight w:val="none"/>
          <w:lang w:val="en-US" w:eastAsia="zh-CN"/>
        </w:rPr>
        <w:t>甲方</w:t>
      </w:r>
      <w:r>
        <w:rPr>
          <w:rFonts w:hint="eastAsia" w:ascii="微软雅黑" w:hAnsi="微软雅黑" w:eastAsia="微软雅黑" w:cs="微软雅黑"/>
          <w:szCs w:val="21"/>
          <w:highlight w:val="none"/>
        </w:rPr>
        <w:t>签字确认。</w:t>
      </w:r>
    </w:p>
    <w:p w14:paraId="2D378FBD">
      <w:pPr>
        <w:keepNext w:val="0"/>
        <w:keepLines w:val="0"/>
        <w:pageBreakBefore w:val="0"/>
        <w:kinsoku/>
        <w:wordWrap/>
        <w:overflowPunct/>
        <w:topLinePunct w:val="0"/>
        <w:autoSpaceDE/>
        <w:autoSpaceDN/>
        <w:bidi w:val="0"/>
        <w:adjustRightInd w:val="0"/>
        <w:snapToGrid w:val="0"/>
        <w:spacing w:line="280" w:lineRule="exact"/>
        <w:textAlignment w:val="auto"/>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2. </w:t>
      </w:r>
      <w:r>
        <w:rPr>
          <w:rFonts w:hint="eastAsia" w:ascii="微软雅黑" w:hAnsi="微软雅黑" w:eastAsia="微软雅黑" w:cs="微软雅黑"/>
          <w:szCs w:val="21"/>
          <w:highlight w:val="none"/>
          <w:lang w:val="en-US" w:eastAsia="zh-CN"/>
        </w:rPr>
        <w:t>乙方</w:t>
      </w:r>
      <w:r>
        <w:rPr>
          <w:rFonts w:hint="eastAsia" w:ascii="微软雅黑" w:hAnsi="微软雅黑" w:eastAsia="微软雅黑" w:cs="微软雅黑"/>
          <w:szCs w:val="21"/>
          <w:highlight w:val="none"/>
        </w:rPr>
        <w:t>保证所提供的产品符合本次采购约定的质量</w:t>
      </w:r>
      <w:r>
        <w:rPr>
          <w:rFonts w:hint="eastAsia" w:ascii="微软雅黑" w:hAnsi="微软雅黑" w:eastAsia="微软雅黑" w:cs="微软雅黑"/>
          <w:szCs w:val="21"/>
          <w:highlight w:val="none"/>
          <w:lang w:val="en-US" w:eastAsia="zh-CN"/>
        </w:rPr>
        <w:t>要求</w:t>
      </w:r>
      <w:r>
        <w:rPr>
          <w:rFonts w:hint="eastAsia" w:ascii="微软雅黑" w:hAnsi="微软雅黑" w:eastAsia="微软雅黑" w:cs="微软雅黑"/>
          <w:szCs w:val="21"/>
          <w:highlight w:val="none"/>
        </w:rPr>
        <w:t>方予验收。</w:t>
      </w:r>
    </w:p>
    <w:p w14:paraId="6FF4E7D7">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w:t>
      </w:r>
      <w:r>
        <w:rPr>
          <w:rFonts w:hint="eastAsia" w:ascii="微软雅黑" w:hAnsi="微软雅黑" w:eastAsia="微软雅黑" w:cs="微软雅黑"/>
          <w:i w:val="0"/>
          <w:iCs w:val="0"/>
          <w:color w:val="000000"/>
          <w:kern w:val="0"/>
          <w:sz w:val="21"/>
          <w:szCs w:val="21"/>
          <w:highlight w:val="none"/>
          <w:u w:val="none"/>
          <w:lang w:val="en-US" w:eastAsia="zh-CN" w:bidi="ar"/>
        </w:rPr>
        <w:t>新生儿UPS</w:t>
      </w:r>
      <w:r>
        <w:rPr>
          <w:rFonts w:hint="eastAsia" w:ascii="微软雅黑" w:hAnsi="微软雅黑" w:eastAsia="微软雅黑" w:cs="微软雅黑"/>
          <w:b w:val="0"/>
          <w:bCs w:val="0"/>
          <w:i w:val="0"/>
          <w:iCs w:val="0"/>
          <w:color w:val="000000"/>
          <w:sz w:val="21"/>
          <w:szCs w:val="21"/>
          <w:highlight w:val="none"/>
          <w:u w:val="none"/>
        </w:rPr>
        <w:t>铅酸</w:t>
      </w:r>
      <w:r>
        <w:rPr>
          <w:rFonts w:hint="eastAsia" w:ascii="微软雅黑" w:hAnsi="微软雅黑" w:eastAsia="微软雅黑" w:cs="微软雅黑"/>
          <w:b w:val="0"/>
          <w:bCs w:val="0"/>
          <w:color w:val="auto"/>
          <w:sz w:val="21"/>
          <w:szCs w:val="21"/>
          <w:highlight w:val="none"/>
          <w:lang w:val="en-US" w:eastAsia="zh-CN"/>
        </w:rPr>
        <w:t>蓄电池安装调试到位且UPS已</w:t>
      </w:r>
      <w:r>
        <w:rPr>
          <w:rFonts w:hint="eastAsia" w:ascii="微软雅黑" w:hAnsi="微软雅黑" w:eastAsia="微软雅黑" w:cs="微软雅黑"/>
          <w:szCs w:val="21"/>
          <w:highlight w:val="none"/>
          <w:lang w:val="en-US" w:eastAsia="zh-CN"/>
        </w:rPr>
        <w:t>正常运行</w:t>
      </w:r>
      <w:r>
        <w:rPr>
          <w:rFonts w:hint="eastAsia" w:ascii="微软雅黑" w:hAnsi="微软雅黑" w:eastAsia="微软雅黑" w:cs="微软雅黑"/>
          <w:szCs w:val="21"/>
          <w:highlight w:val="none"/>
        </w:rPr>
        <w:t>。</w:t>
      </w:r>
    </w:p>
    <w:p w14:paraId="3117A768">
      <w:pPr>
        <w:spacing w:line="380" w:lineRule="exact"/>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szCs w:val="21"/>
          <w:highlight w:val="none"/>
          <w:lang w:val="en-US" w:eastAsia="zh-CN"/>
        </w:rPr>
        <w:t>4.</w:t>
      </w:r>
      <w:r>
        <w:rPr>
          <w:rFonts w:hint="eastAsia" w:ascii="微软雅黑" w:hAnsi="微软雅黑" w:eastAsia="微软雅黑" w:cs="微软雅黑"/>
          <w:sz w:val="21"/>
          <w:szCs w:val="21"/>
          <w:highlight w:val="none"/>
          <w:lang w:val="en-US" w:eastAsia="zh-CN"/>
        </w:rPr>
        <w:t>手术室UPS</w:t>
      </w:r>
      <w:r>
        <w:rPr>
          <w:rFonts w:hint="eastAsia" w:ascii="微软雅黑" w:hAnsi="微软雅黑" w:eastAsia="微软雅黑" w:cs="微软雅黑"/>
          <w:b w:val="0"/>
          <w:bCs w:val="0"/>
          <w:color w:val="auto"/>
          <w:sz w:val="21"/>
          <w:szCs w:val="21"/>
          <w:highlight w:val="none"/>
          <w:lang w:val="en-US" w:eastAsia="zh-CN"/>
        </w:rPr>
        <w:t>已</w:t>
      </w:r>
      <w:r>
        <w:rPr>
          <w:rFonts w:hint="eastAsia" w:ascii="微软雅黑" w:hAnsi="微软雅黑" w:eastAsia="微软雅黑" w:cs="微软雅黑"/>
          <w:szCs w:val="21"/>
          <w:highlight w:val="none"/>
          <w:lang w:val="en-US" w:eastAsia="zh-CN"/>
        </w:rPr>
        <w:t>正常运行，</w:t>
      </w:r>
      <w:r>
        <w:rPr>
          <w:rFonts w:hint="eastAsia" w:ascii="微软雅黑" w:hAnsi="微软雅黑" w:eastAsia="微软雅黑" w:cs="微软雅黑"/>
          <w:i w:val="0"/>
          <w:iCs w:val="0"/>
          <w:color w:val="000000"/>
          <w:kern w:val="0"/>
          <w:sz w:val="21"/>
          <w:szCs w:val="21"/>
          <w:highlight w:val="none"/>
          <w:u w:val="none"/>
          <w:lang w:val="en-US" w:eastAsia="zh-CN" w:bidi="ar"/>
        </w:rPr>
        <w:t>聚丙烯耐高温防渗漏托盘安装符合采购人要求。</w:t>
      </w:r>
    </w:p>
    <w:p w14:paraId="47AACAEB">
      <w:pPr>
        <w:spacing w:line="380" w:lineRule="exact"/>
        <w:rPr>
          <w:rFonts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五、质量保质期</w:t>
      </w:r>
    </w:p>
    <w:p w14:paraId="1FF63B7B">
      <w:pPr>
        <w:spacing w:line="38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 xml:space="preserve">1.质量保证期: </w:t>
      </w:r>
      <w:r>
        <w:rPr>
          <w:rFonts w:hint="eastAsia" w:ascii="微软雅黑" w:hAnsi="微软雅黑" w:eastAsia="微软雅黑" w:cs="微软雅黑"/>
          <w:szCs w:val="21"/>
          <w:highlight w:val="none"/>
          <w:lang w:val="en-US" w:eastAsia="zh-CN"/>
        </w:rPr>
        <w:t>48</w:t>
      </w:r>
      <w:r>
        <w:rPr>
          <w:rFonts w:hint="eastAsia" w:ascii="微软雅黑" w:hAnsi="微软雅黑" w:eastAsia="微软雅黑" w:cs="微软雅黑"/>
          <w:szCs w:val="21"/>
          <w:highlight w:val="none"/>
        </w:rPr>
        <w:t>个月，质量保证期自验收合格起计算，质量保证期自</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日起至</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日止。货物更换后需重新计算质量保证期。</w:t>
      </w:r>
    </w:p>
    <w:p w14:paraId="4D6430A3">
      <w:pPr>
        <w:adjustRightInd w:val="0"/>
        <w:snapToGrid w:val="0"/>
        <w:spacing w:line="38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2.质量保证期内，乙方对所供货物实行包换、包退，人为损坏等非质量问题除外。</w:t>
      </w:r>
    </w:p>
    <w:p w14:paraId="0A35077B">
      <w:pPr>
        <w:pStyle w:val="14"/>
        <w:spacing w:line="220" w:lineRule="exact"/>
        <w:rPr>
          <w:rFonts w:hint="eastAsia" w:ascii="微软雅黑" w:hAnsi="微软雅黑" w:eastAsia="微软雅黑" w:cs="微软雅黑"/>
          <w:bCs/>
          <w:sz w:val="21"/>
          <w:szCs w:val="21"/>
          <w:lang w:eastAsia="zh-CN"/>
        </w:rPr>
      </w:pPr>
      <w:r>
        <w:rPr>
          <w:rFonts w:hint="eastAsia" w:ascii="微软雅黑" w:hAnsi="微软雅黑" w:eastAsia="微软雅黑" w:cs="微软雅黑"/>
          <w:b/>
          <w:bCs/>
          <w:sz w:val="21"/>
          <w:szCs w:val="21"/>
          <w:highlight w:val="none"/>
        </w:rPr>
        <w:t>六、履约保证金：</w:t>
      </w:r>
      <w:r>
        <w:rPr>
          <w:rFonts w:hint="eastAsia" w:ascii="微软雅黑" w:hAnsi="微软雅黑" w:eastAsia="微软雅黑" w:cs="微软雅黑"/>
          <w:sz w:val="21"/>
          <w:szCs w:val="21"/>
          <w:highlight w:val="none"/>
        </w:rPr>
        <w:t>本项目</w:t>
      </w:r>
      <w:r>
        <w:rPr>
          <w:rFonts w:hint="eastAsia" w:ascii="微软雅黑" w:hAnsi="微软雅黑" w:eastAsia="微软雅黑" w:cs="微软雅黑"/>
          <w:sz w:val="21"/>
          <w:szCs w:val="21"/>
          <w:highlight w:val="none"/>
          <w:lang w:val="en-US" w:eastAsia="zh-CN"/>
        </w:rPr>
        <w:t>不</w:t>
      </w:r>
      <w:r>
        <w:rPr>
          <w:rFonts w:hint="eastAsia" w:ascii="微软雅黑" w:hAnsi="微软雅黑" w:eastAsia="微软雅黑" w:cs="微软雅黑"/>
          <w:sz w:val="21"/>
          <w:szCs w:val="21"/>
          <w:highlight w:val="none"/>
        </w:rPr>
        <w:t>收取</w:t>
      </w:r>
      <w:r>
        <w:rPr>
          <w:rFonts w:hint="eastAsia" w:ascii="微软雅黑" w:hAnsi="微软雅黑" w:eastAsia="微软雅黑" w:cs="微软雅黑"/>
          <w:bCs/>
          <w:sz w:val="21"/>
          <w:szCs w:val="21"/>
          <w:highlight w:val="none"/>
        </w:rPr>
        <w:t>履约保证金</w:t>
      </w:r>
      <w:r>
        <w:rPr>
          <w:rFonts w:hint="eastAsia" w:ascii="微软雅黑" w:hAnsi="微软雅黑" w:eastAsia="微软雅黑" w:cs="微软雅黑"/>
          <w:bCs/>
          <w:sz w:val="21"/>
          <w:szCs w:val="21"/>
          <w:highlight w:val="none"/>
          <w:lang w:eastAsia="zh-CN"/>
        </w:rPr>
        <w:t>。</w:t>
      </w:r>
    </w:p>
    <w:p w14:paraId="56FBA734">
      <w:pPr>
        <w:pStyle w:val="25"/>
        <w:spacing w:line="260" w:lineRule="exact"/>
        <w:ind w:firstLine="0" w:firstLineChars="0"/>
        <w:rPr>
          <w:rFonts w:ascii="微软雅黑" w:hAnsi="微软雅黑" w:eastAsia="微软雅黑" w:cs="微软雅黑"/>
          <w:b/>
          <w:bCs/>
          <w:szCs w:val="21"/>
        </w:rPr>
      </w:pPr>
      <w:r>
        <w:rPr>
          <w:rFonts w:hint="eastAsia" w:ascii="微软雅黑" w:hAnsi="微软雅黑" w:eastAsia="微软雅黑" w:cs="微软雅黑"/>
          <w:b/>
          <w:bCs/>
          <w:szCs w:val="21"/>
        </w:rPr>
        <w:t>七、合同价及结算方式</w:t>
      </w:r>
    </w:p>
    <w:p w14:paraId="54BFEC9B">
      <w:pPr>
        <w:pStyle w:val="25"/>
        <w:spacing w:line="260" w:lineRule="exact"/>
        <w:ind w:left="0" w:leftChars="0" w:firstLine="0" w:firstLineChars="0"/>
        <w:rPr>
          <w:rFonts w:ascii="微软雅黑" w:hAnsi="微软雅黑" w:eastAsia="微软雅黑" w:cs="微软雅黑"/>
          <w:szCs w:val="21"/>
        </w:rPr>
      </w:pPr>
      <w:r>
        <w:rPr>
          <w:rFonts w:hint="eastAsia" w:ascii="微软雅黑" w:hAnsi="微软雅黑" w:eastAsia="微软雅黑" w:cs="微软雅黑"/>
          <w:szCs w:val="21"/>
        </w:rPr>
        <w:t>1.合同总价（人民币大写）：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；（人民币小写）：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（元）；</w:t>
      </w:r>
    </w:p>
    <w:p w14:paraId="5A43112F">
      <w:pPr>
        <w:numPr>
          <w:ilvl w:val="0"/>
          <w:numId w:val="6"/>
        </w:numPr>
        <w:adjustRightInd w:val="0"/>
        <w:snapToGrid w:val="0"/>
        <w:spacing w:line="288" w:lineRule="auto"/>
        <w:ind w:left="0" w:leftChars="0" w:firstLine="0" w:firstLineChars="0"/>
        <w:rPr>
          <w:rFonts w:hint="eastAsia" w:ascii="微软雅黑" w:hAnsi="微软雅黑" w:eastAsia="微软雅黑" w:cs="微软雅黑"/>
          <w:szCs w:val="21"/>
        </w:rPr>
      </w:pPr>
      <w:r>
        <w:rPr>
          <w:rFonts w:hint="eastAsia" w:ascii="微软雅黑" w:hAnsi="微软雅黑" w:eastAsia="微软雅黑" w:cs="微软雅黑"/>
          <w:szCs w:val="21"/>
        </w:rPr>
        <w:t>验收合格后，甲方收到乙方开具等额的国家正规发票后按相关规定</w:t>
      </w:r>
      <w:r>
        <w:rPr>
          <w:rFonts w:hint="eastAsia" w:ascii="微软雅黑" w:hAnsi="微软雅黑" w:eastAsia="微软雅黑" w:cs="微软雅黑"/>
          <w:strike w:val="0"/>
          <w:dstrike w:val="0"/>
          <w:szCs w:val="21"/>
          <w:lang w:val="en-US" w:eastAsia="zh-CN"/>
        </w:rPr>
        <w:t>3</w:t>
      </w:r>
      <w:r>
        <w:rPr>
          <w:rFonts w:hint="eastAsia" w:ascii="微软雅黑" w:hAnsi="微软雅黑" w:eastAsia="微软雅黑" w:cs="微软雅黑"/>
          <w:szCs w:val="21"/>
        </w:rPr>
        <w:t>个月后通过转账方式支付该批次货款80%，验收</w:t>
      </w: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年后付余款20%。</w:t>
      </w:r>
    </w:p>
    <w:p w14:paraId="7B30CD6E">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b/>
          <w:bCs/>
          <w:szCs w:val="21"/>
        </w:rPr>
        <w:t>八、</w:t>
      </w:r>
      <w:r>
        <w:rPr>
          <w:rFonts w:hint="eastAsia" w:ascii="微软雅黑" w:hAnsi="微软雅黑" w:eastAsia="微软雅黑" w:cs="微软雅黑"/>
          <w:szCs w:val="21"/>
        </w:rPr>
        <w:t>下列甲方采购文件、乙方响应文件，或与本次采购活动方式相适应的文件，以及有关附件是本合同不可分割的组成部分，与本合同具有同等法律效力，这些文件包括但不限于：</w:t>
      </w:r>
    </w:p>
    <w:p w14:paraId="774858F0">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1.甲方的采购文件；</w:t>
      </w:r>
    </w:p>
    <w:p w14:paraId="7B78AC33">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2.乙方的响应文件；</w:t>
      </w:r>
    </w:p>
    <w:p w14:paraId="679B530B">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3.乙方的服务承诺；</w:t>
      </w:r>
    </w:p>
    <w:p w14:paraId="1B77017D">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4.甲乙双方商定的其他文件等。</w:t>
      </w:r>
    </w:p>
    <w:p w14:paraId="26FA397D">
      <w:pPr>
        <w:adjustRightInd w:val="0"/>
        <w:snapToGrid w:val="0"/>
        <w:spacing w:line="288" w:lineRule="auto"/>
        <w:rPr>
          <w:rFonts w:ascii="微软雅黑" w:hAnsi="微软雅黑" w:eastAsia="微软雅黑" w:cs="微软雅黑"/>
          <w:b/>
          <w:bCs/>
          <w:szCs w:val="21"/>
        </w:rPr>
      </w:pPr>
      <w:r>
        <w:rPr>
          <w:rFonts w:hint="eastAsia" w:ascii="微软雅黑" w:hAnsi="微软雅黑" w:eastAsia="微软雅黑" w:cs="微软雅黑"/>
          <w:b/>
          <w:bCs/>
          <w:szCs w:val="21"/>
        </w:rPr>
        <w:t>九. 其他：</w:t>
      </w:r>
    </w:p>
    <w:p w14:paraId="3EE6B872">
      <w:pPr>
        <w:adjustRightInd w:val="0"/>
        <w:snapToGrid w:val="0"/>
        <w:spacing w:line="360" w:lineRule="exact"/>
        <w:rPr>
          <w:rFonts w:ascii="微软雅黑" w:hAnsi="微软雅黑" w:eastAsia="微软雅黑" w:cs="微软雅黑"/>
          <w:szCs w:val="21"/>
        </w:rPr>
      </w:pPr>
      <w:r>
        <w:rPr>
          <w:rFonts w:ascii="微软雅黑" w:hAnsi="微软雅黑" w:eastAsia="微软雅黑" w:cs="微软雅黑"/>
          <w:szCs w:val="21"/>
        </w:rPr>
        <w:t>1</w:t>
      </w:r>
      <w:r>
        <w:rPr>
          <w:rFonts w:hint="eastAsia" w:ascii="微软雅黑" w:hAnsi="微软雅黑" w:eastAsia="微软雅黑" w:cs="微软雅黑"/>
          <w:szCs w:val="21"/>
        </w:rPr>
        <w:t>.合作期：</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日至</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w:t>
      </w:r>
    </w:p>
    <w:p w14:paraId="3ABECBAB">
      <w:pPr>
        <w:adjustRightInd w:val="0"/>
        <w:snapToGrid w:val="0"/>
        <w:spacing w:line="360" w:lineRule="exact"/>
        <w:rPr>
          <w:rFonts w:ascii="微软雅黑" w:hAnsi="微软雅黑" w:eastAsia="微软雅黑" w:cs="微软雅黑"/>
          <w:szCs w:val="21"/>
        </w:rPr>
      </w:pPr>
      <w:r>
        <w:rPr>
          <w:rFonts w:ascii="微软雅黑" w:hAnsi="微软雅黑" w:eastAsia="微软雅黑" w:cs="微软雅黑"/>
          <w:szCs w:val="21"/>
        </w:rPr>
        <w:t>2</w:t>
      </w:r>
      <w:r>
        <w:rPr>
          <w:rFonts w:hint="eastAsia" w:ascii="微软雅黑" w:hAnsi="微软雅黑" w:eastAsia="微软雅黑" w:cs="微软雅黑"/>
          <w:szCs w:val="21"/>
        </w:rPr>
        <w:t>.未尽事宜双方友好协商解决，并以书面文件作为补充附件，若双方产生纠纷且不能协商解决，由甲方所在地人民法院诉讼处理。</w:t>
      </w:r>
    </w:p>
    <w:p w14:paraId="44A1AF8C">
      <w:pPr>
        <w:adjustRightInd w:val="0"/>
        <w:snapToGrid w:val="0"/>
        <w:spacing w:line="360" w:lineRule="exact"/>
        <w:rPr>
          <w:rFonts w:ascii="微软雅黑" w:hAnsi="微软雅黑" w:eastAsia="微软雅黑" w:cs="微软雅黑"/>
          <w:szCs w:val="21"/>
        </w:rPr>
      </w:pPr>
      <w:r>
        <w:rPr>
          <w:rFonts w:ascii="微软雅黑" w:hAnsi="微软雅黑" w:eastAsia="微软雅黑" w:cs="微软雅黑"/>
          <w:szCs w:val="21"/>
        </w:rPr>
        <w:t>3</w:t>
      </w:r>
      <w:r>
        <w:rPr>
          <w:rFonts w:hint="eastAsia" w:ascii="微软雅黑" w:hAnsi="微软雅黑" w:eastAsia="微软雅黑" w:cs="微软雅黑"/>
          <w:szCs w:val="21"/>
        </w:rPr>
        <w:t>.本协议一式叁份，盖章签字生效，甲方贰份，乙方壹份，具有同等效力。</w:t>
      </w:r>
    </w:p>
    <w:p w14:paraId="32DA4912">
      <w:pPr>
        <w:adjustRightInd w:val="0"/>
        <w:snapToGrid w:val="0"/>
        <w:spacing w:line="360" w:lineRule="exact"/>
        <w:rPr>
          <w:rFonts w:ascii="微软雅黑" w:hAnsi="微软雅黑" w:eastAsia="微软雅黑" w:cs="微软雅黑"/>
          <w:szCs w:val="21"/>
        </w:rPr>
      </w:pPr>
      <w:r>
        <w:rPr>
          <w:rFonts w:ascii="微软雅黑" w:hAnsi="微软雅黑" w:eastAsia="微软雅黑" w:cs="微软雅黑"/>
          <w:szCs w:val="21"/>
        </w:rPr>
        <w:t>4</w:t>
      </w:r>
      <w:r>
        <w:rPr>
          <w:rFonts w:hint="eastAsia" w:ascii="微软雅黑" w:hAnsi="微软雅黑" w:eastAsia="微软雅黑" w:cs="微软雅黑"/>
          <w:szCs w:val="21"/>
        </w:rPr>
        <w:t>.乙方指定      （电话：   微信号：  QQ号：     邮箱：  ）与甲方进行工作联系，就本合同相关内容向甲方做出的认可、接受、承诺等一切意思表示乙方均予以认可。</w:t>
      </w:r>
    </w:p>
    <w:p w14:paraId="0291FEFA">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5.甲方指定      （电话：   微信号：  QQ号：     邮箱：  ）与乙方进行工作联系，就本合同相关内容向甲方做出的认可、接受、承诺等一切意思表示甲方均予以认可。</w:t>
      </w:r>
    </w:p>
    <w:p w14:paraId="14AC299E">
      <w:pPr>
        <w:adjustRightInd w:val="0"/>
        <w:snapToGrid w:val="0"/>
        <w:spacing w:line="288" w:lineRule="auto"/>
        <w:rPr>
          <w:rFonts w:ascii="微软雅黑" w:hAnsi="微软雅黑" w:eastAsia="微软雅黑" w:cs="微软雅黑"/>
          <w:szCs w:val="21"/>
        </w:rPr>
      </w:pPr>
    </w:p>
    <w:p w14:paraId="24BE3AF3">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甲方：丹阳市人民医院                   乙方：</w:t>
      </w:r>
    </w:p>
    <w:p w14:paraId="4088C519">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 xml:space="preserve">单位地址：丹阳市新民西路2号           单位地址：                                                                           </w:t>
      </w:r>
    </w:p>
    <w:p w14:paraId="228DB6C4">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电话号码：0511-86553047                电话号码：</w:t>
      </w:r>
    </w:p>
    <w:p w14:paraId="0ECBF0AD">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法人委托人签字：                       法人委托人签字：</w:t>
      </w:r>
    </w:p>
    <w:p w14:paraId="0C3AD102">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法人代表签字：                         法人代表签字：</w:t>
      </w:r>
    </w:p>
    <w:p w14:paraId="15353668">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 xml:space="preserve">                                     </w:t>
      </w:r>
    </w:p>
    <w:p w14:paraId="16B60C8B">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日期：     年    月    日              日期：       年     月     日</w:t>
      </w:r>
    </w:p>
    <w:p w14:paraId="5C264710">
      <w:pPr>
        <w:rPr>
          <w:rFonts w:hint="eastAsia" w:ascii="微软雅黑" w:hAnsi="微软雅黑" w:eastAsia="微软雅黑" w:cs="微软雅黑"/>
          <w:b/>
          <w:bCs/>
          <w:szCs w:val="21"/>
        </w:rPr>
      </w:pPr>
    </w:p>
    <w:p w14:paraId="544DDB75">
      <w:pPr>
        <w:rPr>
          <w:rFonts w:ascii="微软雅黑" w:hAnsi="微软雅黑" w:eastAsia="微软雅黑" w:cs="微软雅黑"/>
          <w:b/>
          <w:bCs/>
          <w:sz w:val="32"/>
          <w:szCs w:val="32"/>
        </w:rPr>
      </w:pPr>
      <w:r>
        <w:rPr>
          <w:rFonts w:hint="eastAsia" w:ascii="微软雅黑" w:hAnsi="微软雅黑" w:eastAsia="微软雅黑" w:cs="微软雅黑"/>
          <w:b/>
          <w:bCs/>
          <w:szCs w:val="21"/>
        </w:rPr>
        <w:t>第二部分 谈判响应文件（投标时递交，格式如下）</w:t>
      </w:r>
    </w:p>
    <w:p w14:paraId="672EA4F9">
      <w:pPr>
        <w:snapToGrid w:val="0"/>
        <w:spacing w:line="380" w:lineRule="exact"/>
        <w:ind w:firstLine="2100" w:firstLineChars="1000"/>
        <w:rPr>
          <w:rFonts w:ascii="微软雅黑" w:hAnsi="微软雅黑" w:eastAsia="微软雅黑" w:cs="微软雅黑"/>
          <w:szCs w:val="21"/>
          <w:u w:val="single"/>
        </w:rPr>
      </w:pPr>
    </w:p>
    <w:p w14:paraId="7ACC6FF2">
      <w:pPr>
        <w:snapToGrid w:val="0"/>
        <w:spacing w:line="380" w:lineRule="exact"/>
        <w:ind w:firstLine="960" w:firstLineChars="300"/>
        <w:jc w:val="both"/>
        <w:rPr>
          <w:rFonts w:ascii="微软雅黑" w:hAnsi="微软雅黑" w:eastAsia="微软雅黑" w:cs="微软雅黑"/>
          <w:sz w:val="32"/>
          <w:szCs w:val="32"/>
          <w:u w:val="single"/>
        </w:rPr>
      </w:pPr>
      <w:r>
        <w:rPr>
          <w:rFonts w:hint="eastAsia" w:ascii="微软雅黑" w:hAnsi="微软雅黑" w:eastAsia="微软雅黑" w:cs="微软雅黑"/>
          <w:b w:val="0"/>
          <w:bCs w:val="0"/>
          <w:sz w:val="32"/>
          <w:szCs w:val="32"/>
          <w:u w:val="single"/>
        </w:rPr>
        <w:t>丹阳市人民医院</w:t>
      </w:r>
      <w:r>
        <w:rPr>
          <w:rFonts w:hint="eastAsia" w:ascii="微软雅黑" w:hAnsi="微软雅黑" w:eastAsia="微软雅黑" w:cs="微软雅黑"/>
          <w:b w:val="0"/>
          <w:bCs w:val="0"/>
          <w:sz w:val="32"/>
          <w:szCs w:val="32"/>
          <w:u w:val="single"/>
          <w:lang w:val="en-US" w:eastAsia="zh-CN"/>
        </w:rPr>
        <w:t>UPS电池</w:t>
      </w:r>
      <w:r>
        <w:rPr>
          <w:rFonts w:hint="eastAsia" w:ascii="微软雅黑" w:hAnsi="微软雅黑" w:eastAsia="微软雅黑" w:cs="微软雅黑"/>
          <w:b w:val="0"/>
          <w:bCs w:val="0"/>
          <w:sz w:val="32"/>
          <w:szCs w:val="32"/>
          <w:u w:val="single"/>
        </w:rPr>
        <w:t>采</w:t>
      </w:r>
      <w:r>
        <w:rPr>
          <w:rFonts w:hint="eastAsia" w:ascii="微软雅黑" w:hAnsi="微软雅黑" w:eastAsia="微软雅黑" w:cs="微软雅黑"/>
          <w:sz w:val="32"/>
          <w:szCs w:val="32"/>
          <w:u w:val="single"/>
        </w:rPr>
        <w:t>购项目</w:t>
      </w:r>
    </w:p>
    <w:p w14:paraId="79F7FF3D">
      <w:pPr>
        <w:pStyle w:val="23"/>
        <w:spacing w:line="380" w:lineRule="exact"/>
        <w:rPr>
          <w:rFonts w:ascii="微软雅黑" w:hAnsi="微软雅黑" w:eastAsia="微软雅黑" w:cs="微软雅黑"/>
          <w:szCs w:val="21"/>
        </w:rPr>
      </w:pPr>
    </w:p>
    <w:p w14:paraId="2A67D61F">
      <w:pPr>
        <w:pStyle w:val="23"/>
        <w:spacing w:line="380" w:lineRule="exact"/>
        <w:rPr>
          <w:rFonts w:ascii="微软雅黑" w:hAnsi="微软雅黑" w:eastAsia="微软雅黑" w:cs="微软雅黑"/>
          <w:szCs w:val="21"/>
        </w:rPr>
      </w:pPr>
    </w:p>
    <w:p w14:paraId="473969C9">
      <w:pPr>
        <w:snapToGrid w:val="0"/>
        <w:spacing w:line="380" w:lineRule="exact"/>
        <w:jc w:val="center"/>
        <w:rPr>
          <w:rFonts w:ascii="微软雅黑" w:hAnsi="微软雅黑" w:eastAsia="微软雅黑" w:cs="微软雅黑"/>
          <w:spacing w:val="40"/>
          <w:szCs w:val="21"/>
        </w:rPr>
      </w:pPr>
      <w:r>
        <w:rPr>
          <w:rFonts w:hint="eastAsia" w:ascii="微软雅黑" w:hAnsi="微软雅黑" w:eastAsia="微软雅黑" w:cs="微软雅黑"/>
          <w:spacing w:val="40"/>
          <w:szCs w:val="21"/>
        </w:rPr>
        <w:t>投 标 文 件</w:t>
      </w:r>
    </w:p>
    <w:p w14:paraId="40F1E3D2">
      <w:pPr>
        <w:snapToGrid w:val="0"/>
        <w:spacing w:line="380" w:lineRule="exact"/>
        <w:ind w:firstLine="4216"/>
        <w:rPr>
          <w:rFonts w:ascii="微软雅黑" w:hAnsi="微软雅黑" w:eastAsia="微软雅黑" w:cs="微软雅黑"/>
          <w:szCs w:val="21"/>
        </w:rPr>
      </w:pPr>
    </w:p>
    <w:p w14:paraId="3B22711D">
      <w:pPr>
        <w:snapToGrid w:val="0"/>
        <w:spacing w:line="380" w:lineRule="exact"/>
        <w:ind w:firstLine="4216"/>
        <w:rPr>
          <w:rFonts w:ascii="微软雅黑" w:hAnsi="微软雅黑" w:eastAsia="微软雅黑" w:cs="微软雅黑"/>
          <w:szCs w:val="21"/>
        </w:rPr>
      </w:pPr>
    </w:p>
    <w:p w14:paraId="1C0ACAA8">
      <w:pPr>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t>（招标编号：</w:t>
      </w:r>
      <w:r>
        <w:rPr>
          <w:rFonts w:hint="eastAsia" w:ascii="微软雅黑" w:hAnsi="微软雅黑" w:eastAsia="微软雅黑" w:cs="微软雅黑"/>
          <w:szCs w:val="21"/>
          <w:u w:val="single"/>
        </w:rPr>
        <w:t xml:space="preserve">   DRY-CG-2025-</w:t>
      </w:r>
      <w:r>
        <w:rPr>
          <w:rFonts w:hint="eastAsia" w:ascii="微软雅黑" w:hAnsi="微软雅黑" w:eastAsia="微软雅黑" w:cs="微软雅黑"/>
          <w:szCs w:val="21"/>
          <w:u w:val="single"/>
          <w:lang w:val="en-US" w:eastAsia="zh-CN"/>
        </w:rPr>
        <w:t>070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14:paraId="010F2C8B">
      <w:pPr>
        <w:snapToGrid w:val="0"/>
        <w:spacing w:line="380" w:lineRule="exact"/>
        <w:ind w:firstLine="1827"/>
        <w:rPr>
          <w:rFonts w:ascii="微软雅黑" w:hAnsi="微软雅黑" w:eastAsia="微软雅黑" w:cs="微软雅黑"/>
          <w:szCs w:val="21"/>
        </w:rPr>
      </w:pPr>
    </w:p>
    <w:p w14:paraId="76A32E76">
      <w:pPr>
        <w:snapToGrid w:val="0"/>
        <w:spacing w:line="380" w:lineRule="exact"/>
        <w:ind w:firstLine="1827"/>
        <w:jc w:val="center"/>
        <w:rPr>
          <w:rFonts w:ascii="微软雅黑" w:hAnsi="微软雅黑" w:eastAsia="微软雅黑" w:cs="微软雅黑"/>
          <w:szCs w:val="21"/>
        </w:rPr>
      </w:pPr>
    </w:p>
    <w:p w14:paraId="4D7722CE">
      <w:pPr>
        <w:snapToGrid w:val="0"/>
        <w:spacing w:line="380" w:lineRule="exact"/>
        <w:jc w:val="center"/>
        <w:rPr>
          <w:rFonts w:ascii="微软雅黑" w:hAnsi="微软雅黑" w:eastAsia="微软雅黑" w:cs="微软雅黑"/>
          <w:szCs w:val="21"/>
          <w:u w:val="single"/>
        </w:rPr>
      </w:pPr>
      <w:r>
        <w:rPr>
          <w:rFonts w:hint="eastAsia" w:ascii="微软雅黑" w:hAnsi="微软雅黑" w:eastAsia="微软雅黑" w:cs="微软雅黑"/>
          <w:szCs w:val="21"/>
        </w:rPr>
        <w:t>投 标 人（盖章）：</w:t>
      </w:r>
    </w:p>
    <w:p w14:paraId="754C25EF">
      <w:pPr>
        <w:snapToGrid w:val="0"/>
        <w:spacing w:line="380" w:lineRule="exact"/>
        <w:ind w:firstLine="1827"/>
        <w:jc w:val="center"/>
        <w:rPr>
          <w:rFonts w:ascii="微软雅黑" w:hAnsi="微软雅黑" w:eastAsia="微软雅黑" w:cs="微软雅黑"/>
          <w:szCs w:val="21"/>
        </w:rPr>
      </w:pPr>
    </w:p>
    <w:p w14:paraId="511FC54F">
      <w:pPr>
        <w:pStyle w:val="23"/>
        <w:spacing w:line="380" w:lineRule="exact"/>
        <w:rPr>
          <w:rFonts w:ascii="微软雅黑" w:hAnsi="微软雅黑" w:eastAsia="微软雅黑" w:cs="微软雅黑"/>
          <w:szCs w:val="21"/>
        </w:rPr>
      </w:pPr>
    </w:p>
    <w:p w14:paraId="16B03465">
      <w:pPr>
        <w:snapToGrid w:val="0"/>
        <w:spacing w:line="380" w:lineRule="exact"/>
        <w:jc w:val="center"/>
        <w:rPr>
          <w:rFonts w:ascii="微软雅黑" w:hAnsi="微软雅黑" w:eastAsia="微软雅黑" w:cs="微软雅黑"/>
          <w:szCs w:val="21"/>
          <w:u w:val="single"/>
        </w:rPr>
      </w:pPr>
      <w:r>
        <w:rPr>
          <w:rFonts w:hint="eastAsia" w:ascii="微软雅黑" w:hAnsi="微软雅黑" w:eastAsia="微软雅黑" w:cs="微软雅黑"/>
          <w:szCs w:val="21"/>
        </w:rPr>
        <w:t>日    期：</w:t>
      </w:r>
    </w:p>
    <w:p w14:paraId="09F240CD">
      <w:pPr>
        <w:snapToGrid w:val="0"/>
        <w:spacing w:line="380" w:lineRule="exact"/>
        <w:ind w:firstLine="1827"/>
        <w:jc w:val="center"/>
        <w:rPr>
          <w:rFonts w:ascii="微软雅黑" w:hAnsi="微软雅黑" w:eastAsia="微软雅黑" w:cs="微软雅黑"/>
          <w:b/>
          <w:szCs w:val="21"/>
        </w:rPr>
      </w:pPr>
    </w:p>
    <w:p w14:paraId="7451FACD">
      <w:pPr>
        <w:snapToGrid w:val="0"/>
        <w:spacing w:line="380" w:lineRule="exact"/>
        <w:ind w:firstLine="1827"/>
        <w:rPr>
          <w:rFonts w:ascii="微软雅黑" w:hAnsi="微软雅黑" w:eastAsia="微软雅黑" w:cs="微软雅黑"/>
          <w:b/>
          <w:szCs w:val="21"/>
        </w:rPr>
      </w:pPr>
    </w:p>
    <w:p w14:paraId="5FC44583">
      <w:pPr>
        <w:pStyle w:val="25"/>
        <w:spacing w:line="380" w:lineRule="exact"/>
        <w:ind w:firstLine="420"/>
        <w:rPr>
          <w:rFonts w:ascii="微软雅黑" w:hAnsi="微软雅黑" w:eastAsia="微软雅黑" w:cs="微软雅黑"/>
          <w:b/>
          <w:szCs w:val="21"/>
        </w:rPr>
      </w:pPr>
    </w:p>
    <w:p w14:paraId="4381D4D4">
      <w:pPr>
        <w:pStyle w:val="25"/>
        <w:spacing w:line="380" w:lineRule="exact"/>
        <w:ind w:firstLine="420"/>
        <w:rPr>
          <w:rFonts w:ascii="微软雅黑" w:hAnsi="微软雅黑" w:eastAsia="微软雅黑" w:cs="微软雅黑"/>
          <w:b/>
          <w:szCs w:val="21"/>
        </w:rPr>
      </w:pPr>
    </w:p>
    <w:p w14:paraId="3DCC4314">
      <w:pPr>
        <w:pStyle w:val="25"/>
        <w:spacing w:line="380" w:lineRule="exact"/>
        <w:ind w:firstLine="420"/>
        <w:rPr>
          <w:rFonts w:ascii="微软雅黑" w:hAnsi="微软雅黑" w:eastAsia="微软雅黑" w:cs="微软雅黑"/>
          <w:b/>
          <w:szCs w:val="21"/>
        </w:rPr>
      </w:pPr>
    </w:p>
    <w:p w14:paraId="30F18E0B">
      <w:pPr>
        <w:pStyle w:val="25"/>
        <w:spacing w:line="380" w:lineRule="exact"/>
        <w:ind w:firstLine="420"/>
        <w:rPr>
          <w:rFonts w:ascii="微软雅黑" w:hAnsi="微软雅黑" w:eastAsia="微软雅黑" w:cs="微软雅黑"/>
          <w:b/>
          <w:szCs w:val="21"/>
        </w:rPr>
      </w:pPr>
    </w:p>
    <w:p w14:paraId="66E7546E">
      <w:pPr>
        <w:pStyle w:val="25"/>
        <w:spacing w:line="380" w:lineRule="exact"/>
        <w:ind w:firstLine="420"/>
        <w:rPr>
          <w:rFonts w:ascii="微软雅黑" w:hAnsi="微软雅黑" w:eastAsia="微软雅黑" w:cs="微软雅黑"/>
          <w:b/>
          <w:szCs w:val="21"/>
        </w:rPr>
      </w:pPr>
    </w:p>
    <w:p w14:paraId="1CA0758B">
      <w:pPr>
        <w:pStyle w:val="25"/>
        <w:spacing w:line="380" w:lineRule="exact"/>
        <w:ind w:firstLine="420"/>
        <w:rPr>
          <w:rFonts w:ascii="微软雅黑" w:hAnsi="微软雅黑" w:eastAsia="微软雅黑" w:cs="微软雅黑"/>
          <w:b/>
          <w:szCs w:val="21"/>
        </w:rPr>
      </w:pPr>
    </w:p>
    <w:p w14:paraId="0CE7AAEC">
      <w:pPr>
        <w:spacing w:line="380" w:lineRule="exact"/>
        <w:ind w:firstLine="1891" w:firstLineChars="900"/>
        <w:rPr>
          <w:rStyle w:val="26"/>
          <w:rFonts w:ascii="微软雅黑" w:hAnsi="微软雅黑" w:eastAsia="微软雅黑" w:cs="微软雅黑"/>
          <w:sz w:val="21"/>
          <w:szCs w:val="21"/>
        </w:rPr>
      </w:pPr>
      <w:bookmarkStart w:id="1" w:name="_Toc9147"/>
    </w:p>
    <w:p w14:paraId="6AA37C77">
      <w:pPr>
        <w:spacing w:line="380" w:lineRule="exact"/>
        <w:ind w:firstLine="1891" w:firstLineChars="900"/>
        <w:rPr>
          <w:rStyle w:val="26"/>
          <w:rFonts w:ascii="微软雅黑" w:hAnsi="微软雅黑" w:eastAsia="微软雅黑" w:cs="微软雅黑"/>
          <w:sz w:val="21"/>
          <w:szCs w:val="21"/>
        </w:rPr>
      </w:pPr>
    </w:p>
    <w:p w14:paraId="128549DF">
      <w:pPr>
        <w:widowControl/>
        <w:jc w:val="left"/>
        <w:rPr>
          <w:rStyle w:val="26"/>
          <w:rFonts w:hint="eastAsia" w:ascii="微软雅黑" w:hAnsi="微软雅黑" w:eastAsia="微软雅黑" w:cs="微软雅黑"/>
          <w:sz w:val="21"/>
          <w:szCs w:val="21"/>
        </w:rPr>
      </w:pPr>
    </w:p>
    <w:p w14:paraId="4425A41B">
      <w:pPr>
        <w:widowControl/>
        <w:ind w:firstLine="3572" w:firstLineChars="1700"/>
        <w:jc w:val="left"/>
        <w:rPr>
          <w:rStyle w:val="26"/>
          <w:rFonts w:hint="eastAsia" w:ascii="微软雅黑" w:hAnsi="微软雅黑" w:eastAsia="微软雅黑" w:cs="微软雅黑"/>
          <w:sz w:val="21"/>
          <w:szCs w:val="21"/>
        </w:rPr>
      </w:pPr>
    </w:p>
    <w:p w14:paraId="4A3FECE7">
      <w:pPr>
        <w:widowControl/>
        <w:ind w:firstLine="3572" w:firstLineChars="1700"/>
        <w:jc w:val="left"/>
        <w:rPr>
          <w:rStyle w:val="26"/>
          <w:rFonts w:hint="eastAsia" w:ascii="微软雅黑" w:hAnsi="微软雅黑" w:eastAsia="微软雅黑" w:cs="微软雅黑"/>
          <w:sz w:val="21"/>
          <w:szCs w:val="21"/>
        </w:rPr>
      </w:pPr>
    </w:p>
    <w:p w14:paraId="0956AC79">
      <w:pPr>
        <w:widowControl/>
        <w:ind w:firstLine="3572" w:firstLineChars="1700"/>
        <w:jc w:val="left"/>
        <w:rPr>
          <w:rStyle w:val="26"/>
          <w:rFonts w:hint="eastAsia" w:ascii="微软雅黑" w:hAnsi="微软雅黑" w:eastAsia="微软雅黑" w:cs="微软雅黑"/>
          <w:sz w:val="21"/>
          <w:szCs w:val="21"/>
        </w:rPr>
      </w:pPr>
    </w:p>
    <w:p w14:paraId="0337BBD1">
      <w:pPr>
        <w:widowControl/>
        <w:ind w:firstLine="3572" w:firstLineChars="1700"/>
        <w:jc w:val="left"/>
        <w:rPr>
          <w:rStyle w:val="26"/>
          <w:rFonts w:hint="eastAsia" w:ascii="微软雅黑" w:hAnsi="微软雅黑" w:eastAsia="微软雅黑" w:cs="微软雅黑"/>
          <w:sz w:val="21"/>
          <w:szCs w:val="21"/>
        </w:rPr>
      </w:pPr>
    </w:p>
    <w:p w14:paraId="35ED88E9">
      <w:pPr>
        <w:widowControl/>
        <w:ind w:firstLine="3572" w:firstLineChars="1700"/>
        <w:jc w:val="left"/>
        <w:rPr>
          <w:rStyle w:val="26"/>
          <w:rFonts w:hint="eastAsia" w:ascii="微软雅黑" w:hAnsi="微软雅黑" w:eastAsia="微软雅黑" w:cs="微软雅黑"/>
          <w:sz w:val="21"/>
          <w:szCs w:val="21"/>
        </w:rPr>
      </w:pPr>
    </w:p>
    <w:p w14:paraId="4C82BE6D">
      <w:pPr>
        <w:widowControl/>
        <w:ind w:firstLine="3572" w:firstLineChars="1700"/>
        <w:jc w:val="left"/>
        <w:rPr>
          <w:rStyle w:val="26"/>
          <w:rFonts w:hint="eastAsia" w:ascii="微软雅黑" w:hAnsi="微软雅黑" w:eastAsia="微软雅黑" w:cs="微软雅黑"/>
          <w:sz w:val="21"/>
          <w:szCs w:val="21"/>
        </w:rPr>
      </w:pPr>
    </w:p>
    <w:p w14:paraId="604D5162">
      <w:pPr>
        <w:widowControl/>
        <w:ind w:firstLine="3572" w:firstLineChars="1700"/>
        <w:jc w:val="left"/>
        <w:rPr>
          <w:rStyle w:val="26"/>
          <w:rFonts w:ascii="微软雅黑" w:hAnsi="微软雅黑" w:eastAsia="微软雅黑" w:cs="微软雅黑"/>
          <w:sz w:val="21"/>
          <w:szCs w:val="21"/>
        </w:rPr>
      </w:pPr>
      <w:r>
        <w:rPr>
          <w:rStyle w:val="26"/>
          <w:rFonts w:hint="eastAsia" w:ascii="微软雅黑" w:hAnsi="微软雅黑" w:eastAsia="微软雅黑" w:cs="微软雅黑"/>
          <w:sz w:val="21"/>
          <w:szCs w:val="21"/>
        </w:rPr>
        <w:t>投标文件目录</w:t>
      </w:r>
    </w:p>
    <w:p w14:paraId="04CABAC6">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一、投标函</w:t>
      </w:r>
    </w:p>
    <w:p w14:paraId="618B0FE4">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二、谈判响应报价表</w:t>
      </w:r>
    </w:p>
    <w:p w14:paraId="7B96F0E7">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三、法定代表人身份证明书</w:t>
      </w:r>
    </w:p>
    <w:p w14:paraId="0BE3B3F4">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四、法定代表人授权委托书</w:t>
      </w:r>
    </w:p>
    <w:p w14:paraId="4C90FB2E">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五、资格审查资料</w:t>
      </w:r>
    </w:p>
    <w:p w14:paraId="0FFF8567">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六、技术和服务要求响应偏离表</w:t>
      </w:r>
    </w:p>
    <w:p w14:paraId="4DB70B63">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七、商务响应偏离表</w:t>
      </w:r>
    </w:p>
    <w:p w14:paraId="0A2F294B">
      <w:pPr>
        <w:pStyle w:val="2"/>
        <w:spacing w:before="120" w:after="120" w:line="380" w:lineRule="exact"/>
        <w:ind w:left="0" w:firstLine="0"/>
        <w:rPr>
          <w:rFonts w:hint="default" w:ascii="微软雅黑" w:hAnsi="微软雅黑" w:eastAsia="微软雅黑" w:cs="微软雅黑"/>
          <w:sz w:val="21"/>
          <w:szCs w:val="21"/>
        </w:rPr>
        <w:sectPr>
          <w:pgSz w:w="11906" w:h="16838"/>
          <w:pgMar w:top="1100" w:right="1800" w:bottom="1157" w:left="1800" w:header="851" w:footer="992" w:gutter="0"/>
          <w:cols w:space="425" w:num="1"/>
          <w:docGrid w:type="lines" w:linePitch="312" w:charSpace="0"/>
        </w:sectPr>
      </w:pPr>
    </w:p>
    <w:p w14:paraId="3E462335">
      <w:pPr>
        <w:pStyle w:val="2"/>
        <w:numPr>
          <w:ilvl w:val="0"/>
          <w:numId w:val="0"/>
        </w:numPr>
        <w:spacing w:before="120" w:after="120" w:line="380" w:lineRule="exact"/>
        <w:ind w:firstLine="3152" w:firstLineChars="1500"/>
        <w:rPr>
          <w:rFonts w:hint="default" w:ascii="微软雅黑" w:hAnsi="微软雅黑" w:eastAsia="微软雅黑" w:cs="微软雅黑"/>
          <w:sz w:val="21"/>
          <w:szCs w:val="21"/>
        </w:rPr>
      </w:pPr>
      <w:r>
        <w:rPr>
          <w:rFonts w:ascii="微软雅黑" w:hAnsi="微软雅黑" w:eastAsia="微软雅黑" w:cs="微软雅黑"/>
          <w:sz w:val="21"/>
          <w:szCs w:val="21"/>
        </w:rPr>
        <w:t>一、投 标 函</w:t>
      </w:r>
      <w:bookmarkEnd w:id="1"/>
    </w:p>
    <w:p w14:paraId="17B90953">
      <w:pPr>
        <w:spacing w:line="380" w:lineRule="exact"/>
        <w:rPr>
          <w:rFonts w:ascii="微软雅黑" w:hAnsi="微软雅黑" w:eastAsia="微软雅黑" w:cs="微软雅黑"/>
          <w:szCs w:val="21"/>
        </w:rPr>
      </w:pPr>
      <w:r>
        <w:rPr>
          <w:rFonts w:hint="eastAsia" w:ascii="微软雅黑" w:hAnsi="微软雅黑" w:eastAsia="微软雅黑" w:cs="微软雅黑"/>
          <w:szCs w:val="21"/>
          <w:u w:val="single"/>
        </w:rPr>
        <w:t>丹阳市人民医院:</w:t>
      </w:r>
      <w:r>
        <w:rPr>
          <w:rFonts w:hint="eastAsia" w:ascii="微软雅黑" w:hAnsi="微软雅黑" w:eastAsia="微软雅黑" w:cs="微软雅黑"/>
          <w:szCs w:val="21"/>
        </w:rPr>
        <w:t xml:space="preserve"> </w:t>
      </w:r>
    </w:p>
    <w:p w14:paraId="7B892E27">
      <w:pPr>
        <w:spacing w:line="380" w:lineRule="exact"/>
        <w:rPr>
          <w:rFonts w:ascii="微软雅黑" w:hAnsi="微软雅黑" w:eastAsia="微软雅黑" w:cs="微软雅黑"/>
          <w:szCs w:val="21"/>
        </w:rPr>
      </w:pPr>
      <w:r>
        <w:rPr>
          <w:rFonts w:hint="eastAsia" w:ascii="微软雅黑" w:hAnsi="微软雅黑" w:eastAsia="微软雅黑" w:cs="微软雅黑"/>
          <w:szCs w:val="21"/>
        </w:rPr>
        <w:t>1．我方己仔细研究了</w: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A05C3E3"/>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YlTASz&#10;AQAAdgMAAA4AAAAAAAAAAQAgAAAAHgEAAGRycy9lMm9Eb2MueG1sUEsFBgAAAAAGAAYAWQEAAEMF&#10;AAAAAA==&#10;">
                <v:fill on="f" focussize="0,0"/>
                <v:stroke on="f"/>
                <v:imagedata o:title=""/>
                <o:lock v:ext="edit" aspectratio="t"/>
                <v:textbox>
                  <w:txbxContent>
                    <w:p w14:paraId="3A05C3E3"/>
                  </w:txbxContent>
                </v:textbox>
                <w10:wrap type="none"/>
                <w10:anchorlock/>
              </v:rect>
            </w:pict>
          </mc:Fallback>
        </mc:AlternateContent>
      </w:r>
      <w:r>
        <w:rPr>
          <w:rFonts w:hint="eastAsia" w:ascii="微软雅黑" w:hAnsi="微软雅黑" w:eastAsia="微软雅黑" w:cs="微软雅黑"/>
          <w:b w:val="0"/>
          <w:bCs w:val="0"/>
          <w:sz w:val="21"/>
          <w:szCs w:val="21"/>
          <w:u w:val="single"/>
        </w:rPr>
        <w:t>丹阳市人民医院</w:t>
      </w:r>
      <w:r>
        <w:rPr>
          <w:rFonts w:hint="eastAsia" w:ascii="微软雅黑" w:hAnsi="微软雅黑" w:eastAsia="微软雅黑" w:cs="微软雅黑"/>
          <w:b w:val="0"/>
          <w:bCs w:val="0"/>
          <w:sz w:val="21"/>
          <w:szCs w:val="21"/>
          <w:u w:val="single"/>
          <w:lang w:val="en-US" w:eastAsia="zh-CN"/>
        </w:rPr>
        <w:t>UPS电池</w:t>
      </w:r>
      <w:r>
        <w:rPr>
          <w:rFonts w:hint="eastAsia" w:ascii="微软雅黑" w:hAnsi="微软雅黑" w:eastAsia="微软雅黑" w:cs="微软雅黑"/>
          <w:b w:val="0"/>
          <w:bCs w:val="0"/>
          <w:sz w:val="21"/>
          <w:szCs w:val="21"/>
          <w:u w:val="single"/>
        </w:rPr>
        <w:t>采</w:t>
      </w:r>
      <w:r>
        <w:rPr>
          <w:rFonts w:hint="eastAsia" w:ascii="微软雅黑" w:hAnsi="微软雅黑" w:eastAsia="微软雅黑" w:cs="微软雅黑"/>
          <w:szCs w:val="21"/>
          <w:u w:val="single"/>
        </w:rPr>
        <w:t>购项目</w:t>
      </w:r>
      <w:r>
        <w:rPr>
          <w:rFonts w:hint="eastAsia" w:ascii="微软雅黑" w:hAnsi="微软雅黑" w:eastAsia="微软雅黑" w:cs="微软雅黑"/>
          <w:szCs w:val="21"/>
        </w:rPr>
        <w:t>招标文件的全部内容，愿意以人民币（大写）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 元）的投标总报价，并将按招标文件的规定履行合同责任和义务，实现工程目的。</w:t>
      </w:r>
    </w:p>
    <w:p w14:paraId="2242B186">
      <w:pPr>
        <w:spacing w:line="380" w:lineRule="exact"/>
        <w:rPr>
          <w:rFonts w:ascii="微软雅黑" w:hAnsi="微软雅黑" w:eastAsia="微软雅黑" w:cs="微软雅黑"/>
          <w:szCs w:val="21"/>
        </w:rPr>
      </w:pPr>
      <w:r>
        <w:rPr>
          <w:rFonts w:hint="eastAsia" w:ascii="微软雅黑" w:hAnsi="微软雅黑" w:eastAsia="微软雅黑" w:cs="微软雅黑"/>
          <w:szCs w:val="21"/>
        </w:rPr>
        <w:t>2．我方承诺在招标文件规定的投标有效期内不修改、撤销投标文件。</w:t>
      </w:r>
    </w:p>
    <w:p w14:paraId="3E1D7BA3">
      <w:pPr>
        <w:spacing w:line="380" w:lineRule="exact"/>
        <w:rPr>
          <w:rFonts w:ascii="微软雅黑" w:hAnsi="微软雅黑" w:eastAsia="微软雅黑" w:cs="微软雅黑"/>
          <w:szCs w:val="21"/>
        </w:rPr>
      </w:pPr>
      <w:r>
        <w:rPr>
          <w:rFonts w:hint="eastAsia" w:ascii="微软雅黑" w:hAnsi="微软雅黑" w:eastAsia="微软雅黑" w:cs="微软雅黑"/>
          <w:szCs w:val="21"/>
        </w:rPr>
        <w:t>3．如果我方中标，将派出</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1564028"/>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OqzFLIBAAB2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WOqzFLIB&#10;AAB2AwAADgAAAAAAAAABACAAAAAeAQAAZHJzL2Uyb0RvYy54bWxQSwUGAAAAAAYABgBZAQAAQgUA&#10;AAAA&#10;">
                <v:fill on="f" focussize="0,0"/>
                <v:stroke on="f"/>
                <v:imagedata o:title=""/>
                <o:lock v:ext="edit" aspectratio="t"/>
                <v:textbox>
                  <w:txbxContent>
                    <w:p w14:paraId="71564028"/>
                  </w:txbxContent>
                </v:textbox>
                <w10:wrap type="none"/>
                <w10:anchorlock/>
              </v:rect>
            </w:pict>
          </mc:Fallback>
        </mc:AlternateConten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（姓名）作为本工程的项目负责人。</w:t>
      </w:r>
    </w:p>
    <w:p w14:paraId="74FF66AA">
      <w:pPr>
        <w:spacing w:line="380" w:lineRule="exact"/>
        <w:rPr>
          <w:rFonts w:ascii="微软雅黑" w:hAnsi="微软雅黑" w:eastAsia="微软雅黑" w:cs="微软雅黑"/>
          <w:szCs w:val="21"/>
        </w:rPr>
      </w:pPr>
      <w:r>
        <w:rPr>
          <w:rFonts w:hint="eastAsia" w:ascii="微软雅黑" w:hAnsi="微软雅黑" w:eastAsia="微软雅黑" w:cs="微软雅黑"/>
          <w:szCs w:val="21"/>
        </w:rPr>
        <w:t>4．如我方中标：</w:t>
      </w:r>
    </w:p>
    <w:p w14:paraId="663D0AFE">
      <w:pPr>
        <w:spacing w:line="380" w:lineRule="exact"/>
        <w:rPr>
          <w:rFonts w:ascii="微软雅黑" w:hAnsi="微软雅黑" w:eastAsia="微软雅黑" w:cs="微软雅黑"/>
          <w:szCs w:val="21"/>
        </w:rPr>
      </w:pPr>
      <w:r>
        <w:rPr>
          <w:rFonts w:hint="eastAsia" w:ascii="微软雅黑" w:hAnsi="微软雅黑" w:eastAsia="微软雅黑" w:cs="微软雅黑"/>
          <w:szCs w:val="21"/>
        </w:rPr>
        <w:t>（1）我方承诺在收到中标通知后，在规定的期限内与你方签订合同。</w:t>
      </w:r>
    </w:p>
    <w:p w14:paraId="28006FEE">
      <w:pPr>
        <w:spacing w:line="380" w:lineRule="exact"/>
        <w:rPr>
          <w:rFonts w:ascii="微软雅黑" w:hAnsi="微软雅黑" w:eastAsia="微软雅黑" w:cs="微软雅黑"/>
          <w:szCs w:val="21"/>
        </w:rPr>
      </w:pPr>
      <w:r>
        <w:rPr>
          <w:rFonts w:hint="eastAsia" w:ascii="微软雅黑" w:hAnsi="微软雅黑" w:eastAsia="微软雅黑" w:cs="微软雅黑"/>
          <w:szCs w:val="21"/>
        </w:rPr>
        <w:t>（2）我方将严格履行本投标文件中的全部承诺和责任，并遵守招标文件中对投标人的所有规定。</w:t>
      </w:r>
    </w:p>
    <w:p w14:paraId="1F998CAF">
      <w:pPr>
        <w:spacing w:line="380" w:lineRule="exact"/>
        <w:rPr>
          <w:rFonts w:ascii="微软雅黑" w:hAnsi="微软雅黑" w:eastAsia="微软雅黑" w:cs="微软雅黑"/>
          <w:szCs w:val="21"/>
        </w:rPr>
      </w:pPr>
      <w:r>
        <w:rPr>
          <w:rFonts w:hint="eastAsia" w:ascii="微软雅黑" w:hAnsi="微软雅黑" w:eastAsia="微软雅黑" w:cs="微软雅黑"/>
          <w:szCs w:val="21"/>
        </w:rPr>
        <w:t>5.</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6C27BFE"/>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n+ATOz&#10;AQAAdgMAAA4AAAAAAAAAAQAgAAAAHgEAAGRycy9lMm9Eb2MueG1sUEsFBgAAAAAGAAYAWQEAAEMF&#10;AAAAAA==&#10;">
                <v:fill on="f" focussize="0,0"/>
                <v:stroke on="f"/>
                <v:imagedata o:title=""/>
                <o:lock v:ext="edit" aspectratio="t"/>
                <v:textbox>
                  <w:txbxContent>
                    <w:p w14:paraId="16C27BFE"/>
                  </w:txbxContent>
                </v:textbox>
                <w10:wrap type="none"/>
                <w10:anchorlock/>
              </v:rect>
            </w:pict>
          </mc:Fallback>
        </mc:AlternateContent>
      </w:r>
      <w:r>
        <w:rPr>
          <w:rFonts w:hint="eastAsia" w:ascii="微软雅黑" w:hAnsi="微软雅黑" w:eastAsia="微软雅黑" w:cs="微软雅黑"/>
          <w:szCs w:val="21"/>
        </w:rPr>
        <w:t>（其他补充说明）。</w:t>
      </w:r>
    </w:p>
    <w:p w14:paraId="4BF84C1B">
      <w:pPr>
        <w:spacing w:line="380" w:lineRule="exact"/>
        <w:rPr>
          <w:rFonts w:ascii="微软雅黑" w:hAnsi="微软雅黑" w:eastAsia="微软雅黑" w:cs="微软雅黑"/>
          <w:szCs w:val="21"/>
        </w:rPr>
      </w:pPr>
      <w:r>
        <w:rPr>
          <w:rFonts w:hint="eastAsia" w:ascii="微软雅黑" w:hAnsi="微软雅黑" w:eastAsia="微软雅黑" w:cs="微软雅黑"/>
          <w:szCs w:val="21"/>
        </w:rPr>
        <w:t> </w:t>
      </w:r>
    </w:p>
    <w:p w14:paraId="4A3D8C2C">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投标人(公章)：               </w:t>
      </w:r>
    </w:p>
    <w:p w14:paraId="215C70D0">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法人代表或授权委托人（签字或印章）：          </w:t>
      </w:r>
    </w:p>
    <w:p w14:paraId="7784F0A8">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日期：               </w:t>
      </w:r>
    </w:p>
    <w:p w14:paraId="6426CCE4">
      <w:pPr>
        <w:snapToGrid w:val="0"/>
        <w:spacing w:line="380" w:lineRule="exact"/>
        <w:ind w:left="5680" w:hanging="5074"/>
        <w:rPr>
          <w:rFonts w:ascii="微软雅黑" w:hAnsi="微软雅黑" w:eastAsia="微软雅黑" w:cs="微软雅黑"/>
          <w:szCs w:val="21"/>
        </w:rPr>
      </w:pPr>
    </w:p>
    <w:p w14:paraId="55F5FF41">
      <w:pPr>
        <w:snapToGrid w:val="0"/>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br w:type="page"/>
      </w:r>
      <w:bookmarkStart w:id="2" w:name="_Toc26543"/>
    </w:p>
    <w:p w14:paraId="5DC14B98">
      <w:pPr>
        <w:tabs>
          <w:tab w:val="left" w:pos="686"/>
        </w:tabs>
        <w:spacing w:line="380" w:lineRule="exact"/>
        <w:rPr>
          <w:rFonts w:ascii="微软雅黑" w:hAnsi="微软雅黑" w:eastAsia="微软雅黑" w:cs="微软雅黑"/>
          <w:szCs w:val="21"/>
        </w:rPr>
      </w:pPr>
      <w:r>
        <w:rPr>
          <w:rFonts w:hint="eastAsia" w:ascii="微软雅黑" w:hAnsi="微软雅黑" w:eastAsia="微软雅黑" w:cs="微软雅黑"/>
          <w:b/>
          <w:szCs w:val="21"/>
        </w:rPr>
        <w:t xml:space="preserve">                  </w:t>
      </w:r>
    </w:p>
    <w:p w14:paraId="5DAD93B4">
      <w:pPr>
        <w:snapToGrid w:val="0"/>
        <w:spacing w:line="38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二、</w:t>
      </w:r>
      <w:r>
        <w:rPr>
          <w:rFonts w:hint="eastAsia" w:ascii="微软雅黑" w:hAnsi="微软雅黑" w:eastAsia="微软雅黑" w:cs="微软雅黑"/>
          <w:szCs w:val="21"/>
        </w:rPr>
        <w:t xml:space="preserve"> </w:t>
      </w:r>
      <w:r>
        <w:rPr>
          <w:rFonts w:hint="eastAsia" w:ascii="微软雅黑" w:hAnsi="微软雅黑" w:eastAsia="微软雅黑" w:cs="微软雅黑"/>
          <w:b/>
          <w:bCs/>
          <w:szCs w:val="21"/>
        </w:rPr>
        <w:t>谈判响应报价表</w:t>
      </w:r>
      <w:bookmarkEnd w:id="2"/>
    </w:p>
    <w:tbl>
      <w:tblPr>
        <w:tblStyle w:val="17"/>
        <w:tblpPr w:leftFromText="180" w:rightFromText="180" w:vertAnchor="text" w:horzAnchor="page" w:tblpXSpec="center" w:tblpY="350"/>
        <w:tblOverlap w:val="never"/>
        <w:tblW w:w="8140" w:type="dxa"/>
        <w:jc w:val="center"/>
        <w:tblLayout w:type="fixed"/>
        <w:tblCellMar>
          <w:top w:w="0" w:type="dxa"/>
          <w:left w:w="10" w:type="dxa"/>
          <w:bottom w:w="0" w:type="dxa"/>
          <w:right w:w="10" w:type="dxa"/>
        </w:tblCellMar>
      </w:tblPr>
      <w:tblGrid>
        <w:gridCol w:w="1915"/>
        <w:gridCol w:w="2221"/>
        <w:gridCol w:w="1342"/>
        <w:gridCol w:w="2662"/>
      </w:tblGrid>
      <w:tr w14:paraId="1FD03FDA">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7C8AE34">
            <w:pPr>
              <w:pStyle w:val="27"/>
              <w:spacing w:line="380" w:lineRule="exact"/>
              <w:rPr>
                <w:rFonts w:ascii="微软雅黑" w:hAnsi="微软雅黑" w:eastAsia="微软雅黑" w:cs="微软雅黑"/>
                <w:sz w:val="21"/>
                <w:szCs w:val="21"/>
              </w:rPr>
            </w:pPr>
            <w:r>
              <w:rPr>
                <w:rFonts w:hint="eastAsia" w:ascii="微软雅黑" w:hAnsi="微软雅黑" w:eastAsia="微软雅黑" w:cs="微软雅黑"/>
                <w:color w:val="000000"/>
                <w:sz w:val="21"/>
                <w:szCs w:val="21"/>
                <w:lang w:eastAsia="zh-CN"/>
              </w:rPr>
              <w:t>采购</w:t>
            </w:r>
            <w:r>
              <w:rPr>
                <w:rFonts w:hint="eastAsia" w:ascii="微软雅黑" w:hAnsi="微软雅黑" w:eastAsia="微软雅黑" w:cs="微软雅黑"/>
                <w:color w:val="000000"/>
                <w:sz w:val="21"/>
                <w:szCs w:val="21"/>
                <w:lang w:val="en-US" w:eastAsia="zh-CN"/>
              </w:rPr>
              <w:t>单位</w:t>
            </w:r>
            <w:r>
              <w:rPr>
                <w:rFonts w:hint="eastAsia" w:ascii="微软雅黑" w:hAnsi="微软雅黑" w:eastAsia="微软雅黑" w:cs="微软雅黑"/>
                <w:color w:val="000000"/>
                <w:sz w:val="21"/>
                <w:szCs w:val="21"/>
              </w:rPr>
              <w:t>：丹阳市人民医院</w:t>
            </w:r>
          </w:p>
        </w:tc>
      </w:tr>
      <w:tr w14:paraId="11E91EA3">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51AF64C">
            <w:pPr>
              <w:pStyle w:val="27"/>
              <w:spacing w:line="380" w:lineRule="exact"/>
              <w:rPr>
                <w:rFonts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项目名称：</w:t>
            </w:r>
            <w:r>
              <w:rPr>
                <w:rFonts w:hint="eastAsia" w:ascii="微软雅黑" w:hAnsi="微软雅黑" w:eastAsia="微软雅黑" w:cs="微软雅黑"/>
                <w:b w:val="0"/>
                <w:bCs w:val="0"/>
                <w:sz w:val="21"/>
                <w:szCs w:val="21"/>
              </w:rPr>
              <w:t>丹阳市人民医院</w:t>
            </w:r>
            <w:r>
              <w:rPr>
                <w:rFonts w:hint="eastAsia" w:ascii="微软雅黑" w:hAnsi="微软雅黑" w:eastAsia="微软雅黑" w:cs="微软雅黑"/>
                <w:b w:val="0"/>
                <w:bCs w:val="0"/>
                <w:sz w:val="21"/>
                <w:szCs w:val="21"/>
                <w:lang w:val="en-US" w:eastAsia="zh-CN"/>
              </w:rPr>
              <w:t>UPS电池</w:t>
            </w:r>
            <w:r>
              <w:rPr>
                <w:rFonts w:hint="eastAsia" w:ascii="微软雅黑" w:hAnsi="微软雅黑" w:eastAsia="微软雅黑" w:cs="微软雅黑"/>
                <w:b w:val="0"/>
                <w:bCs w:val="0"/>
                <w:sz w:val="21"/>
                <w:szCs w:val="21"/>
              </w:rPr>
              <w:t>采</w:t>
            </w:r>
            <w:r>
              <w:rPr>
                <w:rFonts w:hint="eastAsia" w:ascii="微软雅黑" w:hAnsi="微软雅黑" w:eastAsia="微软雅黑" w:cs="微软雅黑"/>
                <w:sz w:val="21"/>
                <w:szCs w:val="21"/>
              </w:rPr>
              <w:t>购项目</w:t>
            </w:r>
          </w:p>
        </w:tc>
      </w:tr>
      <w:tr w14:paraId="275C807B">
        <w:tblPrEx>
          <w:tblCellMar>
            <w:top w:w="0" w:type="dxa"/>
            <w:left w:w="10" w:type="dxa"/>
            <w:bottom w:w="0" w:type="dxa"/>
            <w:right w:w="10" w:type="dxa"/>
          </w:tblCellMar>
        </w:tblPrEx>
        <w:trPr>
          <w:trHeight w:val="56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062F7D8">
            <w:pPr>
              <w:pStyle w:val="27"/>
              <w:spacing w:line="380" w:lineRule="exact"/>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投标单位（盖章）</w:t>
            </w:r>
          </w:p>
        </w:tc>
      </w:tr>
      <w:tr w14:paraId="736A4E25">
        <w:tblPrEx>
          <w:tblCellMar>
            <w:top w:w="0" w:type="dxa"/>
            <w:left w:w="10" w:type="dxa"/>
            <w:bottom w:w="0" w:type="dxa"/>
            <w:right w:w="10" w:type="dxa"/>
          </w:tblCellMar>
        </w:tblPrEx>
        <w:trPr>
          <w:trHeight w:val="1095"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3982E3DB">
            <w:pPr>
              <w:pStyle w:val="27"/>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sz w:val="21"/>
                <w:szCs w:val="21"/>
              </w:rPr>
              <w:t>法定代表人或授权委托人</w:t>
            </w:r>
            <w:r>
              <w:rPr>
                <w:rFonts w:hint="eastAsia" w:ascii="微软雅黑" w:hAnsi="微软雅黑" w:eastAsia="微软雅黑" w:cs="微软雅黑"/>
                <w:sz w:val="21"/>
                <w:szCs w:val="21"/>
                <w:lang w:val="en-US" w:eastAsia="zh-CN"/>
              </w:rPr>
              <w:t>签字</w:t>
            </w:r>
          </w:p>
        </w:tc>
        <w:tc>
          <w:tcPr>
            <w:tcW w:w="2221" w:type="dxa"/>
            <w:tcBorders>
              <w:top w:val="single" w:color="auto" w:sz="4" w:space="0"/>
              <w:left w:val="single" w:color="auto" w:sz="4" w:space="0"/>
              <w:bottom w:val="single" w:color="auto" w:sz="4" w:space="0"/>
              <w:right w:val="single" w:color="auto" w:sz="4" w:space="0"/>
            </w:tcBorders>
            <w:shd w:val="clear" w:color="auto" w:fill="FFFFFF"/>
            <w:vAlign w:val="center"/>
          </w:tcPr>
          <w:p w14:paraId="370B48E9">
            <w:pPr>
              <w:pStyle w:val="27"/>
              <w:spacing w:line="380" w:lineRule="exact"/>
              <w:rPr>
                <w:rFonts w:ascii="微软雅黑" w:hAnsi="微软雅黑" w:eastAsia="微软雅黑" w:cs="微软雅黑"/>
                <w:color w:val="000000"/>
                <w:sz w:val="21"/>
                <w:szCs w:val="21"/>
                <w:lang w:val="en-US" w:eastAsia="zh-CN"/>
              </w:rPr>
            </w:pP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14:paraId="0B4AD8B4">
            <w:pPr>
              <w:pStyle w:val="27"/>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联系电话</w:t>
            </w: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6E64A30A">
            <w:pPr>
              <w:pStyle w:val="27"/>
              <w:spacing w:line="380" w:lineRule="exact"/>
              <w:rPr>
                <w:rFonts w:ascii="微软雅黑" w:hAnsi="微软雅黑" w:eastAsia="微软雅黑" w:cs="微软雅黑"/>
                <w:color w:val="000000"/>
                <w:sz w:val="21"/>
                <w:szCs w:val="21"/>
                <w:lang w:val="en-US" w:eastAsia="zh-CN"/>
              </w:rPr>
            </w:pPr>
          </w:p>
        </w:tc>
      </w:tr>
      <w:tr w14:paraId="55419487">
        <w:tblPrEx>
          <w:tblCellMar>
            <w:top w:w="0" w:type="dxa"/>
            <w:left w:w="10" w:type="dxa"/>
            <w:bottom w:w="0" w:type="dxa"/>
            <w:right w:w="10" w:type="dxa"/>
          </w:tblCellMar>
        </w:tblPrEx>
        <w:trPr>
          <w:trHeight w:val="463" w:hRule="exact"/>
          <w:jc w:val="center"/>
        </w:trPr>
        <w:tc>
          <w:tcPr>
            <w:tcW w:w="1915" w:type="dxa"/>
            <w:vMerge w:val="restart"/>
            <w:tcBorders>
              <w:top w:val="single" w:color="auto" w:sz="4" w:space="0"/>
              <w:left w:val="single" w:color="auto" w:sz="4" w:space="0"/>
              <w:right w:val="single" w:color="auto" w:sz="4" w:space="0"/>
            </w:tcBorders>
            <w:shd w:val="clear" w:color="auto" w:fill="FFFFFF"/>
            <w:vAlign w:val="center"/>
          </w:tcPr>
          <w:p w14:paraId="61B277C3">
            <w:pPr>
              <w:pStyle w:val="27"/>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kern w:val="0"/>
                <w:sz w:val="21"/>
                <w:szCs w:val="21"/>
                <w:lang w:val="en-US" w:eastAsia="zh-CN" w:bidi="ar"/>
              </w:rPr>
              <w:t>项目总报价</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F294482">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（大写）：</w:t>
            </w:r>
          </w:p>
        </w:tc>
      </w:tr>
      <w:tr w14:paraId="39340C2E">
        <w:tblPrEx>
          <w:tblCellMar>
            <w:top w:w="0" w:type="dxa"/>
            <w:left w:w="10" w:type="dxa"/>
            <w:bottom w:w="0" w:type="dxa"/>
            <w:right w:w="10" w:type="dxa"/>
          </w:tblCellMar>
        </w:tblPrEx>
        <w:trPr>
          <w:trHeight w:val="468" w:hRule="exact"/>
          <w:jc w:val="center"/>
        </w:trPr>
        <w:tc>
          <w:tcPr>
            <w:tcW w:w="1915" w:type="dxa"/>
            <w:vMerge w:val="continue"/>
            <w:tcBorders>
              <w:left w:val="single" w:color="auto" w:sz="4" w:space="0"/>
              <w:bottom w:val="single" w:color="auto" w:sz="4" w:space="0"/>
              <w:right w:val="single" w:color="auto" w:sz="4" w:space="0"/>
            </w:tcBorders>
            <w:shd w:val="clear" w:color="auto" w:fill="FFFFFF"/>
            <w:vAlign w:val="center"/>
          </w:tcPr>
          <w:p w14:paraId="387E4BA9">
            <w:pPr>
              <w:pStyle w:val="27"/>
              <w:spacing w:line="380" w:lineRule="exact"/>
              <w:jc w:val="center"/>
              <w:rPr>
                <w:rFonts w:ascii="微软雅黑" w:hAnsi="微软雅黑" w:eastAsia="微软雅黑" w:cs="微软雅黑"/>
                <w:color w:val="000000"/>
                <w:sz w:val="21"/>
                <w:szCs w:val="21"/>
                <w:lang w:val="en-US" w:eastAsia="zh-CN"/>
              </w:rPr>
            </w:pP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69D5973">
            <w:pPr>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（小写）：</w:t>
            </w:r>
          </w:p>
        </w:tc>
      </w:tr>
      <w:tr w14:paraId="534D35BE">
        <w:tblPrEx>
          <w:tblCellMar>
            <w:top w:w="0" w:type="dxa"/>
            <w:left w:w="10" w:type="dxa"/>
            <w:bottom w:w="0" w:type="dxa"/>
            <w:right w:w="10" w:type="dxa"/>
          </w:tblCellMar>
        </w:tblPrEx>
        <w:trPr>
          <w:trHeight w:val="560"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3895D028">
            <w:pPr>
              <w:pStyle w:val="27"/>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日期</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F770266">
            <w:pPr>
              <w:spacing w:line="380" w:lineRule="exact"/>
              <w:rPr>
                <w:rFonts w:ascii="微软雅黑" w:hAnsi="微软雅黑" w:eastAsia="微软雅黑" w:cs="微软雅黑"/>
                <w:color w:val="000000"/>
                <w:szCs w:val="21"/>
              </w:rPr>
            </w:pPr>
          </w:p>
        </w:tc>
      </w:tr>
    </w:tbl>
    <w:p w14:paraId="1C16A7A7">
      <w:pPr>
        <w:pStyle w:val="8"/>
        <w:spacing w:line="38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分项报价明细表</w:t>
      </w:r>
    </w:p>
    <w:tbl>
      <w:tblPr>
        <w:tblStyle w:val="17"/>
        <w:tblW w:w="9560" w:type="dxa"/>
        <w:tblInd w:w="-289" w:type="dxa"/>
        <w:tblLayout w:type="fixed"/>
        <w:tblCellMar>
          <w:top w:w="0" w:type="dxa"/>
          <w:left w:w="108" w:type="dxa"/>
          <w:bottom w:w="0" w:type="dxa"/>
          <w:right w:w="108" w:type="dxa"/>
        </w:tblCellMar>
      </w:tblPr>
      <w:tblGrid>
        <w:gridCol w:w="680"/>
        <w:gridCol w:w="2310"/>
        <w:gridCol w:w="1650"/>
        <w:gridCol w:w="747"/>
        <w:gridCol w:w="851"/>
        <w:gridCol w:w="992"/>
        <w:gridCol w:w="851"/>
        <w:gridCol w:w="1479"/>
      </w:tblGrid>
      <w:tr w14:paraId="6E61FC78">
        <w:tblPrEx>
          <w:tblCellMar>
            <w:top w:w="0" w:type="dxa"/>
            <w:left w:w="108" w:type="dxa"/>
            <w:bottom w:w="0" w:type="dxa"/>
            <w:right w:w="108" w:type="dxa"/>
          </w:tblCellMar>
        </w:tblPrEx>
        <w:trPr>
          <w:trHeight w:val="375"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5822D137">
            <w:pPr>
              <w:widowControl/>
              <w:spacing w:line="380" w:lineRule="exact"/>
              <w:jc w:val="center"/>
              <w:rPr>
                <w:rFonts w:ascii="微软雅黑" w:hAnsi="微软雅黑" w:eastAsia="微软雅黑" w:cs="微软雅黑"/>
                <w:b/>
                <w:bCs/>
                <w:kern w:val="0"/>
                <w:szCs w:val="21"/>
              </w:rPr>
            </w:pPr>
            <w:r>
              <w:rPr>
                <w:rFonts w:hint="eastAsia" w:ascii="微软雅黑" w:hAnsi="微软雅黑" w:eastAsia="微软雅黑" w:cs="微软雅黑"/>
                <w:b/>
                <w:bCs/>
                <w:kern w:val="0"/>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E040F0D">
            <w:pPr>
              <w:widowControl/>
              <w:adjustRightInd w:val="0"/>
              <w:snapToGrid w:val="0"/>
              <w:spacing w:line="264" w:lineRule="auto"/>
              <w:jc w:val="center"/>
              <w:textAlignment w:val="center"/>
              <w:rPr>
                <w:rFonts w:ascii="微软雅黑" w:hAnsi="微软雅黑" w:eastAsia="微软雅黑" w:cs="微软雅黑"/>
                <w:b/>
                <w:bCs/>
                <w:kern w:val="0"/>
                <w:szCs w:val="21"/>
              </w:rPr>
            </w:pPr>
            <w:r>
              <w:rPr>
                <w:rFonts w:hint="eastAsia" w:ascii="微软雅黑" w:hAnsi="微软雅黑" w:eastAsia="微软雅黑" w:cs="微软雅黑"/>
                <w:b/>
                <w:bCs/>
                <w:color w:val="000000"/>
                <w:kern w:val="0"/>
                <w:szCs w:val="21"/>
                <w:highlight w:val="none"/>
                <w:lang w:bidi="ar"/>
              </w:rPr>
              <w:t>名称</w:t>
            </w:r>
          </w:p>
        </w:tc>
        <w:tc>
          <w:tcPr>
            <w:tcW w:w="1650" w:type="dxa"/>
            <w:tcBorders>
              <w:top w:val="single" w:color="auto" w:sz="4" w:space="0"/>
              <w:left w:val="nil"/>
              <w:bottom w:val="single" w:color="auto" w:sz="4" w:space="0"/>
              <w:right w:val="single" w:color="auto" w:sz="4" w:space="0"/>
            </w:tcBorders>
            <w:shd w:val="clear" w:color="000000" w:fill="FFFFFF" w:themeFill="background1"/>
            <w:noWrap/>
            <w:vAlign w:val="center"/>
          </w:tcPr>
          <w:p w14:paraId="43159758">
            <w:pPr>
              <w:widowControl/>
              <w:adjustRightInd w:val="0"/>
              <w:snapToGrid w:val="0"/>
              <w:spacing w:line="264" w:lineRule="auto"/>
              <w:jc w:val="center"/>
              <w:textAlignment w:val="center"/>
              <w:rPr>
                <w:rFonts w:ascii="微软雅黑" w:hAnsi="微软雅黑" w:eastAsia="微软雅黑" w:cs="微软雅黑"/>
                <w:b/>
                <w:bCs/>
                <w:kern w:val="0"/>
                <w:szCs w:val="21"/>
              </w:rPr>
            </w:pPr>
            <w:r>
              <w:rPr>
                <w:rFonts w:hint="eastAsia" w:ascii="微软雅黑" w:hAnsi="微软雅黑" w:eastAsia="微软雅黑" w:cs="微软雅黑"/>
                <w:b/>
                <w:bCs/>
                <w:color w:val="000000"/>
                <w:kern w:val="0"/>
                <w:szCs w:val="21"/>
                <w:highlight w:val="none"/>
                <w:lang w:bidi="ar"/>
              </w:rPr>
              <w:t>规格型号</w:t>
            </w:r>
          </w:p>
        </w:tc>
        <w:tc>
          <w:tcPr>
            <w:tcW w:w="747" w:type="dxa"/>
            <w:tcBorders>
              <w:top w:val="single" w:color="auto" w:sz="4" w:space="0"/>
              <w:left w:val="nil"/>
              <w:bottom w:val="single" w:color="auto" w:sz="4" w:space="0"/>
              <w:right w:val="single" w:color="auto" w:sz="4" w:space="0"/>
            </w:tcBorders>
            <w:shd w:val="clear" w:color="000000" w:fill="FFFFFF" w:themeFill="background1"/>
            <w:noWrap/>
            <w:vAlign w:val="center"/>
          </w:tcPr>
          <w:p w14:paraId="02BF0AF5">
            <w:pPr>
              <w:widowControl/>
              <w:adjustRightInd w:val="0"/>
              <w:snapToGrid w:val="0"/>
              <w:spacing w:line="264" w:lineRule="auto"/>
              <w:jc w:val="center"/>
              <w:textAlignment w:val="center"/>
              <w:rPr>
                <w:rFonts w:ascii="微软雅黑" w:hAnsi="微软雅黑" w:eastAsia="微软雅黑" w:cs="微软雅黑"/>
                <w:b/>
                <w:bCs/>
                <w:kern w:val="0"/>
                <w:szCs w:val="21"/>
              </w:rPr>
            </w:pPr>
            <w:r>
              <w:rPr>
                <w:rFonts w:hint="eastAsia" w:ascii="微软雅黑" w:hAnsi="微软雅黑" w:eastAsia="微软雅黑" w:cs="微软雅黑"/>
                <w:b/>
                <w:bCs/>
                <w:color w:val="auto"/>
                <w:szCs w:val="21"/>
                <w:highlight w:val="none"/>
              </w:rPr>
              <w:t>单位</w:t>
            </w:r>
          </w:p>
        </w:tc>
        <w:tc>
          <w:tcPr>
            <w:tcW w:w="851" w:type="dxa"/>
            <w:tcBorders>
              <w:top w:val="single" w:color="auto" w:sz="4" w:space="0"/>
              <w:left w:val="nil"/>
              <w:bottom w:val="single" w:color="auto" w:sz="4" w:space="0"/>
              <w:right w:val="single" w:color="auto" w:sz="4" w:space="0"/>
            </w:tcBorders>
            <w:shd w:val="clear" w:color="000000" w:fill="FFFFFF" w:themeFill="background1"/>
            <w:noWrap/>
            <w:vAlign w:val="center"/>
          </w:tcPr>
          <w:p w14:paraId="3B819A24">
            <w:pPr>
              <w:widowControl/>
              <w:adjustRightInd w:val="0"/>
              <w:snapToGrid w:val="0"/>
              <w:spacing w:line="264" w:lineRule="auto"/>
              <w:jc w:val="center"/>
              <w:textAlignment w:val="center"/>
              <w:rPr>
                <w:rFonts w:ascii="微软雅黑" w:hAnsi="微软雅黑" w:eastAsia="微软雅黑" w:cs="微软雅黑"/>
                <w:b/>
                <w:bCs/>
                <w:kern w:val="0"/>
                <w:szCs w:val="21"/>
              </w:rPr>
            </w:pPr>
            <w:r>
              <w:rPr>
                <w:rFonts w:hint="eastAsia" w:ascii="微软雅黑" w:hAnsi="微软雅黑" w:eastAsia="微软雅黑" w:cs="微软雅黑"/>
                <w:b/>
                <w:bCs/>
                <w:color w:val="000000"/>
                <w:szCs w:val="21"/>
                <w:lang w:val="en-US" w:eastAsia="zh-CN"/>
              </w:rPr>
              <w:t>品牌</w:t>
            </w:r>
          </w:p>
        </w:tc>
        <w:tc>
          <w:tcPr>
            <w:tcW w:w="992"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3C3D54CF">
            <w:pPr>
              <w:widowControl/>
              <w:adjustRightInd w:val="0"/>
              <w:snapToGrid w:val="0"/>
              <w:spacing w:line="264" w:lineRule="auto"/>
              <w:jc w:val="center"/>
              <w:textAlignment w:val="center"/>
              <w:rPr>
                <w:rFonts w:hint="eastAsia" w:ascii="微软雅黑" w:hAnsi="微软雅黑" w:eastAsia="微软雅黑" w:cs="微软雅黑"/>
                <w:b/>
                <w:bCs/>
                <w:kern w:val="0"/>
                <w:szCs w:val="21"/>
                <w:lang w:val="en-US" w:eastAsia="zh-CN"/>
              </w:rPr>
            </w:pPr>
            <w:r>
              <w:rPr>
                <w:rFonts w:hint="eastAsia" w:ascii="微软雅黑" w:hAnsi="微软雅黑" w:eastAsia="微软雅黑" w:cs="微软雅黑"/>
                <w:b/>
                <w:bCs/>
                <w:kern w:val="0"/>
                <w:szCs w:val="21"/>
                <w:lang w:val="en-US" w:eastAsia="zh-CN"/>
              </w:rPr>
              <w:t>单价</w:t>
            </w:r>
          </w:p>
        </w:tc>
        <w:tc>
          <w:tcPr>
            <w:tcW w:w="85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419BC5D">
            <w:pPr>
              <w:widowControl/>
              <w:adjustRightInd w:val="0"/>
              <w:snapToGrid w:val="0"/>
              <w:spacing w:line="264" w:lineRule="auto"/>
              <w:jc w:val="center"/>
              <w:textAlignment w:val="center"/>
              <w:rPr>
                <w:rFonts w:hint="eastAsia" w:ascii="微软雅黑" w:hAnsi="微软雅黑" w:eastAsia="微软雅黑" w:cs="微软雅黑"/>
                <w:b/>
                <w:bCs/>
                <w:kern w:val="0"/>
                <w:szCs w:val="21"/>
                <w:lang w:val="en-US" w:eastAsia="zh-CN"/>
              </w:rPr>
            </w:pPr>
            <w:r>
              <w:rPr>
                <w:rFonts w:hint="eastAsia" w:ascii="微软雅黑" w:hAnsi="微软雅黑" w:eastAsia="微软雅黑" w:cs="微软雅黑"/>
                <w:b/>
                <w:bCs/>
                <w:color w:val="000000"/>
                <w:kern w:val="0"/>
                <w:szCs w:val="21"/>
                <w:highlight w:val="none"/>
                <w:lang w:bidi="ar"/>
              </w:rPr>
              <w:t>数量</w:t>
            </w:r>
          </w:p>
        </w:tc>
        <w:tc>
          <w:tcPr>
            <w:tcW w:w="1479"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00F78BA1">
            <w:pPr>
              <w:widowControl/>
              <w:spacing w:line="380" w:lineRule="exact"/>
              <w:jc w:val="center"/>
              <w:rPr>
                <w:rFonts w:ascii="微软雅黑" w:hAnsi="微软雅黑" w:eastAsia="微软雅黑" w:cs="微软雅黑"/>
                <w:b/>
                <w:bCs/>
                <w:kern w:val="0"/>
                <w:szCs w:val="21"/>
              </w:rPr>
            </w:pPr>
            <w:r>
              <w:rPr>
                <w:rFonts w:hint="eastAsia" w:ascii="微软雅黑" w:hAnsi="微软雅黑" w:eastAsia="微软雅黑" w:cs="微软雅黑"/>
                <w:b/>
                <w:bCs/>
                <w:kern w:val="0"/>
                <w:szCs w:val="21"/>
                <w:lang w:val="en-US" w:eastAsia="zh-CN"/>
              </w:rPr>
              <w:t>分项小计</w:t>
            </w:r>
            <w:r>
              <w:rPr>
                <w:rFonts w:hint="eastAsia" w:ascii="微软雅黑" w:hAnsi="微软雅黑" w:eastAsia="微软雅黑" w:cs="微软雅黑"/>
                <w:b/>
                <w:bCs/>
                <w:kern w:val="0"/>
                <w:szCs w:val="21"/>
              </w:rPr>
              <w:t>（元）</w:t>
            </w:r>
          </w:p>
        </w:tc>
      </w:tr>
      <w:tr w14:paraId="13CBC795">
        <w:tblPrEx>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5E472C0B">
            <w:pPr>
              <w:jc w:val="center"/>
              <w:rPr>
                <w:rFonts w:hint="eastAsia"/>
              </w:rPr>
            </w:pPr>
            <w:r>
              <w:rPr>
                <w:rFonts w:hint="eastAsia"/>
              </w:rPr>
              <w:t>1</w:t>
            </w:r>
          </w:p>
        </w:tc>
        <w:tc>
          <w:tcPr>
            <w:tcW w:w="231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FD0E8E5">
            <w:pPr>
              <w:adjustRightInd w:val="0"/>
              <w:snapToGrid w:val="0"/>
              <w:spacing w:line="264" w:lineRule="auto"/>
              <w:jc w:val="center"/>
              <w:rPr>
                <w:rFonts w:hint="eastAsia"/>
              </w:rPr>
            </w:pPr>
            <w:r>
              <w:rPr>
                <w:rFonts w:hint="eastAsia" w:ascii="微软雅黑" w:hAnsi="微软雅黑" w:eastAsia="微软雅黑" w:cs="微软雅黑"/>
                <w:b w:val="0"/>
                <w:bCs w:val="0"/>
                <w:i w:val="0"/>
                <w:iCs w:val="0"/>
                <w:color w:val="000000"/>
                <w:sz w:val="18"/>
                <w:szCs w:val="18"/>
                <w:highlight w:val="none"/>
                <w:u w:val="none"/>
              </w:rPr>
              <w:t>铅酸</w:t>
            </w:r>
            <w:r>
              <w:rPr>
                <w:rFonts w:hint="eastAsia" w:ascii="微软雅黑" w:hAnsi="微软雅黑" w:eastAsia="微软雅黑" w:cs="微软雅黑"/>
                <w:b w:val="0"/>
                <w:bCs w:val="0"/>
                <w:color w:val="auto"/>
                <w:sz w:val="18"/>
                <w:szCs w:val="18"/>
                <w:highlight w:val="none"/>
                <w:lang w:val="en-US" w:eastAsia="zh-CN"/>
              </w:rPr>
              <w:t>蓄电池</w:t>
            </w:r>
          </w:p>
        </w:tc>
        <w:tc>
          <w:tcPr>
            <w:tcW w:w="1650" w:type="dxa"/>
            <w:tcBorders>
              <w:top w:val="single" w:color="auto" w:sz="4" w:space="0"/>
              <w:left w:val="nil"/>
              <w:bottom w:val="single" w:color="auto" w:sz="4" w:space="0"/>
              <w:right w:val="single" w:color="auto" w:sz="4" w:space="0"/>
            </w:tcBorders>
            <w:shd w:val="clear" w:color="000000" w:fill="FFFFFF" w:themeFill="background1"/>
            <w:noWrap/>
            <w:vAlign w:val="center"/>
          </w:tcPr>
          <w:p w14:paraId="217F2F88">
            <w:pPr>
              <w:adjustRightInd w:val="0"/>
              <w:snapToGrid w:val="0"/>
              <w:spacing w:line="264" w:lineRule="auto"/>
              <w:jc w:val="center"/>
              <w:rPr>
                <w:rFonts w:hint="eastAsia"/>
              </w:rPr>
            </w:pPr>
            <w:r>
              <w:rPr>
                <w:rFonts w:hint="eastAsia" w:ascii="微软雅黑" w:hAnsi="微软雅黑" w:eastAsia="微软雅黑" w:cs="微软雅黑"/>
                <w:color w:val="000000"/>
                <w:szCs w:val="21"/>
                <w:highlight w:val="none"/>
                <w:lang w:val="en-US" w:eastAsia="zh-CN"/>
              </w:rPr>
              <w:t>12V、200AH</w:t>
            </w:r>
          </w:p>
        </w:tc>
        <w:tc>
          <w:tcPr>
            <w:tcW w:w="747" w:type="dxa"/>
            <w:tcBorders>
              <w:top w:val="single" w:color="auto" w:sz="4" w:space="0"/>
              <w:left w:val="nil"/>
              <w:bottom w:val="single" w:color="auto" w:sz="4" w:space="0"/>
              <w:right w:val="single" w:color="auto" w:sz="4" w:space="0"/>
            </w:tcBorders>
            <w:shd w:val="clear" w:color="000000" w:fill="FFFFFF" w:themeFill="background1"/>
            <w:noWrap/>
            <w:vAlign w:val="center"/>
          </w:tcPr>
          <w:p w14:paraId="0B3214DE">
            <w:pPr>
              <w:adjustRightInd w:val="0"/>
              <w:snapToGrid w:val="0"/>
              <w:spacing w:line="264" w:lineRule="auto"/>
              <w:jc w:val="center"/>
              <w:rPr>
                <w:rFonts w:hint="eastAsia"/>
              </w:rPr>
            </w:pPr>
            <w:r>
              <w:rPr>
                <w:rFonts w:hint="eastAsia" w:ascii="微软雅黑" w:hAnsi="微软雅黑" w:eastAsia="微软雅黑" w:cs="微软雅黑"/>
                <w:color w:val="auto"/>
                <w:szCs w:val="21"/>
                <w:highlight w:val="none"/>
                <w:lang w:val="en-US" w:eastAsia="zh-CN"/>
              </w:rPr>
              <w:t>块</w:t>
            </w:r>
          </w:p>
        </w:tc>
        <w:tc>
          <w:tcPr>
            <w:tcW w:w="851" w:type="dxa"/>
            <w:tcBorders>
              <w:top w:val="single" w:color="auto" w:sz="4" w:space="0"/>
              <w:left w:val="nil"/>
              <w:bottom w:val="single" w:color="auto" w:sz="4" w:space="0"/>
              <w:right w:val="single" w:color="auto" w:sz="4" w:space="0"/>
            </w:tcBorders>
            <w:shd w:val="clear" w:color="000000" w:fill="FFFFFF" w:themeFill="background1"/>
            <w:noWrap/>
            <w:vAlign w:val="center"/>
          </w:tcPr>
          <w:p w14:paraId="2A7A2A4D">
            <w:pPr>
              <w:adjustRightInd w:val="0"/>
              <w:snapToGrid w:val="0"/>
              <w:spacing w:line="264" w:lineRule="auto"/>
              <w:jc w:val="center"/>
              <w:rPr>
                <w:rFonts w:hint="eastAsia"/>
              </w:rPr>
            </w:pPr>
          </w:p>
        </w:tc>
        <w:tc>
          <w:tcPr>
            <w:tcW w:w="992"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4693F6B9">
            <w:pPr>
              <w:widowControl/>
              <w:jc w:val="both"/>
              <w:textAlignment w:val="center"/>
              <w:rPr>
                <w:rFonts w:hint="eastAsia" w:ascii="微软雅黑" w:hAnsi="微软雅黑" w:eastAsia="微软雅黑" w:cs="微软雅黑"/>
                <w:b/>
                <w:bCs/>
                <w:kern w:val="0"/>
                <w:szCs w:val="21"/>
              </w:rPr>
            </w:pPr>
          </w:p>
        </w:tc>
        <w:tc>
          <w:tcPr>
            <w:tcW w:w="851"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6938148">
            <w:pPr>
              <w:adjustRightInd w:val="0"/>
              <w:snapToGrid w:val="0"/>
              <w:spacing w:line="264" w:lineRule="auto"/>
              <w:jc w:val="center"/>
              <w:rPr>
                <w:rFonts w:hint="default" w:ascii="微软雅黑" w:hAnsi="微软雅黑" w:eastAsia="微软雅黑" w:cs="微软雅黑"/>
                <w:color w:val="FF0000"/>
                <w:szCs w:val="21"/>
                <w:lang w:val="en-US" w:eastAsia="zh-CN"/>
              </w:rPr>
            </w:pPr>
            <w:r>
              <w:rPr>
                <w:rFonts w:hint="eastAsia" w:ascii="宋体" w:hAnsi="宋体" w:cs="宋体"/>
                <w:i w:val="0"/>
                <w:iCs w:val="0"/>
                <w:color w:val="000000"/>
                <w:sz w:val="21"/>
                <w:szCs w:val="21"/>
                <w:highlight w:val="none"/>
                <w:u w:val="none"/>
                <w:lang w:val="en-US" w:eastAsia="zh-CN"/>
              </w:rPr>
              <w:t>32</w:t>
            </w:r>
          </w:p>
        </w:tc>
        <w:tc>
          <w:tcPr>
            <w:tcW w:w="1479"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00853488">
            <w:pPr>
              <w:widowControl/>
              <w:spacing w:line="380" w:lineRule="exact"/>
              <w:jc w:val="center"/>
              <w:rPr>
                <w:rFonts w:hint="eastAsia" w:ascii="微软雅黑" w:hAnsi="微软雅黑" w:eastAsia="微软雅黑" w:cs="微软雅黑"/>
                <w:b/>
                <w:bCs/>
                <w:kern w:val="0"/>
                <w:szCs w:val="21"/>
              </w:rPr>
            </w:pPr>
          </w:p>
        </w:tc>
      </w:tr>
      <w:tr w14:paraId="73CCC8D3">
        <w:tblPrEx>
          <w:tblCellMar>
            <w:top w:w="0" w:type="dxa"/>
            <w:left w:w="108" w:type="dxa"/>
            <w:bottom w:w="0" w:type="dxa"/>
            <w:right w:w="108" w:type="dxa"/>
          </w:tblCellMar>
        </w:tblPrEx>
        <w:trPr>
          <w:trHeight w:val="244" w:hRule="atLeast"/>
        </w:trPr>
        <w:tc>
          <w:tcPr>
            <w:tcW w:w="680" w:type="dxa"/>
            <w:tcBorders>
              <w:top w:val="nil"/>
              <w:left w:val="single" w:color="auto" w:sz="4" w:space="0"/>
              <w:bottom w:val="single" w:color="auto" w:sz="4" w:space="0"/>
              <w:right w:val="single" w:color="auto" w:sz="4" w:space="0"/>
            </w:tcBorders>
            <w:vAlign w:val="center"/>
          </w:tcPr>
          <w:p w14:paraId="50CCC491">
            <w:pPr>
              <w:jc w:val="center"/>
              <w:rPr>
                <w:rFonts w:hint="eastAsia"/>
              </w:rPr>
            </w:pPr>
            <w:r>
              <w:rPr>
                <w:rFonts w:hint="eastAsia"/>
              </w:rPr>
              <w:t>2</w:t>
            </w:r>
          </w:p>
        </w:tc>
        <w:tc>
          <w:tcPr>
            <w:tcW w:w="2310" w:type="dxa"/>
            <w:tcBorders>
              <w:top w:val="nil"/>
              <w:left w:val="single" w:color="auto" w:sz="4" w:space="0"/>
              <w:bottom w:val="single" w:color="auto" w:sz="4" w:space="0"/>
              <w:right w:val="single" w:color="auto" w:sz="4" w:space="0"/>
            </w:tcBorders>
            <w:shd w:val="clear" w:color="auto" w:fill="auto"/>
            <w:noWrap/>
            <w:vAlign w:val="center"/>
          </w:tcPr>
          <w:p w14:paraId="01B713EE">
            <w:pPr>
              <w:adjustRightInd w:val="0"/>
              <w:snapToGrid w:val="0"/>
              <w:spacing w:line="264" w:lineRule="auto"/>
              <w:jc w:val="center"/>
              <w:rPr>
                <w:rFonts w:hint="eastAsia"/>
              </w:rPr>
            </w:pPr>
            <w:r>
              <w:rPr>
                <w:rFonts w:hint="eastAsia" w:ascii="微软雅黑" w:hAnsi="微软雅黑" w:eastAsia="微软雅黑" w:cs="微软雅黑"/>
                <w:i w:val="0"/>
                <w:iCs w:val="0"/>
                <w:color w:val="000000"/>
                <w:kern w:val="0"/>
                <w:sz w:val="18"/>
                <w:szCs w:val="18"/>
                <w:highlight w:val="none"/>
                <w:u w:val="none"/>
                <w:lang w:val="en-US" w:eastAsia="zh-CN" w:bidi="ar"/>
              </w:rPr>
              <w:t>聚丙烯耐高温防渗漏托盘</w:t>
            </w:r>
          </w:p>
        </w:tc>
        <w:tc>
          <w:tcPr>
            <w:tcW w:w="1650" w:type="dxa"/>
            <w:tcBorders>
              <w:top w:val="nil"/>
              <w:left w:val="nil"/>
              <w:bottom w:val="single" w:color="auto" w:sz="4" w:space="0"/>
              <w:right w:val="single" w:color="auto" w:sz="4" w:space="0"/>
            </w:tcBorders>
            <w:shd w:val="clear" w:color="auto" w:fill="auto"/>
            <w:noWrap/>
            <w:vAlign w:val="center"/>
          </w:tcPr>
          <w:p w14:paraId="68375514">
            <w:pPr>
              <w:adjustRightInd w:val="0"/>
              <w:snapToGrid w:val="0"/>
              <w:spacing w:line="264" w:lineRule="auto"/>
              <w:jc w:val="center"/>
              <w:rPr>
                <w:rFonts w:hint="eastAsia"/>
              </w:rPr>
            </w:pPr>
            <w:r>
              <w:rPr>
                <w:rFonts w:hint="eastAsia" w:ascii="宋体" w:hAnsi="宋体" w:eastAsia="宋体" w:cs="宋体"/>
                <w:color w:val="000000"/>
                <w:szCs w:val="21"/>
                <w:highlight w:val="none"/>
                <w:lang w:val="en-US" w:eastAsia="zh-CN"/>
              </w:rPr>
              <w:t>/</w:t>
            </w:r>
          </w:p>
        </w:tc>
        <w:tc>
          <w:tcPr>
            <w:tcW w:w="747" w:type="dxa"/>
            <w:tcBorders>
              <w:top w:val="nil"/>
              <w:left w:val="nil"/>
              <w:bottom w:val="single" w:color="auto" w:sz="4" w:space="0"/>
              <w:right w:val="single" w:color="auto" w:sz="4" w:space="0"/>
            </w:tcBorders>
            <w:shd w:val="clear" w:color="auto" w:fill="auto"/>
            <w:noWrap/>
            <w:vAlign w:val="center"/>
          </w:tcPr>
          <w:p w14:paraId="10CAA310">
            <w:pPr>
              <w:adjustRightInd w:val="0"/>
              <w:snapToGrid w:val="0"/>
              <w:spacing w:line="264" w:lineRule="auto"/>
              <w:jc w:val="center"/>
              <w:rPr>
                <w:rFonts w:hint="eastAsia"/>
              </w:rPr>
            </w:pPr>
            <w:r>
              <w:rPr>
                <w:rFonts w:hint="eastAsia" w:ascii="微软雅黑" w:hAnsi="微软雅黑" w:eastAsia="微软雅黑" w:cs="微软雅黑"/>
                <w:color w:val="auto"/>
                <w:szCs w:val="21"/>
                <w:highlight w:val="none"/>
                <w:lang w:val="en-US" w:eastAsia="zh-CN"/>
              </w:rPr>
              <w:t>块</w:t>
            </w:r>
          </w:p>
        </w:tc>
        <w:tc>
          <w:tcPr>
            <w:tcW w:w="851" w:type="dxa"/>
            <w:tcBorders>
              <w:top w:val="nil"/>
              <w:left w:val="nil"/>
              <w:bottom w:val="single" w:color="auto" w:sz="4" w:space="0"/>
              <w:right w:val="single" w:color="auto" w:sz="4" w:space="0"/>
            </w:tcBorders>
            <w:shd w:val="clear" w:color="auto" w:fill="auto"/>
            <w:noWrap/>
            <w:vAlign w:val="center"/>
          </w:tcPr>
          <w:p w14:paraId="7E65ECFF">
            <w:pPr>
              <w:adjustRightInd w:val="0"/>
              <w:snapToGrid w:val="0"/>
              <w:spacing w:line="264" w:lineRule="auto"/>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0E2ABCFD">
            <w:pPr>
              <w:widowControl/>
              <w:jc w:val="both"/>
              <w:textAlignment w:val="center"/>
              <w:rPr>
                <w:rFonts w:ascii="微软雅黑" w:hAnsi="微软雅黑" w:eastAsia="微软雅黑" w:cs="微软雅黑"/>
                <w:kern w:val="0"/>
                <w:szCs w:val="21"/>
                <w:lang w:bidi="ar"/>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6C3EC">
            <w:pPr>
              <w:adjustRightInd w:val="0"/>
              <w:snapToGrid w:val="0"/>
              <w:spacing w:line="264" w:lineRule="auto"/>
              <w:jc w:val="center"/>
              <w:rPr>
                <w:rFonts w:hint="default" w:ascii="微软雅黑" w:hAnsi="微软雅黑" w:eastAsia="微软雅黑" w:cs="微软雅黑"/>
                <w:color w:val="FF0000"/>
                <w:szCs w:val="21"/>
                <w:highlight w:val="yellow"/>
                <w:lang w:val="en-US" w:eastAsia="zh-CN"/>
              </w:rPr>
            </w:pPr>
            <w:r>
              <w:rPr>
                <w:rFonts w:hint="eastAsia" w:ascii="宋体" w:hAnsi="宋体" w:cs="宋体"/>
                <w:i w:val="0"/>
                <w:iCs w:val="0"/>
                <w:color w:val="000000"/>
                <w:sz w:val="21"/>
                <w:szCs w:val="21"/>
                <w:highlight w:val="none"/>
                <w:u w:val="none"/>
                <w:lang w:val="en-US" w:eastAsia="zh-CN"/>
              </w:rPr>
              <w:t>32</w:t>
            </w:r>
          </w:p>
        </w:tc>
        <w:tc>
          <w:tcPr>
            <w:tcW w:w="1479" w:type="dxa"/>
            <w:tcBorders>
              <w:top w:val="single" w:color="auto" w:sz="4" w:space="0"/>
              <w:left w:val="single" w:color="auto" w:sz="4" w:space="0"/>
              <w:bottom w:val="single" w:color="auto" w:sz="4" w:space="0"/>
              <w:right w:val="single" w:color="auto" w:sz="4" w:space="0"/>
            </w:tcBorders>
            <w:vAlign w:val="center"/>
          </w:tcPr>
          <w:p w14:paraId="0A88D5F9">
            <w:pPr>
              <w:widowControl/>
              <w:spacing w:line="380" w:lineRule="exact"/>
              <w:jc w:val="center"/>
              <w:textAlignment w:val="center"/>
              <w:rPr>
                <w:rFonts w:ascii="微软雅黑" w:hAnsi="微软雅黑" w:eastAsia="微软雅黑" w:cs="微软雅黑"/>
                <w:kern w:val="0"/>
                <w:szCs w:val="21"/>
                <w:lang w:bidi="ar"/>
              </w:rPr>
            </w:pPr>
          </w:p>
        </w:tc>
      </w:tr>
      <w:tr w14:paraId="470E4742">
        <w:tblPrEx>
          <w:tblCellMar>
            <w:top w:w="0" w:type="dxa"/>
            <w:left w:w="108" w:type="dxa"/>
            <w:bottom w:w="0" w:type="dxa"/>
            <w:right w:w="108" w:type="dxa"/>
          </w:tblCellMar>
        </w:tblPrEx>
        <w:trPr>
          <w:trHeight w:val="124" w:hRule="atLeast"/>
        </w:trPr>
        <w:tc>
          <w:tcPr>
            <w:tcW w:w="680" w:type="dxa"/>
            <w:tcBorders>
              <w:top w:val="single" w:color="auto" w:sz="4" w:space="0"/>
              <w:left w:val="single" w:color="auto" w:sz="4" w:space="0"/>
              <w:bottom w:val="single" w:color="auto" w:sz="4" w:space="0"/>
              <w:right w:val="single" w:color="auto" w:sz="4" w:space="0"/>
            </w:tcBorders>
            <w:vAlign w:val="center"/>
          </w:tcPr>
          <w:p w14:paraId="265C2272">
            <w:pPr>
              <w:jc w:val="center"/>
              <w:rPr>
                <w:rFonts w:hint="eastAsia" w:eastAsiaTheme="minorEastAsia"/>
                <w:lang w:val="en-US" w:eastAsia="zh-CN"/>
              </w:rPr>
            </w:pPr>
            <w:r>
              <w:rPr>
                <w:rFonts w:hint="eastAsia"/>
                <w:lang w:val="en-US" w:eastAsia="zh-CN"/>
              </w:rPr>
              <w:t>3</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6A1CC">
            <w:pPr>
              <w:adjustRightInd w:val="0"/>
              <w:snapToGrid w:val="0"/>
              <w:spacing w:line="264" w:lineRule="auto"/>
              <w:jc w:val="center"/>
              <w:rPr>
                <w:rFonts w:hint="eastAsia" w:ascii="微软雅黑" w:hAnsi="微软雅黑" w:eastAsia="微软雅黑" w:cs="微软雅黑"/>
                <w:i w:val="0"/>
                <w:iCs w:val="0"/>
                <w:color w:val="000000"/>
                <w:kern w:val="0"/>
                <w:sz w:val="18"/>
                <w:szCs w:val="18"/>
                <w:highlight w:val="none"/>
                <w:u w:val="none"/>
                <w:lang w:val="en-US" w:eastAsia="zh-CN" w:bidi="ar"/>
              </w:rPr>
            </w:pPr>
            <w:r>
              <w:rPr>
                <w:rFonts w:hint="eastAsia" w:ascii="微软雅黑" w:hAnsi="微软雅黑" w:eastAsia="微软雅黑" w:cs="微软雅黑"/>
                <w:b w:val="0"/>
                <w:bCs w:val="0"/>
                <w:i w:val="0"/>
                <w:iCs w:val="0"/>
                <w:color w:val="000000"/>
                <w:sz w:val="18"/>
                <w:szCs w:val="18"/>
                <w:highlight w:val="none"/>
                <w:u w:val="none"/>
              </w:rPr>
              <w:t>铅酸</w:t>
            </w:r>
            <w:r>
              <w:rPr>
                <w:rFonts w:hint="eastAsia" w:ascii="微软雅黑" w:hAnsi="微软雅黑" w:eastAsia="微软雅黑" w:cs="微软雅黑"/>
                <w:b w:val="0"/>
                <w:bCs w:val="0"/>
                <w:color w:val="auto"/>
                <w:sz w:val="18"/>
                <w:szCs w:val="18"/>
                <w:highlight w:val="none"/>
                <w:lang w:val="en-US" w:eastAsia="zh-CN"/>
              </w:rPr>
              <w:t>蓄电池</w:t>
            </w:r>
          </w:p>
        </w:tc>
        <w:tc>
          <w:tcPr>
            <w:tcW w:w="1650" w:type="dxa"/>
            <w:tcBorders>
              <w:top w:val="single" w:color="auto" w:sz="4" w:space="0"/>
              <w:left w:val="nil"/>
              <w:bottom w:val="single" w:color="auto" w:sz="4" w:space="0"/>
              <w:right w:val="single" w:color="auto" w:sz="4" w:space="0"/>
            </w:tcBorders>
            <w:shd w:val="clear" w:color="auto" w:fill="auto"/>
            <w:noWrap/>
            <w:vAlign w:val="center"/>
          </w:tcPr>
          <w:p w14:paraId="2DBD902E">
            <w:pPr>
              <w:adjustRightInd w:val="0"/>
              <w:snapToGrid w:val="0"/>
              <w:spacing w:line="264" w:lineRule="auto"/>
              <w:jc w:val="center"/>
              <w:rPr>
                <w:rFonts w:hint="eastAsia" w:ascii="宋体" w:hAnsi="宋体" w:eastAsia="宋体" w:cs="宋体"/>
                <w:color w:val="000000"/>
                <w:kern w:val="2"/>
                <w:sz w:val="21"/>
                <w:szCs w:val="21"/>
                <w:highlight w:val="none"/>
                <w:lang w:val="en-US" w:eastAsia="zh-CN" w:bidi="ar-SA"/>
              </w:rPr>
            </w:pPr>
            <w:r>
              <w:rPr>
                <w:rFonts w:hint="eastAsia" w:ascii="微软雅黑" w:hAnsi="微软雅黑" w:eastAsia="微软雅黑" w:cs="微软雅黑"/>
                <w:color w:val="000000"/>
                <w:szCs w:val="21"/>
                <w:highlight w:val="none"/>
                <w:lang w:val="en-US" w:eastAsia="zh-CN"/>
              </w:rPr>
              <w:t>12V、120AH</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38951CFF">
            <w:pPr>
              <w:adjustRightInd w:val="0"/>
              <w:snapToGrid w:val="0"/>
              <w:spacing w:line="264" w:lineRule="auto"/>
              <w:jc w:val="center"/>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块</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F4EEEA4">
            <w:pPr>
              <w:adjustRightInd w:val="0"/>
              <w:snapToGrid w:val="0"/>
              <w:spacing w:line="264" w:lineRule="auto"/>
              <w:jc w:val="center"/>
            </w:pPr>
          </w:p>
        </w:tc>
        <w:tc>
          <w:tcPr>
            <w:tcW w:w="992" w:type="dxa"/>
            <w:tcBorders>
              <w:top w:val="single" w:color="auto" w:sz="4" w:space="0"/>
              <w:left w:val="single" w:color="auto" w:sz="4" w:space="0"/>
              <w:bottom w:val="single" w:color="auto" w:sz="4" w:space="0"/>
              <w:right w:val="single" w:color="auto" w:sz="4" w:space="0"/>
            </w:tcBorders>
            <w:vAlign w:val="center"/>
          </w:tcPr>
          <w:p w14:paraId="42710755">
            <w:pPr>
              <w:widowControl/>
              <w:jc w:val="both"/>
              <w:textAlignment w:val="center"/>
              <w:rPr>
                <w:rFonts w:ascii="微软雅黑" w:hAnsi="微软雅黑" w:eastAsia="微软雅黑" w:cs="微软雅黑"/>
                <w:kern w:val="0"/>
                <w:szCs w:val="21"/>
                <w:lang w:bidi="ar"/>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4A561">
            <w:pPr>
              <w:adjustRightInd w:val="0"/>
              <w:snapToGrid w:val="0"/>
              <w:spacing w:line="264" w:lineRule="auto"/>
              <w:jc w:val="center"/>
              <w:rPr>
                <w:rFonts w:hint="default" w:ascii="宋体" w:hAnsi="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30</w:t>
            </w:r>
          </w:p>
        </w:tc>
        <w:tc>
          <w:tcPr>
            <w:tcW w:w="1479" w:type="dxa"/>
            <w:tcBorders>
              <w:top w:val="single" w:color="auto" w:sz="4" w:space="0"/>
              <w:left w:val="single" w:color="auto" w:sz="4" w:space="0"/>
              <w:bottom w:val="single" w:color="auto" w:sz="4" w:space="0"/>
              <w:right w:val="single" w:color="auto" w:sz="4" w:space="0"/>
            </w:tcBorders>
            <w:vAlign w:val="center"/>
          </w:tcPr>
          <w:p w14:paraId="4F144ECC">
            <w:pPr>
              <w:widowControl/>
              <w:spacing w:line="380" w:lineRule="exact"/>
              <w:jc w:val="center"/>
              <w:textAlignment w:val="center"/>
              <w:rPr>
                <w:rFonts w:ascii="微软雅黑" w:hAnsi="微软雅黑" w:eastAsia="微软雅黑" w:cs="微软雅黑"/>
                <w:kern w:val="0"/>
                <w:szCs w:val="21"/>
                <w:lang w:bidi="ar"/>
              </w:rPr>
            </w:pPr>
          </w:p>
        </w:tc>
      </w:tr>
      <w:tr w14:paraId="613BA5A0">
        <w:tblPrEx>
          <w:tblCellMar>
            <w:top w:w="0" w:type="dxa"/>
            <w:left w:w="108" w:type="dxa"/>
            <w:bottom w:w="0" w:type="dxa"/>
            <w:right w:w="108" w:type="dxa"/>
          </w:tblCellMar>
        </w:tblPrEx>
        <w:trPr>
          <w:trHeight w:val="268" w:hRule="atLeast"/>
        </w:trPr>
        <w:tc>
          <w:tcPr>
            <w:tcW w:w="8081" w:type="dxa"/>
            <w:gridSpan w:val="7"/>
            <w:tcBorders>
              <w:top w:val="single" w:color="auto" w:sz="4" w:space="0"/>
              <w:left w:val="single" w:color="auto" w:sz="4" w:space="0"/>
              <w:bottom w:val="single" w:color="auto" w:sz="4" w:space="0"/>
              <w:right w:val="single" w:color="auto" w:sz="4" w:space="0"/>
            </w:tcBorders>
            <w:vAlign w:val="center"/>
          </w:tcPr>
          <w:p w14:paraId="45C040CD">
            <w:pPr>
              <w:widowControl/>
              <w:spacing w:line="380" w:lineRule="exact"/>
              <w:jc w:val="center"/>
              <w:textAlignment w:val="center"/>
              <w:rPr>
                <w:rFonts w:ascii="微软雅黑" w:hAnsi="微软雅黑" w:eastAsia="微软雅黑" w:cs="微软雅黑"/>
                <w:kern w:val="0"/>
                <w:szCs w:val="21"/>
                <w:lang w:bidi="ar"/>
              </w:rPr>
            </w:pPr>
            <w:r>
              <w:rPr>
                <w:rFonts w:hint="eastAsia" w:ascii="微软雅黑" w:hAnsi="微软雅黑" w:eastAsia="微软雅黑" w:cs="微软雅黑"/>
                <w:kern w:val="0"/>
                <w:szCs w:val="21"/>
                <w:lang w:bidi="ar"/>
              </w:rPr>
              <w:t>合计（总报价）</w:t>
            </w:r>
          </w:p>
        </w:tc>
        <w:tc>
          <w:tcPr>
            <w:tcW w:w="1479" w:type="dxa"/>
            <w:tcBorders>
              <w:top w:val="single" w:color="auto" w:sz="4" w:space="0"/>
              <w:left w:val="single" w:color="auto" w:sz="4" w:space="0"/>
              <w:bottom w:val="single" w:color="auto" w:sz="4" w:space="0"/>
              <w:right w:val="single" w:color="auto" w:sz="4" w:space="0"/>
            </w:tcBorders>
            <w:vAlign w:val="center"/>
          </w:tcPr>
          <w:p w14:paraId="0A56E54A">
            <w:pPr>
              <w:widowControl/>
              <w:spacing w:line="380" w:lineRule="exact"/>
              <w:jc w:val="center"/>
              <w:textAlignment w:val="center"/>
              <w:rPr>
                <w:rFonts w:ascii="微软雅黑" w:hAnsi="微软雅黑" w:eastAsia="微软雅黑" w:cs="微软雅黑"/>
                <w:kern w:val="0"/>
                <w:szCs w:val="21"/>
                <w:lang w:bidi="ar"/>
              </w:rPr>
            </w:pPr>
          </w:p>
        </w:tc>
      </w:tr>
    </w:tbl>
    <w:p w14:paraId="7DFEF92E">
      <w:pPr>
        <w:pStyle w:val="8"/>
        <w:spacing w:line="380" w:lineRule="exact"/>
        <w:rPr>
          <w:rFonts w:ascii="微软雅黑" w:hAnsi="微软雅黑" w:eastAsia="微软雅黑" w:cs="微软雅黑"/>
          <w:sz w:val="21"/>
          <w:szCs w:val="21"/>
        </w:rPr>
      </w:pPr>
      <w:bookmarkStart w:id="3" w:name="_Toc26951"/>
      <w:r>
        <w:rPr>
          <w:rFonts w:hint="eastAsia" w:ascii="微软雅黑" w:hAnsi="微软雅黑" w:eastAsia="微软雅黑" w:cs="微软雅黑"/>
          <w:sz w:val="21"/>
          <w:szCs w:val="21"/>
        </w:rPr>
        <w:t>1.投标人据实填写报价表与</w:t>
      </w:r>
      <w:r>
        <w:rPr>
          <w:rFonts w:hint="eastAsia" w:ascii="微软雅黑" w:hAnsi="微软雅黑" w:eastAsia="微软雅黑" w:cs="微软雅黑"/>
          <w:bCs/>
          <w:sz w:val="21"/>
          <w:szCs w:val="21"/>
        </w:rPr>
        <w:t>分项</w:t>
      </w:r>
      <w:r>
        <w:rPr>
          <w:rFonts w:hint="eastAsia" w:ascii="微软雅黑" w:hAnsi="微软雅黑" w:eastAsia="微软雅黑" w:cs="微软雅黑"/>
          <w:sz w:val="21"/>
          <w:szCs w:val="21"/>
        </w:rPr>
        <w:t>报价明细表。</w:t>
      </w:r>
    </w:p>
    <w:p w14:paraId="45901D1F">
      <w:pPr>
        <w:pStyle w:val="8"/>
        <w:spacing w:line="380" w:lineRule="exact"/>
        <w:rPr>
          <w:rFonts w:ascii="微软雅黑" w:hAnsi="微软雅黑" w:eastAsia="微软雅黑" w:cs="微软雅黑"/>
          <w:sz w:val="21"/>
          <w:szCs w:val="21"/>
        </w:rPr>
      </w:pPr>
      <w:r>
        <w:rPr>
          <w:rFonts w:hint="eastAsia" w:ascii="微软雅黑" w:hAnsi="微软雅黑" w:eastAsia="微软雅黑" w:cs="微软雅黑"/>
          <w:sz w:val="21"/>
          <w:szCs w:val="21"/>
        </w:rPr>
        <w:t>2.项目</w:t>
      </w:r>
      <w:r>
        <w:rPr>
          <w:rFonts w:hint="eastAsia" w:ascii="微软雅黑" w:hAnsi="微软雅黑" w:eastAsia="微软雅黑" w:cs="微软雅黑"/>
          <w:color w:val="000000"/>
          <w:kern w:val="0"/>
          <w:sz w:val="21"/>
          <w:szCs w:val="21"/>
          <w:lang w:bidi="ar"/>
        </w:rPr>
        <w:t>总报价包含</w:t>
      </w:r>
      <w:r>
        <w:rPr>
          <w:rFonts w:hint="eastAsia" w:ascii="微软雅黑" w:hAnsi="微软雅黑" w:eastAsia="微软雅黑" w:cs="微软雅黑"/>
          <w:sz w:val="21"/>
          <w:szCs w:val="21"/>
        </w:rPr>
        <w:t>所有服务范围内的全部内容，含税。</w:t>
      </w:r>
    </w:p>
    <w:p w14:paraId="2F4F591D">
      <w:pPr>
        <w:pStyle w:val="8"/>
        <w:spacing w:line="380" w:lineRule="exact"/>
        <w:rPr>
          <w:rFonts w:ascii="微软雅黑" w:hAnsi="微软雅黑" w:eastAsia="微软雅黑" w:cs="微软雅黑"/>
          <w:sz w:val="21"/>
          <w:szCs w:val="21"/>
        </w:rPr>
      </w:pPr>
      <w:r>
        <w:rPr>
          <w:rFonts w:hint="eastAsia" w:ascii="微软雅黑" w:hAnsi="微软雅黑" w:eastAsia="微软雅黑" w:cs="微软雅黑"/>
          <w:sz w:val="21"/>
          <w:szCs w:val="21"/>
        </w:rPr>
        <w:t>3.分项报价明细表中</w:t>
      </w:r>
      <w:r>
        <w:rPr>
          <w:rFonts w:hint="eastAsia" w:ascii="微软雅黑" w:hAnsi="微软雅黑" w:eastAsia="微软雅黑" w:cs="微软雅黑"/>
          <w:kern w:val="0"/>
          <w:sz w:val="21"/>
          <w:szCs w:val="21"/>
          <w:lang w:bidi="ar"/>
        </w:rPr>
        <w:t>合计（总报价）</w:t>
      </w:r>
      <w:r>
        <w:rPr>
          <w:rFonts w:hint="eastAsia" w:ascii="微软雅黑" w:hAnsi="微软雅黑" w:eastAsia="微软雅黑" w:cs="微软雅黑"/>
          <w:sz w:val="21"/>
          <w:szCs w:val="21"/>
        </w:rPr>
        <w:t>与项目总报价表中</w:t>
      </w:r>
      <w:r>
        <w:rPr>
          <w:rFonts w:hint="eastAsia" w:ascii="微软雅黑" w:hAnsi="微软雅黑" w:eastAsia="微软雅黑" w:cs="微软雅黑"/>
          <w:color w:val="000000"/>
          <w:kern w:val="0"/>
          <w:sz w:val="21"/>
          <w:szCs w:val="21"/>
          <w:lang w:bidi="ar"/>
        </w:rPr>
        <w:t>项目总报价</w:t>
      </w:r>
      <w:r>
        <w:rPr>
          <w:rFonts w:hint="eastAsia" w:ascii="微软雅黑" w:hAnsi="微软雅黑" w:eastAsia="微软雅黑" w:cs="微软雅黑"/>
          <w:sz w:val="21"/>
          <w:szCs w:val="21"/>
        </w:rPr>
        <w:t>应一致，否则为无效投标文件。</w:t>
      </w:r>
    </w:p>
    <w:p w14:paraId="3FDD42F6">
      <w:pPr>
        <w:pStyle w:val="23"/>
        <w:spacing w:line="380" w:lineRule="exact"/>
        <w:ind w:left="0" w:firstLine="0"/>
        <w:rPr>
          <w:rFonts w:ascii="微软雅黑" w:hAnsi="微软雅黑" w:eastAsia="微软雅黑" w:cs="微软雅黑"/>
          <w:szCs w:val="21"/>
        </w:rPr>
      </w:pPr>
      <w:r>
        <w:rPr>
          <w:rFonts w:hint="eastAsia" w:ascii="微软雅黑" w:hAnsi="微软雅黑" w:eastAsia="微软雅黑" w:cs="微软雅黑"/>
          <w:szCs w:val="21"/>
        </w:rPr>
        <w:t>4.</w:t>
      </w:r>
      <w:r>
        <w:rPr>
          <w:rFonts w:hint="eastAsia" w:ascii="微软雅黑" w:hAnsi="微软雅黑" w:eastAsia="微软雅黑" w:cs="微软雅黑"/>
          <w:color w:val="000000"/>
          <w:kern w:val="0"/>
          <w:szCs w:val="21"/>
        </w:rPr>
        <w:t>采用人民币报价，以元为单位标注。</w:t>
      </w:r>
    </w:p>
    <w:p w14:paraId="5EC21BD8">
      <w:pPr>
        <w:pStyle w:val="8"/>
        <w:spacing w:line="380" w:lineRule="exact"/>
        <w:rPr>
          <w:rFonts w:ascii="微软雅黑" w:hAnsi="微软雅黑" w:eastAsia="微软雅黑" w:cs="微软雅黑"/>
          <w:sz w:val="21"/>
          <w:szCs w:val="21"/>
        </w:rPr>
      </w:pPr>
      <w:r>
        <w:rPr>
          <w:rFonts w:hint="eastAsia" w:ascii="微软雅黑" w:hAnsi="微软雅黑" w:eastAsia="微软雅黑" w:cs="微软雅黑"/>
          <w:sz w:val="21"/>
          <w:szCs w:val="21"/>
        </w:rPr>
        <w:t>5.</w:t>
      </w:r>
      <w:r>
        <w:rPr>
          <w:rFonts w:hint="eastAsia" w:ascii="微软雅黑" w:hAnsi="微软雅黑" w:eastAsia="微软雅黑" w:cs="微软雅黑"/>
          <w:color w:val="000000"/>
          <w:kern w:val="0"/>
          <w:sz w:val="21"/>
          <w:szCs w:val="21"/>
          <w:lang w:bidi="ar"/>
        </w:rPr>
        <w:t>报价保留至小数点后两位，四舍五入。</w:t>
      </w:r>
    </w:p>
    <w:p w14:paraId="76039560">
      <w:pPr>
        <w:spacing w:line="380" w:lineRule="exact"/>
        <w:rPr>
          <w:rFonts w:ascii="华文细黑" w:hAnsi="华文细黑" w:eastAsia="华文细黑" w:cs="华文细黑"/>
          <w:b/>
          <w:bCs/>
          <w:szCs w:val="21"/>
        </w:rPr>
      </w:pPr>
      <w:r>
        <w:rPr>
          <w:rFonts w:hint="eastAsia" w:ascii="华文细黑" w:hAnsi="华文细黑" w:eastAsia="华文细黑" w:cs="华文细黑"/>
          <w:b/>
          <w:bCs/>
          <w:szCs w:val="21"/>
        </w:rPr>
        <w:t xml:space="preserve">                  </w:t>
      </w:r>
    </w:p>
    <w:p w14:paraId="4DF9BF9F">
      <w:pPr>
        <w:widowControl/>
        <w:jc w:val="left"/>
        <w:rPr>
          <w:rFonts w:ascii="微软雅黑" w:hAnsi="微软雅黑" w:eastAsia="微软雅黑" w:cs="微软雅黑"/>
          <w:b/>
          <w:bCs/>
          <w:color w:val="000000"/>
          <w:szCs w:val="21"/>
        </w:rPr>
      </w:pPr>
      <w:r>
        <w:rPr>
          <w:rFonts w:ascii="微软雅黑" w:hAnsi="微软雅黑" w:eastAsia="微软雅黑" w:cs="微软雅黑"/>
          <w:b/>
          <w:bCs/>
          <w:color w:val="000000"/>
          <w:szCs w:val="21"/>
        </w:rPr>
        <w:br w:type="page"/>
      </w:r>
    </w:p>
    <w:p w14:paraId="26E9D5A2">
      <w:pPr>
        <w:widowControl/>
        <w:spacing w:line="380" w:lineRule="exact"/>
        <w:ind w:firstLine="2311" w:firstLineChars="1100"/>
        <w:jc w:val="left"/>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三、法定代表人身份证明</w:t>
      </w:r>
      <w:bookmarkEnd w:id="3"/>
      <w:r>
        <w:rPr>
          <w:rFonts w:hint="eastAsia" w:ascii="微软雅黑" w:hAnsi="微软雅黑" w:eastAsia="微软雅黑" w:cs="微软雅黑"/>
          <w:b/>
          <w:bCs/>
          <w:color w:val="000000"/>
          <w:szCs w:val="21"/>
        </w:rPr>
        <w:t>书</w:t>
      </w:r>
    </w:p>
    <w:p w14:paraId="10920A1B">
      <w:pPr>
        <w:pStyle w:val="14"/>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投 标 人：</w:t>
      </w:r>
      <w:r>
        <w:rPr>
          <w:rFonts w:hint="eastAsia" w:ascii="微软雅黑" w:hAnsi="微软雅黑" w:eastAsia="微软雅黑" w:cs="微软雅黑"/>
          <w:color w:val="000000"/>
          <w:sz w:val="21"/>
          <w:szCs w:val="21"/>
          <w:u w:val="single"/>
        </w:rPr>
        <w:t xml:space="preserve">                                      </w:t>
      </w:r>
    </w:p>
    <w:p w14:paraId="64A7BA3E">
      <w:pPr>
        <w:pStyle w:val="14"/>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单位性质：</w:t>
      </w:r>
      <w:r>
        <w:rPr>
          <w:rFonts w:hint="eastAsia" w:ascii="微软雅黑" w:hAnsi="微软雅黑" w:eastAsia="微软雅黑" w:cs="微软雅黑"/>
          <w:color w:val="000000"/>
          <w:sz w:val="21"/>
          <w:szCs w:val="21"/>
          <w:u w:val="single"/>
        </w:rPr>
        <w:t xml:space="preserve">                                      </w:t>
      </w:r>
    </w:p>
    <w:p w14:paraId="7A6FDE81">
      <w:pPr>
        <w:pStyle w:val="14"/>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地     址：</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03EF5E2E"/>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dGLOLMBAAB2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Jo3YXEp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H3Riziz&#10;AQAAdgMAAA4AAAAAAAAAAQAgAAAAHgEAAGRycy9lMm9Eb2MueG1sUEsFBgAAAAAGAAYAWQEAAEMF&#10;AAAAAA==&#10;">
                <v:fill on="f" focussize="0,0"/>
                <v:stroke on="f"/>
                <v:imagedata o:title=""/>
                <o:lock v:ext="edit" aspectratio="t"/>
                <v:textbox>
                  <w:txbxContent>
                    <w:p w14:paraId="03EF5E2E"/>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15848EA4">
      <w:pPr>
        <w:pStyle w:val="14"/>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成立时间：</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06111961"/>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2r+VzrMBAAB2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TwinLI//z/efvXz9E8rA+&#10;g6eSw+78bUgMyd+gfiDh8FOnXAsfybPKnJ9ii7PgdKEpbWyCTelMWYxZ//1Jfxij0Oy8fPte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Nq/lc6z&#10;AQAAdgMAAA4AAAAAAAAAAQAgAAAAHgEAAGRycy9lMm9Eb2MueG1sUEsFBgAAAAAGAAYAWQEAAEMF&#10;AAAAAA==&#10;">
                <v:fill on="f" focussize="0,0"/>
                <v:stroke on="f"/>
                <v:imagedata o:title=""/>
                <o:lock v:ext="edit" aspectratio="t"/>
                <v:textbox>
                  <w:txbxContent>
                    <w:p w14:paraId="06111961"/>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77E4B557">
      <w:pPr>
        <w:pStyle w:val="14"/>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经营期限：</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B9699F9"/>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6sn6b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LyVwinLI//97cevn99F8rA+&#10;g6eSw578Y0gMyT+g/krC4YdOuRbek2eVOT/FFmfB6UJT2tgEm9KZshiz/vuT/jBGodl5c80t6KO/&#10;UOUxyQeK94BWJKOSgQtmtdXugWIqq8pjSKrh8M70fR5t784cHHjwQN6NKfu5z2TFcTNOtDdY71me&#10;rQ+m7c448jhy2Wl10rz/vmclnr/L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6sn6bIB&#10;AAB2AwAADgAAAAAAAAABACAAAAAeAQAAZHJzL2Uyb0RvYy54bWxQSwUGAAAAAAYABgBZAQAAQgUA&#10;AAAA&#10;">
                <v:fill on="f" focussize="0,0"/>
                <v:stroke on="f"/>
                <v:imagedata o:title=""/>
                <o:lock v:ext="edit" aspectratio="t"/>
                <v:textbox>
                  <w:txbxContent>
                    <w:p w14:paraId="4B9699F9"/>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51F2661E">
      <w:pPr>
        <w:pStyle w:val="14"/>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姓     名：</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性     别：</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3AA97A7"/>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JbxgbMBAAB2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uZNWCylcMryyP98//n71w+RPKzP&#10;4KnksHt/FxJD8reoH0g4/Ngp18IH8qwy56fY4iI4XWhKG5tgUzpTFmPW/3DWH8YoNDuXb99JoU/+&#10;QpWnJB8ofgK0IhmVDFwwq632txRTWVWeQlINhzem7/Noe3fh4MCjB/JuTNmPfSYrjttxor3F+sDy&#10;7HwwbXfBkceRy06rk+b97z0r8fhd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BiW8YGz&#10;AQAAdgMAAA4AAAAAAAAAAQAgAAAAHgEAAGRycy9lMm9Eb2MueG1sUEsFBgAAAAAGAAYAWQEAAEMF&#10;AAAAAA==&#10;">
                <v:fill on="f" focussize="0,0"/>
                <v:stroke on="f"/>
                <v:imagedata o:title=""/>
                <o:lock v:ext="edit" aspectratio="t"/>
                <v:textbox>
                  <w:txbxContent>
                    <w:p w14:paraId="63AA97A7"/>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2ED41A04">
      <w:pPr>
        <w:pStyle w:val="14"/>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年     龄：</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职     务：</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34B7422"/>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JDprMBAAB2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mCQ6az&#10;AQAAdgMAAA4AAAAAAAAAAQAgAAAAHgEAAGRycy9lMm9Eb2MueG1sUEsFBgAAAAAGAAYAWQEAAEMF&#10;AAAAAA==&#10;">
                <v:fill on="f" focussize="0,0"/>
                <v:stroke on="f"/>
                <v:imagedata o:title=""/>
                <o:lock v:ext="edit" aspectratio="t"/>
                <v:textbox>
                  <w:txbxContent>
                    <w:p w14:paraId="734B7422"/>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4B7BDD82">
      <w:pPr>
        <w:pStyle w:val="14"/>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系</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(投标人名称)的法定代表人。</w:t>
      </w:r>
    </w:p>
    <w:p w14:paraId="4DADF980">
      <w:pPr>
        <w:pStyle w:val="14"/>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特此证明。</w:t>
      </w:r>
    </w:p>
    <w:p w14:paraId="750E3492">
      <w:pPr>
        <w:pStyle w:val="14"/>
        <w:spacing w:line="380" w:lineRule="exact"/>
        <w:ind w:firstLine="567"/>
        <w:jc w:val="both"/>
        <w:rPr>
          <w:rFonts w:ascii="微软雅黑" w:hAnsi="微软雅黑" w:eastAsia="微软雅黑" w:cs="微软雅黑"/>
          <w:color w:val="000000"/>
          <w:sz w:val="21"/>
          <w:szCs w:val="21"/>
        </w:rPr>
      </w:pPr>
    </w:p>
    <w:p w14:paraId="5E6E4AE8">
      <w:pPr>
        <w:pStyle w:val="14"/>
        <w:spacing w:line="380" w:lineRule="exact"/>
        <w:ind w:firstLine="567"/>
        <w:jc w:val="center"/>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投标人：</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595BED9E"/>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028tr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F028trIB&#10;AAB2AwAADgAAAAAAAAABACAAAAAeAQAAZHJzL2Uyb0RvYy54bWxQSwUGAAAAAAYABgBZAQAAQgUA&#10;AAAA&#10;">
                <v:fill on="f" focussize="0,0"/>
                <v:stroke on="f"/>
                <v:imagedata o:title=""/>
                <o:lock v:ext="edit" aspectratio="t"/>
                <v:textbox>
                  <w:txbxContent>
                    <w:p w14:paraId="595BED9E"/>
                  </w:txbxContent>
                </v:textbox>
                <w10:wrap type="none"/>
                <w10:anchorlock/>
              </v:rect>
            </w:pict>
          </mc:Fallback>
        </mc:AlternateContent>
      </w:r>
      <w:r>
        <w:rPr>
          <w:rFonts w:hint="eastAsia" w:ascii="微软雅黑" w:hAnsi="微软雅黑" w:eastAsia="微软雅黑" w:cs="微软雅黑"/>
          <w:color w:val="000000"/>
          <w:sz w:val="21"/>
          <w:szCs w:val="21"/>
        </w:rPr>
        <w:t>(盖公章)</w:t>
      </w:r>
      <w:r>
        <w:rPr>
          <w:rFonts w:hint="eastAsia" w:ascii="微软雅黑" w:hAnsi="微软雅黑" w:eastAsia="微软雅黑" w:cs="微软雅黑"/>
          <w:color w:val="000000"/>
          <w:sz w:val="21"/>
          <w:szCs w:val="21"/>
          <w:u w:val="single"/>
        </w:rPr>
        <w:t xml:space="preserve">                      </w:t>
      </w:r>
    </w:p>
    <w:p w14:paraId="197BF3F3">
      <w:pPr>
        <w:pStyle w:val="14"/>
        <w:spacing w:line="380" w:lineRule="exact"/>
        <w:ind w:firstLine="567"/>
        <w:jc w:val="center"/>
        <w:rPr>
          <w:rFonts w:ascii="微软雅黑" w:hAnsi="微软雅黑" w:eastAsia="微软雅黑" w:cs="微软雅黑"/>
          <w:color w:val="000000"/>
          <w:sz w:val="21"/>
          <w:szCs w:val="21"/>
        </w:rPr>
      </w:pPr>
    </w:p>
    <w:p w14:paraId="008AC10D">
      <w:pPr>
        <w:pStyle w:val="14"/>
        <w:spacing w:line="380" w:lineRule="exact"/>
        <w:ind w:firstLine="567"/>
        <w:jc w:val="center"/>
        <w:rPr>
          <w:rFonts w:ascii="微软雅黑" w:hAnsi="微软雅黑" w:eastAsia="微软雅黑" w:cs="微软雅黑"/>
          <w:sz w:val="21"/>
          <w:szCs w:val="21"/>
        </w:rPr>
      </w:pPr>
      <w:r>
        <w:rPr>
          <w:rFonts w:hint="eastAsia" w:ascii="微软雅黑" w:hAnsi="微软雅黑" w:eastAsia="微软雅黑" w:cs="微软雅黑"/>
          <w:color w:val="000000"/>
          <w:sz w:val="21"/>
          <w:szCs w:val="21"/>
        </w:rPr>
        <w:t>日期：</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9C9B126"/>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lkOkbMBAAB2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ZZDpGz&#10;AQAAdgMAAA4AAAAAAAAAAQAgAAAAHgEAAGRycy9lMm9Eb2MueG1sUEsFBgAAAAAGAAYAWQEAAEMF&#10;AAAAAA==&#10;">
                <v:fill on="f" focussize="0,0"/>
                <v:stroke on="f"/>
                <v:imagedata o:title=""/>
                <o:lock v:ext="edit" aspectratio="t"/>
                <v:textbox>
                  <w:txbxContent>
                    <w:p w14:paraId="19C9B126"/>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bookmarkStart w:id="4" w:name="_Toc10458"/>
    </w:p>
    <w:p w14:paraId="16F11752">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0C543D19">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51542790">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1333967D">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7D8CD330">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41AFD48E">
      <w:pPr>
        <w:pStyle w:val="2"/>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61BBCEC4">
      <w:pPr>
        <w:pStyle w:val="2"/>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p>
    <w:p w14:paraId="5521D182">
      <w:pPr>
        <w:pStyle w:val="2"/>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p>
    <w:p w14:paraId="5B8AA24F">
      <w:pPr>
        <w:pStyle w:val="2"/>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r>
        <w:rPr>
          <w:rFonts w:ascii="微软雅黑" w:hAnsi="微软雅黑" w:eastAsia="微软雅黑" w:cs="微软雅黑"/>
          <w:sz w:val="21"/>
          <w:szCs w:val="21"/>
        </w:rPr>
        <w:t>四、法定代表人授权委托书</w:t>
      </w:r>
      <w:bookmarkEnd w:id="4"/>
    </w:p>
    <w:p w14:paraId="60D0349B">
      <w:pPr>
        <w:spacing w:line="38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本人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（姓名）系</w:t>
      </w:r>
      <w:r>
        <w:rPr>
          <w:rFonts w:hint="eastAsia" w:ascii="微软雅黑" w:hAnsi="微软雅黑" w:eastAsia="微软雅黑" w:cs="微软雅黑"/>
          <w:color w:val="000000"/>
          <w:szCs w:val="21"/>
          <w:shd w:val="clear" w:color="auto" w:fill="F7F2B0"/>
        </w:rPr>
        <mc:AlternateContent>
          <mc:Choice Requires="wps">
            <w:drawing>
              <wp:inline distT="0" distB="0" distL="114300" distR="114300">
                <wp:extent cx="635" cy="0"/>
                <wp:effectExtent l="0" t="0" r="0" b="0"/>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5328E1E6"/>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Ix3h7IBAAB2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M2bcMmaOGV55P9+/v7755dIHtZn&#10;8FRy2IO/D4kh+TvUP0g4vOmUa+ETeVaZ81NscRKcLjSljU2wKZ0pizHrvzvqD2MUmp1Xlx+k0Ad/&#10;ocpDkg8UPwNakYxKBi6Y1VbbO4qprCoPIamGw1vT93m0vTtxcODeA3k3puzHPpMVx/U40V5jvWN5&#10;Nj6YtjvhyOPIZafVSfN+es9KPH6X5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pIx3h7IB&#10;AAB2AwAADgAAAAAAAAABACAAAAAeAQAAZHJzL2Uyb0RvYy54bWxQSwUGAAAAAAYABgBZAQAAQgUA&#10;AAAA&#10;">
                <v:fill on="f" focussize="0,0"/>
                <v:stroke on="f"/>
                <v:imagedata o:title=""/>
                <o:lock v:ext="edit" aspectratio="t"/>
                <v:textbox>
                  <w:txbxContent>
                    <w:p w14:paraId="5328E1E6"/>
                  </w:txbxContent>
                </v:textbox>
                <w10:wrap type="none"/>
                <w10:anchorlock/>
              </v:rect>
            </w:pict>
          </mc:Fallback>
        </mc:AlternateConten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（投标人名称）的法定代表人，现委托</w:t>
      </w:r>
      <w:r>
        <w:rPr>
          <w:rFonts w:hint="eastAsia" w:ascii="微软雅黑" w:hAnsi="微软雅黑" w:eastAsia="微软雅黑" w:cs="微软雅黑"/>
          <w:color w:val="000000"/>
          <w:szCs w:val="21"/>
          <w:shd w:val="clear" w:color="auto" w:fill="F7F2B0"/>
        </w:rPr>
        <mc:AlternateContent>
          <mc:Choice Requires="wps">
            <w:drawing>
              <wp:inline distT="0" distB="0" distL="114300" distR="114300">
                <wp:extent cx="635" cy="0"/>
                <wp:effectExtent l="0" t="0" r="0" b="0"/>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5309EF41"/>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EWYxaCz&#10;AQAAdgMAAA4AAAAAAAAAAQAgAAAAHgEAAGRycy9lMm9Eb2MueG1sUEsFBgAAAAAGAAYAWQEAAEMF&#10;AAAAAA==&#10;">
                <v:fill on="f" focussize="0,0"/>
                <v:stroke on="f"/>
                <v:imagedata o:title=""/>
                <o:lock v:ext="edit" aspectratio="t"/>
                <v:textbox>
                  <w:txbxContent>
                    <w:p w14:paraId="5309EF41"/>
                  </w:txbxContent>
                </v:textbox>
                <w10:wrap type="none"/>
                <w10:anchorlock/>
              </v:rect>
            </w:pict>
          </mc:Fallback>
        </mc:AlternateContent>
      </w:r>
      <w:r>
        <w:rPr>
          <w:rFonts w:hint="eastAsia" w:ascii="微软雅黑" w:hAnsi="微软雅黑" w:eastAsia="微软雅黑" w:cs="微软雅黑"/>
          <w:color w:val="000000"/>
          <w:szCs w:val="21"/>
        </w:rPr>
        <w:t>（姓名）为我方代理人。代理人根据授权，以我方名义签署、澄清、说明、补正、递交、撤回、修改</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0CE6057F"/>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ZEYwbABAABy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kMIpywP//e3Hr5/fxSJpM3gq&#10;OeTJP4bEjvwD6q8kHH7olGvhPXlWOOVybHEWnC40pY1NsCmd6Yoxa78/aQ9jFJqdN9dvpdBHf6HK&#10;Y5IPFO8BrUhGJQMXzEqr3QPFVFaVx5BUw+Gd6fs81t6dOTjw4IG8F1P2c5/JiuNmnGhvsN6zNFsf&#10;TNudceRR5LLT2qRZ/33PSjx/l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hwl/c8AAAD/AAAA&#10;DwAAAAAAAAABACAAAAAiAAAAZHJzL2Rvd25yZXYueG1sUEsBAhQAFAAAAAgAh07iQIGRGMGwAQAA&#10;cgMAAA4AAAAAAAAAAQAgAAAAHgEAAGRycy9lMm9Eb2MueG1sUEsFBgAAAAAGAAYAWQEAAEAFAAAA&#10;AA==&#10;">
                <v:fill on="f" focussize="0,0"/>
                <v:stroke on="f"/>
                <v:imagedata o:title=""/>
                <o:lock v:ext="edit" aspectratio="t"/>
                <v:textbox>
                  <w:txbxContent>
                    <w:p w14:paraId="0CE6057F"/>
                  </w:txbxContent>
                </v:textbox>
                <w10:wrap type="none"/>
                <w10:anchorlock/>
              </v:rect>
            </w:pict>
          </mc:Fallback>
        </mc:AlternateContent>
      </w:r>
      <w:r>
        <w:rPr>
          <w:rFonts w:hint="eastAsia" w:ascii="微软雅黑" w:hAnsi="微软雅黑" w:eastAsia="微软雅黑" w:cs="微软雅黑"/>
          <w:b w:val="0"/>
          <w:bCs w:val="0"/>
          <w:sz w:val="21"/>
          <w:szCs w:val="21"/>
          <w:u w:val="single"/>
        </w:rPr>
        <w:t>丹阳市人民医院</w:t>
      </w:r>
      <w:r>
        <w:rPr>
          <w:rFonts w:hint="eastAsia" w:ascii="微软雅黑" w:hAnsi="微软雅黑" w:eastAsia="微软雅黑" w:cs="微软雅黑"/>
          <w:b w:val="0"/>
          <w:bCs w:val="0"/>
          <w:sz w:val="21"/>
          <w:szCs w:val="21"/>
          <w:u w:val="single"/>
          <w:lang w:val="en-US" w:eastAsia="zh-CN"/>
        </w:rPr>
        <w:t>UPS电池</w:t>
      </w:r>
      <w:r>
        <w:rPr>
          <w:rFonts w:hint="eastAsia" w:ascii="微软雅黑" w:hAnsi="微软雅黑" w:eastAsia="微软雅黑" w:cs="微软雅黑"/>
          <w:b w:val="0"/>
          <w:bCs w:val="0"/>
          <w:sz w:val="21"/>
          <w:szCs w:val="21"/>
          <w:u w:val="single"/>
        </w:rPr>
        <w:t>采</w:t>
      </w:r>
      <w:r>
        <w:rPr>
          <w:rFonts w:hint="eastAsia" w:ascii="微软雅黑" w:hAnsi="微软雅黑" w:eastAsia="微软雅黑" w:cs="微软雅黑"/>
          <w:szCs w:val="21"/>
          <w:u w:val="single"/>
        </w:rPr>
        <w:t>购项目</w:t>
      </w:r>
      <w:r>
        <w:rPr>
          <w:rFonts w:hint="eastAsia" w:ascii="微软雅黑" w:hAnsi="微软雅黑" w:eastAsia="微软雅黑" w:cs="微软雅黑"/>
          <w:color w:val="000000"/>
          <w:szCs w:val="21"/>
        </w:rPr>
        <w:t>投标文件、签订合同和处理有关事宜，其法律后果由我方承担。</w:t>
      </w:r>
    </w:p>
    <w:p w14:paraId="7E61B4C7">
      <w:pPr>
        <w:pStyle w:val="14"/>
        <w:spacing w:line="380" w:lineRule="exact"/>
        <w:ind w:firstLine="420" w:firstLineChars="200"/>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委托期限：</w:t>
      </w:r>
    </w:p>
    <w:p w14:paraId="1F48CC30">
      <w:pPr>
        <w:pStyle w:val="14"/>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代理人无转委托权。</w:t>
      </w:r>
    </w:p>
    <w:p w14:paraId="1F0F59C4">
      <w:pPr>
        <w:pStyle w:val="14"/>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附：法定代表人身份证明</w:t>
      </w:r>
    </w:p>
    <w:p w14:paraId="6ACC9DDC">
      <w:pPr>
        <w:pStyle w:val="14"/>
        <w:spacing w:line="380" w:lineRule="exact"/>
        <w:ind w:firstLine="2940" w:firstLineChars="1400"/>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投    标   人：</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2CDEFA6"/>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7Gh77MBAAB2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WrehMVCCqcsj/zP95+/f/0QycP6&#10;DJ5KDnvw9yExJH+H+pGEw4+dci3ckGeVOT/FFmfB6UJT2tgEm9KZshiz/vuT/jBGodl5tXg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Iexoe+z&#10;AQAAdgMAAA4AAAAAAAAAAQAgAAAAHgEAAGRycy9lMm9Eb2MueG1sUEsFBgAAAAAGAAYAWQEAAEMF&#10;AAAAAA==&#10;">
                <v:fill on="f" focussize="0,0"/>
                <v:stroke on="f"/>
                <v:imagedata o:title=""/>
                <o:lock v:ext="edit" aspectratio="t"/>
                <v:textbox>
                  <w:txbxContent>
                    <w:p w14:paraId="32CDEFA6"/>
                  </w:txbxContent>
                </v:textbox>
                <w10:wrap type="none"/>
                <w10:anchorlock/>
              </v:rect>
            </w:pict>
          </mc:Fallback>
        </mc:AlternateContent>
      </w:r>
      <w:r>
        <w:rPr>
          <w:rFonts w:hint="eastAsia" w:ascii="微软雅黑" w:hAnsi="微软雅黑" w:eastAsia="微软雅黑" w:cs="微软雅黑"/>
          <w:color w:val="000000"/>
          <w:sz w:val="21"/>
          <w:szCs w:val="21"/>
        </w:rPr>
        <w:t>（盖单位章）</w:t>
      </w:r>
      <w:r>
        <w:rPr>
          <w:rFonts w:hint="eastAsia" w:ascii="微软雅黑" w:hAnsi="微软雅黑" w:eastAsia="微软雅黑" w:cs="微软雅黑"/>
          <w:color w:val="000000"/>
          <w:sz w:val="21"/>
          <w:szCs w:val="21"/>
          <w:u w:val="single"/>
        </w:rPr>
        <w:t xml:space="preserve">         </w:t>
      </w:r>
    </w:p>
    <w:p w14:paraId="4B6469EE">
      <w:pPr>
        <w:pStyle w:val="14"/>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法定代表人：</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（签字）</w:t>
      </w:r>
    </w:p>
    <w:p w14:paraId="2B2D45B5">
      <w:pPr>
        <w:pStyle w:val="14"/>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身份证号码：</w:t>
      </w:r>
      <w:r>
        <w:rPr>
          <w:rFonts w:hint="eastAsia" w:ascii="微软雅黑" w:hAnsi="微软雅黑" w:eastAsia="微软雅黑" w:cs="微软雅黑"/>
          <w:color w:val="000000"/>
          <w:sz w:val="21"/>
          <w:szCs w:val="21"/>
          <w:u w:val="single"/>
        </w:rPr>
        <w:t xml:space="preserve">                        </w:t>
      </w:r>
    </w:p>
    <w:p w14:paraId="0EBC00F7">
      <w:pPr>
        <w:pStyle w:val="14"/>
        <w:spacing w:line="380" w:lineRule="exact"/>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                            委托代理人：</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（签字）</w:t>
      </w:r>
    </w:p>
    <w:p w14:paraId="25F0DE2C">
      <w:pPr>
        <w:pStyle w:val="14"/>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身份证号码：</w:t>
      </w:r>
      <w:r>
        <w:rPr>
          <w:rFonts w:hint="eastAsia" w:ascii="微软雅黑" w:hAnsi="微软雅黑" w:eastAsia="微软雅黑" w:cs="微软雅黑"/>
          <w:color w:val="000000"/>
          <w:sz w:val="21"/>
          <w:szCs w:val="21"/>
          <w:u w:val="single"/>
        </w:rPr>
        <w:t xml:space="preserve">                        </w:t>
      </w:r>
    </w:p>
    <w:p w14:paraId="54796DFE">
      <w:pPr>
        <w:pStyle w:val="14"/>
        <w:spacing w:line="380" w:lineRule="exact"/>
        <w:ind w:firstLine="2940" w:firstLineChars="1400"/>
        <w:rPr>
          <w:rFonts w:ascii="微软雅黑" w:hAnsi="微软雅黑" w:eastAsia="微软雅黑" w:cs="微软雅黑"/>
          <w:sz w:val="21"/>
          <w:szCs w:val="21"/>
        </w:rPr>
      </w:pPr>
      <w:r>
        <w:rPr>
          <w:rFonts w:hint="eastAsia" w:ascii="微软雅黑" w:hAnsi="微软雅黑" w:eastAsia="微软雅黑" w:cs="微软雅黑"/>
          <w:color w:val="000000"/>
          <w:sz w:val="21"/>
          <w:szCs w:val="21"/>
        </w:rPr>
        <w:t>日      期：</w:t>
      </w:r>
      <w:r>
        <w:rPr>
          <w:rFonts w:hint="eastAsia" w:ascii="微软雅黑" w:hAnsi="微软雅黑" w:eastAsia="微软雅黑" w:cs="微软雅黑"/>
          <w:color w:val="000000"/>
          <w:sz w:val="21"/>
          <w:szCs w:val="21"/>
          <w:u w:val="single"/>
        </w:rPr>
        <w:t xml:space="preserve">                        </w:t>
      </w:r>
      <w:bookmarkStart w:id="5" w:name="_Toc28085"/>
      <w:bookmarkStart w:id="6" w:name="_Toc18040"/>
    </w:p>
    <w:p w14:paraId="589C10C8">
      <w:pPr>
        <w:spacing w:line="380" w:lineRule="exact"/>
        <w:rPr>
          <w:rFonts w:ascii="微软雅黑" w:hAnsi="微软雅黑" w:eastAsia="微软雅黑" w:cs="微软雅黑"/>
          <w:szCs w:val="21"/>
        </w:rPr>
      </w:pPr>
    </w:p>
    <w:p w14:paraId="1FA74B6A">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573FC5BB">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52D6E8FB">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05E1E05B">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6AAF9837">
      <w:pPr>
        <w:pStyle w:val="2"/>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5083C158">
      <w:pPr>
        <w:spacing w:line="380" w:lineRule="exact"/>
        <w:rPr>
          <w:rFonts w:ascii="微软雅黑" w:hAnsi="微软雅黑" w:eastAsia="微软雅黑" w:cs="微软雅黑"/>
          <w:szCs w:val="21"/>
        </w:rPr>
      </w:pPr>
    </w:p>
    <w:p w14:paraId="76FB86C7">
      <w:pPr>
        <w:pStyle w:val="2"/>
        <w:numPr>
          <w:ilvl w:val="0"/>
          <w:numId w:val="0"/>
        </w:numPr>
        <w:spacing w:before="240" w:after="60" w:line="380" w:lineRule="exact"/>
        <w:ind w:firstLine="2941" w:firstLineChars="1400"/>
        <w:rPr>
          <w:rFonts w:hint="default" w:ascii="微软雅黑" w:hAnsi="微软雅黑" w:eastAsia="微软雅黑" w:cs="微软雅黑"/>
          <w:sz w:val="21"/>
          <w:szCs w:val="21"/>
        </w:rPr>
      </w:pPr>
    </w:p>
    <w:p w14:paraId="3FC175CE">
      <w:pPr>
        <w:pStyle w:val="2"/>
        <w:numPr>
          <w:ilvl w:val="0"/>
          <w:numId w:val="0"/>
        </w:numPr>
        <w:spacing w:before="240" w:after="60" w:line="380" w:lineRule="exact"/>
        <w:ind w:firstLine="2941" w:firstLineChars="1400"/>
        <w:rPr>
          <w:rFonts w:hint="default" w:ascii="微软雅黑" w:hAnsi="微软雅黑" w:eastAsia="微软雅黑" w:cs="微软雅黑"/>
          <w:sz w:val="21"/>
          <w:szCs w:val="21"/>
        </w:rPr>
      </w:pPr>
    </w:p>
    <w:p w14:paraId="4C55F14D">
      <w:pPr>
        <w:pStyle w:val="2"/>
        <w:numPr>
          <w:ilvl w:val="0"/>
          <w:numId w:val="0"/>
        </w:numPr>
        <w:spacing w:before="240" w:after="60" w:line="380" w:lineRule="exact"/>
        <w:ind w:firstLine="2941" w:firstLineChars="1400"/>
        <w:rPr>
          <w:rFonts w:hint="default" w:ascii="微软雅黑" w:hAnsi="微软雅黑" w:eastAsia="微软雅黑" w:cs="微软雅黑"/>
          <w:sz w:val="21"/>
          <w:szCs w:val="21"/>
        </w:rPr>
      </w:pPr>
      <w:r>
        <w:rPr>
          <w:rFonts w:ascii="微软雅黑" w:hAnsi="微软雅黑" w:eastAsia="微软雅黑" w:cs="微软雅黑"/>
          <w:sz w:val="21"/>
          <w:szCs w:val="21"/>
        </w:rPr>
        <w:t>五、资格审查资料</w:t>
      </w:r>
    </w:p>
    <w:p w14:paraId="491550EC">
      <w:pPr>
        <w:pStyle w:val="8"/>
        <w:numPr>
          <w:ilvl w:val="0"/>
          <w:numId w:val="7"/>
        </w:numPr>
        <w:spacing w:line="380" w:lineRule="exact"/>
        <w:ind w:left="-300" w:firstLine="0"/>
        <w:jc w:val="center"/>
        <w:outlineLvl w:val="2"/>
        <w:rPr>
          <w:rFonts w:ascii="微软雅黑" w:hAnsi="微软雅黑" w:eastAsia="微软雅黑" w:cs="微软雅黑"/>
          <w:sz w:val="21"/>
          <w:szCs w:val="21"/>
        </w:rPr>
      </w:pPr>
      <w:r>
        <w:rPr>
          <w:rFonts w:hint="eastAsia" w:ascii="微软雅黑" w:hAnsi="微软雅黑" w:eastAsia="微软雅黑" w:cs="微软雅黑"/>
          <w:b/>
          <w:bCs/>
          <w:sz w:val="21"/>
          <w:szCs w:val="21"/>
        </w:rPr>
        <w:t>投标供应商基本情况表</w:t>
      </w:r>
      <w:bookmarkEnd w:id="5"/>
    </w:p>
    <w:tbl>
      <w:tblPr>
        <w:tblStyle w:val="17"/>
        <w:tblpPr w:leftFromText="180" w:rightFromText="180" w:vertAnchor="text" w:horzAnchor="page" w:tblpX="1037" w:tblpY="925"/>
        <w:tblOverlap w:val="never"/>
        <w:tblW w:w="9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000"/>
        <w:gridCol w:w="1183"/>
        <w:gridCol w:w="1350"/>
        <w:gridCol w:w="1834"/>
        <w:gridCol w:w="800"/>
        <w:gridCol w:w="1679"/>
      </w:tblGrid>
      <w:tr w14:paraId="23E3C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304D3A3">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投标供应商</w:t>
            </w:r>
          </w:p>
          <w:p w14:paraId="0D62F93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名称</w:t>
            </w:r>
          </w:p>
        </w:tc>
        <w:tc>
          <w:tcPr>
            <w:tcW w:w="7846" w:type="dxa"/>
            <w:gridSpan w:val="6"/>
            <w:tcBorders>
              <w:tl2br w:val="nil"/>
              <w:tr2bl w:val="nil"/>
            </w:tcBorders>
            <w:noWrap/>
            <w:vAlign w:val="center"/>
          </w:tcPr>
          <w:p w14:paraId="4AA61713">
            <w:pPr>
              <w:spacing w:line="380" w:lineRule="exact"/>
              <w:jc w:val="center"/>
              <w:rPr>
                <w:rFonts w:ascii="微软雅黑" w:hAnsi="微软雅黑" w:eastAsia="微软雅黑" w:cs="微软雅黑"/>
                <w:szCs w:val="21"/>
              </w:rPr>
            </w:pPr>
          </w:p>
        </w:tc>
      </w:tr>
      <w:tr w14:paraId="6F5A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717" w:type="dxa"/>
            <w:tcBorders>
              <w:tl2br w:val="nil"/>
              <w:tr2bl w:val="nil"/>
            </w:tcBorders>
            <w:noWrap/>
            <w:vAlign w:val="center"/>
          </w:tcPr>
          <w:p w14:paraId="48F813BD">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注册地址</w:t>
            </w:r>
          </w:p>
        </w:tc>
        <w:tc>
          <w:tcPr>
            <w:tcW w:w="2183" w:type="dxa"/>
            <w:gridSpan w:val="2"/>
            <w:tcBorders>
              <w:tl2br w:val="nil"/>
              <w:tr2bl w:val="nil"/>
            </w:tcBorders>
            <w:noWrap/>
            <w:vAlign w:val="center"/>
          </w:tcPr>
          <w:p w14:paraId="6135FD66">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03BA876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邮政编码</w:t>
            </w:r>
          </w:p>
        </w:tc>
        <w:tc>
          <w:tcPr>
            <w:tcW w:w="4313" w:type="dxa"/>
            <w:gridSpan w:val="3"/>
            <w:tcBorders>
              <w:tl2br w:val="nil"/>
              <w:tr2bl w:val="nil"/>
            </w:tcBorders>
            <w:noWrap/>
            <w:vAlign w:val="center"/>
          </w:tcPr>
          <w:p w14:paraId="1090E9CE">
            <w:pPr>
              <w:spacing w:line="380" w:lineRule="exact"/>
              <w:jc w:val="center"/>
              <w:rPr>
                <w:rFonts w:ascii="微软雅黑" w:hAnsi="微软雅黑" w:eastAsia="微软雅黑" w:cs="微软雅黑"/>
                <w:szCs w:val="21"/>
              </w:rPr>
            </w:pPr>
          </w:p>
        </w:tc>
      </w:tr>
      <w:tr w14:paraId="1BB1D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restart"/>
            <w:tcBorders>
              <w:tl2br w:val="nil"/>
              <w:tr2bl w:val="nil"/>
            </w:tcBorders>
            <w:noWrap/>
            <w:vAlign w:val="center"/>
          </w:tcPr>
          <w:p w14:paraId="735D03B7">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联系方式</w:t>
            </w:r>
          </w:p>
        </w:tc>
        <w:tc>
          <w:tcPr>
            <w:tcW w:w="1000" w:type="dxa"/>
            <w:tcBorders>
              <w:tl2br w:val="nil"/>
              <w:tr2bl w:val="nil"/>
            </w:tcBorders>
            <w:noWrap/>
            <w:vAlign w:val="center"/>
          </w:tcPr>
          <w:p w14:paraId="2D98554D">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联系人</w:t>
            </w:r>
          </w:p>
        </w:tc>
        <w:tc>
          <w:tcPr>
            <w:tcW w:w="1183" w:type="dxa"/>
            <w:tcBorders>
              <w:tl2br w:val="nil"/>
              <w:tr2bl w:val="nil"/>
            </w:tcBorders>
            <w:noWrap/>
            <w:vAlign w:val="center"/>
          </w:tcPr>
          <w:p w14:paraId="3CCA0ECA">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0878589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4313" w:type="dxa"/>
            <w:gridSpan w:val="3"/>
            <w:tcBorders>
              <w:tl2br w:val="nil"/>
              <w:tr2bl w:val="nil"/>
            </w:tcBorders>
            <w:noWrap/>
            <w:vAlign w:val="center"/>
          </w:tcPr>
          <w:p w14:paraId="467282A7">
            <w:pPr>
              <w:spacing w:line="380" w:lineRule="exact"/>
              <w:jc w:val="center"/>
              <w:rPr>
                <w:rFonts w:ascii="微软雅黑" w:hAnsi="微软雅黑" w:eastAsia="微软雅黑" w:cs="微软雅黑"/>
                <w:szCs w:val="21"/>
              </w:rPr>
            </w:pPr>
          </w:p>
        </w:tc>
      </w:tr>
      <w:tr w14:paraId="7920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continue"/>
            <w:tcBorders>
              <w:tl2br w:val="nil"/>
              <w:tr2bl w:val="nil"/>
            </w:tcBorders>
            <w:noWrap/>
            <w:vAlign w:val="center"/>
          </w:tcPr>
          <w:p w14:paraId="7981E482">
            <w:pPr>
              <w:spacing w:line="380" w:lineRule="exact"/>
              <w:jc w:val="center"/>
              <w:rPr>
                <w:rFonts w:ascii="微软雅黑" w:hAnsi="微软雅黑" w:eastAsia="微软雅黑" w:cs="微软雅黑"/>
                <w:szCs w:val="21"/>
              </w:rPr>
            </w:pPr>
          </w:p>
        </w:tc>
        <w:tc>
          <w:tcPr>
            <w:tcW w:w="1000" w:type="dxa"/>
            <w:tcBorders>
              <w:tl2br w:val="nil"/>
              <w:tr2bl w:val="nil"/>
            </w:tcBorders>
            <w:noWrap/>
            <w:vAlign w:val="center"/>
          </w:tcPr>
          <w:p w14:paraId="50912C57">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传真</w:t>
            </w:r>
          </w:p>
        </w:tc>
        <w:tc>
          <w:tcPr>
            <w:tcW w:w="1183" w:type="dxa"/>
            <w:tcBorders>
              <w:tl2br w:val="nil"/>
              <w:tr2bl w:val="nil"/>
            </w:tcBorders>
            <w:noWrap/>
            <w:vAlign w:val="center"/>
          </w:tcPr>
          <w:p w14:paraId="1E890003">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0C537461">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网址</w:t>
            </w:r>
          </w:p>
        </w:tc>
        <w:tc>
          <w:tcPr>
            <w:tcW w:w="4313" w:type="dxa"/>
            <w:gridSpan w:val="3"/>
            <w:tcBorders>
              <w:tl2br w:val="nil"/>
              <w:tr2bl w:val="nil"/>
            </w:tcBorders>
            <w:noWrap/>
            <w:vAlign w:val="center"/>
          </w:tcPr>
          <w:p w14:paraId="10F9484C">
            <w:pPr>
              <w:spacing w:line="380" w:lineRule="exact"/>
              <w:jc w:val="center"/>
              <w:rPr>
                <w:rFonts w:ascii="微软雅黑" w:hAnsi="微软雅黑" w:eastAsia="微软雅黑" w:cs="微软雅黑"/>
                <w:szCs w:val="21"/>
              </w:rPr>
            </w:pPr>
          </w:p>
        </w:tc>
      </w:tr>
      <w:tr w14:paraId="61175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7C775691">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组织结构</w:t>
            </w:r>
          </w:p>
        </w:tc>
        <w:tc>
          <w:tcPr>
            <w:tcW w:w="7846" w:type="dxa"/>
            <w:gridSpan w:val="6"/>
            <w:tcBorders>
              <w:tl2br w:val="nil"/>
              <w:tr2bl w:val="nil"/>
            </w:tcBorders>
            <w:noWrap/>
            <w:vAlign w:val="center"/>
          </w:tcPr>
          <w:p w14:paraId="70418870">
            <w:pPr>
              <w:spacing w:line="380" w:lineRule="exact"/>
              <w:jc w:val="center"/>
              <w:rPr>
                <w:rFonts w:ascii="微软雅黑" w:hAnsi="微软雅黑" w:eastAsia="微软雅黑" w:cs="微软雅黑"/>
                <w:szCs w:val="21"/>
              </w:rPr>
            </w:pPr>
          </w:p>
        </w:tc>
      </w:tr>
      <w:tr w14:paraId="7442C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06F19288">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法定代表人</w:t>
            </w:r>
          </w:p>
        </w:tc>
        <w:tc>
          <w:tcPr>
            <w:tcW w:w="1000" w:type="dxa"/>
            <w:tcBorders>
              <w:tl2br w:val="nil"/>
              <w:tr2bl w:val="nil"/>
            </w:tcBorders>
            <w:noWrap/>
            <w:vAlign w:val="center"/>
          </w:tcPr>
          <w:p w14:paraId="72C9952D">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183" w:type="dxa"/>
            <w:tcBorders>
              <w:tl2br w:val="nil"/>
              <w:tr2bl w:val="nil"/>
            </w:tcBorders>
            <w:noWrap/>
            <w:vAlign w:val="center"/>
          </w:tcPr>
          <w:p w14:paraId="31EC0F84">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2BA9039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技术职称</w:t>
            </w:r>
          </w:p>
        </w:tc>
        <w:tc>
          <w:tcPr>
            <w:tcW w:w="1834" w:type="dxa"/>
            <w:tcBorders>
              <w:tl2br w:val="nil"/>
              <w:tr2bl w:val="nil"/>
            </w:tcBorders>
            <w:noWrap/>
            <w:vAlign w:val="center"/>
          </w:tcPr>
          <w:p w14:paraId="55976678">
            <w:pPr>
              <w:spacing w:line="380" w:lineRule="exact"/>
              <w:jc w:val="center"/>
              <w:rPr>
                <w:rFonts w:ascii="微软雅黑" w:hAnsi="微软雅黑" w:eastAsia="微软雅黑" w:cs="微软雅黑"/>
                <w:szCs w:val="21"/>
              </w:rPr>
            </w:pPr>
          </w:p>
        </w:tc>
        <w:tc>
          <w:tcPr>
            <w:tcW w:w="800" w:type="dxa"/>
            <w:tcBorders>
              <w:tl2br w:val="nil"/>
              <w:tr2bl w:val="nil"/>
            </w:tcBorders>
            <w:noWrap/>
            <w:vAlign w:val="center"/>
          </w:tcPr>
          <w:p w14:paraId="02291637">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1679" w:type="dxa"/>
            <w:tcBorders>
              <w:tl2br w:val="nil"/>
              <w:tr2bl w:val="nil"/>
            </w:tcBorders>
            <w:noWrap/>
            <w:vAlign w:val="center"/>
          </w:tcPr>
          <w:p w14:paraId="0D9C16A0">
            <w:pPr>
              <w:spacing w:line="380" w:lineRule="exact"/>
              <w:rPr>
                <w:rFonts w:ascii="微软雅黑" w:hAnsi="微软雅黑" w:eastAsia="微软雅黑" w:cs="微软雅黑"/>
                <w:szCs w:val="21"/>
              </w:rPr>
            </w:pPr>
          </w:p>
        </w:tc>
      </w:tr>
      <w:tr w14:paraId="21BF2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12A6E8C7">
            <w:pPr>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t>技术负责人</w:t>
            </w:r>
          </w:p>
        </w:tc>
        <w:tc>
          <w:tcPr>
            <w:tcW w:w="1000" w:type="dxa"/>
            <w:tcBorders>
              <w:tl2br w:val="nil"/>
              <w:tr2bl w:val="nil"/>
            </w:tcBorders>
            <w:noWrap/>
            <w:vAlign w:val="center"/>
          </w:tcPr>
          <w:p w14:paraId="4271337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183" w:type="dxa"/>
            <w:tcBorders>
              <w:tl2br w:val="nil"/>
              <w:tr2bl w:val="nil"/>
            </w:tcBorders>
            <w:noWrap/>
            <w:vAlign w:val="center"/>
          </w:tcPr>
          <w:p w14:paraId="027D8656">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1C96210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技术职称</w:t>
            </w:r>
          </w:p>
        </w:tc>
        <w:tc>
          <w:tcPr>
            <w:tcW w:w="1834" w:type="dxa"/>
            <w:tcBorders>
              <w:tl2br w:val="nil"/>
              <w:tr2bl w:val="nil"/>
            </w:tcBorders>
            <w:noWrap/>
            <w:vAlign w:val="center"/>
          </w:tcPr>
          <w:p w14:paraId="76A13AF8">
            <w:pPr>
              <w:spacing w:line="380" w:lineRule="exact"/>
              <w:jc w:val="center"/>
              <w:rPr>
                <w:rFonts w:ascii="微软雅黑" w:hAnsi="微软雅黑" w:eastAsia="微软雅黑" w:cs="微软雅黑"/>
                <w:szCs w:val="21"/>
              </w:rPr>
            </w:pPr>
          </w:p>
        </w:tc>
        <w:tc>
          <w:tcPr>
            <w:tcW w:w="800" w:type="dxa"/>
            <w:tcBorders>
              <w:tl2br w:val="nil"/>
              <w:tr2bl w:val="nil"/>
            </w:tcBorders>
            <w:noWrap/>
            <w:vAlign w:val="center"/>
          </w:tcPr>
          <w:p w14:paraId="2AA4E2D3">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1679" w:type="dxa"/>
            <w:tcBorders>
              <w:tl2br w:val="nil"/>
              <w:tr2bl w:val="nil"/>
            </w:tcBorders>
            <w:noWrap/>
            <w:vAlign w:val="center"/>
          </w:tcPr>
          <w:p w14:paraId="0ED80F0B">
            <w:pPr>
              <w:spacing w:line="380" w:lineRule="exact"/>
              <w:rPr>
                <w:rFonts w:ascii="微软雅黑" w:hAnsi="微软雅黑" w:eastAsia="微软雅黑" w:cs="微软雅黑"/>
                <w:szCs w:val="21"/>
              </w:rPr>
            </w:pPr>
          </w:p>
        </w:tc>
      </w:tr>
      <w:tr w14:paraId="40FFB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D0E97EE">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成立时间</w:t>
            </w:r>
          </w:p>
        </w:tc>
        <w:tc>
          <w:tcPr>
            <w:tcW w:w="2183" w:type="dxa"/>
            <w:gridSpan w:val="2"/>
            <w:tcBorders>
              <w:tl2br w:val="nil"/>
              <w:tr2bl w:val="nil"/>
            </w:tcBorders>
            <w:noWrap/>
            <w:vAlign w:val="center"/>
          </w:tcPr>
          <w:p w14:paraId="6853058E">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2051D90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员工人数</w:t>
            </w:r>
          </w:p>
        </w:tc>
        <w:tc>
          <w:tcPr>
            <w:tcW w:w="4313" w:type="dxa"/>
            <w:gridSpan w:val="3"/>
            <w:tcBorders>
              <w:tl2br w:val="nil"/>
              <w:tr2bl w:val="nil"/>
            </w:tcBorders>
            <w:noWrap/>
            <w:vAlign w:val="center"/>
          </w:tcPr>
          <w:p w14:paraId="2009F281">
            <w:pPr>
              <w:spacing w:line="380" w:lineRule="exact"/>
              <w:jc w:val="center"/>
              <w:rPr>
                <w:rFonts w:ascii="微软雅黑" w:hAnsi="微软雅黑" w:eastAsia="微软雅黑" w:cs="微软雅黑"/>
                <w:szCs w:val="21"/>
              </w:rPr>
            </w:pPr>
          </w:p>
        </w:tc>
      </w:tr>
      <w:tr w14:paraId="1832F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03057B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企业资质等级</w:t>
            </w:r>
          </w:p>
        </w:tc>
        <w:tc>
          <w:tcPr>
            <w:tcW w:w="2183" w:type="dxa"/>
            <w:gridSpan w:val="2"/>
            <w:tcBorders>
              <w:tl2br w:val="nil"/>
              <w:tr2bl w:val="nil"/>
            </w:tcBorders>
            <w:noWrap/>
            <w:vAlign w:val="center"/>
          </w:tcPr>
          <w:p w14:paraId="02B8AA2B">
            <w:pPr>
              <w:spacing w:line="380" w:lineRule="exact"/>
              <w:jc w:val="center"/>
              <w:rPr>
                <w:rFonts w:ascii="微软雅黑" w:hAnsi="微软雅黑" w:eastAsia="微软雅黑" w:cs="微软雅黑"/>
                <w:szCs w:val="21"/>
              </w:rPr>
            </w:pPr>
          </w:p>
        </w:tc>
        <w:tc>
          <w:tcPr>
            <w:tcW w:w="1350" w:type="dxa"/>
            <w:vMerge w:val="restart"/>
            <w:tcBorders>
              <w:tl2br w:val="nil"/>
              <w:tr2bl w:val="nil"/>
            </w:tcBorders>
            <w:noWrap/>
            <w:vAlign w:val="center"/>
          </w:tcPr>
          <w:p w14:paraId="7DAF87F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其中</w:t>
            </w:r>
          </w:p>
        </w:tc>
        <w:tc>
          <w:tcPr>
            <w:tcW w:w="1834" w:type="dxa"/>
            <w:tcBorders>
              <w:tl2br w:val="nil"/>
              <w:tr2bl w:val="nil"/>
            </w:tcBorders>
            <w:noWrap/>
            <w:vAlign w:val="center"/>
          </w:tcPr>
          <w:p w14:paraId="6808483F">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项目经理</w:t>
            </w:r>
          </w:p>
        </w:tc>
        <w:tc>
          <w:tcPr>
            <w:tcW w:w="2479" w:type="dxa"/>
            <w:gridSpan w:val="2"/>
            <w:tcBorders>
              <w:tl2br w:val="nil"/>
              <w:tr2bl w:val="nil"/>
            </w:tcBorders>
            <w:noWrap/>
            <w:vAlign w:val="center"/>
          </w:tcPr>
          <w:p w14:paraId="0C333C78">
            <w:pPr>
              <w:spacing w:line="380" w:lineRule="exact"/>
              <w:jc w:val="center"/>
              <w:rPr>
                <w:rFonts w:ascii="微软雅黑" w:hAnsi="微软雅黑" w:eastAsia="微软雅黑" w:cs="微软雅黑"/>
                <w:szCs w:val="21"/>
              </w:rPr>
            </w:pPr>
          </w:p>
        </w:tc>
      </w:tr>
      <w:tr w14:paraId="2CAA3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C573E91">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营业执照号</w:t>
            </w:r>
          </w:p>
        </w:tc>
        <w:tc>
          <w:tcPr>
            <w:tcW w:w="2183" w:type="dxa"/>
            <w:gridSpan w:val="2"/>
            <w:tcBorders>
              <w:tl2br w:val="nil"/>
              <w:tr2bl w:val="nil"/>
            </w:tcBorders>
            <w:noWrap/>
            <w:vAlign w:val="center"/>
          </w:tcPr>
          <w:p w14:paraId="036FC3B1">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414652EF">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60B3C64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高级职称人员</w:t>
            </w:r>
          </w:p>
        </w:tc>
        <w:tc>
          <w:tcPr>
            <w:tcW w:w="2479" w:type="dxa"/>
            <w:gridSpan w:val="2"/>
            <w:tcBorders>
              <w:tl2br w:val="nil"/>
              <w:tr2bl w:val="nil"/>
            </w:tcBorders>
            <w:noWrap/>
            <w:vAlign w:val="center"/>
          </w:tcPr>
          <w:p w14:paraId="327A3E78">
            <w:pPr>
              <w:spacing w:line="380" w:lineRule="exact"/>
              <w:jc w:val="center"/>
              <w:rPr>
                <w:rFonts w:ascii="微软雅黑" w:hAnsi="微软雅黑" w:eastAsia="微软雅黑" w:cs="微软雅黑"/>
                <w:szCs w:val="21"/>
              </w:rPr>
            </w:pPr>
          </w:p>
        </w:tc>
      </w:tr>
      <w:tr w14:paraId="2B69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1658C4FC">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注册资金</w:t>
            </w:r>
          </w:p>
        </w:tc>
        <w:tc>
          <w:tcPr>
            <w:tcW w:w="2183" w:type="dxa"/>
            <w:gridSpan w:val="2"/>
            <w:tcBorders>
              <w:tl2br w:val="nil"/>
              <w:tr2bl w:val="nil"/>
            </w:tcBorders>
            <w:noWrap/>
            <w:vAlign w:val="center"/>
          </w:tcPr>
          <w:p w14:paraId="687E5536">
            <w:pPr>
              <w:spacing w:line="380" w:lineRule="exact"/>
              <w:textAlignment w:val="center"/>
              <w:rPr>
                <w:rFonts w:ascii="微软雅黑" w:hAnsi="微软雅黑" w:eastAsia="微软雅黑" w:cs="微软雅黑"/>
                <w:szCs w:val="21"/>
              </w:rPr>
            </w:pPr>
            <w:r>
              <w:rPr>
                <w:rFonts w:hint="eastAsia" w:ascii="微软雅黑" w:hAnsi="微软雅黑" w:eastAsia="微软雅黑" w:cs="微软雅黑"/>
                <w:szCs w:val="21"/>
              </w:rPr>
              <w:t>（万元）</w:t>
            </w:r>
          </w:p>
        </w:tc>
        <w:tc>
          <w:tcPr>
            <w:tcW w:w="1350" w:type="dxa"/>
            <w:vMerge w:val="continue"/>
            <w:tcBorders>
              <w:tl2br w:val="nil"/>
              <w:tr2bl w:val="nil"/>
            </w:tcBorders>
            <w:noWrap/>
            <w:vAlign w:val="center"/>
          </w:tcPr>
          <w:p w14:paraId="24D0329C">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5A47DCF0">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中级职称人员</w:t>
            </w:r>
          </w:p>
        </w:tc>
        <w:tc>
          <w:tcPr>
            <w:tcW w:w="2479" w:type="dxa"/>
            <w:gridSpan w:val="2"/>
            <w:tcBorders>
              <w:tl2br w:val="nil"/>
              <w:tr2bl w:val="nil"/>
            </w:tcBorders>
            <w:noWrap/>
            <w:vAlign w:val="center"/>
          </w:tcPr>
          <w:p w14:paraId="50F059C2">
            <w:pPr>
              <w:spacing w:line="380" w:lineRule="exact"/>
              <w:jc w:val="center"/>
              <w:rPr>
                <w:rFonts w:ascii="微软雅黑" w:hAnsi="微软雅黑" w:eastAsia="微软雅黑" w:cs="微软雅黑"/>
                <w:szCs w:val="21"/>
              </w:rPr>
            </w:pPr>
          </w:p>
        </w:tc>
      </w:tr>
      <w:tr w14:paraId="5F74F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07BD7FA3">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开户银行</w:t>
            </w:r>
          </w:p>
        </w:tc>
        <w:tc>
          <w:tcPr>
            <w:tcW w:w="2183" w:type="dxa"/>
            <w:gridSpan w:val="2"/>
            <w:tcBorders>
              <w:tl2br w:val="nil"/>
              <w:tr2bl w:val="nil"/>
            </w:tcBorders>
            <w:noWrap/>
            <w:vAlign w:val="center"/>
          </w:tcPr>
          <w:p w14:paraId="656456AD">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3431EA4B">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3C61EB9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初级职称人员</w:t>
            </w:r>
          </w:p>
        </w:tc>
        <w:tc>
          <w:tcPr>
            <w:tcW w:w="2479" w:type="dxa"/>
            <w:gridSpan w:val="2"/>
            <w:tcBorders>
              <w:tl2br w:val="nil"/>
              <w:tr2bl w:val="nil"/>
            </w:tcBorders>
            <w:noWrap/>
            <w:vAlign w:val="center"/>
          </w:tcPr>
          <w:p w14:paraId="78553F46">
            <w:pPr>
              <w:spacing w:line="380" w:lineRule="exact"/>
              <w:jc w:val="center"/>
              <w:rPr>
                <w:rFonts w:ascii="微软雅黑" w:hAnsi="微软雅黑" w:eastAsia="微软雅黑" w:cs="微软雅黑"/>
                <w:szCs w:val="21"/>
              </w:rPr>
            </w:pPr>
          </w:p>
        </w:tc>
      </w:tr>
      <w:tr w14:paraId="53A9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0255840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账号</w:t>
            </w:r>
          </w:p>
        </w:tc>
        <w:tc>
          <w:tcPr>
            <w:tcW w:w="2183" w:type="dxa"/>
            <w:gridSpan w:val="2"/>
            <w:tcBorders>
              <w:tl2br w:val="nil"/>
              <w:tr2bl w:val="nil"/>
            </w:tcBorders>
            <w:noWrap/>
            <w:vAlign w:val="center"/>
          </w:tcPr>
          <w:p w14:paraId="07A32EFF">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3434E7CE">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6D595903">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技工</w:t>
            </w:r>
          </w:p>
        </w:tc>
        <w:tc>
          <w:tcPr>
            <w:tcW w:w="2479" w:type="dxa"/>
            <w:gridSpan w:val="2"/>
            <w:tcBorders>
              <w:tl2br w:val="nil"/>
              <w:tr2bl w:val="nil"/>
            </w:tcBorders>
            <w:noWrap/>
            <w:vAlign w:val="center"/>
          </w:tcPr>
          <w:p w14:paraId="791F262E">
            <w:pPr>
              <w:spacing w:line="380" w:lineRule="exact"/>
              <w:jc w:val="center"/>
              <w:rPr>
                <w:rFonts w:ascii="微软雅黑" w:hAnsi="微软雅黑" w:eastAsia="微软雅黑" w:cs="微软雅黑"/>
                <w:szCs w:val="21"/>
              </w:rPr>
            </w:pPr>
          </w:p>
        </w:tc>
      </w:tr>
      <w:tr w14:paraId="2571F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6A2B0F5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经营范围</w:t>
            </w:r>
          </w:p>
        </w:tc>
        <w:tc>
          <w:tcPr>
            <w:tcW w:w="7846" w:type="dxa"/>
            <w:gridSpan w:val="6"/>
            <w:tcBorders>
              <w:tl2br w:val="nil"/>
              <w:tr2bl w:val="nil"/>
            </w:tcBorders>
            <w:noWrap/>
            <w:vAlign w:val="center"/>
          </w:tcPr>
          <w:p w14:paraId="2EF90F48">
            <w:pPr>
              <w:spacing w:line="380" w:lineRule="exact"/>
              <w:jc w:val="center"/>
              <w:rPr>
                <w:rFonts w:ascii="微软雅黑" w:hAnsi="微软雅黑" w:eastAsia="微软雅黑" w:cs="微软雅黑"/>
                <w:szCs w:val="21"/>
              </w:rPr>
            </w:pPr>
          </w:p>
        </w:tc>
      </w:tr>
      <w:tr w14:paraId="1C38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717" w:type="dxa"/>
            <w:tcBorders>
              <w:tl2br w:val="nil"/>
              <w:tr2bl w:val="nil"/>
            </w:tcBorders>
            <w:noWrap/>
            <w:vAlign w:val="center"/>
          </w:tcPr>
          <w:p w14:paraId="2B7663B4">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备注</w:t>
            </w:r>
          </w:p>
        </w:tc>
        <w:tc>
          <w:tcPr>
            <w:tcW w:w="7846" w:type="dxa"/>
            <w:gridSpan w:val="6"/>
            <w:tcBorders>
              <w:tl2br w:val="nil"/>
              <w:tr2bl w:val="nil"/>
            </w:tcBorders>
            <w:noWrap/>
            <w:vAlign w:val="center"/>
          </w:tcPr>
          <w:p w14:paraId="31D02648">
            <w:pPr>
              <w:spacing w:line="380" w:lineRule="exact"/>
              <w:jc w:val="center"/>
              <w:rPr>
                <w:rFonts w:ascii="微软雅黑" w:hAnsi="微软雅黑" w:eastAsia="微软雅黑" w:cs="微软雅黑"/>
                <w:szCs w:val="21"/>
              </w:rPr>
            </w:pPr>
          </w:p>
        </w:tc>
      </w:tr>
    </w:tbl>
    <w:p w14:paraId="11A77630">
      <w:pPr>
        <w:pStyle w:val="23"/>
        <w:spacing w:line="380" w:lineRule="exact"/>
        <w:rPr>
          <w:rFonts w:ascii="微软雅黑" w:hAnsi="微软雅黑" w:eastAsia="微软雅黑" w:cs="微软雅黑"/>
          <w:b/>
          <w:bCs/>
          <w:szCs w:val="21"/>
        </w:rPr>
      </w:pPr>
    </w:p>
    <w:p w14:paraId="0D6EB851">
      <w:pPr>
        <w:pStyle w:val="23"/>
        <w:spacing w:line="380" w:lineRule="exact"/>
        <w:rPr>
          <w:rFonts w:ascii="微软雅黑" w:hAnsi="微软雅黑" w:eastAsia="微软雅黑" w:cs="微软雅黑"/>
          <w:b/>
          <w:bCs/>
          <w:szCs w:val="21"/>
        </w:rPr>
      </w:pPr>
    </w:p>
    <w:p w14:paraId="31AB4ADB">
      <w:pPr>
        <w:pStyle w:val="23"/>
        <w:spacing w:line="380" w:lineRule="exact"/>
        <w:rPr>
          <w:rFonts w:ascii="微软雅黑" w:hAnsi="微软雅黑" w:eastAsia="微软雅黑" w:cs="微软雅黑"/>
          <w:b/>
          <w:bCs/>
          <w:szCs w:val="21"/>
        </w:rPr>
      </w:pPr>
    </w:p>
    <w:p w14:paraId="55DA7E35">
      <w:pPr>
        <w:spacing w:line="380" w:lineRule="exact"/>
        <w:ind w:left="2970"/>
        <w:rPr>
          <w:rFonts w:ascii="微软雅黑" w:hAnsi="微软雅黑" w:eastAsia="微软雅黑" w:cs="微软雅黑"/>
          <w:b/>
          <w:bCs/>
          <w:szCs w:val="21"/>
        </w:rPr>
      </w:pPr>
    </w:p>
    <w:p w14:paraId="72DD6E14">
      <w:pPr>
        <w:pStyle w:val="8"/>
        <w:tabs>
          <w:tab w:val="left" w:pos="1374"/>
        </w:tabs>
        <w:spacing w:line="380" w:lineRule="exact"/>
        <w:rPr>
          <w:rFonts w:ascii="微软雅黑" w:hAnsi="微软雅黑" w:eastAsia="微软雅黑" w:cs="微软雅黑"/>
          <w:sz w:val="21"/>
          <w:szCs w:val="21"/>
        </w:rPr>
      </w:pPr>
      <w:r>
        <w:rPr>
          <w:rFonts w:hint="eastAsia" w:ascii="微软雅黑" w:hAnsi="微软雅黑" w:eastAsia="微软雅黑" w:cs="微软雅黑"/>
          <w:b/>
          <w:bCs/>
          <w:sz w:val="21"/>
          <w:szCs w:val="21"/>
        </w:rPr>
        <w:t>备注：</w:t>
      </w:r>
      <w:r>
        <w:rPr>
          <w:rFonts w:hint="eastAsia" w:ascii="微软雅黑" w:hAnsi="微软雅黑" w:eastAsia="微软雅黑" w:cs="微软雅黑"/>
          <w:sz w:val="21"/>
          <w:szCs w:val="21"/>
        </w:rPr>
        <w:t>1.本表后应附资质要求对应的相关证明材料复印件；</w:t>
      </w:r>
    </w:p>
    <w:p w14:paraId="2A382BB0">
      <w:pPr>
        <w:pStyle w:val="8"/>
        <w:tabs>
          <w:tab w:val="left" w:pos="1374"/>
        </w:tabs>
        <w:spacing w:line="380" w:lineRule="exact"/>
        <w:ind w:firstLine="630" w:firstLineChars="300"/>
        <w:rPr>
          <w:rFonts w:ascii="微软雅黑" w:hAnsi="微软雅黑" w:eastAsia="微软雅黑" w:cs="微软雅黑"/>
          <w:sz w:val="21"/>
          <w:szCs w:val="21"/>
        </w:rPr>
      </w:pPr>
      <w:r>
        <w:rPr>
          <w:rFonts w:hint="eastAsia" w:ascii="微软雅黑" w:hAnsi="微软雅黑" w:eastAsia="微软雅黑" w:cs="微软雅黑"/>
          <w:sz w:val="21"/>
          <w:szCs w:val="21"/>
        </w:rPr>
        <w:t>2.无响应指标的应写明无。</w:t>
      </w:r>
    </w:p>
    <w:p w14:paraId="5ABD243D">
      <w:p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br w:type="page"/>
      </w:r>
    </w:p>
    <w:p w14:paraId="08D89AF6">
      <w:pPr>
        <w:widowControl/>
        <w:spacing w:line="380" w:lineRule="exact"/>
        <w:outlineLvl w:val="3"/>
        <w:rPr>
          <w:rFonts w:ascii="微软雅黑" w:hAnsi="微软雅黑" w:eastAsia="微软雅黑" w:cs="微软雅黑"/>
          <w:b/>
          <w:bCs/>
          <w:color w:val="000000"/>
          <w:kern w:val="0"/>
          <w:szCs w:val="21"/>
          <w:lang w:bidi="ar"/>
        </w:rPr>
      </w:pPr>
      <w:bookmarkStart w:id="7" w:name="_Toc15698"/>
      <w:r>
        <w:rPr>
          <w:rFonts w:hint="eastAsia" w:ascii="微软雅黑" w:hAnsi="微软雅黑" w:eastAsia="微软雅黑" w:cs="微软雅黑"/>
          <w:b/>
          <w:bCs/>
          <w:color w:val="000000"/>
          <w:kern w:val="0"/>
          <w:szCs w:val="21"/>
          <w:lang w:bidi="ar"/>
        </w:rPr>
        <w:t>附：</w:t>
      </w:r>
    </w:p>
    <w:p w14:paraId="15AFD47F">
      <w:pPr>
        <w:widowControl/>
        <w:numPr>
          <w:ilvl w:val="0"/>
          <w:numId w:val="8"/>
        </w:numPr>
        <w:spacing w:line="380" w:lineRule="exact"/>
        <w:jc w:val="center"/>
        <w:outlineLvl w:val="4"/>
        <w:rPr>
          <w:rFonts w:ascii="微软雅黑" w:hAnsi="微软雅黑" w:eastAsia="微软雅黑" w:cs="微软雅黑"/>
          <w:b/>
          <w:bCs/>
          <w:szCs w:val="21"/>
        </w:rPr>
      </w:pPr>
      <w:r>
        <w:rPr>
          <w:rFonts w:hint="eastAsia" w:ascii="微软雅黑" w:hAnsi="微软雅黑" w:eastAsia="微软雅黑" w:cs="微软雅黑"/>
          <w:b/>
          <w:bCs/>
          <w:color w:val="000000"/>
          <w:kern w:val="0"/>
          <w:szCs w:val="21"/>
          <w:lang w:bidi="ar"/>
        </w:rPr>
        <w:t>独立承担民事责任的能力</w:t>
      </w:r>
      <w:bookmarkEnd w:id="7"/>
    </w:p>
    <w:p w14:paraId="77F91AA7">
      <w:pPr>
        <w:pStyle w:val="23"/>
        <w:spacing w:line="380" w:lineRule="exact"/>
        <w:rPr>
          <w:rFonts w:ascii="微软雅黑" w:hAnsi="微软雅黑" w:eastAsia="微软雅黑" w:cs="微软雅黑"/>
          <w:szCs w:val="21"/>
        </w:rPr>
      </w:pPr>
    </w:p>
    <w:p w14:paraId="1722FE3E">
      <w:pPr>
        <w:pStyle w:val="23"/>
        <w:spacing w:line="380" w:lineRule="exact"/>
        <w:ind w:firstLine="210" w:firstLineChars="100"/>
        <w:rPr>
          <w:rFonts w:ascii="微软雅黑" w:hAnsi="微软雅黑" w:eastAsia="微软雅黑" w:cs="微软雅黑"/>
          <w:szCs w:val="21"/>
        </w:rPr>
      </w:pPr>
      <w:r>
        <w:rPr>
          <w:rFonts w:hint="eastAsia" w:ascii="微软雅黑" w:hAnsi="微软雅黑" w:eastAsia="微软雅黑" w:cs="微软雅黑"/>
          <w:szCs w:val="21"/>
        </w:rPr>
        <w:t>营业执照复印件加盖公章粘贴于此处</w:t>
      </w:r>
    </w:p>
    <w:p w14:paraId="4032A157">
      <w:pPr>
        <w:numPr>
          <w:ilvl w:val="0"/>
          <w:numId w:val="8"/>
        </w:numPr>
        <w:tabs>
          <w:tab w:val="left" w:pos="462"/>
        </w:tabs>
        <w:spacing w:line="380" w:lineRule="exact"/>
        <w:jc w:val="center"/>
        <w:rPr>
          <w:rFonts w:ascii="微软雅黑" w:hAnsi="微软雅黑" w:eastAsia="微软雅黑" w:cs="微软雅黑"/>
          <w:b/>
          <w:bCs/>
          <w:szCs w:val="21"/>
        </w:rPr>
        <w:sectPr>
          <w:pgSz w:w="11906" w:h="16838"/>
          <w:pgMar w:top="1100" w:right="1800" w:bottom="1157" w:left="1800" w:header="851" w:footer="992" w:gutter="0"/>
          <w:cols w:space="425" w:num="1"/>
          <w:docGrid w:type="lines" w:linePitch="312" w:charSpace="0"/>
        </w:sectPr>
      </w:pPr>
      <w:r>
        <w:rPr>
          <w:rFonts w:hint="eastAsia" w:ascii="微软雅黑" w:hAnsi="微软雅黑" w:eastAsia="微软雅黑" w:cs="微软雅黑"/>
          <w:b/>
          <w:bCs/>
          <w:szCs w:val="21"/>
        </w:rPr>
        <w:br w:type="page"/>
      </w:r>
    </w:p>
    <w:p w14:paraId="01717F65">
      <w:pPr>
        <w:widowControl/>
        <w:spacing w:line="380" w:lineRule="exact"/>
        <w:ind w:firstLine="2941" w:firstLineChars="1400"/>
        <w:outlineLvl w:val="4"/>
        <w:rPr>
          <w:rFonts w:ascii="微软雅黑" w:hAnsi="微软雅黑" w:eastAsia="微软雅黑" w:cs="微软雅黑"/>
          <w:b/>
          <w:bCs/>
          <w:color w:val="000000"/>
          <w:kern w:val="0"/>
          <w:szCs w:val="21"/>
          <w:lang w:bidi="ar"/>
        </w:rPr>
      </w:pPr>
      <w:bookmarkStart w:id="8" w:name="_Toc29012"/>
      <w:r>
        <w:rPr>
          <w:rFonts w:hint="eastAsia" w:ascii="微软雅黑" w:hAnsi="微软雅黑" w:eastAsia="微软雅黑" w:cs="微软雅黑"/>
          <w:b/>
          <w:bCs/>
          <w:color w:val="000000"/>
          <w:kern w:val="0"/>
          <w:szCs w:val="21"/>
          <w:lang w:bidi="ar"/>
        </w:rPr>
        <w:t>（2) 资格承诺函</w:t>
      </w:r>
    </w:p>
    <w:p w14:paraId="13834A95">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丹阳市人民医院</w:t>
      </w:r>
    </w:p>
    <w:p w14:paraId="0D3141C6">
      <w:pPr>
        <w:spacing w:line="380" w:lineRule="exact"/>
        <w:ind w:firstLine="420" w:firstLineChars="200"/>
        <w:rPr>
          <w:rFonts w:ascii="微软雅黑" w:hAnsi="微软雅黑" w:eastAsia="微软雅黑" w:cs="微软雅黑"/>
          <w:szCs w:val="21"/>
        </w:rPr>
      </w:pPr>
      <w:r>
        <w:rPr>
          <w:rFonts w:hint="eastAsia" w:ascii="微软雅黑" w:hAnsi="微软雅黑" w:eastAsia="微软雅黑" w:cs="微软雅黑"/>
          <w:color w:val="000000"/>
          <w:szCs w:val="21"/>
        </w:rPr>
        <w:t>我单位参与</w:t>
      </w:r>
      <w:r>
        <w:rPr>
          <w:rFonts w:hint="eastAsia" w:ascii="微软雅黑" w:hAnsi="微软雅黑" w:eastAsia="微软雅黑" w:cs="微软雅黑"/>
          <w:szCs w:val="21"/>
          <w:u w:val="single"/>
        </w:rPr>
        <w:t>丹阳市人民医院</w:t>
      </w:r>
      <w:r>
        <w:rPr>
          <w:rFonts w:hint="eastAsia" w:ascii="微软雅黑" w:hAnsi="微软雅黑" w:eastAsia="微软雅黑" w:cs="微软雅黑"/>
          <w:szCs w:val="21"/>
          <w:u w:val="single"/>
          <w:lang w:val="en-US" w:eastAsia="zh-CN"/>
        </w:rPr>
        <w:t>UPS</w:t>
      </w:r>
      <w:r>
        <w:rPr>
          <w:rFonts w:hint="eastAsia" w:ascii="微软雅黑" w:hAnsi="微软雅黑" w:eastAsia="微软雅黑" w:cs="微软雅黑"/>
          <w:szCs w:val="21"/>
          <w:u w:val="single"/>
        </w:rPr>
        <w:t>电池采购项目</w:t>
      </w:r>
      <w:r>
        <w:rPr>
          <w:rFonts w:hint="eastAsia" w:ascii="微软雅黑" w:hAnsi="微软雅黑" w:eastAsia="微软雅黑" w:cs="微软雅黑"/>
          <w:color w:val="000000"/>
          <w:szCs w:val="21"/>
        </w:rPr>
        <w:t>的采购活动，现承诺如下：</w:t>
      </w:r>
    </w:p>
    <w:p w14:paraId="40BCA591">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1．我方具有良好的商业信誉和健全的财务会计制度。</w:t>
      </w:r>
    </w:p>
    <w:p w14:paraId="12F51E20">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2．我方具有履行合同所必需的设备和专业技术能力。</w:t>
      </w:r>
    </w:p>
    <w:p w14:paraId="07210E00">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3．我方具有依法缴纳税收和社会保障资金的良好记录。</w:t>
      </w:r>
    </w:p>
    <w:p w14:paraId="68744117">
      <w:pPr>
        <w:spacing w:line="380" w:lineRule="exact"/>
        <w:ind w:firstLine="620"/>
        <w:rPr>
          <w:rFonts w:ascii="微软雅黑" w:hAnsi="微软雅黑" w:eastAsia="微软雅黑" w:cs="微软雅黑"/>
          <w:color w:val="000000"/>
          <w:szCs w:val="21"/>
        </w:rPr>
      </w:pPr>
      <w:r>
        <w:rPr>
          <w:rFonts w:hint="eastAsia" w:ascii="微软雅黑" w:hAnsi="微软雅黑" w:eastAsia="微软雅黑" w:cs="微软雅黑"/>
          <w:color w:val="000000"/>
          <w:szCs w:val="21"/>
        </w:rPr>
        <w:t>4．我方参加本项目采购活动前三年内，在经营活动中没有重大违法记录。</w:t>
      </w:r>
    </w:p>
    <w:p w14:paraId="2EEE86BE">
      <w:pPr>
        <w:spacing w:line="380" w:lineRule="exact"/>
        <w:ind w:firstLine="620"/>
        <w:rPr>
          <w:rFonts w:ascii="微软雅黑" w:hAnsi="微软雅黑" w:eastAsia="微软雅黑" w:cs="微软雅黑"/>
          <w:color w:val="000000"/>
          <w:szCs w:val="21"/>
        </w:rPr>
      </w:pPr>
      <w:r>
        <w:rPr>
          <w:rFonts w:hint="eastAsia" w:ascii="微软雅黑" w:hAnsi="微软雅黑" w:eastAsia="微软雅黑" w:cs="微软雅黑"/>
          <w:color w:val="000000"/>
          <w:szCs w:val="21"/>
        </w:rPr>
        <w:t>5. 我方为</w:t>
      </w:r>
      <w:r>
        <w:rPr>
          <w:rFonts w:hint="eastAsia" w:ascii="微软雅黑" w:hAnsi="微软雅黑" w:eastAsia="微软雅黑" w:cs="微软雅黑"/>
          <w:szCs w:val="21"/>
          <w:highlight w:val="white"/>
        </w:rPr>
        <w:t>中小微企。</w:t>
      </w:r>
    </w:p>
    <w:p w14:paraId="6B7A37B3">
      <w:pPr>
        <w:spacing w:after="560"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若我单位承诺不实，自愿承担提供虚假材料谋取中标、成交的法律责任。</w:t>
      </w:r>
    </w:p>
    <w:p w14:paraId="35EAC9DF">
      <w:pPr>
        <w:spacing w:line="380" w:lineRule="exact"/>
        <w:ind w:firstLine="940"/>
        <w:rPr>
          <w:rFonts w:ascii="微软雅黑" w:hAnsi="微软雅黑" w:eastAsia="微软雅黑" w:cs="微软雅黑"/>
          <w:color w:val="000000"/>
          <w:szCs w:val="21"/>
        </w:rPr>
      </w:pPr>
      <w:r>
        <w:rPr>
          <w:rFonts w:hint="eastAsia" w:ascii="微软雅黑" w:hAnsi="微软雅黑" w:eastAsia="微软雅黑" w:cs="微软雅黑"/>
          <w:color w:val="000000"/>
          <w:szCs w:val="21"/>
        </w:rPr>
        <w:t>投标（响应）供应商（全称并盖章）：</w:t>
      </w:r>
    </w:p>
    <w:p w14:paraId="4C90B373">
      <w:pPr>
        <w:pStyle w:val="25"/>
        <w:spacing w:line="380" w:lineRule="exact"/>
        <w:ind w:firstLine="420"/>
        <w:rPr>
          <w:rFonts w:ascii="微软雅黑" w:hAnsi="微软雅黑" w:eastAsia="微软雅黑" w:cs="微软雅黑"/>
          <w:szCs w:val="21"/>
        </w:rPr>
      </w:pPr>
    </w:p>
    <w:p w14:paraId="7DDB88C5">
      <w:pPr>
        <w:spacing w:line="380" w:lineRule="exact"/>
        <w:ind w:firstLine="940"/>
        <w:rPr>
          <w:rFonts w:ascii="微软雅黑" w:hAnsi="微软雅黑" w:eastAsia="微软雅黑" w:cs="微软雅黑"/>
          <w:color w:val="000000"/>
          <w:szCs w:val="21"/>
        </w:rPr>
      </w:pPr>
      <w:r>
        <w:rPr>
          <w:rFonts w:hint="eastAsia" w:ascii="微软雅黑" w:hAnsi="微软雅黑" w:eastAsia="微软雅黑" w:cs="微软雅黑"/>
          <w:color w:val="000000"/>
          <w:szCs w:val="21"/>
        </w:rPr>
        <w:t>供应商法定代表人或授权代表（签字或签章）：</w:t>
      </w:r>
    </w:p>
    <w:p w14:paraId="4E0C5298">
      <w:pPr>
        <w:pStyle w:val="25"/>
        <w:spacing w:line="380" w:lineRule="exact"/>
        <w:ind w:firstLine="420"/>
        <w:rPr>
          <w:rFonts w:ascii="微软雅黑" w:hAnsi="微软雅黑" w:eastAsia="微软雅黑" w:cs="微软雅黑"/>
          <w:szCs w:val="21"/>
        </w:rPr>
      </w:pPr>
    </w:p>
    <w:p w14:paraId="451E6809">
      <w:pPr>
        <w:spacing w:after="440" w:line="380" w:lineRule="exact"/>
        <w:ind w:firstLine="940"/>
        <w:rPr>
          <w:rFonts w:ascii="微软雅黑" w:hAnsi="微软雅黑" w:eastAsia="微软雅黑" w:cs="微软雅黑"/>
          <w:szCs w:val="21"/>
        </w:rPr>
      </w:pPr>
      <w:r>
        <w:rPr>
          <w:rFonts w:hint="eastAsia" w:ascii="微软雅黑" w:hAnsi="微软雅黑" w:eastAsia="微软雅黑" w:cs="微软雅黑"/>
          <w:color w:val="000000"/>
          <w:szCs w:val="21"/>
        </w:rPr>
        <w:t>日期：</w:t>
      </w:r>
    </w:p>
    <w:bookmarkEnd w:id="8"/>
    <w:p w14:paraId="2E6A12CC">
      <w:pPr>
        <w:pStyle w:val="23"/>
        <w:spacing w:line="380" w:lineRule="exact"/>
        <w:ind w:firstLine="0"/>
        <w:rPr>
          <w:rFonts w:ascii="微软雅黑" w:hAnsi="微软雅黑" w:eastAsia="微软雅黑" w:cs="微软雅黑"/>
          <w:szCs w:val="21"/>
        </w:rPr>
      </w:pPr>
    </w:p>
    <w:p w14:paraId="3104F322">
      <w:pPr>
        <w:pStyle w:val="23"/>
        <w:spacing w:line="380" w:lineRule="exact"/>
        <w:ind w:firstLine="0"/>
        <w:rPr>
          <w:rFonts w:ascii="微软雅黑" w:hAnsi="微软雅黑" w:eastAsia="微软雅黑" w:cs="微软雅黑"/>
          <w:szCs w:val="21"/>
        </w:rPr>
      </w:pPr>
    </w:p>
    <w:p w14:paraId="56B447F2">
      <w:pPr>
        <w:pStyle w:val="23"/>
        <w:spacing w:line="380" w:lineRule="exact"/>
        <w:ind w:firstLine="0"/>
        <w:rPr>
          <w:rFonts w:ascii="微软雅黑" w:hAnsi="微软雅黑" w:eastAsia="微软雅黑" w:cs="微软雅黑"/>
          <w:szCs w:val="21"/>
        </w:rPr>
      </w:pPr>
    </w:p>
    <w:p w14:paraId="0B6A32F9">
      <w:pPr>
        <w:pStyle w:val="23"/>
        <w:spacing w:line="380" w:lineRule="exact"/>
        <w:ind w:firstLine="0"/>
        <w:rPr>
          <w:rFonts w:ascii="微软雅黑" w:hAnsi="微软雅黑" w:eastAsia="微软雅黑" w:cs="微软雅黑"/>
          <w:szCs w:val="21"/>
        </w:rPr>
      </w:pPr>
    </w:p>
    <w:p w14:paraId="6AA937DD">
      <w:pPr>
        <w:adjustRightInd w:val="0"/>
        <w:snapToGrid w:val="0"/>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说明：</w:t>
      </w:r>
    </w:p>
    <w:p w14:paraId="66A2E4ED">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1．供应商可自行选择是否提供本承诺函，若不提供本承诺函的，应按采购文件要求提供相应的证明材料。</w:t>
      </w:r>
    </w:p>
    <w:p w14:paraId="7BA36BD8">
      <w:pPr>
        <w:adjustRightInd w:val="0"/>
        <w:snapToGrid w:val="0"/>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2．供应商可删减承诺事项，删减的承诺事项须按采购文件要求提供相应的证明材料。比如删去本承诺函第3项的，则应按采购文件要求提供依法缴纳税收和社会保障资金的良好记录。</w:t>
      </w:r>
    </w:p>
    <w:p w14:paraId="22071F7C">
      <w:pPr>
        <w:pStyle w:val="23"/>
        <w:spacing w:line="380" w:lineRule="exact"/>
        <w:ind w:left="0" w:firstLine="2311" w:firstLineChars="1100"/>
        <w:rPr>
          <w:rFonts w:ascii="微软雅黑" w:hAnsi="微软雅黑" w:eastAsia="微软雅黑" w:cs="微软雅黑"/>
          <w:b/>
          <w:bCs/>
          <w:szCs w:val="21"/>
        </w:rPr>
      </w:pPr>
    </w:p>
    <w:p w14:paraId="44145875">
      <w:pPr>
        <w:pStyle w:val="23"/>
        <w:spacing w:line="380" w:lineRule="exact"/>
        <w:ind w:left="0" w:firstLine="2311" w:firstLineChars="1100"/>
        <w:rPr>
          <w:rFonts w:ascii="微软雅黑" w:hAnsi="微软雅黑" w:eastAsia="微软雅黑" w:cs="微软雅黑"/>
          <w:b/>
          <w:bCs/>
          <w:szCs w:val="21"/>
        </w:rPr>
      </w:pPr>
    </w:p>
    <w:p w14:paraId="64C0CF13">
      <w:pPr>
        <w:pStyle w:val="23"/>
        <w:spacing w:line="380" w:lineRule="exact"/>
        <w:ind w:left="0" w:firstLine="2311" w:firstLineChars="1100"/>
        <w:rPr>
          <w:rFonts w:ascii="微软雅黑" w:hAnsi="微软雅黑" w:eastAsia="微软雅黑" w:cs="微软雅黑"/>
          <w:b/>
          <w:bCs/>
          <w:szCs w:val="21"/>
        </w:rPr>
      </w:pPr>
    </w:p>
    <w:p w14:paraId="22D5E7D3">
      <w:pPr>
        <w:pStyle w:val="23"/>
        <w:spacing w:line="380" w:lineRule="exact"/>
        <w:ind w:left="0" w:firstLine="2311" w:firstLineChars="1100"/>
        <w:rPr>
          <w:rFonts w:ascii="微软雅黑" w:hAnsi="微软雅黑" w:eastAsia="微软雅黑" w:cs="微软雅黑"/>
          <w:b/>
          <w:bCs/>
          <w:szCs w:val="21"/>
        </w:rPr>
      </w:pPr>
    </w:p>
    <w:p w14:paraId="2733CF12">
      <w:pPr>
        <w:pStyle w:val="23"/>
        <w:spacing w:line="380" w:lineRule="exact"/>
        <w:ind w:left="0" w:firstLine="2311" w:firstLineChars="1100"/>
        <w:rPr>
          <w:rFonts w:ascii="微软雅黑" w:hAnsi="微软雅黑" w:eastAsia="微软雅黑" w:cs="微软雅黑"/>
          <w:b/>
          <w:bCs/>
          <w:szCs w:val="21"/>
        </w:rPr>
      </w:pPr>
    </w:p>
    <w:p w14:paraId="23859EEA">
      <w:pPr>
        <w:pStyle w:val="23"/>
        <w:spacing w:line="380" w:lineRule="exact"/>
        <w:ind w:left="0" w:firstLine="2311" w:firstLineChars="1100"/>
        <w:rPr>
          <w:rFonts w:ascii="微软雅黑" w:hAnsi="微软雅黑" w:eastAsia="微软雅黑" w:cs="微软雅黑"/>
          <w:b/>
          <w:bCs/>
          <w:szCs w:val="21"/>
        </w:rPr>
      </w:pPr>
    </w:p>
    <w:p w14:paraId="21B61B82">
      <w:pPr>
        <w:pStyle w:val="23"/>
        <w:spacing w:line="380" w:lineRule="exact"/>
        <w:ind w:left="0" w:firstLine="2311" w:firstLineChars="1100"/>
        <w:rPr>
          <w:rFonts w:ascii="微软雅黑" w:hAnsi="微软雅黑" w:eastAsia="微软雅黑" w:cs="微软雅黑"/>
          <w:b/>
          <w:bCs/>
          <w:szCs w:val="21"/>
        </w:rPr>
      </w:pPr>
    </w:p>
    <w:p w14:paraId="55F45AC5">
      <w:pPr>
        <w:pStyle w:val="23"/>
        <w:spacing w:line="380" w:lineRule="exact"/>
        <w:ind w:left="0" w:firstLine="2311" w:firstLineChars="1100"/>
        <w:rPr>
          <w:rFonts w:ascii="微软雅黑" w:hAnsi="微软雅黑" w:eastAsia="微软雅黑" w:cs="微软雅黑"/>
          <w:b/>
          <w:bCs/>
          <w:szCs w:val="21"/>
        </w:rPr>
      </w:pPr>
    </w:p>
    <w:p w14:paraId="7D1B819B">
      <w:pPr>
        <w:pStyle w:val="23"/>
        <w:spacing w:line="380" w:lineRule="exact"/>
        <w:ind w:left="0" w:firstLine="2311" w:firstLineChars="1100"/>
        <w:rPr>
          <w:rFonts w:ascii="微软雅黑" w:hAnsi="微软雅黑" w:eastAsia="微软雅黑" w:cs="微软雅黑"/>
          <w:b/>
          <w:bCs/>
          <w:szCs w:val="21"/>
        </w:rPr>
      </w:pPr>
    </w:p>
    <w:p w14:paraId="0CA92E84">
      <w:pPr>
        <w:pStyle w:val="23"/>
        <w:spacing w:line="380" w:lineRule="exact"/>
        <w:ind w:left="0" w:firstLine="2311" w:firstLineChars="1100"/>
        <w:rPr>
          <w:rFonts w:ascii="微软雅黑" w:hAnsi="微软雅黑" w:eastAsia="微软雅黑" w:cs="微软雅黑"/>
          <w:b/>
          <w:bCs/>
          <w:szCs w:val="21"/>
        </w:rPr>
      </w:pPr>
    </w:p>
    <w:p w14:paraId="30A30080">
      <w:pPr>
        <w:pStyle w:val="23"/>
        <w:spacing w:line="380" w:lineRule="exact"/>
        <w:ind w:left="0" w:firstLine="2311" w:firstLineChars="1100"/>
        <w:rPr>
          <w:rFonts w:ascii="微软雅黑" w:hAnsi="微软雅黑" w:eastAsia="微软雅黑" w:cs="微软雅黑"/>
          <w:b/>
          <w:bCs/>
          <w:szCs w:val="21"/>
        </w:rPr>
      </w:pPr>
      <w:r>
        <w:rPr>
          <w:rFonts w:hint="eastAsia" w:ascii="微软雅黑" w:hAnsi="微软雅黑" w:eastAsia="微软雅黑" w:cs="微软雅黑"/>
          <w:b/>
          <w:bCs/>
          <w:szCs w:val="21"/>
        </w:rPr>
        <w:t>（3）特定资质证明材料粘贴处</w:t>
      </w:r>
    </w:p>
    <w:p w14:paraId="2466D377">
      <w:pPr>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br w:type="page"/>
      </w:r>
    </w:p>
    <w:bookmarkEnd w:id="6"/>
    <w:p w14:paraId="53E2A889">
      <w:pPr>
        <w:pStyle w:val="4"/>
        <w:numPr>
          <w:ilvl w:val="2"/>
          <w:numId w:val="0"/>
        </w:numPr>
        <w:spacing w:line="380" w:lineRule="exact"/>
        <w:ind w:firstLine="2311" w:firstLineChars="1100"/>
        <w:rPr>
          <w:rFonts w:ascii="微软雅黑" w:hAnsi="微软雅黑" w:eastAsia="微软雅黑" w:cs="微软雅黑"/>
          <w:sz w:val="21"/>
          <w:szCs w:val="21"/>
        </w:rPr>
      </w:pPr>
      <w:r>
        <w:rPr>
          <w:rFonts w:hint="eastAsia" w:ascii="微软雅黑" w:hAnsi="微软雅黑" w:eastAsia="微软雅黑" w:cs="微软雅黑"/>
          <w:sz w:val="21"/>
          <w:szCs w:val="21"/>
        </w:rPr>
        <w:t>六、技术和服务要求响应偏离表</w:t>
      </w:r>
    </w:p>
    <w:p w14:paraId="0D7D5462">
      <w:pPr>
        <w:spacing w:line="380" w:lineRule="exact"/>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1DA8753"/>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hP4FrEBAABy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QgqnLA/897cfv35+F4ukzeCp&#10;5JAn/xgSO/IPqL+ScPihU66F9+RZYd6iFFucBacLTWljE2xKZ7pizNrvT9rDGIVm5831Wyn00V+o&#10;8pjkA8V7QCuSUcnABbPSavdAMZVV5TEk1XB4Z/o+j7V3Zw4OPHgg78WU/dxnsuK4GSfaG6z3LM3W&#10;B9N2Zxx5FLnstDZp1n/fsxLPX2X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BKE/gWsQEA&#10;AHIDAAAOAAAAAAAAAAEAIAAAAB4BAABkcnMvZTJvRG9jLnhtbFBLBQYAAAAABgAGAFkBAABBBQAA&#10;AAA=&#10;">
                <v:fill on="f" focussize="0,0"/>
                <v:stroke on="f"/>
                <v:imagedata o:title=""/>
                <o:lock v:ext="edit" aspectratio="t"/>
                <v:textbox>
                  <w:txbxContent>
                    <w:p w14:paraId="11DA8753"/>
                  </w:txbxContent>
                </v:textbox>
                <w10:wrap type="none"/>
                <w10:anchorlock/>
              </v:rect>
            </w:pict>
          </mc:Fallback>
        </mc:AlternateContent>
      </w:r>
      <w:r>
        <w:rPr>
          <w:rFonts w:hint="eastAsia" w:ascii="微软雅黑" w:hAnsi="微软雅黑" w:eastAsia="微软雅黑" w:cs="微软雅黑"/>
          <w:b w:val="0"/>
          <w:bCs w:val="0"/>
          <w:sz w:val="21"/>
          <w:szCs w:val="21"/>
          <w:u w:val="single"/>
        </w:rPr>
        <w:t>丹阳市人民医院</w:t>
      </w:r>
      <w:r>
        <w:rPr>
          <w:rFonts w:hint="eastAsia" w:ascii="微软雅黑" w:hAnsi="微软雅黑" w:eastAsia="微软雅黑" w:cs="微软雅黑"/>
          <w:b w:val="0"/>
          <w:bCs w:val="0"/>
          <w:sz w:val="21"/>
          <w:szCs w:val="21"/>
          <w:u w:val="single"/>
          <w:lang w:val="en-US" w:eastAsia="zh-CN"/>
        </w:rPr>
        <w:t>UPS电池</w:t>
      </w:r>
      <w:r>
        <w:rPr>
          <w:rFonts w:hint="eastAsia" w:ascii="微软雅黑" w:hAnsi="微软雅黑" w:eastAsia="微软雅黑" w:cs="微软雅黑"/>
          <w:b w:val="0"/>
          <w:bCs w:val="0"/>
          <w:sz w:val="21"/>
          <w:szCs w:val="21"/>
          <w:u w:val="single"/>
        </w:rPr>
        <w:t>采</w:t>
      </w:r>
      <w:r>
        <w:rPr>
          <w:rFonts w:hint="eastAsia" w:ascii="微软雅黑" w:hAnsi="微软雅黑" w:eastAsia="微软雅黑" w:cs="微软雅黑"/>
          <w:szCs w:val="21"/>
          <w:u w:val="single"/>
        </w:rPr>
        <w:t>购项目</w:t>
      </w:r>
    </w:p>
    <w:tbl>
      <w:tblPr>
        <w:tblStyle w:val="1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658"/>
        <w:gridCol w:w="2873"/>
        <w:gridCol w:w="1509"/>
        <w:gridCol w:w="1341"/>
      </w:tblGrid>
      <w:tr w14:paraId="63AB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9" w:type="dxa"/>
            <w:vAlign w:val="center"/>
          </w:tcPr>
          <w:p w14:paraId="1C928E4C">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序号</w:t>
            </w:r>
          </w:p>
        </w:tc>
        <w:tc>
          <w:tcPr>
            <w:tcW w:w="2658" w:type="dxa"/>
            <w:vAlign w:val="center"/>
          </w:tcPr>
          <w:p w14:paraId="70065580">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比选文件规定的服务范围及内容、质量要求</w:t>
            </w:r>
          </w:p>
        </w:tc>
        <w:tc>
          <w:tcPr>
            <w:tcW w:w="2873" w:type="dxa"/>
            <w:vAlign w:val="center"/>
          </w:tcPr>
          <w:p w14:paraId="16EF4C82">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投标文件响应的具体内容</w:t>
            </w:r>
          </w:p>
        </w:tc>
        <w:tc>
          <w:tcPr>
            <w:tcW w:w="1509" w:type="dxa"/>
            <w:vAlign w:val="center"/>
          </w:tcPr>
          <w:p w14:paraId="79F0B0CB">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是否偏离</w:t>
            </w:r>
          </w:p>
        </w:tc>
        <w:tc>
          <w:tcPr>
            <w:tcW w:w="1341" w:type="dxa"/>
            <w:vAlign w:val="center"/>
          </w:tcPr>
          <w:p w14:paraId="606C3DB7">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备注</w:t>
            </w:r>
          </w:p>
        </w:tc>
      </w:tr>
      <w:tr w14:paraId="715E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25D7F991">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25C5A935">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24471E9C">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4E19F168">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75AE35BE">
            <w:pPr>
              <w:tabs>
                <w:tab w:val="left" w:pos="6300"/>
              </w:tabs>
              <w:snapToGrid w:val="0"/>
              <w:spacing w:line="380" w:lineRule="exact"/>
              <w:jc w:val="center"/>
              <w:outlineLvl w:val="0"/>
              <w:rPr>
                <w:rFonts w:ascii="微软雅黑" w:hAnsi="微软雅黑" w:eastAsia="微软雅黑" w:cs="微软雅黑"/>
                <w:szCs w:val="21"/>
              </w:rPr>
            </w:pPr>
          </w:p>
        </w:tc>
      </w:tr>
      <w:tr w14:paraId="13BE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652BCC43">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4F9D7CD8">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1D67FF5B">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7BFA5B0F">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CB7B5A6">
            <w:pPr>
              <w:tabs>
                <w:tab w:val="left" w:pos="6300"/>
              </w:tabs>
              <w:snapToGrid w:val="0"/>
              <w:spacing w:line="380" w:lineRule="exact"/>
              <w:jc w:val="center"/>
              <w:outlineLvl w:val="0"/>
              <w:rPr>
                <w:rFonts w:ascii="微软雅黑" w:hAnsi="微软雅黑" w:eastAsia="微软雅黑" w:cs="微软雅黑"/>
                <w:szCs w:val="21"/>
              </w:rPr>
            </w:pPr>
          </w:p>
        </w:tc>
      </w:tr>
      <w:tr w14:paraId="546A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2B25B817">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7BB6101D">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20A764CB">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3D871800">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6EDE06B7">
            <w:pPr>
              <w:tabs>
                <w:tab w:val="left" w:pos="6300"/>
              </w:tabs>
              <w:snapToGrid w:val="0"/>
              <w:spacing w:line="380" w:lineRule="exact"/>
              <w:jc w:val="center"/>
              <w:outlineLvl w:val="0"/>
              <w:rPr>
                <w:rFonts w:ascii="微软雅黑" w:hAnsi="微软雅黑" w:eastAsia="微软雅黑" w:cs="微软雅黑"/>
                <w:szCs w:val="21"/>
              </w:rPr>
            </w:pPr>
          </w:p>
        </w:tc>
      </w:tr>
      <w:tr w14:paraId="6F2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00707EAD">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60AA5455">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50C41C56">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3B6C4149">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02F9F7B5">
            <w:pPr>
              <w:tabs>
                <w:tab w:val="left" w:pos="6300"/>
              </w:tabs>
              <w:snapToGrid w:val="0"/>
              <w:spacing w:line="380" w:lineRule="exact"/>
              <w:jc w:val="center"/>
              <w:outlineLvl w:val="0"/>
              <w:rPr>
                <w:rFonts w:ascii="微软雅黑" w:hAnsi="微软雅黑" w:eastAsia="微软雅黑" w:cs="微软雅黑"/>
                <w:szCs w:val="21"/>
              </w:rPr>
            </w:pPr>
          </w:p>
        </w:tc>
      </w:tr>
      <w:tr w14:paraId="6493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07BC62C8">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3EF6BF45">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2D896AB3">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0276000">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244BBC99">
            <w:pPr>
              <w:tabs>
                <w:tab w:val="left" w:pos="6300"/>
              </w:tabs>
              <w:snapToGrid w:val="0"/>
              <w:spacing w:line="380" w:lineRule="exact"/>
              <w:jc w:val="center"/>
              <w:outlineLvl w:val="0"/>
              <w:rPr>
                <w:rFonts w:ascii="微软雅黑" w:hAnsi="微软雅黑" w:eastAsia="微软雅黑" w:cs="微软雅黑"/>
                <w:szCs w:val="21"/>
              </w:rPr>
            </w:pPr>
          </w:p>
        </w:tc>
      </w:tr>
      <w:tr w14:paraId="078E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7648EAE">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604691DF">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5C1F68A2">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3B06D5FA">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56E110DC">
            <w:pPr>
              <w:tabs>
                <w:tab w:val="left" w:pos="6300"/>
              </w:tabs>
              <w:snapToGrid w:val="0"/>
              <w:spacing w:line="380" w:lineRule="exact"/>
              <w:jc w:val="center"/>
              <w:outlineLvl w:val="0"/>
              <w:rPr>
                <w:rFonts w:ascii="微软雅黑" w:hAnsi="微软雅黑" w:eastAsia="微软雅黑" w:cs="微软雅黑"/>
                <w:szCs w:val="21"/>
              </w:rPr>
            </w:pPr>
          </w:p>
        </w:tc>
      </w:tr>
      <w:tr w14:paraId="6D62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2D5A9AA">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17D62BB9">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05A409C1">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7E60C1B7">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59599B99">
            <w:pPr>
              <w:tabs>
                <w:tab w:val="left" w:pos="6300"/>
              </w:tabs>
              <w:snapToGrid w:val="0"/>
              <w:spacing w:line="380" w:lineRule="exact"/>
              <w:jc w:val="center"/>
              <w:outlineLvl w:val="0"/>
              <w:rPr>
                <w:rFonts w:ascii="微软雅黑" w:hAnsi="微软雅黑" w:eastAsia="微软雅黑" w:cs="微软雅黑"/>
                <w:szCs w:val="21"/>
              </w:rPr>
            </w:pPr>
          </w:p>
        </w:tc>
      </w:tr>
      <w:tr w14:paraId="63F1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24966E7">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71339087">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7F13F9AD">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9A0E997">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2BEF9A8E">
            <w:pPr>
              <w:tabs>
                <w:tab w:val="left" w:pos="6300"/>
              </w:tabs>
              <w:snapToGrid w:val="0"/>
              <w:spacing w:line="380" w:lineRule="exact"/>
              <w:jc w:val="center"/>
              <w:outlineLvl w:val="0"/>
              <w:rPr>
                <w:rFonts w:ascii="微软雅黑" w:hAnsi="微软雅黑" w:eastAsia="微软雅黑" w:cs="微软雅黑"/>
                <w:szCs w:val="21"/>
              </w:rPr>
            </w:pPr>
          </w:p>
        </w:tc>
      </w:tr>
      <w:tr w14:paraId="0D89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042BAD5C">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34F9969B">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276C2FAB">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25788E7A">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4D023469">
            <w:pPr>
              <w:tabs>
                <w:tab w:val="left" w:pos="6300"/>
              </w:tabs>
              <w:snapToGrid w:val="0"/>
              <w:spacing w:line="380" w:lineRule="exact"/>
              <w:jc w:val="center"/>
              <w:outlineLvl w:val="0"/>
              <w:rPr>
                <w:rFonts w:ascii="微软雅黑" w:hAnsi="微软雅黑" w:eastAsia="微软雅黑" w:cs="微软雅黑"/>
                <w:szCs w:val="21"/>
              </w:rPr>
            </w:pPr>
          </w:p>
        </w:tc>
      </w:tr>
      <w:tr w14:paraId="422A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D361D22">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16F60A1A">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26DC6841">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47218154">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3EDF222A">
            <w:pPr>
              <w:tabs>
                <w:tab w:val="left" w:pos="6300"/>
              </w:tabs>
              <w:snapToGrid w:val="0"/>
              <w:spacing w:line="380" w:lineRule="exact"/>
              <w:jc w:val="center"/>
              <w:outlineLvl w:val="0"/>
              <w:rPr>
                <w:rFonts w:ascii="微软雅黑" w:hAnsi="微软雅黑" w:eastAsia="微软雅黑" w:cs="微软雅黑"/>
                <w:szCs w:val="21"/>
              </w:rPr>
            </w:pPr>
          </w:p>
        </w:tc>
      </w:tr>
    </w:tbl>
    <w:p w14:paraId="03F6A6E0">
      <w:pPr>
        <w:spacing w:line="38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供应商：                                      法人授权代表：</w:t>
      </w:r>
    </w:p>
    <w:p w14:paraId="19AC94E7">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513EF143">
      <w:pPr>
        <w:spacing w:line="380" w:lineRule="exact"/>
        <w:ind w:firstLine="630" w:firstLineChars="300"/>
        <w:rPr>
          <w:rFonts w:ascii="微软雅黑" w:hAnsi="微软雅黑" w:eastAsia="微软雅黑" w:cs="微软雅黑"/>
          <w:szCs w:val="21"/>
        </w:rPr>
      </w:pPr>
      <w:r>
        <w:rPr>
          <w:rFonts w:hint="eastAsia" w:ascii="微软雅黑" w:hAnsi="微软雅黑" w:eastAsia="微软雅黑" w:cs="微软雅黑"/>
          <w:szCs w:val="21"/>
        </w:rPr>
        <w:t>（供应商公章）                               （签字或盖章）</w:t>
      </w:r>
    </w:p>
    <w:p w14:paraId="0B0EEF14">
      <w:pPr>
        <w:tabs>
          <w:tab w:val="left" w:pos="6300"/>
        </w:tabs>
        <w:snapToGrid w:val="0"/>
        <w:spacing w:line="380" w:lineRule="exact"/>
        <w:ind w:firstLine="570"/>
        <w:rPr>
          <w:rFonts w:ascii="微软雅黑" w:hAnsi="微软雅黑" w:eastAsia="微软雅黑" w:cs="微软雅黑"/>
          <w:szCs w:val="21"/>
        </w:rPr>
      </w:pPr>
      <w:r>
        <w:rPr>
          <w:rFonts w:hint="eastAsia" w:ascii="微软雅黑" w:hAnsi="微软雅黑" w:eastAsia="微软雅黑" w:cs="微软雅黑"/>
          <w:szCs w:val="21"/>
        </w:rPr>
        <w:t xml:space="preserve">                                              年     月     日</w:t>
      </w:r>
    </w:p>
    <w:p w14:paraId="112934B6">
      <w:pPr>
        <w:numPr>
          <w:ilvl w:val="0"/>
          <w:numId w:val="9"/>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“比选文件规定的服务范围及内容、质量要求”应与比选文件中的内容保持一致。</w:t>
      </w:r>
    </w:p>
    <w:p w14:paraId="1B1AC384">
      <w:pPr>
        <w:numPr>
          <w:ilvl w:val="0"/>
          <w:numId w:val="9"/>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投标人应当如实填写上表“投标文件响应的具体内容”处内容，对比选文件提出的要求和条件作出明确响应，并列明具体响应数值或内容，只注明符合、满足等无具体内容表述的，将视为未实质性满足比选文件要求。投标人需要说明的内容若需特殊表达，应先在本表中进行相应说明，再另页应答，否则投标无效。</w:t>
      </w:r>
    </w:p>
    <w:p w14:paraId="394ACBF4">
      <w:pPr>
        <w:numPr>
          <w:ilvl w:val="0"/>
          <w:numId w:val="9"/>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“是否偏离”项下应按下列规定填写：优于的，填写“正偏离”；符合的，填写“无偏离”；低于的，填写“负偏离”。</w:t>
      </w:r>
    </w:p>
    <w:p w14:paraId="75782196">
      <w:pPr>
        <w:numPr>
          <w:ilvl w:val="0"/>
          <w:numId w:val="9"/>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“备注”处可填写偏离情况的说明。</w:t>
      </w:r>
    </w:p>
    <w:p w14:paraId="580EAAF6">
      <w:pPr>
        <w:pStyle w:val="4"/>
        <w:numPr>
          <w:ilvl w:val="2"/>
          <w:numId w:val="0"/>
        </w:numPr>
        <w:spacing w:line="380" w:lineRule="exact"/>
        <w:ind w:firstLine="2311" w:firstLineChars="1100"/>
        <w:rPr>
          <w:rFonts w:ascii="微软雅黑" w:hAnsi="微软雅黑" w:eastAsia="微软雅黑" w:cs="微软雅黑"/>
          <w:sz w:val="21"/>
          <w:szCs w:val="21"/>
        </w:rPr>
      </w:pPr>
    </w:p>
    <w:p w14:paraId="4C1A647C">
      <w:pPr>
        <w:widowControl/>
        <w:jc w:val="left"/>
        <w:rPr>
          <w:rFonts w:ascii="微软雅黑" w:hAnsi="微软雅黑" w:eastAsia="微软雅黑" w:cs="微软雅黑"/>
          <w:szCs w:val="21"/>
        </w:rPr>
      </w:pPr>
    </w:p>
    <w:p w14:paraId="54F8DC58">
      <w:pPr>
        <w:pStyle w:val="4"/>
        <w:numPr>
          <w:ilvl w:val="2"/>
          <w:numId w:val="0"/>
        </w:numPr>
        <w:spacing w:line="380" w:lineRule="exact"/>
        <w:ind w:firstLine="2731" w:firstLineChars="1300"/>
        <w:rPr>
          <w:rFonts w:ascii="微软雅黑" w:hAnsi="微软雅黑" w:eastAsia="微软雅黑" w:cs="微软雅黑"/>
          <w:sz w:val="21"/>
          <w:szCs w:val="21"/>
        </w:rPr>
      </w:pPr>
      <w:r>
        <w:rPr>
          <w:rFonts w:hint="eastAsia" w:ascii="微软雅黑" w:hAnsi="微软雅黑" w:eastAsia="微软雅黑" w:cs="微软雅黑"/>
          <w:sz w:val="21"/>
          <w:szCs w:val="21"/>
        </w:rPr>
        <w:t>七、商务响应偏离表</w:t>
      </w:r>
    </w:p>
    <w:p w14:paraId="0724A9FE">
      <w:pPr>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D11903F"/>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OL221az&#10;AQAAdgMAAA4AAAAAAAAAAQAgAAAAHgEAAGRycy9lMm9Eb2MueG1sUEsFBgAAAAAGAAYAWQEAAEMF&#10;AAAAAA==&#10;">
                <v:fill on="f" focussize="0,0"/>
                <v:stroke on="f"/>
                <v:imagedata o:title=""/>
                <o:lock v:ext="edit" aspectratio="t"/>
                <v:textbox>
                  <w:txbxContent>
                    <w:p w14:paraId="2D11903F"/>
                  </w:txbxContent>
                </v:textbox>
                <w10:wrap type="none"/>
                <w10:anchorlock/>
              </v:rect>
            </w:pict>
          </mc:Fallback>
        </mc:AlternateConten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AA35199"/>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5KnW7EBAABy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epKLqRwyvLA/3z/+fvXD7FI2gye&#10;Sg558PchsSN/h/qRhMOPnXIt3JBnhXmLUmxxFpwuNKWNTbApnemKMWu/P2kPYxSanVeL91Loo79Q&#10;5THJB4qfAK1IRiUDF8xKq90dxVRWlceQVMPhren7PNbenTk48OCBvBdT9lOfyYrjZpxob7DeszRb&#10;H0zbnXHkUeSy09qkWT+/ZyWevsr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zkqdbsQEA&#10;AHIDAAAOAAAAAAAAAAEAIAAAAB4BAABkcnMvZTJvRG9jLnhtbFBLBQYAAAAABgAGAFkBAABBBQAA&#10;AAA=&#10;">
                <v:fill on="f" focussize="0,0"/>
                <v:stroke on="f"/>
                <v:imagedata o:title=""/>
                <o:lock v:ext="edit" aspectratio="t"/>
                <v:textbox>
                  <w:txbxContent>
                    <w:p w14:paraId="1AA35199"/>
                  </w:txbxContent>
                </v:textbox>
                <w10:wrap type="none"/>
                <w10:anchorlock/>
              </v:rect>
            </w:pict>
          </mc:Fallback>
        </mc:AlternateContent>
      </w:r>
      <w:r>
        <w:rPr>
          <w:rFonts w:hint="eastAsia" w:ascii="微软雅黑" w:hAnsi="微软雅黑" w:eastAsia="微软雅黑" w:cs="微软雅黑"/>
          <w:b w:val="0"/>
          <w:bCs w:val="0"/>
          <w:sz w:val="21"/>
          <w:szCs w:val="21"/>
          <w:u w:val="single"/>
        </w:rPr>
        <w:t>丹阳市人民医院</w:t>
      </w:r>
      <w:r>
        <w:rPr>
          <w:rFonts w:hint="eastAsia" w:ascii="微软雅黑" w:hAnsi="微软雅黑" w:eastAsia="微软雅黑" w:cs="微软雅黑"/>
          <w:b w:val="0"/>
          <w:bCs w:val="0"/>
          <w:sz w:val="21"/>
          <w:szCs w:val="21"/>
          <w:u w:val="single"/>
          <w:lang w:val="en-US" w:eastAsia="zh-CN"/>
        </w:rPr>
        <w:t>UPS电池</w:t>
      </w:r>
      <w:r>
        <w:rPr>
          <w:rFonts w:hint="eastAsia" w:ascii="微软雅黑" w:hAnsi="微软雅黑" w:eastAsia="微软雅黑" w:cs="微软雅黑"/>
          <w:b w:val="0"/>
          <w:bCs w:val="0"/>
          <w:sz w:val="21"/>
          <w:szCs w:val="21"/>
          <w:u w:val="single"/>
        </w:rPr>
        <w:t>采</w:t>
      </w:r>
      <w:r>
        <w:rPr>
          <w:rFonts w:hint="eastAsia" w:ascii="微软雅黑" w:hAnsi="微软雅黑" w:eastAsia="微软雅黑" w:cs="微软雅黑"/>
          <w:szCs w:val="21"/>
          <w:u w:val="single"/>
        </w:rPr>
        <w:t>购项目</w:t>
      </w:r>
    </w:p>
    <w:tbl>
      <w:tblPr>
        <w:tblStyle w:val="17"/>
        <w:tblW w:w="82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400"/>
        <w:gridCol w:w="2600"/>
        <w:gridCol w:w="1275"/>
        <w:gridCol w:w="1275"/>
      </w:tblGrid>
      <w:tr w14:paraId="5308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6" w:type="dxa"/>
            <w:vAlign w:val="center"/>
          </w:tcPr>
          <w:p w14:paraId="259070D8">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序号</w:t>
            </w:r>
          </w:p>
        </w:tc>
        <w:tc>
          <w:tcPr>
            <w:tcW w:w="2400" w:type="dxa"/>
            <w:vAlign w:val="center"/>
          </w:tcPr>
          <w:p w14:paraId="4292A85A">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比选文件规定的商务条件</w:t>
            </w:r>
          </w:p>
        </w:tc>
        <w:tc>
          <w:tcPr>
            <w:tcW w:w="2600" w:type="dxa"/>
            <w:vAlign w:val="center"/>
          </w:tcPr>
          <w:p w14:paraId="6350F6D5">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投标文件响应的具体内容</w:t>
            </w:r>
          </w:p>
        </w:tc>
        <w:tc>
          <w:tcPr>
            <w:tcW w:w="1275" w:type="dxa"/>
            <w:vAlign w:val="center"/>
          </w:tcPr>
          <w:p w14:paraId="2667B772">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是否偏离</w:t>
            </w:r>
          </w:p>
        </w:tc>
        <w:tc>
          <w:tcPr>
            <w:tcW w:w="1275" w:type="dxa"/>
            <w:vAlign w:val="center"/>
          </w:tcPr>
          <w:p w14:paraId="09620076">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备注</w:t>
            </w:r>
          </w:p>
        </w:tc>
      </w:tr>
      <w:tr w14:paraId="4AEF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63EBD31E">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1D027ECA">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02C333C9">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67B80280">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4B383A3F">
            <w:pPr>
              <w:tabs>
                <w:tab w:val="left" w:pos="6300"/>
              </w:tabs>
              <w:snapToGrid w:val="0"/>
              <w:spacing w:line="380" w:lineRule="exact"/>
              <w:jc w:val="center"/>
              <w:outlineLvl w:val="0"/>
              <w:rPr>
                <w:rFonts w:ascii="微软雅黑" w:hAnsi="微软雅黑" w:eastAsia="微软雅黑" w:cs="微软雅黑"/>
                <w:szCs w:val="21"/>
              </w:rPr>
            </w:pPr>
          </w:p>
        </w:tc>
      </w:tr>
      <w:tr w14:paraId="46A4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574E41DA">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5EDD8134">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7A5F888E">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59BFCB59">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1345656F">
            <w:pPr>
              <w:tabs>
                <w:tab w:val="left" w:pos="6300"/>
              </w:tabs>
              <w:snapToGrid w:val="0"/>
              <w:spacing w:line="380" w:lineRule="exact"/>
              <w:jc w:val="center"/>
              <w:outlineLvl w:val="0"/>
              <w:rPr>
                <w:rFonts w:ascii="微软雅黑" w:hAnsi="微软雅黑" w:eastAsia="微软雅黑" w:cs="微软雅黑"/>
                <w:szCs w:val="21"/>
              </w:rPr>
            </w:pPr>
          </w:p>
        </w:tc>
      </w:tr>
      <w:tr w14:paraId="6B24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40DE1F23">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2B6B38F3">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5F9C16D1">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6BC1563A">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1FD34B5D">
            <w:pPr>
              <w:tabs>
                <w:tab w:val="left" w:pos="6300"/>
              </w:tabs>
              <w:snapToGrid w:val="0"/>
              <w:spacing w:line="380" w:lineRule="exact"/>
              <w:jc w:val="center"/>
              <w:outlineLvl w:val="0"/>
              <w:rPr>
                <w:rFonts w:ascii="微软雅黑" w:hAnsi="微软雅黑" w:eastAsia="微软雅黑" w:cs="微软雅黑"/>
                <w:szCs w:val="21"/>
              </w:rPr>
            </w:pPr>
          </w:p>
        </w:tc>
      </w:tr>
      <w:tr w14:paraId="4639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552C911B">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70B6AA6F">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35730CB7">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27B11162">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659C75F2">
            <w:pPr>
              <w:tabs>
                <w:tab w:val="left" w:pos="6300"/>
              </w:tabs>
              <w:snapToGrid w:val="0"/>
              <w:spacing w:line="380" w:lineRule="exact"/>
              <w:jc w:val="center"/>
              <w:outlineLvl w:val="0"/>
              <w:rPr>
                <w:rFonts w:ascii="微软雅黑" w:hAnsi="微软雅黑" w:eastAsia="微软雅黑" w:cs="微软雅黑"/>
                <w:szCs w:val="21"/>
              </w:rPr>
            </w:pPr>
          </w:p>
        </w:tc>
      </w:tr>
      <w:tr w14:paraId="5F7B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36A1FFF8">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6704C194">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39FDA84B">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1036A173">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62275739">
            <w:pPr>
              <w:tabs>
                <w:tab w:val="left" w:pos="6300"/>
              </w:tabs>
              <w:snapToGrid w:val="0"/>
              <w:spacing w:line="380" w:lineRule="exact"/>
              <w:jc w:val="center"/>
              <w:outlineLvl w:val="0"/>
              <w:rPr>
                <w:rFonts w:ascii="微软雅黑" w:hAnsi="微软雅黑" w:eastAsia="微软雅黑" w:cs="微软雅黑"/>
                <w:szCs w:val="21"/>
              </w:rPr>
            </w:pPr>
          </w:p>
        </w:tc>
      </w:tr>
      <w:tr w14:paraId="5BC6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6C8E4894">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2C078B5A">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3683FD9B">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19E30752">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56581814">
            <w:pPr>
              <w:tabs>
                <w:tab w:val="left" w:pos="6300"/>
              </w:tabs>
              <w:snapToGrid w:val="0"/>
              <w:spacing w:line="380" w:lineRule="exact"/>
              <w:jc w:val="center"/>
              <w:outlineLvl w:val="0"/>
              <w:rPr>
                <w:rFonts w:ascii="微软雅黑" w:hAnsi="微软雅黑" w:eastAsia="微软雅黑" w:cs="微软雅黑"/>
                <w:szCs w:val="21"/>
              </w:rPr>
            </w:pPr>
          </w:p>
        </w:tc>
      </w:tr>
    </w:tbl>
    <w:p w14:paraId="57A52FFA">
      <w:pPr>
        <w:snapToGrid w:val="0"/>
        <w:spacing w:line="380" w:lineRule="exact"/>
        <w:ind w:firstLine="465"/>
        <w:rPr>
          <w:rFonts w:ascii="微软雅黑" w:hAnsi="微软雅黑" w:eastAsia="微软雅黑" w:cs="微软雅黑"/>
          <w:szCs w:val="21"/>
        </w:rPr>
      </w:pPr>
    </w:p>
    <w:p w14:paraId="4793437B">
      <w:pPr>
        <w:spacing w:line="38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供应商：                                      法人授权代表：</w:t>
      </w:r>
    </w:p>
    <w:p w14:paraId="7C4A45E1">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11587929">
      <w:pPr>
        <w:spacing w:line="380" w:lineRule="exact"/>
        <w:ind w:firstLine="315" w:firstLineChars="150"/>
        <w:rPr>
          <w:rFonts w:ascii="微软雅黑" w:hAnsi="微软雅黑" w:eastAsia="微软雅黑" w:cs="微软雅黑"/>
          <w:szCs w:val="21"/>
        </w:rPr>
      </w:pPr>
      <w:r>
        <w:rPr>
          <w:rFonts w:hint="eastAsia" w:ascii="微软雅黑" w:hAnsi="微软雅黑" w:eastAsia="微软雅黑" w:cs="微软雅黑"/>
          <w:szCs w:val="21"/>
        </w:rPr>
        <w:t>（供应商公章）                                 （签字或盖章）</w:t>
      </w:r>
    </w:p>
    <w:p w14:paraId="3484222B">
      <w:pPr>
        <w:tabs>
          <w:tab w:val="left" w:pos="6300"/>
        </w:tabs>
        <w:snapToGrid w:val="0"/>
        <w:spacing w:line="380" w:lineRule="exact"/>
        <w:ind w:firstLine="570"/>
        <w:rPr>
          <w:rFonts w:ascii="微软雅黑" w:hAnsi="微软雅黑" w:eastAsia="微软雅黑" w:cs="微软雅黑"/>
          <w:szCs w:val="21"/>
        </w:rPr>
      </w:pPr>
      <w:r>
        <w:rPr>
          <w:rFonts w:hint="eastAsia" w:ascii="微软雅黑" w:hAnsi="微软雅黑" w:eastAsia="微软雅黑" w:cs="微软雅黑"/>
          <w:szCs w:val="21"/>
        </w:rPr>
        <w:t xml:space="preserve">                                            年     月     日</w:t>
      </w:r>
    </w:p>
    <w:p w14:paraId="5CF7A2C7">
      <w:p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1. “比选文件规定的商务要求”项下填写的内容应与比选文件中的 “商务要求”的内容保持一致。</w:t>
      </w:r>
    </w:p>
    <w:p w14:paraId="5DFEFE01">
      <w:p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2.</w:t>
      </w:r>
      <w:r>
        <w:rPr>
          <w:rFonts w:hint="eastAsia" w:ascii="微软雅黑" w:hAnsi="微软雅黑" w:eastAsia="微软雅黑" w:cs="微软雅黑"/>
          <w:szCs w:val="21"/>
        </w:rPr>
        <w:tab/>
      </w:r>
      <w:r>
        <w:rPr>
          <w:rFonts w:hint="eastAsia" w:ascii="微软雅黑" w:hAnsi="微软雅黑" w:eastAsia="微软雅黑" w:cs="微软雅黑"/>
          <w:szCs w:val="21"/>
        </w:rPr>
        <w:t>投标人应当如实填写上表“投标文件响应的具体内容”处内容，对比选文件规定的商务条件作出明确响应，并列明具体响应数值或内容，只注明符合、满足等无具体内容表述不注明实际数值者的，将视为未实质性满足比选文件要求。投标人需要说明的内容若需特殊表达，应先在本表中进行相应说明，再另页应答，否则投标无效。</w:t>
      </w:r>
    </w:p>
    <w:p w14:paraId="56260A9E">
      <w:pPr>
        <w:spacing w:line="380" w:lineRule="exact"/>
        <w:ind w:left="480"/>
        <w:rPr>
          <w:rFonts w:ascii="微软雅黑" w:hAnsi="微软雅黑" w:eastAsia="微软雅黑" w:cs="微软雅黑"/>
          <w:szCs w:val="21"/>
        </w:rPr>
      </w:pPr>
      <w:r>
        <w:rPr>
          <w:rFonts w:hint="eastAsia" w:ascii="微软雅黑" w:hAnsi="微软雅黑" w:eastAsia="微软雅黑" w:cs="微软雅黑"/>
          <w:szCs w:val="21"/>
        </w:rPr>
        <w:t>3. “是否偏离”项下应按下列规定填写：优于的，填写“正偏离”；符合的，填写“无偏离”；低于的，填写“负偏离”。</w:t>
      </w:r>
    </w:p>
    <w:p w14:paraId="4DCA99F1">
      <w:pPr>
        <w:spacing w:line="380" w:lineRule="exact"/>
        <w:ind w:left="480"/>
        <w:rPr>
          <w:rFonts w:ascii="微软雅黑" w:hAnsi="微软雅黑" w:eastAsia="微软雅黑" w:cs="微软雅黑"/>
          <w:szCs w:val="21"/>
        </w:rPr>
      </w:pPr>
      <w:r>
        <w:rPr>
          <w:rFonts w:hint="eastAsia" w:ascii="微软雅黑" w:hAnsi="微软雅黑" w:eastAsia="微软雅黑" w:cs="微软雅黑"/>
          <w:szCs w:val="21"/>
        </w:rPr>
        <w:t>4. “备注”处可填写偏离情况的说明。</w:t>
      </w:r>
    </w:p>
    <w:p w14:paraId="0FFC345A">
      <w:pPr>
        <w:spacing w:line="380" w:lineRule="exact"/>
        <w:ind w:firstLine="1051" w:firstLineChars="500"/>
        <w:rPr>
          <w:rFonts w:ascii="微软雅黑" w:hAnsi="微软雅黑" w:eastAsia="微软雅黑" w:cs="微软雅黑"/>
          <w:b/>
          <w:bCs/>
          <w:szCs w:val="21"/>
        </w:rPr>
      </w:pPr>
    </w:p>
    <w:p w14:paraId="32A98100">
      <w:pPr>
        <w:spacing w:line="380" w:lineRule="exact"/>
        <w:ind w:firstLine="1051" w:firstLineChars="500"/>
        <w:rPr>
          <w:rFonts w:ascii="微软雅黑" w:hAnsi="微软雅黑" w:eastAsia="微软雅黑" w:cs="微软雅黑"/>
          <w:b/>
          <w:bCs/>
          <w:szCs w:val="21"/>
        </w:rPr>
      </w:pPr>
    </w:p>
    <w:p w14:paraId="00AE5FCE">
      <w:pPr>
        <w:spacing w:line="380" w:lineRule="exact"/>
        <w:ind w:firstLine="1051" w:firstLineChars="500"/>
        <w:rPr>
          <w:rFonts w:ascii="微软雅黑" w:hAnsi="微软雅黑" w:eastAsia="微软雅黑" w:cs="微软雅黑"/>
          <w:b/>
          <w:bCs/>
          <w:szCs w:val="21"/>
        </w:rPr>
      </w:pPr>
    </w:p>
    <w:p w14:paraId="42355F6C">
      <w:pPr>
        <w:spacing w:line="380" w:lineRule="exact"/>
        <w:ind w:firstLine="1051" w:firstLineChars="500"/>
        <w:rPr>
          <w:rFonts w:ascii="微软雅黑" w:hAnsi="微软雅黑" w:eastAsia="微软雅黑" w:cs="微软雅黑"/>
          <w:b/>
          <w:bCs/>
          <w:szCs w:val="21"/>
        </w:rPr>
      </w:pPr>
    </w:p>
    <w:p w14:paraId="6012D06B">
      <w:pPr>
        <w:spacing w:line="380" w:lineRule="exact"/>
        <w:rPr>
          <w:rFonts w:ascii="微软雅黑" w:hAnsi="微软雅黑" w:eastAsia="微软雅黑" w:cs="微软雅黑"/>
          <w:szCs w:val="21"/>
        </w:rPr>
      </w:pPr>
    </w:p>
    <w:p w14:paraId="6CFDA313">
      <w:pPr>
        <w:spacing w:line="380" w:lineRule="exact"/>
        <w:rPr>
          <w:rFonts w:ascii="微软雅黑" w:hAnsi="微软雅黑" w:eastAsia="微软雅黑" w:cs="微软雅黑"/>
          <w:szCs w:val="21"/>
        </w:rPr>
      </w:pPr>
    </w:p>
    <w:p w14:paraId="39DA9F56">
      <w:pPr>
        <w:spacing w:line="380" w:lineRule="exact"/>
        <w:rPr>
          <w:rFonts w:ascii="微软雅黑" w:hAnsi="微软雅黑" w:eastAsia="微软雅黑" w:cs="微软雅黑"/>
          <w:szCs w:val="21"/>
        </w:rPr>
      </w:pPr>
    </w:p>
    <w:p w14:paraId="11E48980">
      <w:pPr>
        <w:spacing w:line="380" w:lineRule="exact"/>
        <w:ind w:firstLine="2731" w:firstLineChars="1300"/>
        <w:rPr>
          <w:rFonts w:hint="default" w:ascii="微软雅黑" w:hAnsi="微软雅黑" w:eastAsia="微软雅黑" w:cs="微软雅黑"/>
          <w:b/>
          <w:bCs/>
          <w:szCs w:val="21"/>
          <w:highlight w:val="none"/>
          <w:lang w:val="en-US" w:eastAsia="zh-CN"/>
        </w:rPr>
      </w:pPr>
      <w:r>
        <w:rPr>
          <w:rFonts w:hint="eastAsia" w:ascii="微软雅黑" w:hAnsi="微软雅黑" w:eastAsia="微软雅黑" w:cs="微软雅黑"/>
          <w:b/>
          <w:bCs/>
          <w:szCs w:val="21"/>
          <w:highlight w:val="none"/>
          <w:lang w:val="en-US" w:eastAsia="zh-CN"/>
        </w:rPr>
        <w:t>八、</w:t>
      </w:r>
      <w:r>
        <w:rPr>
          <w:rFonts w:hint="eastAsia" w:ascii="微软雅黑" w:hAnsi="微软雅黑" w:eastAsia="微软雅黑" w:cs="微软雅黑"/>
          <w:b/>
          <w:bCs/>
          <w:color w:val="auto"/>
          <w:sz w:val="21"/>
          <w:szCs w:val="21"/>
          <w:highlight w:val="none"/>
          <w:lang w:val="en-US" w:eastAsia="zh-CN"/>
        </w:rPr>
        <w:t>售后服务与兼容性承诺书</w:t>
      </w:r>
    </w:p>
    <w:p w14:paraId="3BD2C53A">
      <w:pPr>
        <w:spacing w:line="380" w:lineRule="exact"/>
        <w:rPr>
          <w:rFonts w:ascii="微软雅黑" w:hAnsi="微软雅黑" w:eastAsia="微软雅黑" w:cs="微软雅黑"/>
          <w:szCs w:val="21"/>
          <w:highlight w:val="red"/>
        </w:rPr>
      </w:pPr>
    </w:p>
    <w:p w14:paraId="0545E08E">
      <w:pPr>
        <w:spacing w:line="38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u w:val="single"/>
        </w:rPr>
        <w:t>丹阳市人民医院:</w:t>
      </w:r>
      <w:r>
        <w:rPr>
          <w:rFonts w:hint="eastAsia" w:ascii="微软雅黑" w:hAnsi="微软雅黑" w:eastAsia="微软雅黑" w:cs="微软雅黑"/>
          <w:szCs w:val="21"/>
          <w:highlight w:val="none"/>
        </w:rPr>
        <w:t xml:space="preserve"> </w:t>
      </w:r>
    </w:p>
    <w:p w14:paraId="7B5C4942">
      <w:pPr>
        <w:spacing w:line="380" w:lineRule="exact"/>
        <w:ind w:firstLine="420" w:firstLineChars="200"/>
        <w:rPr>
          <w:rFonts w:hint="eastAsia"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rPr>
        <w:t>我方己仔细研究了</w:t>
      </w:r>
      <w:r>
        <w:rPr>
          <w:rFonts w:hint="eastAsia" w:ascii="微软雅黑" w:hAnsi="微软雅黑" w:eastAsia="微软雅黑" w:cs="微软雅黑"/>
          <w:szCs w:val="21"/>
          <w:highlight w:val="none"/>
          <w:u w:val="single"/>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0F59EF20"/>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nRBIYrIB&#10;AAByAwAADgAAAAAAAAABACAAAAAeAQAAZHJzL2Uyb0RvYy54bWxQSwUGAAAAAAYABgBZAQAAQgUA&#10;AAAA&#10;">
                <v:fill on="f" focussize="0,0"/>
                <v:stroke on="f"/>
                <v:imagedata o:title=""/>
                <o:lock v:ext="edit" aspectratio="t"/>
                <v:textbox>
                  <w:txbxContent>
                    <w:p w14:paraId="0F59EF20"/>
                  </w:txbxContent>
                </v:textbox>
                <w10:wrap type="none"/>
                <w10:anchorlock/>
              </v:rect>
            </w:pict>
          </mc:Fallback>
        </mc:AlternateContent>
      </w:r>
      <w:r>
        <w:rPr>
          <w:rFonts w:hint="eastAsia" w:ascii="微软雅黑" w:hAnsi="微软雅黑" w:eastAsia="微软雅黑" w:cs="微软雅黑"/>
          <w:b w:val="0"/>
          <w:bCs w:val="0"/>
          <w:sz w:val="21"/>
          <w:szCs w:val="21"/>
          <w:highlight w:val="none"/>
          <w:u w:val="single"/>
        </w:rPr>
        <w:t>丹阳市人民医院</w:t>
      </w:r>
      <w:r>
        <w:rPr>
          <w:rFonts w:hint="eastAsia" w:ascii="微软雅黑" w:hAnsi="微软雅黑" w:eastAsia="微软雅黑" w:cs="微软雅黑"/>
          <w:b w:val="0"/>
          <w:bCs w:val="0"/>
          <w:sz w:val="21"/>
          <w:szCs w:val="21"/>
          <w:highlight w:val="none"/>
          <w:u w:val="single"/>
          <w:lang w:val="en-US" w:eastAsia="zh-CN"/>
        </w:rPr>
        <w:t>UPS电池</w:t>
      </w:r>
      <w:r>
        <w:rPr>
          <w:rFonts w:hint="eastAsia" w:ascii="微软雅黑" w:hAnsi="微软雅黑" w:eastAsia="微软雅黑" w:cs="微软雅黑"/>
          <w:b w:val="0"/>
          <w:bCs w:val="0"/>
          <w:sz w:val="21"/>
          <w:szCs w:val="21"/>
          <w:highlight w:val="none"/>
          <w:u w:val="single"/>
        </w:rPr>
        <w:t>采</w:t>
      </w:r>
      <w:r>
        <w:rPr>
          <w:rFonts w:hint="eastAsia" w:ascii="微软雅黑" w:hAnsi="微软雅黑" w:eastAsia="微软雅黑" w:cs="微软雅黑"/>
          <w:szCs w:val="21"/>
          <w:highlight w:val="none"/>
          <w:u w:val="single"/>
        </w:rPr>
        <w:t>购项目</w:t>
      </w:r>
      <w:r>
        <w:rPr>
          <w:rFonts w:hint="eastAsia" w:ascii="微软雅黑" w:hAnsi="微软雅黑" w:eastAsia="微软雅黑" w:cs="微软雅黑"/>
          <w:szCs w:val="21"/>
          <w:highlight w:val="none"/>
        </w:rPr>
        <w:t>招标文件的全部内容，愿意</w:t>
      </w:r>
      <w:r>
        <w:rPr>
          <w:rFonts w:hint="eastAsia" w:ascii="微软雅黑" w:hAnsi="微软雅黑" w:eastAsia="微软雅黑" w:cs="微软雅黑"/>
          <w:szCs w:val="21"/>
          <w:highlight w:val="none"/>
          <w:lang w:val="en-US" w:eastAsia="zh-CN"/>
        </w:rPr>
        <w:t>作如下承诺：</w:t>
      </w:r>
    </w:p>
    <w:p w14:paraId="1A8597C9">
      <w:pPr>
        <w:numPr>
          <w:ilvl w:val="0"/>
          <w:numId w:val="0"/>
        </w:numPr>
        <w:spacing w:line="38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b w:val="0"/>
          <w:bCs w:val="0"/>
          <w:color w:val="auto"/>
          <w:sz w:val="21"/>
          <w:szCs w:val="21"/>
          <w:highlight w:val="none"/>
          <w:lang w:val="en-US" w:eastAsia="zh-CN"/>
        </w:rPr>
        <w:t>兼容性承诺：本次所供铅酸蓄电池在安装、调试及长期运行过程中，与招标人原有UPS设备完全兼容，不会对其造成任何功能性或物理性损伤，确保系统整体稳定可靠。</w:t>
      </w:r>
    </w:p>
    <w:p w14:paraId="56F1B982">
      <w:pPr>
        <w:numPr>
          <w:ilvl w:val="0"/>
          <w:numId w:val="0"/>
        </w:numPr>
        <w:spacing w:line="380" w:lineRule="exact"/>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lang w:val="en-US" w:eastAsia="zh-CN"/>
        </w:rPr>
        <w:t>2.产品质量与售后服务承诺：所供铅酸蓄电池产品各项技术指标均符合国家标准。自验收之日起提供4年质保期，在此期间内，如产品出现任何非人为原因导致的质量问题，均予以免费更换。</w:t>
      </w:r>
    </w:p>
    <w:p w14:paraId="61194489">
      <w:pPr>
        <w:spacing w:line="380" w:lineRule="exact"/>
        <w:rPr>
          <w:rFonts w:hint="eastAsia" w:ascii="微软雅黑" w:hAnsi="微软雅黑" w:eastAsia="微软雅黑" w:cs="微软雅黑"/>
          <w:szCs w:val="21"/>
          <w:lang w:val="en-US" w:eastAsia="zh-CN"/>
        </w:rPr>
      </w:pPr>
      <w:r>
        <w:rPr>
          <w:rFonts w:hint="eastAsia" w:ascii="微软雅黑" w:hAnsi="微软雅黑" w:eastAsia="微软雅黑" w:cs="微软雅黑"/>
          <w:b w:val="0"/>
          <w:bCs w:val="0"/>
          <w:color w:val="auto"/>
          <w:sz w:val="21"/>
          <w:szCs w:val="21"/>
          <w:highlight w:val="none"/>
          <w:lang w:val="en-US" w:eastAsia="zh-CN"/>
        </w:rPr>
        <w:t>3.本承诺书将作为合同的重要组成部分，与合同具有同等法律效力。</w:t>
      </w:r>
    </w:p>
    <w:p w14:paraId="52250634">
      <w:pPr>
        <w:spacing w:line="380" w:lineRule="exact"/>
        <w:rPr>
          <w:rFonts w:ascii="微软雅黑" w:hAnsi="微软雅黑" w:eastAsia="微软雅黑" w:cs="微软雅黑"/>
          <w:szCs w:val="21"/>
        </w:rPr>
      </w:pPr>
    </w:p>
    <w:p w14:paraId="009A2A30">
      <w:pPr>
        <w:spacing w:line="380" w:lineRule="exact"/>
        <w:rPr>
          <w:rFonts w:hint="default" w:ascii="微软雅黑" w:hAnsi="微软雅黑" w:eastAsia="微软雅黑" w:cs="微软雅黑"/>
          <w:szCs w:val="21"/>
          <w:lang w:val="en-US" w:eastAsia="zh-CN"/>
        </w:rPr>
      </w:pPr>
    </w:p>
    <w:p w14:paraId="79293DF0">
      <w:pPr>
        <w:spacing w:line="380" w:lineRule="exact"/>
        <w:rPr>
          <w:rFonts w:hint="eastAsia" w:ascii="微软雅黑" w:hAnsi="微软雅黑" w:eastAsia="微软雅黑" w:cs="微软雅黑"/>
          <w:szCs w:val="21"/>
        </w:rPr>
      </w:pPr>
    </w:p>
    <w:p w14:paraId="08756D6B">
      <w:pPr>
        <w:spacing w:line="380" w:lineRule="exact"/>
        <w:rPr>
          <w:rFonts w:hint="eastAsia" w:ascii="微软雅黑" w:hAnsi="微软雅黑" w:eastAsia="微软雅黑" w:cs="微软雅黑"/>
          <w:szCs w:val="21"/>
        </w:rPr>
      </w:pPr>
    </w:p>
    <w:p w14:paraId="3F8E4592">
      <w:pPr>
        <w:spacing w:line="380" w:lineRule="exact"/>
        <w:ind w:firstLine="2520" w:firstLineChars="1200"/>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承诺</w:t>
      </w:r>
      <w:r>
        <w:rPr>
          <w:rFonts w:hint="eastAsia" w:ascii="微软雅黑" w:hAnsi="微软雅黑" w:eastAsia="微软雅黑" w:cs="微软雅黑"/>
          <w:szCs w:val="21"/>
        </w:rPr>
        <w:t>人</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法人或授权委托人</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签字：</w:t>
      </w:r>
    </w:p>
    <w:p w14:paraId="3625F378">
      <w:pPr>
        <w:spacing w:line="380" w:lineRule="exact"/>
        <w:ind w:firstLine="420" w:firstLineChars="200"/>
        <w:rPr>
          <w:rFonts w:hint="eastAsia" w:ascii="微软雅黑" w:hAnsi="微软雅黑" w:eastAsia="微软雅黑" w:cs="微软雅黑"/>
          <w:szCs w:val="21"/>
          <w:lang w:val="en-US" w:eastAsia="zh-CN"/>
        </w:rPr>
      </w:pPr>
    </w:p>
    <w:p w14:paraId="3C0378AD">
      <w:pPr>
        <w:spacing w:line="380" w:lineRule="exact"/>
        <w:ind w:firstLine="2520" w:firstLineChars="1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承诺</w:t>
      </w:r>
      <w:r>
        <w:rPr>
          <w:rFonts w:hint="eastAsia" w:ascii="微软雅黑" w:hAnsi="微软雅黑" w:eastAsia="微软雅黑" w:cs="微软雅黑"/>
          <w:szCs w:val="21"/>
        </w:rPr>
        <w:t xml:space="preserve">日期：   </w:t>
      </w:r>
    </w:p>
    <w:p w14:paraId="0055FF72">
      <w:pPr>
        <w:spacing w:line="380" w:lineRule="exact"/>
        <w:ind w:firstLine="2520" w:firstLineChars="1200"/>
        <w:rPr>
          <w:rFonts w:hint="eastAsia" w:ascii="微软雅黑" w:hAnsi="微软雅黑" w:eastAsia="微软雅黑" w:cs="微软雅黑"/>
          <w:szCs w:val="21"/>
          <w:lang w:val="en-US" w:eastAsia="zh-CN"/>
        </w:rPr>
      </w:pPr>
    </w:p>
    <w:p w14:paraId="42B49CE3">
      <w:pPr>
        <w:spacing w:line="380" w:lineRule="exact"/>
        <w:ind w:firstLine="2520" w:firstLineChars="1200"/>
        <w:rPr>
          <w:rFonts w:hint="eastAsia" w:ascii="微软雅黑" w:hAnsi="微软雅黑" w:eastAsia="微软雅黑" w:cs="微软雅黑"/>
          <w:szCs w:val="21"/>
          <w:lang w:val="en-US" w:eastAsia="zh-CN"/>
        </w:rPr>
      </w:pPr>
    </w:p>
    <w:p w14:paraId="3C293695">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lang w:val="en-US" w:eastAsia="zh-CN"/>
        </w:rPr>
        <w:t>承诺</w:t>
      </w:r>
      <w:r>
        <w:rPr>
          <w:rFonts w:hint="eastAsia" w:ascii="微软雅黑" w:hAnsi="微软雅黑" w:eastAsia="微软雅黑" w:cs="微软雅黑"/>
          <w:szCs w:val="21"/>
        </w:rPr>
        <w:t xml:space="preserve">人公章：               </w:t>
      </w:r>
    </w:p>
    <w:p w14:paraId="10F50D76">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          </w:t>
      </w:r>
    </w:p>
    <w:p w14:paraId="6CCDF579">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            </w:t>
      </w:r>
    </w:p>
    <w:p w14:paraId="6A7164F5">
      <w:pPr>
        <w:snapToGrid w:val="0"/>
        <w:spacing w:line="380" w:lineRule="exact"/>
        <w:ind w:left="5680" w:hanging="5074"/>
        <w:rPr>
          <w:rFonts w:ascii="微软雅黑" w:hAnsi="微软雅黑" w:eastAsia="微软雅黑" w:cs="微软雅黑"/>
          <w:szCs w:val="21"/>
        </w:rPr>
      </w:pPr>
    </w:p>
    <w:p w14:paraId="41E5A222">
      <w:pPr>
        <w:snapToGrid w:val="0"/>
        <w:spacing w:line="380" w:lineRule="exact"/>
        <w:jc w:val="both"/>
        <w:rPr>
          <w:rFonts w:ascii="微软雅黑" w:hAnsi="微软雅黑" w:eastAsia="微软雅黑" w:cs="微软雅黑"/>
          <w:szCs w:val="21"/>
        </w:rPr>
      </w:pPr>
    </w:p>
    <w:p w14:paraId="6298AB62">
      <w:pPr>
        <w:snapToGrid w:val="0"/>
        <w:spacing w:line="380" w:lineRule="exact"/>
        <w:jc w:val="both"/>
        <w:rPr>
          <w:rFonts w:ascii="微软雅黑" w:hAnsi="微软雅黑" w:eastAsia="微软雅黑" w:cs="微软雅黑"/>
          <w:szCs w:val="21"/>
        </w:rPr>
      </w:pPr>
    </w:p>
    <w:p w14:paraId="784DAC2E">
      <w:pPr>
        <w:snapToGrid w:val="0"/>
        <w:spacing w:line="380" w:lineRule="exact"/>
        <w:jc w:val="both"/>
        <w:rPr>
          <w:rFonts w:ascii="微软雅黑" w:hAnsi="微软雅黑" w:eastAsia="微软雅黑" w:cs="微软雅黑"/>
          <w:szCs w:val="21"/>
        </w:rPr>
      </w:pPr>
    </w:p>
    <w:p w14:paraId="744E9383">
      <w:pPr>
        <w:snapToGrid w:val="0"/>
        <w:spacing w:line="380" w:lineRule="exact"/>
        <w:jc w:val="both"/>
        <w:rPr>
          <w:rFonts w:ascii="微软雅黑" w:hAnsi="微软雅黑" w:eastAsia="微软雅黑" w:cs="微软雅黑"/>
          <w:szCs w:val="21"/>
        </w:rPr>
      </w:pPr>
    </w:p>
    <w:p w14:paraId="15CCF2D3">
      <w:pPr>
        <w:snapToGrid w:val="0"/>
        <w:spacing w:line="380" w:lineRule="exact"/>
        <w:jc w:val="both"/>
        <w:rPr>
          <w:rFonts w:ascii="微软雅黑" w:hAnsi="微软雅黑" w:eastAsia="微软雅黑" w:cs="微软雅黑"/>
          <w:szCs w:val="21"/>
        </w:rPr>
      </w:pPr>
    </w:p>
    <w:p w14:paraId="3E061D0B">
      <w:pPr>
        <w:snapToGrid w:val="0"/>
        <w:spacing w:line="380" w:lineRule="exact"/>
        <w:jc w:val="both"/>
        <w:rPr>
          <w:rFonts w:ascii="微软雅黑" w:hAnsi="微软雅黑" w:eastAsia="微软雅黑" w:cs="微软雅黑"/>
          <w:szCs w:val="21"/>
        </w:rPr>
      </w:pPr>
    </w:p>
    <w:p w14:paraId="20446CCB">
      <w:pPr>
        <w:snapToGrid w:val="0"/>
        <w:spacing w:line="380" w:lineRule="exact"/>
        <w:jc w:val="both"/>
        <w:rPr>
          <w:rFonts w:ascii="微软雅黑" w:hAnsi="微软雅黑" w:eastAsia="微软雅黑" w:cs="微软雅黑"/>
          <w:szCs w:val="21"/>
        </w:rPr>
      </w:pPr>
    </w:p>
    <w:p w14:paraId="618414A9">
      <w:pPr>
        <w:snapToGrid w:val="0"/>
        <w:spacing w:line="380" w:lineRule="exact"/>
        <w:jc w:val="both"/>
        <w:rPr>
          <w:rFonts w:ascii="微软雅黑" w:hAnsi="微软雅黑" w:eastAsia="微软雅黑" w:cs="微软雅黑"/>
          <w:szCs w:val="21"/>
        </w:rPr>
      </w:pPr>
    </w:p>
    <w:p w14:paraId="299508AD">
      <w:pPr>
        <w:snapToGrid w:val="0"/>
        <w:spacing w:line="380" w:lineRule="exact"/>
        <w:jc w:val="both"/>
        <w:rPr>
          <w:rFonts w:ascii="微软雅黑" w:hAnsi="微软雅黑" w:eastAsia="微软雅黑" w:cs="微软雅黑"/>
          <w:szCs w:val="21"/>
        </w:rPr>
      </w:pPr>
    </w:p>
    <w:p w14:paraId="72C8DDB1">
      <w:pPr>
        <w:snapToGrid w:val="0"/>
        <w:spacing w:line="380" w:lineRule="exact"/>
        <w:jc w:val="both"/>
        <w:rPr>
          <w:rFonts w:ascii="微软雅黑" w:hAnsi="微软雅黑" w:eastAsia="微软雅黑" w:cs="微软雅黑"/>
          <w:szCs w:val="21"/>
        </w:rPr>
      </w:pPr>
    </w:p>
    <w:p w14:paraId="1E908656">
      <w:pPr>
        <w:snapToGrid w:val="0"/>
        <w:spacing w:line="380" w:lineRule="exact"/>
        <w:jc w:val="both"/>
        <w:rPr>
          <w:rFonts w:ascii="微软雅黑" w:hAnsi="微软雅黑" w:eastAsia="微软雅黑" w:cs="微软雅黑"/>
          <w:szCs w:val="21"/>
        </w:rPr>
      </w:pPr>
    </w:p>
    <w:p w14:paraId="527DE25A">
      <w:pPr>
        <w:snapToGrid w:val="0"/>
        <w:spacing w:line="380" w:lineRule="exact"/>
        <w:jc w:val="both"/>
        <w:rPr>
          <w:rFonts w:ascii="微软雅黑" w:hAnsi="微软雅黑" w:eastAsia="微软雅黑" w:cs="微软雅黑"/>
          <w:szCs w:val="21"/>
        </w:rPr>
      </w:pPr>
    </w:p>
    <w:p w14:paraId="4A9CE6AF">
      <w:pPr>
        <w:spacing w:line="360" w:lineRule="auto"/>
        <w:ind w:firstLine="2941" w:firstLineChars="1400"/>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lang w:val="en-US" w:eastAsia="zh-CN"/>
        </w:rPr>
        <w:t>九</w:t>
      </w:r>
      <w:r>
        <w:rPr>
          <w:rFonts w:hint="eastAsia" w:ascii="微软雅黑" w:hAnsi="微软雅黑" w:eastAsia="微软雅黑" w:cs="微软雅黑"/>
          <w:b/>
          <w:sz w:val="21"/>
          <w:szCs w:val="21"/>
          <w:highlight w:val="none"/>
        </w:rPr>
        <w:t>、现场勘察确认函</w:t>
      </w:r>
    </w:p>
    <w:p w14:paraId="49A21617">
      <w:pPr>
        <w:spacing w:line="360" w:lineRule="auto"/>
        <w:jc w:val="left"/>
        <w:rPr>
          <w:rFonts w:hint="eastAsia" w:ascii="微软雅黑" w:hAnsi="微软雅黑" w:eastAsia="微软雅黑" w:cs="微软雅黑"/>
          <w:sz w:val="21"/>
          <w:szCs w:val="21"/>
        </w:rPr>
      </w:pPr>
    </w:p>
    <w:p w14:paraId="32CE7823">
      <w:pPr>
        <w:spacing w:line="360"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致:</w:t>
      </w:r>
      <w:r>
        <w:rPr>
          <w:rFonts w:hint="eastAsia" w:ascii="微软雅黑" w:hAnsi="微软雅黑" w:eastAsia="微软雅黑" w:cs="微软雅黑"/>
          <w:sz w:val="21"/>
          <w:szCs w:val="21"/>
          <w:u w:val="single"/>
        </w:rPr>
        <w:t xml:space="preserve">丹阳市人民医院 </w:t>
      </w:r>
    </w:p>
    <w:p w14:paraId="0AA252E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rPr>
        <w:t>依据贵单位</w:t>
      </w:r>
      <w:r>
        <w:rPr>
          <w:rFonts w:hint="eastAsia" w:ascii="微软雅黑" w:hAnsi="微软雅黑" w:eastAsia="微软雅黑" w:cs="微软雅黑"/>
          <w:b w:val="0"/>
          <w:bCs w:val="0"/>
          <w:sz w:val="21"/>
          <w:szCs w:val="21"/>
          <w:highlight w:val="none"/>
          <w:u w:val="single"/>
        </w:rPr>
        <w:t>丹阳市人民医院</w:t>
      </w:r>
      <w:r>
        <w:rPr>
          <w:rFonts w:hint="eastAsia" w:ascii="微软雅黑" w:hAnsi="微软雅黑" w:eastAsia="微软雅黑" w:cs="微软雅黑"/>
          <w:b w:val="0"/>
          <w:bCs w:val="0"/>
          <w:sz w:val="21"/>
          <w:szCs w:val="21"/>
          <w:highlight w:val="none"/>
          <w:u w:val="single"/>
          <w:lang w:val="en-US" w:eastAsia="zh-CN"/>
        </w:rPr>
        <w:t>UPS电池</w:t>
      </w:r>
      <w:r>
        <w:rPr>
          <w:rFonts w:hint="eastAsia" w:ascii="微软雅黑" w:hAnsi="微软雅黑" w:eastAsia="微软雅黑" w:cs="微软雅黑"/>
          <w:b w:val="0"/>
          <w:bCs w:val="0"/>
          <w:sz w:val="21"/>
          <w:szCs w:val="21"/>
          <w:highlight w:val="none"/>
          <w:u w:val="single"/>
        </w:rPr>
        <w:t>采</w:t>
      </w:r>
      <w:r>
        <w:rPr>
          <w:rFonts w:hint="eastAsia" w:ascii="微软雅黑" w:hAnsi="微软雅黑" w:eastAsia="微软雅黑" w:cs="微软雅黑"/>
          <w:szCs w:val="21"/>
          <w:highlight w:val="none"/>
          <w:u w:val="single"/>
        </w:rPr>
        <w:t>购项目</w:t>
      </w:r>
      <w:r>
        <w:rPr>
          <w:rFonts w:hint="eastAsia" w:ascii="微软雅黑" w:hAnsi="微软雅黑" w:eastAsia="微软雅黑" w:cs="微软雅黑"/>
          <w:sz w:val="21"/>
          <w:szCs w:val="21"/>
        </w:rPr>
        <w:t>采购文件的要求。我方已于</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日对该项目进行了现场勘察，现就现场勘察情况做如下承诺:</w:t>
      </w:r>
    </w:p>
    <w:p w14:paraId="4D0D9C03">
      <w:pPr>
        <w:spacing w:line="360" w:lineRule="auto"/>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1、经现场勘察，我方已熟悉与该项目相关的施工内容、施工现场和周围交通道路等所有情况。 </w:t>
      </w:r>
    </w:p>
    <w:p w14:paraId="4281B4C6">
      <w:pPr>
        <w:spacing w:line="360" w:lineRule="auto"/>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2、我方承诺自行承担本次现场勘察所发生的所有费用并承担勘察现场的相关责任和风险。</w:t>
      </w:r>
    </w:p>
    <w:p w14:paraId="1863C036">
      <w:pPr>
        <w:spacing w:line="360" w:lineRule="auto"/>
        <w:ind w:firstLine="420" w:firstLineChars="200"/>
        <w:jc w:val="left"/>
        <w:rPr>
          <w:rFonts w:hint="eastAsia" w:ascii="微软雅黑" w:hAnsi="微软雅黑" w:eastAsia="微软雅黑" w:cs="微软雅黑"/>
          <w:sz w:val="21"/>
          <w:szCs w:val="21"/>
        </w:rPr>
      </w:pPr>
    </w:p>
    <w:p w14:paraId="25226E8E">
      <w:pPr>
        <w:pStyle w:val="16"/>
        <w:rPr>
          <w:rFonts w:hint="eastAsia" w:ascii="微软雅黑" w:hAnsi="微软雅黑" w:eastAsia="微软雅黑" w:cs="微软雅黑"/>
          <w:sz w:val="21"/>
          <w:szCs w:val="21"/>
        </w:rPr>
      </w:pPr>
    </w:p>
    <w:p w14:paraId="313901C1">
      <w:pPr>
        <w:wordWrap w:val="0"/>
        <w:spacing w:line="36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投标单位(盖章) :</w:t>
      </w:r>
    </w:p>
    <w:p w14:paraId="57733725">
      <w:pPr>
        <w:wordWrap w:val="0"/>
        <w:spacing w:line="360" w:lineRule="auto"/>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投标单位授权人(签字) :</w:t>
      </w:r>
    </w:p>
    <w:p w14:paraId="24F94005">
      <w:pPr>
        <w:wordWrap w:val="0"/>
        <w:spacing w:line="360" w:lineRule="auto"/>
        <w:jc w:val="center"/>
        <w:rPr>
          <w:rFonts w:hint="eastAsia" w:ascii="微软雅黑" w:hAnsi="微软雅黑" w:eastAsia="微软雅黑" w:cs="微软雅黑"/>
          <w:sz w:val="21"/>
          <w:szCs w:val="21"/>
        </w:rPr>
      </w:pPr>
    </w:p>
    <w:p w14:paraId="1F763A98">
      <w:pPr>
        <w:rPr>
          <w:rFonts w:hint="eastAsia" w:ascii="微软雅黑" w:hAnsi="微软雅黑" w:eastAsia="微软雅黑" w:cs="微软雅黑"/>
          <w:sz w:val="21"/>
          <w:szCs w:val="21"/>
        </w:rPr>
      </w:pPr>
    </w:p>
    <w:p w14:paraId="121EB5C9">
      <w:pPr>
        <w:spacing w:line="440" w:lineRule="exact"/>
        <w:rPr>
          <w:rFonts w:hint="eastAsia" w:ascii="微软雅黑" w:hAnsi="微软雅黑" w:eastAsia="微软雅黑" w:cs="微软雅黑"/>
          <w:sz w:val="21"/>
          <w:szCs w:val="21"/>
        </w:rPr>
      </w:pPr>
    </w:p>
    <w:p w14:paraId="05EFA71C">
      <w:pPr>
        <w:pStyle w:val="9"/>
        <w:spacing w:line="440" w:lineRule="exact"/>
        <w:ind w:left="0"/>
        <w:rPr>
          <w:rFonts w:hint="eastAsia" w:ascii="微软雅黑" w:hAnsi="微软雅黑" w:eastAsia="微软雅黑" w:cs="微软雅黑"/>
          <w:b/>
          <w:sz w:val="21"/>
          <w:szCs w:val="21"/>
        </w:rPr>
      </w:pPr>
    </w:p>
    <w:p w14:paraId="08B42E61">
      <w:pPr>
        <w:pStyle w:val="25"/>
        <w:spacing w:line="440" w:lineRule="exact"/>
        <w:ind w:firstLine="0" w:firstLineChars="0"/>
        <w:rPr>
          <w:rFonts w:hint="eastAsia" w:ascii="微软雅黑" w:hAnsi="微软雅黑" w:eastAsia="微软雅黑" w:cs="微软雅黑"/>
          <w:sz w:val="21"/>
          <w:szCs w:val="21"/>
        </w:rPr>
      </w:pPr>
    </w:p>
    <w:p w14:paraId="74DA9C4E">
      <w:pPr>
        <w:snapToGrid w:val="0"/>
        <w:spacing w:line="380" w:lineRule="exact"/>
        <w:jc w:val="both"/>
        <w:rPr>
          <w:rFonts w:ascii="微软雅黑" w:hAnsi="微软雅黑" w:eastAsia="微软雅黑" w:cs="微软雅黑"/>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32FD"/>
    <w:multiLevelType w:val="multilevel"/>
    <w:tmpl w:val="890732FD"/>
    <w:lvl w:ilvl="0" w:tentative="0">
      <w:start w:val="1"/>
      <w:numFmt w:val="decimal"/>
      <w:lvlText w:val="%1."/>
      <w:lvlJc w:val="left"/>
      <w:pPr>
        <w:ind w:left="330" w:hanging="370"/>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9017DBBB"/>
    <w:multiLevelType w:val="singleLevel"/>
    <w:tmpl w:val="9017DBBB"/>
    <w:lvl w:ilvl="0" w:tentative="0">
      <w:start w:val="1"/>
      <w:numFmt w:val="decimal"/>
      <w:lvlText w:val="(%1)"/>
      <w:lvlJc w:val="left"/>
      <w:pPr>
        <w:ind w:left="425" w:hanging="425"/>
      </w:pPr>
      <w:rPr>
        <w:rFonts w:hint="default" w:ascii="宋体" w:hAnsi="宋体" w:eastAsia="宋体" w:cs="宋体"/>
        <w:sz w:val="32"/>
        <w:szCs w:val="32"/>
      </w:rPr>
    </w:lvl>
  </w:abstractNum>
  <w:abstractNum w:abstractNumId="2">
    <w:nsid w:val="B7A0B6E1"/>
    <w:multiLevelType w:val="singleLevel"/>
    <w:tmpl w:val="B7A0B6E1"/>
    <w:lvl w:ilvl="0" w:tentative="0">
      <w:start w:val="2"/>
      <w:numFmt w:val="decimal"/>
      <w:lvlText w:val="%1."/>
      <w:lvlJc w:val="left"/>
      <w:pPr>
        <w:tabs>
          <w:tab w:val="left" w:pos="312"/>
        </w:tabs>
      </w:pPr>
    </w:lvl>
  </w:abstractNum>
  <w:abstractNum w:abstractNumId="3">
    <w:nsid w:val="E152A262"/>
    <w:multiLevelType w:val="singleLevel"/>
    <w:tmpl w:val="E152A262"/>
    <w:lvl w:ilvl="0" w:tentative="0">
      <w:start w:val="1"/>
      <w:numFmt w:val="decimal"/>
      <w:lvlText w:val="%1."/>
      <w:lvlJc w:val="left"/>
      <w:pPr>
        <w:tabs>
          <w:tab w:val="left" w:pos="312"/>
        </w:tabs>
      </w:pPr>
    </w:lvl>
  </w:abstractNum>
  <w:abstractNum w:abstractNumId="4">
    <w:nsid w:val="FF84BE75"/>
    <w:multiLevelType w:val="singleLevel"/>
    <w:tmpl w:val="FF84BE75"/>
    <w:lvl w:ilvl="0" w:tentative="0">
      <w:start w:val="1"/>
      <w:numFmt w:val="chineseCounting"/>
      <w:suff w:val="nothing"/>
      <w:lvlText w:val="%1、"/>
      <w:lvlJc w:val="left"/>
      <w:rPr>
        <w:rFonts w:hint="eastAsia"/>
      </w:rPr>
    </w:lvl>
  </w:abstractNum>
  <w:abstractNum w:abstractNumId="5">
    <w:nsid w:val="021E3675"/>
    <w:multiLevelType w:val="singleLevel"/>
    <w:tmpl w:val="021E3675"/>
    <w:lvl w:ilvl="0" w:tentative="0">
      <w:start w:val="1"/>
      <w:numFmt w:val="decimal"/>
      <w:suff w:val="nothing"/>
      <w:lvlText w:val="%1）"/>
      <w:lvlJc w:val="left"/>
    </w:lvl>
  </w:abstractNum>
  <w:abstractNum w:abstractNumId="6">
    <w:nsid w:val="02DD7DD4"/>
    <w:multiLevelType w:val="multilevel"/>
    <w:tmpl w:val="02DD7DD4"/>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0CC03E36"/>
    <w:multiLevelType w:val="singleLevel"/>
    <w:tmpl w:val="0CC03E36"/>
    <w:lvl w:ilvl="0" w:tentative="0">
      <w:start w:val="1"/>
      <w:numFmt w:val="decimal"/>
      <w:lvlText w:val="%1."/>
      <w:lvlJc w:val="left"/>
      <w:pPr>
        <w:tabs>
          <w:tab w:val="left" w:pos="312"/>
        </w:tabs>
      </w:pPr>
    </w:lvl>
  </w:abstractNum>
  <w:abstractNum w:abstractNumId="8">
    <w:nsid w:val="310FE6E0"/>
    <w:multiLevelType w:val="singleLevel"/>
    <w:tmpl w:val="310FE6E0"/>
    <w:lvl w:ilvl="0" w:tentative="0">
      <w:start w:val="1"/>
      <w:numFmt w:val="chineseCounting"/>
      <w:suff w:val="nothing"/>
      <w:lvlText w:val="（%1）"/>
      <w:lvlJc w:val="left"/>
      <w:pPr>
        <w:ind w:left="1980" w:firstLine="420"/>
      </w:pPr>
      <w:rPr>
        <w:rFonts w:hint="eastAsia"/>
      </w:r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606F3"/>
    <w:rsid w:val="00136065"/>
    <w:rsid w:val="001D1673"/>
    <w:rsid w:val="002208B9"/>
    <w:rsid w:val="00292375"/>
    <w:rsid w:val="002B2B8A"/>
    <w:rsid w:val="003B0C9F"/>
    <w:rsid w:val="003D2490"/>
    <w:rsid w:val="003E216E"/>
    <w:rsid w:val="00412316"/>
    <w:rsid w:val="004C4C0A"/>
    <w:rsid w:val="004F24EB"/>
    <w:rsid w:val="005F4502"/>
    <w:rsid w:val="00635B63"/>
    <w:rsid w:val="007172B7"/>
    <w:rsid w:val="007642BC"/>
    <w:rsid w:val="007749B3"/>
    <w:rsid w:val="00971A3F"/>
    <w:rsid w:val="00A63D88"/>
    <w:rsid w:val="00B60225"/>
    <w:rsid w:val="00C069BB"/>
    <w:rsid w:val="00C76D7F"/>
    <w:rsid w:val="00D14680"/>
    <w:rsid w:val="00DB6B18"/>
    <w:rsid w:val="00F13B12"/>
    <w:rsid w:val="00F3063E"/>
    <w:rsid w:val="00FF76A8"/>
    <w:rsid w:val="026A202C"/>
    <w:rsid w:val="026A2BB1"/>
    <w:rsid w:val="046274E3"/>
    <w:rsid w:val="056C223A"/>
    <w:rsid w:val="05A428D7"/>
    <w:rsid w:val="073F5B9D"/>
    <w:rsid w:val="093B2061"/>
    <w:rsid w:val="0C0C053B"/>
    <w:rsid w:val="0C2E71AF"/>
    <w:rsid w:val="0C9C3443"/>
    <w:rsid w:val="0FB86252"/>
    <w:rsid w:val="114B161C"/>
    <w:rsid w:val="11AD129A"/>
    <w:rsid w:val="133D7572"/>
    <w:rsid w:val="13F01595"/>
    <w:rsid w:val="14E9614B"/>
    <w:rsid w:val="19337FE2"/>
    <w:rsid w:val="1A2B2530"/>
    <w:rsid w:val="1C2217BF"/>
    <w:rsid w:val="1F11707C"/>
    <w:rsid w:val="1F4D7849"/>
    <w:rsid w:val="203C405E"/>
    <w:rsid w:val="220A7621"/>
    <w:rsid w:val="25862ED5"/>
    <w:rsid w:val="25FE15DF"/>
    <w:rsid w:val="271A348E"/>
    <w:rsid w:val="29B97032"/>
    <w:rsid w:val="2C973B84"/>
    <w:rsid w:val="2D700530"/>
    <w:rsid w:val="2F7D5423"/>
    <w:rsid w:val="2F8A58D8"/>
    <w:rsid w:val="30DC2385"/>
    <w:rsid w:val="32686F2D"/>
    <w:rsid w:val="35172582"/>
    <w:rsid w:val="380F5607"/>
    <w:rsid w:val="3C0B6238"/>
    <w:rsid w:val="3EEF60C1"/>
    <w:rsid w:val="3F442E72"/>
    <w:rsid w:val="42C35294"/>
    <w:rsid w:val="45236966"/>
    <w:rsid w:val="45D16EB6"/>
    <w:rsid w:val="486B2575"/>
    <w:rsid w:val="48ED7A01"/>
    <w:rsid w:val="4982076E"/>
    <w:rsid w:val="4A7F7350"/>
    <w:rsid w:val="4AAE6732"/>
    <w:rsid w:val="4B192C5C"/>
    <w:rsid w:val="4D2546AD"/>
    <w:rsid w:val="4E92282F"/>
    <w:rsid w:val="4F4A7AC4"/>
    <w:rsid w:val="4FFA3389"/>
    <w:rsid w:val="5072197D"/>
    <w:rsid w:val="51402BE0"/>
    <w:rsid w:val="5162323B"/>
    <w:rsid w:val="54B0335E"/>
    <w:rsid w:val="556B7DD8"/>
    <w:rsid w:val="59537CAC"/>
    <w:rsid w:val="5F5F6CA8"/>
    <w:rsid w:val="607268A4"/>
    <w:rsid w:val="61E95B67"/>
    <w:rsid w:val="636650D1"/>
    <w:rsid w:val="65D3640F"/>
    <w:rsid w:val="67F33879"/>
    <w:rsid w:val="68E3725D"/>
    <w:rsid w:val="6CC10D95"/>
    <w:rsid w:val="6E0606F3"/>
    <w:rsid w:val="6EE57C07"/>
    <w:rsid w:val="6F481FCD"/>
    <w:rsid w:val="716562CB"/>
    <w:rsid w:val="72434DB1"/>
    <w:rsid w:val="72B45BE3"/>
    <w:rsid w:val="72BD19E6"/>
    <w:rsid w:val="75DE457F"/>
    <w:rsid w:val="763A2DDA"/>
    <w:rsid w:val="76435B6B"/>
    <w:rsid w:val="78021ED4"/>
    <w:rsid w:val="785B30D6"/>
    <w:rsid w:val="78666398"/>
    <w:rsid w:val="79A064D4"/>
    <w:rsid w:val="79AD4F2F"/>
    <w:rsid w:val="7B231824"/>
    <w:rsid w:val="7B504C43"/>
    <w:rsid w:val="7B600573"/>
    <w:rsid w:val="7D78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3"/>
    <w:qFormat/>
    <w:uiPriority w:val="0"/>
    <w:pPr>
      <w:numPr>
        <w:ilvl w:val="0"/>
        <w:numId w:val="1"/>
      </w:num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numPr>
        <w:ilvl w:val="1"/>
        <w:numId w:val="1"/>
      </w:numPr>
      <w:spacing w:line="413" w:lineRule="auto"/>
      <w:outlineLvl w:val="1"/>
    </w:pPr>
    <w:rPr>
      <w:rFonts w:ascii="Arial" w:hAnsi="Arial" w:eastAsia="黑体"/>
      <w:b/>
      <w:sz w:val="32"/>
    </w:rPr>
  </w:style>
  <w:style w:type="paragraph" w:styleId="4">
    <w:name w:val="heading 3"/>
    <w:basedOn w:val="1"/>
    <w:next w:val="1"/>
    <w:link w:val="34"/>
    <w:unhideWhenUsed/>
    <w:qFormat/>
    <w:uiPriority w:val="0"/>
    <w:pPr>
      <w:keepNext/>
      <w:keepLines/>
      <w:numPr>
        <w:ilvl w:val="2"/>
        <w:numId w:val="2"/>
      </w:numPr>
      <w:spacing w:before="20" w:after="20"/>
      <w:outlineLvl w:val="2"/>
    </w:pPr>
    <w:rPr>
      <w:b/>
      <w:sz w:val="28"/>
    </w:rPr>
  </w:style>
  <w:style w:type="paragraph" w:styleId="5">
    <w:name w:val="heading 4"/>
    <w:basedOn w:val="1"/>
    <w:next w:val="1"/>
    <w:link w:val="32"/>
    <w:unhideWhenUsed/>
    <w:qFormat/>
    <w:uiPriority w:val="0"/>
    <w:pPr>
      <w:keepNext/>
      <w:keepLines/>
      <w:outlineLvl w:val="3"/>
    </w:pPr>
    <w:rPr>
      <w:rFonts w:ascii="Arial" w:hAnsi="Arial" w:eastAsia="微软雅黑" w:cs="Times New Roman"/>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7">
    <w:name w:val="annotation text"/>
    <w:basedOn w:val="1"/>
    <w:link w:val="63"/>
    <w:qFormat/>
    <w:uiPriority w:val="0"/>
    <w:pPr>
      <w:jc w:val="left"/>
    </w:pPr>
  </w:style>
  <w:style w:type="paragraph" w:styleId="8">
    <w:name w:val="Body Text"/>
    <w:basedOn w:val="1"/>
    <w:link w:val="35"/>
    <w:qFormat/>
    <w:uiPriority w:val="0"/>
    <w:rPr>
      <w:rFonts w:ascii="楷体_GB2312" w:hAnsi="Arial" w:eastAsia="楷体_GB2312"/>
      <w:sz w:val="28"/>
      <w:szCs w:val="28"/>
    </w:rPr>
  </w:style>
  <w:style w:type="paragraph" w:styleId="9">
    <w:name w:val="Body Text Indent"/>
    <w:basedOn w:val="1"/>
    <w:next w:val="10"/>
    <w:link w:val="36"/>
    <w:unhideWhenUsed/>
    <w:qFormat/>
    <w:uiPriority w:val="0"/>
    <w:pPr>
      <w:spacing w:after="120"/>
      <w:ind w:left="420"/>
    </w:pPr>
  </w:style>
  <w:style w:type="paragraph" w:styleId="10">
    <w:name w:val="envelope return"/>
    <w:basedOn w:val="1"/>
    <w:qFormat/>
    <w:uiPriority w:val="0"/>
    <w:pPr>
      <w:snapToGrid w:val="0"/>
    </w:pPr>
    <w:rPr>
      <w:rFonts w:ascii="Arial" w:hAnsi="Arial"/>
    </w:rPr>
  </w:style>
  <w:style w:type="paragraph" w:styleId="11">
    <w:name w:val="footer"/>
    <w:basedOn w:val="1"/>
    <w:link w:val="31"/>
    <w:qFormat/>
    <w:uiPriority w:val="99"/>
    <w:pPr>
      <w:tabs>
        <w:tab w:val="center" w:pos="4153"/>
        <w:tab w:val="right" w:pos="8306"/>
      </w:tabs>
      <w:snapToGrid w:val="0"/>
      <w:jc w:val="left"/>
    </w:pPr>
    <w:rPr>
      <w:sz w:val="18"/>
      <w:szCs w:val="18"/>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next w:val="6"/>
    <w:link w:val="64"/>
    <w:qFormat/>
    <w:uiPriority w:val="0"/>
    <w:pPr>
      <w:spacing w:line="360" w:lineRule="auto"/>
      <w:ind w:firstLine="617" w:firstLineChars="257"/>
    </w:p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5">
    <w:name w:val="Body Text First Indent"/>
    <w:basedOn w:val="8"/>
    <w:qFormat/>
    <w:uiPriority w:val="0"/>
    <w:pPr>
      <w:spacing w:after="120"/>
      <w:ind w:firstLine="420" w:firstLineChars="100"/>
    </w:pPr>
    <w:rPr>
      <w:rFonts w:ascii="Calibri"/>
      <w:sz w:val="26"/>
    </w:rPr>
  </w:style>
  <w:style w:type="paragraph" w:styleId="16">
    <w:name w:val="Body Text First Indent 2"/>
    <w:basedOn w:val="9"/>
    <w:next w:val="13"/>
    <w:link w:val="37"/>
    <w:unhideWhenUsed/>
    <w:qFormat/>
    <w:uiPriority w:val="0"/>
    <w:pPr>
      <w:ind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FollowedHyperlink"/>
    <w:basedOn w:val="19"/>
    <w:unhideWhenUsed/>
    <w:qFormat/>
    <w:uiPriority w:val="99"/>
    <w:rPr>
      <w:color w:val="954F72"/>
      <w:u w:val="single"/>
    </w:rPr>
  </w:style>
  <w:style w:type="character" w:styleId="22">
    <w:name w:val="Hyperlink"/>
    <w:basedOn w:val="19"/>
    <w:unhideWhenUsed/>
    <w:qFormat/>
    <w:uiPriority w:val="99"/>
    <w:rPr>
      <w:color w:val="0563C1"/>
      <w:u w:val="single"/>
    </w:rPr>
  </w:style>
  <w:style w:type="paragraph" w:styleId="23">
    <w:name w:val="List Paragraph"/>
    <w:basedOn w:val="1"/>
    <w:qFormat/>
    <w:uiPriority w:val="34"/>
    <w:pPr>
      <w:ind w:left="760" w:firstLine="480"/>
    </w:pPr>
  </w:style>
  <w:style w:type="paragraph" w:customStyle="1" w:styleId="24">
    <w:name w:val="Table Paragraph"/>
    <w:basedOn w:val="1"/>
    <w:qFormat/>
    <w:uiPriority w:val="1"/>
    <w:pPr>
      <w:jc w:val="left"/>
    </w:pPr>
    <w:rPr>
      <w:rFonts w:ascii="Calibri" w:hAnsi="Calibri" w:eastAsia="宋体" w:cs="黑体"/>
      <w:kern w:val="0"/>
      <w:sz w:val="22"/>
      <w:lang w:eastAsia="en-US"/>
    </w:rPr>
  </w:style>
  <w:style w:type="paragraph" w:customStyle="1" w:styleId="25">
    <w:name w:val="正文（缩进）"/>
    <w:basedOn w:val="1"/>
    <w:qFormat/>
    <w:uiPriority w:val="0"/>
    <w:pPr>
      <w:ind w:firstLine="480" w:firstLineChars="200"/>
    </w:pPr>
  </w:style>
  <w:style w:type="character" w:customStyle="1" w:styleId="26">
    <w:name w:val="标题 2 Char"/>
    <w:link w:val="3"/>
    <w:qFormat/>
    <w:uiPriority w:val="9"/>
    <w:rPr>
      <w:rFonts w:ascii="Arial" w:hAnsi="Arial" w:eastAsia="黑体"/>
      <w:b/>
      <w:sz w:val="32"/>
      <w:szCs w:val="24"/>
    </w:rPr>
  </w:style>
  <w:style w:type="paragraph" w:customStyle="1" w:styleId="27">
    <w:name w:val="Other|1"/>
    <w:basedOn w:val="1"/>
    <w:qFormat/>
    <w:uiPriority w:val="0"/>
    <w:rPr>
      <w:rFonts w:ascii="宋体" w:hAnsi="宋体" w:cs="宋体"/>
      <w:sz w:val="15"/>
      <w:szCs w:val="15"/>
      <w:lang w:val="zh-TW" w:eastAsia="zh-TW" w:bidi="zh-TW"/>
    </w:rPr>
  </w:style>
  <w:style w:type="character" w:customStyle="1" w:styleId="28">
    <w:name w:val="font21"/>
    <w:qFormat/>
    <w:uiPriority w:val="0"/>
    <w:rPr>
      <w:rFonts w:ascii="Arial" w:hAnsi="Arial" w:cs="Arial"/>
      <w:color w:val="000000"/>
      <w:sz w:val="22"/>
      <w:szCs w:val="22"/>
      <w:u w:val="none"/>
    </w:rPr>
  </w:style>
  <w:style w:type="character" w:customStyle="1" w:styleId="29">
    <w:name w:val="font01"/>
    <w:qFormat/>
    <w:uiPriority w:val="0"/>
    <w:rPr>
      <w:rFonts w:hint="eastAsia" w:ascii="宋体" w:hAnsi="宋体" w:eastAsia="宋体" w:cs="宋体"/>
      <w:color w:val="000000"/>
      <w:sz w:val="22"/>
      <w:szCs w:val="22"/>
      <w:u w:val="none"/>
    </w:rPr>
  </w:style>
  <w:style w:type="character" w:customStyle="1" w:styleId="30">
    <w:name w:val="页眉 Char"/>
    <w:basedOn w:val="19"/>
    <w:link w:val="12"/>
    <w:qFormat/>
    <w:uiPriority w:val="99"/>
    <w:rPr>
      <w:kern w:val="2"/>
      <w:sz w:val="18"/>
      <w:szCs w:val="18"/>
    </w:rPr>
  </w:style>
  <w:style w:type="character" w:customStyle="1" w:styleId="31">
    <w:name w:val="页脚 Char"/>
    <w:basedOn w:val="19"/>
    <w:link w:val="11"/>
    <w:qFormat/>
    <w:uiPriority w:val="99"/>
    <w:rPr>
      <w:kern w:val="2"/>
      <w:sz w:val="18"/>
      <w:szCs w:val="18"/>
    </w:rPr>
  </w:style>
  <w:style w:type="character" w:customStyle="1" w:styleId="32">
    <w:name w:val="标题 4 Char"/>
    <w:basedOn w:val="19"/>
    <w:link w:val="5"/>
    <w:qFormat/>
    <w:uiPriority w:val="0"/>
    <w:rPr>
      <w:rFonts w:ascii="Arial" w:hAnsi="Arial" w:eastAsia="微软雅黑" w:cs="Times New Roman"/>
      <w:kern w:val="2"/>
      <w:sz w:val="24"/>
      <w:szCs w:val="24"/>
    </w:rPr>
  </w:style>
  <w:style w:type="character" w:customStyle="1" w:styleId="33">
    <w:name w:val="标题 1 Char"/>
    <w:basedOn w:val="19"/>
    <w:link w:val="2"/>
    <w:qFormat/>
    <w:uiPriority w:val="0"/>
    <w:rPr>
      <w:rFonts w:ascii="宋体" w:hAnsi="宋体" w:eastAsia="宋体" w:cs="Times New Roman"/>
      <w:b/>
      <w:bCs/>
      <w:kern w:val="44"/>
      <w:sz w:val="48"/>
      <w:szCs w:val="48"/>
    </w:rPr>
  </w:style>
  <w:style w:type="character" w:customStyle="1" w:styleId="34">
    <w:name w:val="标题 3 Char"/>
    <w:basedOn w:val="19"/>
    <w:link w:val="4"/>
    <w:qFormat/>
    <w:uiPriority w:val="0"/>
    <w:rPr>
      <w:b/>
      <w:kern w:val="2"/>
      <w:sz w:val="28"/>
      <w:szCs w:val="24"/>
    </w:rPr>
  </w:style>
  <w:style w:type="character" w:customStyle="1" w:styleId="35">
    <w:name w:val="正文文本 Char"/>
    <w:basedOn w:val="19"/>
    <w:link w:val="8"/>
    <w:qFormat/>
    <w:uiPriority w:val="0"/>
    <w:rPr>
      <w:rFonts w:ascii="楷体_GB2312" w:hAnsi="Arial" w:eastAsia="楷体_GB2312"/>
      <w:kern w:val="2"/>
      <w:sz w:val="28"/>
      <w:szCs w:val="28"/>
    </w:rPr>
  </w:style>
  <w:style w:type="character" w:customStyle="1" w:styleId="36">
    <w:name w:val="正文文本缩进 Char"/>
    <w:basedOn w:val="19"/>
    <w:link w:val="9"/>
    <w:qFormat/>
    <w:uiPriority w:val="0"/>
    <w:rPr>
      <w:kern w:val="2"/>
      <w:sz w:val="21"/>
      <w:szCs w:val="24"/>
    </w:rPr>
  </w:style>
  <w:style w:type="character" w:customStyle="1" w:styleId="37">
    <w:name w:val="正文首行缩进 2 Char"/>
    <w:basedOn w:val="36"/>
    <w:link w:val="16"/>
    <w:qFormat/>
    <w:uiPriority w:val="0"/>
    <w:rPr>
      <w:kern w:val="2"/>
      <w:sz w:val="21"/>
      <w:szCs w:val="24"/>
    </w:rPr>
  </w:style>
  <w:style w:type="table" w:customStyle="1" w:styleId="38">
    <w:name w:val="网格型1"/>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索引 41"/>
    <w:basedOn w:val="1"/>
    <w:next w:val="1"/>
    <w:semiHidden/>
    <w:qFormat/>
    <w:uiPriority w:val="0"/>
    <w:pPr>
      <w:ind w:left="1260"/>
    </w:pPr>
    <w:rPr>
      <w:rFonts w:ascii="Calibri" w:hAnsi="Calibri" w:eastAsia="Calibri" w:cs="宋体"/>
      <w:sz w:val="20"/>
      <w:lang w:val="zh-CN"/>
    </w:rPr>
  </w:style>
  <w:style w:type="paragraph" w:customStyle="1" w:styleId="40">
    <w:name w:val="Body text|2"/>
    <w:basedOn w:val="1"/>
    <w:qFormat/>
    <w:uiPriority w:val="0"/>
    <w:pPr>
      <w:jc w:val="center"/>
    </w:pPr>
    <w:rPr>
      <w:rFonts w:ascii="宋体" w:hAnsi="宋体" w:eastAsia="宋体" w:cs="宋体"/>
      <w:sz w:val="26"/>
      <w:szCs w:val="26"/>
      <w:lang w:val="zh-TW" w:eastAsia="zh-TW" w:bidi="zh-TW"/>
    </w:rPr>
  </w:style>
  <w:style w:type="paragraph" w:customStyle="1" w:styleId="41">
    <w:name w:val="正文1"/>
    <w:qFormat/>
    <w:uiPriority w:val="0"/>
    <w:pPr>
      <w:adjustRightInd w:val="0"/>
      <w:spacing w:before="120" w:after="120" w:line="180" w:lineRule="auto"/>
      <w:ind w:firstLine="200" w:firstLineChars="200"/>
      <w:contextualSpacing/>
      <w:jc w:val="both"/>
    </w:pPr>
    <w:rPr>
      <w:rFonts w:ascii="Times New Roman" w:hAnsi="Times New Roman" w:eastAsia="Adobe 仿宋 Std R" w:cs="Times New Roman"/>
      <w:kern w:val="2"/>
      <w:sz w:val="21"/>
      <w:szCs w:val="21"/>
      <w:lang w:val="en-US" w:eastAsia="zh-CN" w:bidi="ar-SA"/>
    </w:rPr>
  </w:style>
  <w:style w:type="paragraph" w:customStyle="1" w:styleId="42">
    <w:name w:val="标题二、"/>
    <w:basedOn w:val="1"/>
    <w:qFormat/>
    <w:uiPriority w:val="99"/>
    <w:pPr>
      <w:spacing w:line="360" w:lineRule="auto"/>
      <w:ind w:firstLine="200" w:firstLineChars="200"/>
      <w:outlineLvl w:val="2"/>
    </w:pPr>
    <w:rPr>
      <w:rFonts w:ascii="宋体" w:hAnsi="宋体" w:eastAsia="宋体" w:cs="Times New Roman"/>
      <w:b/>
      <w:sz w:val="24"/>
      <w:szCs w:val="21"/>
    </w:rPr>
  </w:style>
  <w:style w:type="paragraph" w:customStyle="1" w:styleId="43">
    <w:name w:val="footer1"/>
    <w:basedOn w:val="1"/>
    <w:qFormat/>
    <w:uiPriority w:val="0"/>
    <w:pPr>
      <w:tabs>
        <w:tab w:val="center" w:pos="4153"/>
        <w:tab w:val="right" w:pos="8306"/>
      </w:tabs>
      <w:snapToGrid w:val="0"/>
      <w:jc w:val="left"/>
    </w:pPr>
    <w:rPr>
      <w:rFonts w:ascii="Calibri" w:hAnsi="Calibri" w:eastAsia="宋体" w:cs="Times New Roman"/>
      <w:sz w:val="18"/>
    </w:rPr>
  </w:style>
  <w:style w:type="paragraph" w:customStyle="1" w:styleId="44">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45">
    <w:name w:val="font1"/>
    <w:basedOn w:val="1"/>
    <w:qFormat/>
    <w:uiPriority w:val="0"/>
    <w:pPr>
      <w:widowControl/>
      <w:spacing w:before="100" w:beforeAutospacing="1" w:after="100" w:afterAutospacing="1"/>
      <w:jc w:val="left"/>
    </w:pPr>
    <w:rPr>
      <w:rFonts w:ascii="宋体" w:hAnsi="宋体" w:eastAsia="宋体" w:cs="宋体"/>
      <w:b/>
      <w:bCs/>
      <w:color w:val="000000"/>
      <w:kern w:val="0"/>
      <w:sz w:val="22"/>
      <w:szCs w:val="22"/>
    </w:rPr>
  </w:style>
  <w:style w:type="paragraph" w:customStyle="1" w:styleId="46">
    <w:name w:val="font2"/>
    <w:basedOn w:val="1"/>
    <w:qFormat/>
    <w:uiPriority w:val="0"/>
    <w:pPr>
      <w:widowControl/>
      <w:spacing w:before="100" w:beforeAutospacing="1" w:after="100" w:afterAutospacing="1"/>
      <w:jc w:val="left"/>
    </w:pPr>
    <w:rPr>
      <w:rFonts w:ascii="宋体" w:hAnsi="宋体" w:eastAsia="宋体" w:cs="宋体"/>
      <w:color w:val="5B9BD5"/>
      <w:kern w:val="0"/>
      <w:sz w:val="22"/>
      <w:szCs w:val="22"/>
    </w:rPr>
  </w:style>
  <w:style w:type="paragraph" w:customStyle="1" w:styleId="47">
    <w:name w:val="font3"/>
    <w:basedOn w:val="1"/>
    <w:qFormat/>
    <w:uiPriority w:val="0"/>
    <w:pPr>
      <w:widowControl/>
      <w:spacing w:before="100" w:beforeAutospacing="1" w:after="100" w:afterAutospacing="1"/>
      <w:jc w:val="left"/>
    </w:pPr>
    <w:rPr>
      <w:rFonts w:ascii="宋体" w:hAnsi="宋体" w:eastAsia="宋体" w:cs="宋体"/>
      <w:color w:val="FF0000"/>
      <w:kern w:val="0"/>
      <w:sz w:val="22"/>
      <w:szCs w:val="22"/>
    </w:rPr>
  </w:style>
  <w:style w:type="paragraph" w:customStyle="1" w:styleId="48">
    <w:name w:val="font4"/>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49">
    <w:name w:val="et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4"/>
    </w:rPr>
  </w:style>
  <w:style w:type="paragraph" w:customStyle="1" w:styleId="50">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51">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5B9BD5"/>
      <w:kern w:val="0"/>
      <w:sz w:val="24"/>
    </w:rPr>
  </w:style>
  <w:style w:type="paragraph" w:customStyle="1" w:styleId="52">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FF0000"/>
      <w:kern w:val="0"/>
      <w:sz w:val="24"/>
    </w:rPr>
  </w:style>
  <w:style w:type="paragraph" w:customStyle="1" w:styleId="53">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5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6">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8"/>
      <w:szCs w:val="28"/>
    </w:rPr>
  </w:style>
  <w:style w:type="paragraph" w:customStyle="1" w:styleId="5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8"/>
      <w:szCs w:val="28"/>
    </w:rPr>
  </w:style>
  <w:style w:type="paragraph" w:customStyle="1" w:styleId="58">
    <w:name w:val="xl68"/>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6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63">
    <w:name w:val="批注文字 Char"/>
    <w:basedOn w:val="19"/>
    <w:link w:val="7"/>
    <w:qFormat/>
    <w:uiPriority w:val="0"/>
    <w:rPr>
      <w:kern w:val="2"/>
      <w:sz w:val="21"/>
      <w:szCs w:val="24"/>
    </w:rPr>
  </w:style>
  <w:style w:type="character" w:customStyle="1" w:styleId="64">
    <w:name w:val="正文文本缩进 3 Char"/>
    <w:basedOn w:val="19"/>
    <w:link w:val="13"/>
    <w:qFormat/>
    <w:uiPriority w:val="0"/>
    <w:rPr>
      <w:kern w:val="2"/>
      <w:sz w:val="21"/>
      <w:szCs w:val="24"/>
    </w:rPr>
  </w:style>
  <w:style w:type="paragraph" w:customStyle="1" w:styleId="65">
    <w:name w:val="Normal_6"/>
    <w:qFormat/>
    <w:uiPriority w:val="0"/>
    <w:rPr>
      <w:rFonts w:ascii="Times New Roman" w:hAnsi="Times New Roman" w:eastAsia="Times New Roman" w:cs="Times New Roman"/>
      <w:sz w:val="24"/>
      <w:szCs w:val="24"/>
      <w:lang w:val="en-US" w:eastAsia="zh-CN" w:bidi="ar-SA"/>
    </w:rPr>
  </w:style>
  <w:style w:type="paragraph" w:customStyle="1" w:styleId="66">
    <w:name w:val="Table Text"/>
    <w:basedOn w:val="1"/>
    <w:semiHidden/>
    <w:qFormat/>
    <w:uiPriority w:val="0"/>
    <w:rPr>
      <w:rFonts w:ascii="宋体" w:hAnsi="宋体" w:eastAsia="宋体" w:cs="宋体"/>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6630</Words>
  <Characters>6926</Characters>
  <Lines>61</Lines>
  <Paragraphs>17</Paragraphs>
  <TotalTime>11</TotalTime>
  <ScaleCrop>false</ScaleCrop>
  <LinksUpToDate>false</LinksUpToDate>
  <CharactersWithSpaces>8438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2025-11-05T05:42:00Z</dcterms:created>
  <dc:creator>Administrator</dc:creator>
  <cp:lastModifiedBy>白芍盛开</cp:lastModifiedBy>
  <cp:lastPrinted>2025-12-05T07:57:00Z</cp:lastPrinted>
  <dcterms:modified xsi:type="dcterms:W3CDTF">2025-12-26T08:52:35Z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3CBD669F5591489491FB32032B821886_13</vt:lpwstr>
  </property>
  <property fmtid="{D5CDD505-2E9C-101B-9397-08002B2CF9AE}" pid="4" name="KSOTemplateDocerSaveRecord">
    <vt:lpwstr>eyJoZGlkIjoiZGJlMDJmMDAxNDVlMjVjODg1MDIwM2RmMjY3ZGYxYTQiLCJ1c2VySWQiOiIyMTg0NTA3NTIifQ==</vt:lpwstr>
  </property>
</Properties>
</file>