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0F4" w:rsidRDefault="00352E24">
      <w:pPr>
        <w:spacing w:line="420" w:lineRule="auto"/>
        <w:jc w:val="center"/>
        <w:rPr>
          <w:rFonts w:ascii="微软雅黑" w:eastAsia="微软雅黑" w:hAnsi="微软雅黑" w:cs="微软雅黑"/>
          <w:b/>
          <w:spacing w:val="-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丹阳市人民医院内科病房楼修缮改造工程监控咨询</w:t>
      </w:r>
    </w:p>
    <w:p w:rsidR="002450F4" w:rsidRDefault="00352E24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服务项目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一、项目基本情况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1.项目名称：</w:t>
      </w:r>
      <w:r>
        <w:rPr>
          <w:rFonts w:ascii="微软雅黑" w:eastAsia="微软雅黑" w:hAnsi="微软雅黑" w:cs="微软雅黑" w:hint="eastAsia"/>
          <w:szCs w:val="21"/>
        </w:rPr>
        <w:t>丹阳市人民医院内科病房楼修缮改造工程监控咨询服务项目</w:t>
      </w:r>
      <w:r>
        <w:rPr>
          <w:rFonts w:ascii="微软雅黑" w:eastAsia="微软雅黑" w:hAnsi="微软雅黑" w:cs="微软雅黑" w:hint="eastAsia"/>
          <w:bCs/>
          <w:szCs w:val="21"/>
        </w:rPr>
        <w:t>。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服务期：暂定540 日历天，具体期限以签订合同之日起，至整体项目竣工验收交付使用为准(包括工程竣工后至缺陷责任期内的咨询等)。</w:t>
      </w:r>
    </w:p>
    <w:p w:rsidR="002450F4" w:rsidRDefault="00352E24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二、项目需求：</w:t>
      </w:r>
    </w:p>
    <w:p w:rsidR="002450F4" w:rsidRDefault="00352E24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建设项目概况：内科病房楼修缮改造工程项目改造总建筑面积23543平方米，项目总投资：7552.79万元，主要包括1-3层急诊功能室内部修缮改造、4-15层病区修缮改造及室外工程。改造内容主要包括土建改造工程、加固工程、拆除工程、室内装修工程，以及消防、给排水、电力、暖通、智能化、电梯、医用气体等工程，（具体以项目核准的批复、施工图和工程量清单为准）。</w:t>
      </w:r>
    </w:p>
    <w:p w:rsidR="002450F4" w:rsidRDefault="00352E24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2.本项目作用：本项目是为“丹阳市人民医院内科病房楼修缮改造工程”项目提供施工及竣工验收阶段的监控咨询服务，缺陷责任期内的缺陷排查等，包括但不限于：</w:t>
      </w:r>
    </w:p>
    <w:p w:rsidR="002450F4" w:rsidRDefault="00352E24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2.1开展不提前告知的飞行检查；</w:t>
      </w:r>
    </w:p>
    <w:p w:rsidR="002450F4" w:rsidRDefault="00352E24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2.2对施工、监理等参建单位履职情况及跟踪审计单位工作质量进行监督；</w:t>
      </w:r>
    </w:p>
    <w:p w:rsidR="002450F4" w:rsidRDefault="00352E24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2.3建立风险预警与闭环管理机制，及时识别并提示影响项目投资、进度、质量的重大风险，推动问题整改销号；</w:t>
      </w:r>
    </w:p>
    <w:p w:rsidR="002450F4" w:rsidRDefault="00352E24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2.4提供全阶段技术支持与合规风险提示等。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三、服务内容及标准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1.人员配置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 每次飞检团队成员不少于4人，可根据实际飞检需要或委托方要求调整相应专业人员，其中项目负责人应具有国家注册监理工程师资格（注册专业：房屋建筑工程），经委托方备案同意后不得更改。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1.2 按委托方实际需要，及时安排专业人员现场配合服务，协助高效解决问题。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2.服务内容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2.1 采用“随机抽查施工现场+逐项核查工程资料”相结合的模式，每月开展不少于两次飞行检查，全面覆盖项目各分项工程施工环节，若单次飞检无法实现全部分项工程覆盖，应增加飞检次数，确保无监督盲区。飞检不得提前告知参建单位，保证检查结果的真实性与客观性。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2.2 对参建单位的履职情况进行监督。重点检查施工单位、监理单位管理人员到岗率、履职规范性（是否符合合同约定及岗位要求）；工程材料、设备的质量证明文件、进场检验流程及合规性；施工工序质量、实体质量是否符合设计图纸及规范标准；施工现场安全文明施工管理（含安全防护、扬尘治理、临时设施等）是否达标；工程资料（含施工记录、验收资料、签证文件等）的完整性、及时性、规范性。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lastRenderedPageBreak/>
        <w:t>2.3 对项目跟踪审计单位履职情况进行监督。重点核查跟踪审计工作的及时性、准确性、合规性，包括但不限于工程量计量、变更签证审核、造价控制建议、跟审资料归档等工作是否符合审计规范。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2.4 风险预警与汇报。在飞检及日常管控过程中，若发现工程潜在的索赔风险、反索赔风险及其他可能影响项目投资、进度、质量的重大风险，受委托单位需第一时间形成风险提示简报，书面报送委托人，并同步提供风险应对初步建议。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2.5 飞检报告编制与报送。每次飞检工作结束后3个工作日内，依据现行法律法规、行业规范、验收标准及参建各方合同条款，编制正式飞检报告，明确检查发现的问题、整改要求、责任主体及整改时限，经内部审核无误后报送委托人，对发现的重大质量、安全问题，需在报告中单独列明并提出专项处理建议。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2.6 问题清单闭环销号管理。建立“发现-整改-复核-销号”闭环管理机制，飞检报告报送后向责任单位下发问题整改清单，明确要求、责任单位及时限。协助委托方及时跟踪整改进度并现场复核，待下次飞检确认合格即销号归档；不合格或逾期的，责令限期整改，视情提出约谈、通报等建议并报送委托人，重大隐患启动专项督办。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2.7 在项目施工、竣工验收及缺陷责任期等各阶段，如委托方遇到工程技术、质量控制、合规管理等方面的问题，须及时提供专业技术解答、资料模版和数据支撑等，按委托方需要安排相关人员现场配合服务，协助高效解决问题。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2.8 及时发现委托人在工作流程、决策事项中不符合现行法律法规、政策文件、行业规范及项目合同约定的情形，以书面形式予以提示，说明违规风险及合规优化建议，协助委托人规避管理风险。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2.9 其他与本工程项目有关的项目监控咨询工作。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四、报价要求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1.本价格为采购人支付的总包价格，为保证本次采购项目正常运行所产生的所有费用均由中标人承担，中标人自身原因造成漏报、少报皆自行承担责任，采购人不予补偿。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2.根据采购人提供的服务内容报总价。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五、材料递交要求</w:t>
      </w:r>
    </w:p>
    <w:p w:rsidR="002450F4" w:rsidRDefault="00352E24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1.提供以下资料并完整封装。</w:t>
      </w:r>
    </w:p>
    <w:p w:rsidR="002450F4" w:rsidRDefault="00352E24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1）有效期内的公司营业执照复印件，盖公章（见附件3）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2450F4" w:rsidRDefault="00352E24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（见附件2）；</w:t>
      </w:r>
    </w:p>
    <w:p w:rsidR="002450F4" w:rsidRDefault="00352E24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（见附件1）</w:t>
      </w:r>
    </w:p>
    <w:p w:rsidR="002450F4" w:rsidRDefault="00352E24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2450F4" w:rsidRDefault="00352E24" w:rsidP="00352E24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1）递交时间：202</w:t>
      </w:r>
      <w:r>
        <w:rPr>
          <w:rFonts w:ascii="微软雅黑" w:eastAsia="微软雅黑" w:hAnsi="微软雅黑" w:cs="微软雅黑"/>
          <w:color w:val="000000"/>
          <w:szCs w:val="21"/>
        </w:rPr>
        <w:t>6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/>
          <w:color w:val="000000"/>
          <w:szCs w:val="21"/>
        </w:rPr>
        <w:t>02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>
        <w:rPr>
          <w:rFonts w:ascii="微软雅黑" w:eastAsia="微软雅黑" w:hAnsi="微软雅黑" w:cs="微软雅黑"/>
          <w:color w:val="000000"/>
          <w:szCs w:val="21"/>
        </w:rPr>
        <w:t>04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日至202</w:t>
      </w:r>
      <w:r>
        <w:rPr>
          <w:rFonts w:ascii="微软雅黑" w:eastAsia="微软雅黑" w:hAnsi="微软雅黑" w:cs="微软雅黑"/>
          <w:color w:val="000000"/>
          <w:szCs w:val="21"/>
        </w:rPr>
        <w:t>6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/>
          <w:color w:val="000000"/>
          <w:szCs w:val="21"/>
        </w:rPr>
        <w:t>02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月1</w:t>
      </w:r>
      <w:r w:rsidR="008C33D6">
        <w:rPr>
          <w:rFonts w:ascii="微软雅黑" w:eastAsia="微软雅黑" w:hAnsi="微软雅黑" w:cs="微软雅黑"/>
          <w:color w:val="000000"/>
          <w:szCs w:val="21"/>
        </w:rPr>
        <w:t>0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日，北京时间上午8:00-11:00，下午2:00-4:30。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4）联系电话：0511-86553123 15189172512。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2450F4" w:rsidRDefault="00352E24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  <w:bookmarkStart w:id="0" w:name="_GoBack"/>
      <w:bookmarkEnd w:id="0"/>
    </w:p>
    <w:p w:rsidR="002450F4" w:rsidRDefault="00352E24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:rsidR="002450F4" w:rsidRDefault="00352E24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2221"/>
        <w:gridCol w:w="1342"/>
        <w:gridCol w:w="2662"/>
      </w:tblGrid>
      <w:tr w:rsidR="002450F4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0F4" w:rsidRDefault="00352E24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2450F4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0F4" w:rsidRDefault="00352E2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丹阳市人民医院内科病房楼修缮改造工程项目监控咨询服务项目</w:t>
            </w:r>
          </w:p>
          <w:p w:rsidR="002450F4" w:rsidRDefault="002450F4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2450F4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0F4" w:rsidRDefault="00352E24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2450F4">
        <w:trPr>
          <w:trHeight w:hRule="exact" w:val="110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0F4" w:rsidRDefault="00352E24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0F4" w:rsidRDefault="002450F4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0F4" w:rsidRDefault="00352E24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0F4" w:rsidRDefault="002450F4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2450F4">
        <w:trPr>
          <w:trHeight w:hRule="exact" w:val="46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0F4" w:rsidRDefault="00352E24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0F4" w:rsidRDefault="00352E2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2450F4">
        <w:trPr>
          <w:trHeight w:hRule="exact" w:val="468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0F4" w:rsidRDefault="002450F4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0F4" w:rsidRDefault="00352E24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2450F4">
        <w:trPr>
          <w:trHeight w:hRule="exact" w:val="56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0F4" w:rsidRDefault="00352E24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0F4" w:rsidRDefault="002450F4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2450F4" w:rsidRDefault="002450F4">
      <w:pPr>
        <w:pStyle w:val="a3"/>
        <w:spacing w:line="400" w:lineRule="exact"/>
        <w:ind w:left="0" w:firstLine="0"/>
        <w:jc w:val="left"/>
      </w:pPr>
    </w:p>
    <w:p w:rsidR="002450F4" w:rsidRDefault="002450F4">
      <w:pPr>
        <w:pStyle w:val="a3"/>
        <w:spacing w:line="400" w:lineRule="exact"/>
        <w:ind w:left="0" w:firstLine="0"/>
        <w:jc w:val="left"/>
      </w:pPr>
    </w:p>
    <w:p w:rsidR="002450F4" w:rsidRDefault="00352E24">
      <w:pPr>
        <w:pStyle w:val="a3"/>
        <w:spacing w:line="38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注：</w:t>
      </w:r>
    </w:p>
    <w:p w:rsidR="002450F4" w:rsidRDefault="00352E24">
      <w:pPr>
        <w:pStyle w:val="a3"/>
        <w:spacing w:line="38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1.投标人必须据实填写报价表。</w:t>
      </w:r>
    </w:p>
    <w:p w:rsidR="002450F4" w:rsidRDefault="00352E24">
      <w:pPr>
        <w:pStyle w:val="a3"/>
        <w:spacing w:line="38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2450F4" w:rsidRDefault="00352E24">
      <w:pPr>
        <w:pStyle w:val="a3"/>
        <w:spacing w:line="380" w:lineRule="exact"/>
        <w:ind w:left="0" w:firstLine="0"/>
        <w:rPr>
          <w:rFonts w:ascii="微软雅黑" w:eastAsia="微软雅黑" w:hAnsi="微软雅黑" w:cs="微软雅黑"/>
          <w:color w:val="000000"/>
          <w:kern w:val="0"/>
          <w:sz w:val="21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3.采用人民币报价，以元为单位标注。</w:t>
      </w:r>
    </w:p>
    <w:p w:rsidR="002450F4" w:rsidRDefault="00352E24">
      <w:pPr>
        <w:pStyle w:val="a3"/>
        <w:spacing w:line="38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4</w:t>
      </w:r>
      <w:r>
        <w:rPr>
          <w:rFonts w:ascii="微软雅黑" w:eastAsia="微软雅黑" w:hAnsi="微软雅黑" w:cs="微软雅黑" w:hint="eastAsia"/>
          <w:sz w:val="21"/>
          <w:szCs w:val="21"/>
        </w:rPr>
        <w:t>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2450F4" w:rsidRDefault="00352E24">
      <w:pPr>
        <w:pStyle w:val="a3"/>
        <w:spacing w:line="400" w:lineRule="exact"/>
        <w:ind w:left="0" w:firstLine="0"/>
        <w:jc w:val="lef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</w:t>
      </w:r>
    </w:p>
    <w:p w:rsidR="002450F4" w:rsidRDefault="002450F4">
      <w:pPr>
        <w:pStyle w:val="a3"/>
        <w:ind w:left="0" w:firstLine="0"/>
        <w:rPr>
          <w:rFonts w:ascii="宋体" w:hAnsi="宋体" w:cs="宋体"/>
        </w:rPr>
      </w:pPr>
    </w:p>
    <w:p w:rsidR="002450F4" w:rsidRDefault="002450F4">
      <w:pPr>
        <w:widowControl/>
        <w:jc w:val="left"/>
        <w:rPr>
          <w:b/>
          <w:bCs/>
          <w:color w:val="000000"/>
        </w:rPr>
      </w:pPr>
    </w:p>
    <w:p w:rsidR="002450F4" w:rsidRDefault="002450F4">
      <w:pPr>
        <w:widowControl/>
        <w:jc w:val="left"/>
        <w:rPr>
          <w:b/>
          <w:bCs/>
          <w:color w:val="000000"/>
        </w:rPr>
      </w:pPr>
    </w:p>
    <w:p w:rsidR="002450F4" w:rsidRDefault="00352E24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2450F4" w:rsidRDefault="002450F4">
      <w:pPr>
        <w:widowControl/>
        <w:jc w:val="left"/>
        <w:rPr>
          <w:b/>
          <w:bCs/>
          <w:color w:val="000000"/>
        </w:rPr>
      </w:pPr>
    </w:p>
    <w:p w:rsidR="002450F4" w:rsidRDefault="00352E24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2450F4" w:rsidRDefault="00352E24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2450F4" w:rsidRDefault="00352E24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450F4" w:rsidRDefault="00352E24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450F4" w:rsidRDefault="00352E24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50F4" w:rsidRDefault="002450F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87B896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450F4" w:rsidRDefault="00352E24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50F4" w:rsidRDefault="002450F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4E0481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450F4" w:rsidRDefault="00352E24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50F4" w:rsidRDefault="002450F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D1FDA6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450F4" w:rsidRDefault="00352E24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50F4" w:rsidRDefault="002450F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93F1E9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450F4" w:rsidRDefault="00352E24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50F4" w:rsidRDefault="002450F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1003635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450F4" w:rsidRDefault="00352E24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2450F4" w:rsidRDefault="00352E24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2450F4" w:rsidRDefault="002450F4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2450F4" w:rsidRDefault="00352E24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50F4" w:rsidRDefault="002450F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4649EB5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2450F4" w:rsidRDefault="002450F4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2450F4" w:rsidRDefault="00352E24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50F4" w:rsidRDefault="002450F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75F2D9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2450F4" w:rsidRDefault="002450F4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2450F4" w:rsidRDefault="00352E24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2450F4" w:rsidRDefault="00352E24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2450F4" w:rsidRDefault="002450F4">
      <w:pPr>
        <w:pStyle w:val="aa"/>
        <w:rPr>
          <w:rFonts w:ascii="宋体" w:hAnsi="宋体" w:cs="宋体"/>
        </w:rPr>
      </w:pPr>
    </w:p>
    <w:p w:rsidR="002450F4" w:rsidRDefault="00352E2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2450F4" w:rsidRDefault="002450F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450F4" w:rsidRDefault="002450F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450F4" w:rsidRDefault="002450F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450F4" w:rsidRDefault="002450F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450F4" w:rsidRDefault="002450F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450F4" w:rsidRDefault="002450F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450F4" w:rsidRDefault="002450F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450F4" w:rsidRDefault="002450F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450F4" w:rsidRDefault="002450F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450F4" w:rsidRDefault="002450F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450F4" w:rsidRDefault="002450F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450F4" w:rsidRDefault="002450F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450F4" w:rsidRDefault="002450F4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2450F4" w:rsidRDefault="002450F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450F4" w:rsidRDefault="002450F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450F4" w:rsidRDefault="002450F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450F4" w:rsidRDefault="002450F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450F4" w:rsidRDefault="002450F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450F4" w:rsidRDefault="002450F4">
      <w:pPr>
        <w:rPr>
          <w:rFonts w:ascii="华文细黑" w:eastAsia="华文细黑" w:hAnsi="华文细黑" w:cs="华文细黑"/>
          <w:sz w:val="24"/>
        </w:rPr>
      </w:pPr>
    </w:p>
    <w:sectPr w:rsidR="00245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00A23"/>
    <w:rsid w:val="000C1364"/>
    <w:rsid w:val="00165813"/>
    <w:rsid w:val="00167D9E"/>
    <w:rsid w:val="001F4213"/>
    <w:rsid w:val="00236747"/>
    <w:rsid w:val="002450F4"/>
    <w:rsid w:val="002D2910"/>
    <w:rsid w:val="002F6F88"/>
    <w:rsid w:val="00352E24"/>
    <w:rsid w:val="00356B46"/>
    <w:rsid w:val="003D6856"/>
    <w:rsid w:val="004409AB"/>
    <w:rsid w:val="00526CD6"/>
    <w:rsid w:val="005306F3"/>
    <w:rsid w:val="005531DD"/>
    <w:rsid w:val="00553C16"/>
    <w:rsid w:val="005C33C2"/>
    <w:rsid w:val="006F52C2"/>
    <w:rsid w:val="00852E6A"/>
    <w:rsid w:val="008961E4"/>
    <w:rsid w:val="008C33D6"/>
    <w:rsid w:val="009417C8"/>
    <w:rsid w:val="009527E4"/>
    <w:rsid w:val="00A831AC"/>
    <w:rsid w:val="00B13B2A"/>
    <w:rsid w:val="00B760BC"/>
    <w:rsid w:val="00C23CFC"/>
    <w:rsid w:val="00EB5E35"/>
    <w:rsid w:val="00EB7DDC"/>
    <w:rsid w:val="00EF07B8"/>
    <w:rsid w:val="00FB262C"/>
    <w:rsid w:val="00FF3B36"/>
    <w:rsid w:val="01786667"/>
    <w:rsid w:val="0FD9260A"/>
    <w:rsid w:val="208C0F78"/>
    <w:rsid w:val="21C54666"/>
    <w:rsid w:val="22086D8E"/>
    <w:rsid w:val="24AF5A68"/>
    <w:rsid w:val="2CB2086A"/>
    <w:rsid w:val="2DEC4115"/>
    <w:rsid w:val="2DF6672D"/>
    <w:rsid w:val="3686695F"/>
    <w:rsid w:val="37981326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727D590-83FE-4EE9-B175-DD80927E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4Char">
    <w:name w:val="标题 4 Char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417</Words>
  <Characters>2382</Characters>
  <Application>Microsoft Office Word</Application>
  <DocSecurity>0</DocSecurity>
  <Lines>19</Lines>
  <Paragraphs>5</Paragraphs>
  <ScaleCrop>false</ScaleCrop>
  <Company>P R C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2025-05-20T06:04:00Z</cp:lastPrinted>
  <dcterms:created xsi:type="dcterms:W3CDTF">2026-02-02T01:01:00Z</dcterms:created>
  <dcterms:modified xsi:type="dcterms:W3CDTF">2026-02-04T02:29:00Z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