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EDD4B" w14:textId="77777777" w:rsidR="00982D43" w:rsidRDefault="00982D43">
      <w:pPr>
        <w:rPr>
          <w:rFonts w:ascii="宋体" w:eastAsia="宋体" w:hAnsi="宋体"/>
        </w:rPr>
      </w:pPr>
    </w:p>
    <w:p w14:paraId="43731189" w14:textId="77777777" w:rsidR="00982D43" w:rsidRDefault="00982D43">
      <w:pPr>
        <w:rPr>
          <w:rFonts w:ascii="宋体" w:eastAsia="宋体" w:hAnsi="宋体"/>
        </w:rPr>
      </w:pPr>
    </w:p>
    <w:p w14:paraId="6C1E9504" w14:textId="77777777" w:rsidR="00E66A46" w:rsidRDefault="001D0DF7" w:rsidP="00A42C73">
      <w:pPr>
        <w:jc w:val="center"/>
        <w:rPr>
          <w:rFonts w:ascii="宋体" w:eastAsia="宋体" w:hAnsi="宋体"/>
          <w:b/>
          <w:bCs/>
          <w:sz w:val="32"/>
          <w:szCs w:val="32"/>
        </w:rPr>
      </w:pPr>
      <w:r>
        <w:rPr>
          <w:rFonts w:ascii="宋体" w:eastAsia="宋体" w:hAnsi="宋体" w:hint="eastAsia"/>
          <w:b/>
          <w:bCs/>
          <w:sz w:val="32"/>
          <w:szCs w:val="32"/>
        </w:rPr>
        <w:t>丹阳市人民医院</w:t>
      </w:r>
      <w:r w:rsidR="00E66A46" w:rsidRPr="00E66A46">
        <w:rPr>
          <w:rFonts w:ascii="宋体" w:eastAsia="宋体" w:hAnsi="宋体" w:hint="eastAsia"/>
          <w:b/>
          <w:bCs/>
          <w:sz w:val="32"/>
          <w:szCs w:val="32"/>
        </w:rPr>
        <w:t>公共卫生智能监测系统</w:t>
      </w:r>
      <w:r w:rsidR="00E66A46">
        <w:rPr>
          <w:rFonts w:ascii="宋体" w:eastAsia="宋体" w:hAnsi="宋体" w:hint="eastAsia"/>
          <w:b/>
          <w:bCs/>
          <w:sz w:val="32"/>
          <w:szCs w:val="32"/>
        </w:rPr>
        <w:t>采购</w:t>
      </w:r>
      <w:r w:rsidR="001414A9">
        <w:rPr>
          <w:rFonts w:ascii="宋体" w:eastAsia="宋体" w:hAnsi="宋体" w:hint="eastAsia"/>
          <w:b/>
          <w:bCs/>
          <w:sz w:val="32"/>
          <w:szCs w:val="32"/>
        </w:rPr>
        <w:t>项目</w:t>
      </w:r>
    </w:p>
    <w:p w14:paraId="0E61ACB6" w14:textId="6C4798B6" w:rsidR="00982D43" w:rsidRDefault="001D0DF7" w:rsidP="00A42C73">
      <w:pPr>
        <w:jc w:val="center"/>
        <w:rPr>
          <w:rFonts w:ascii="宋体" w:eastAsia="宋体" w:hAnsi="宋体"/>
          <w:b/>
          <w:bCs/>
          <w:sz w:val="32"/>
          <w:szCs w:val="32"/>
        </w:rPr>
      </w:pPr>
      <w:bookmarkStart w:id="0" w:name="_GoBack"/>
      <w:bookmarkEnd w:id="0"/>
      <w:r>
        <w:rPr>
          <w:rFonts w:ascii="宋体" w:eastAsia="宋体" w:hAnsi="宋体" w:hint="eastAsia"/>
          <w:b/>
          <w:bCs/>
          <w:sz w:val="32"/>
          <w:szCs w:val="32"/>
        </w:rPr>
        <w:t>市场调研公告</w:t>
      </w:r>
    </w:p>
    <w:p w14:paraId="03C22DB9" w14:textId="77777777" w:rsidR="00982D43" w:rsidRDefault="00982D43">
      <w:pPr>
        <w:rPr>
          <w:rFonts w:ascii="宋体" w:eastAsia="宋体" w:hAnsi="宋体"/>
        </w:rPr>
      </w:pPr>
    </w:p>
    <w:p w14:paraId="542B7F2F" w14:textId="77777777" w:rsidR="00982D43" w:rsidRDefault="001D0DF7">
      <w:pPr>
        <w:rPr>
          <w:rFonts w:ascii="宋体" w:eastAsia="宋体" w:hAnsi="宋体"/>
          <w:b/>
          <w:bCs/>
        </w:rPr>
      </w:pPr>
      <w:r>
        <w:rPr>
          <w:rFonts w:ascii="宋体" w:eastAsia="宋体" w:hAnsi="宋体" w:hint="eastAsia"/>
          <w:b/>
          <w:bCs/>
        </w:rPr>
        <w:t>一、项目基本情况</w:t>
      </w:r>
    </w:p>
    <w:p w14:paraId="03F235FF" w14:textId="3C64E8AE" w:rsidR="00B71080" w:rsidRDefault="001D0DF7">
      <w:pPr>
        <w:rPr>
          <w:rFonts w:ascii="宋体" w:eastAsia="宋体" w:hAnsi="宋体"/>
        </w:rPr>
      </w:pPr>
      <w:r>
        <w:rPr>
          <w:rFonts w:ascii="宋体" w:eastAsia="宋体" w:hAnsi="宋体" w:hint="eastAsia"/>
        </w:rPr>
        <w:t>1.项目名称：</w:t>
      </w:r>
      <w:r w:rsidR="00A42C73" w:rsidRPr="00A42C73">
        <w:rPr>
          <w:rFonts w:ascii="宋体" w:eastAsia="宋体" w:hAnsi="宋体" w:hint="eastAsia"/>
        </w:rPr>
        <w:t>丹阳市人民医院</w:t>
      </w:r>
      <w:r w:rsidR="00E66A46" w:rsidRPr="00E66A46">
        <w:rPr>
          <w:rFonts w:ascii="宋体" w:eastAsia="宋体" w:hAnsi="宋体" w:hint="eastAsia"/>
        </w:rPr>
        <w:t>公共卫生智能监测系统采购</w:t>
      </w:r>
      <w:r w:rsidR="001B1C87" w:rsidRPr="001B1C87">
        <w:rPr>
          <w:rFonts w:ascii="宋体" w:eastAsia="宋体" w:hAnsi="宋体" w:hint="eastAsia"/>
        </w:rPr>
        <w:t>项目</w:t>
      </w:r>
      <w:r>
        <w:rPr>
          <w:rFonts w:ascii="宋体" w:eastAsia="宋体" w:hAnsi="宋体" w:hint="eastAsia"/>
        </w:rPr>
        <w:t>。</w:t>
      </w:r>
    </w:p>
    <w:p w14:paraId="482B7D09" w14:textId="408886EC" w:rsidR="00982D43" w:rsidRDefault="001D0DF7">
      <w:pPr>
        <w:rPr>
          <w:rFonts w:ascii="宋体" w:eastAsia="宋体" w:hAnsi="宋体"/>
          <w:b/>
          <w:bCs/>
        </w:rPr>
      </w:pPr>
      <w:r>
        <w:rPr>
          <w:rFonts w:ascii="宋体" w:eastAsia="宋体" w:hAnsi="宋体" w:hint="eastAsia"/>
          <w:b/>
          <w:bCs/>
        </w:rPr>
        <w:t>二、</w:t>
      </w:r>
      <w:r w:rsidR="00E66A46">
        <w:rPr>
          <w:rFonts w:ascii="宋体" w:eastAsia="宋体" w:hAnsi="宋体" w:hint="eastAsia"/>
          <w:b/>
          <w:bCs/>
        </w:rPr>
        <w:t>采购</w:t>
      </w:r>
      <w:r>
        <w:rPr>
          <w:rFonts w:ascii="宋体" w:eastAsia="宋体" w:hAnsi="宋体" w:hint="eastAsia"/>
          <w:b/>
          <w:bCs/>
        </w:rPr>
        <w:t>内容</w:t>
      </w:r>
    </w:p>
    <w:tbl>
      <w:tblPr>
        <w:tblW w:w="6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36"/>
        <w:gridCol w:w="2097"/>
      </w:tblGrid>
      <w:tr w:rsidR="00C20C3D" w:rsidRPr="00C20C3D" w14:paraId="7B971DCF" w14:textId="77777777" w:rsidTr="00C20C3D">
        <w:trPr>
          <w:trHeight w:val="673"/>
          <w:jc w:val="center"/>
        </w:trPr>
        <w:tc>
          <w:tcPr>
            <w:tcW w:w="848" w:type="dxa"/>
            <w:vAlign w:val="center"/>
          </w:tcPr>
          <w:p w14:paraId="121C3DF7" w14:textId="77777777" w:rsidR="00C20C3D" w:rsidRPr="00C20C3D" w:rsidRDefault="00C20C3D" w:rsidP="00C20C3D">
            <w:pPr>
              <w:jc w:val="center"/>
              <w:rPr>
                <w:rFonts w:ascii="宋体" w:eastAsia="宋体" w:hAnsi="宋体"/>
                <w:bCs/>
                <w:lang w:val="en-GB"/>
              </w:rPr>
            </w:pPr>
            <w:r w:rsidRPr="00C20C3D">
              <w:rPr>
                <w:rFonts w:ascii="宋体" w:eastAsia="宋体" w:hAnsi="宋体" w:hint="eastAsia"/>
                <w:bCs/>
                <w:lang w:val="en-GB"/>
              </w:rPr>
              <w:t>序号</w:t>
            </w:r>
          </w:p>
        </w:tc>
        <w:tc>
          <w:tcPr>
            <w:tcW w:w="3836" w:type="dxa"/>
            <w:vAlign w:val="center"/>
          </w:tcPr>
          <w:p w14:paraId="6081F748" w14:textId="77777777" w:rsidR="00C20C3D" w:rsidRPr="00C20C3D" w:rsidRDefault="00C20C3D" w:rsidP="00C20C3D">
            <w:pPr>
              <w:jc w:val="center"/>
              <w:rPr>
                <w:rFonts w:ascii="宋体" w:eastAsia="宋体" w:hAnsi="宋体"/>
                <w:bCs/>
                <w:lang w:val="en-GB"/>
              </w:rPr>
            </w:pPr>
            <w:r w:rsidRPr="00C20C3D">
              <w:rPr>
                <w:rFonts w:ascii="宋体" w:eastAsia="宋体" w:hAnsi="宋体" w:hint="eastAsia"/>
                <w:bCs/>
                <w:lang w:val="en-GB"/>
              </w:rPr>
              <w:t>项目名称</w:t>
            </w:r>
          </w:p>
        </w:tc>
        <w:tc>
          <w:tcPr>
            <w:tcW w:w="2097" w:type="dxa"/>
            <w:vAlign w:val="center"/>
          </w:tcPr>
          <w:p w14:paraId="74F87B17" w14:textId="77777777" w:rsidR="00C20C3D" w:rsidRPr="00C20C3D" w:rsidRDefault="00C20C3D" w:rsidP="00C20C3D">
            <w:pPr>
              <w:jc w:val="center"/>
              <w:rPr>
                <w:rFonts w:ascii="宋体" w:eastAsia="宋体" w:hAnsi="宋体"/>
                <w:bCs/>
                <w:lang w:val="en-GB"/>
              </w:rPr>
            </w:pPr>
            <w:r w:rsidRPr="00C20C3D">
              <w:rPr>
                <w:rFonts w:ascii="宋体" w:eastAsia="宋体" w:hAnsi="宋体" w:hint="eastAsia"/>
                <w:bCs/>
                <w:lang w:val="en-GB"/>
              </w:rPr>
              <w:t>数量</w:t>
            </w:r>
          </w:p>
        </w:tc>
      </w:tr>
      <w:tr w:rsidR="00C20C3D" w:rsidRPr="00C20C3D" w14:paraId="5CC2C6F5" w14:textId="77777777" w:rsidTr="00C20C3D">
        <w:trPr>
          <w:trHeight w:val="675"/>
          <w:jc w:val="center"/>
        </w:trPr>
        <w:tc>
          <w:tcPr>
            <w:tcW w:w="848" w:type="dxa"/>
            <w:vAlign w:val="center"/>
          </w:tcPr>
          <w:p w14:paraId="6F5F8329" w14:textId="77777777" w:rsidR="00C20C3D" w:rsidRPr="00C20C3D" w:rsidRDefault="00C20C3D" w:rsidP="00C20C3D">
            <w:pPr>
              <w:jc w:val="center"/>
              <w:rPr>
                <w:rFonts w:ascii="宋体" w:eastAsia="宋体" w:hAnsi="宋体"/>
                <w:bCs/>
              </w:rPr>
            </w:pPr>
            <w:r w:rsidRPr="00C20C3D">
              <w:rPr>
                <w:rFonts w:ascii="宋体" w:eastAsia="宋体" w:hAnsi="宋体" w:hint="eastAsia"/>
                <w:bCs/>
              </w:rPr>
              <w:t>1</w:t>
            </w:r>
          </w:p>
        </w:tc>
        <w:tc>
          <w:tcPr>
            <w:tcW w:w="3836" w:type="dxa"/>
            <w:vAlign w:val="center"/>
          </w:tcPr>
          <w:p w14:paraId="3E37AA90" w14:textId="640A69A6" w:rsidR="00C20C3D" w:rsidRPr="00C20C3D" w:rsidRDefault="00C20C3D" w:rsidP="00C20C3D">
            <w:pPr>
              <w:jc w:val="center"/>
              <w:rPr>
                <w:rFonts w:ascii="宋体" w:eastAsia="宋体" w:hAnsi="宋体"/>
                <w:bCs/>
              </w:rPr>
            </w:pPr>
            <w:r w:rsidRPr="00E66A46">
              <w:rPr>
                <w:rFonts w:ascii="宋体" w:eastAsia="宋体" w:hAnsi="宋体" w:hint="eastAsia"/>
              </w:rPr>
              <w:t>公共卫生智能监测系统</w:t>
            </w:r>
          </w:p>
        </w:tc>
        <w:tc>
          <w:tcPr>
            <w:tcW w:w="2097" w:type="dxa"/>
            <w:vAlign w:val="center"/>
          </w:tcPr>
          <w:p w14:paraId="78973B17" w14:textId="77777777" w:rsidR="00C20C3D" w:rsidRPr="00C20C3D" w:rsidRDefault="00C20C3D" w:rsidP="00C20C3D">
            <w:pPr>
              <w:jc w:val="center"/>
              <w:rPr>
                <w:rFonts w:ascii="宋体" w:eastAsia="宋体" w:hAnsi="宋体"/>
                <w:bCs/>
                <w:lang w:val="en-GB"/>
              </w:rPr>
            </w:pPr>
            <w:r w:rsidRPr="00C20C3D">
              <w:rPr>
                <w:rFonts w:ascii="宋体" w:eastAsia="宋体" w:hAnsi="宋体" w:hint="eastAsia"/>
                <w:bCs/>
                <w:lang w:val="en-GB"/>
              </w:rPr>
              <w:t>1项</w:t>
            </w:r>
          </w:p>
        </w:tc>
      </w:tr>
    </w:tbl>
    <w:p w14:paraId="50ACDDC8" w14:textId="2E36F4E6" w:rsidR="00E66A46" w:rsidRDefault="00C20C3D">
      <w:pPr>
        <w:rPr>
          <w:rFonts w:ascii="宋体" w:eastAsia="宋体" w:hAnsi="宋体"/>
          <w:b/>
          <w:bCs/>
        </w:rPr>
      </w:pPr>
      <w:r>
        <w:rPr>
          <w:rFonts w:ascii="宋体" w:eastAsia="宋体" w:hAnsi="宋体" w:hint="eastAsia"/>
          <w:b/>
          <w:bCs/>
        </w:rPr>
        <w:t>三、 功能要求</w:t>
      </w:r>
    </w:p>
    <w:p w14:paraId="70E99DD4" w14:textId="55E39F29" w:rsidR="00E66A46" w:rsidRPr="00E66A46" w:rsidRDefault="00E66A46" w:rsidP="00E66A46">
      <w:pPr>
        <w:jc w:val="left"/>
        <w:rPr>
          <w:rFonts w:ascii="宋体" w:eastAsia="宋体" w:hAnsi="宋体"/>
          <w:szCs w:val="21"/>
        </w:rPr>
      </w:pPr>
      <w:r w:rsidRPr="00E66A46">
        <w:rPr>
          <w:rFonts w:ascii="宋体" w:eastAsia="宋体" w:hAnsi="宋体" w:hint="eastAsia"/>
          <w:szCs w:val="21"/>
        </w:rPr>
        <w:t>1</w:t>
      </w:r>
      <w:r w:rsidRPr="00E66A46">
        <w:rPr>
          <w:rFonts w:ascii="宋体" w:eastAsia="宋体" w:hAnsi="宋体"/>
          <w:szCs w:val="21"/>
        </w:rPr>
        <w:t>.</w:t>
      </w:r>
      <w:r w:rsidRPr="00E66A46">
        <w:rPr>
          <w:rFonts w:ascii="宋体" w:eastAsia="宋体" w:hAnsi="宋体" w:hint="eastAsia"/>
          <w:szCs w:val="21"/>
        </w:rPr>
        <w:t>数据对接：支持与医院现有门诊系统与住院系统的数据对接，并自动完成各项传染病数据匹配及整理工作，实现信息共享、数据一致</w:t>
      </w:r>
      <w:r>
        <w:rPr>
          <w:rFonts w:ascii="宋体" w:eastAsia="宋体" w:hAnsi="宋体" w:hint="eastAsia"/>
          <w:szCs w:val="21"/>
        </w:rPr>
        <w:t>；</w:t>
      </w:r>
    </w:p>
    <w:p w14:paraId="4D58CF0B" w14:textId="5A9D7B52" w:rsidR="00E66A46" w:rsidRPr="00E66A46" w:rsidRDefault="00E66A46" w:rsidP="00E66A46">
      <w:pPr>
        <w:jc w:val="left"/>
        <w:rPr>
          <w:rFonts w:ascii="宋体" w:eastAsia="宋体" w:hAnsi="宋体"/>
          <w:szCs w:val="21"/>
        </w:rPr>
      </w:pPr>
      <w:r w:rsidRPr="00E66A46">
        <w:rPr>
          <w:rFonts w:ascii="宋体" w:eastAsia="宋体" w:hAnsi="宋体" w:hint="eastAsia"/>
          <w:szCs w:val="21"/>
        </w:rPr>
        <w:t>2</w:t>
      </w:r>
      <w:r w:rsidRPr="00E66A46">
        <w:rPr>
          <w:rFonts w:ascii="宋体" w:eastAsia="宋体" w:hAnsi="宋体"/>
          <w:szCs w:val="21"/>
        </w:rPr>
        <w:t>.</w:t>
      </w:r>
      <w:r w:rsidRPr="00E66A46">
        <w:rPr>
          <w:rFonts w:ascii="宋体" w:eastAsia="宋体" w:hAnsi="宋体" w:hint="eastAsia"/>
          <w:szCs w:val="21"/>
        </w:rPr>
        <w:t>病例预警：支持诊断、检验、影像、病程等多维度设置预警模型，通过不同权重组合相加综合预警，权重的设置支持自定义；</w:t>
      </w:r>
    </w:p>
    <w:p w14:paraId="630BAABE" w14:textId="5FD2DACB" w:rsidR="00E66A46" w:rsidRPr="00E66A46" w:rsidRDefault="00E66A46" w:rsidP="00E66A46">
      <w:pPr>
        <w:jc w:val="left"/>
        <w:rPr>
          <w:rFonts w:ascii="宋体" w:eastAsia="宋体" w:hAnsi="宋体"/>
          <w:szCs w:val="21"/>
        </w:rPr>
      </w:pPr>
      <w:r w:rsidRPr="00E66A46">
        <w:rPr>
          <w:rFonts w:ascii="宋体" w:eastAsia="宋体" w:hAnsi="宋体" w:hint="eastAsia"/>
          <w:szCs w:val="21"/>
        </w:rPr>
        <w:t>3</w:t>
      </w:r>
      <w:r w:rsidRPr="00E66A46">
        <w:rPr>
          <w:rFonts w:ascii="宋体" w:eastAsia="宋体" w:hAnsi="宋体"/>
          <w:szCs w:val="21"/>
        </w:rPr>
        <w:t>.</w:t>
      </w:r>
      <w:r w:rsidRPr="00E66A46">
        <w:rPr>
          <w:rFonts w:ascii="宋体" w:eastAsia="宋体" w:hAnsi="宋体" w:hint="eastAsia"/>
          <w:szCs w:val="21"/>
        </w:rPr>
        <w:t>聚集性事件预警：对可能出现的聚集性、爆发性食源性病例进行预警，当同一地区短时间内出现多例同类急性食源性病例时及时预警提示。（同一地区指相同的现住址范围或工作单位、学校、托幼机构）；</w:t>
      </w:r>
    </w:p>
    <w:p w14:paraId="51A21B61" w14:textId="752AF50E" w:rsidR="00E66A46" w:rsidRPr="00E66A46" w:rsidRDefault="00E66A46" w:rsidP="00E66A46">
      <w:pPr>
        <w:jc w:val="left"/>
        <w:rPr>
          <w:rFonts w:ascii="宋体" w:eastAsia="宋体" w:hAnsi="宋体"/>
          <w:szCs w:val="21"/>
        </w:rPr>
      </w:pPr>
      <w:r w:rsidRPr="00E66A46">
        <w:rPr>
          <w:rFonts w:ascii="宋体" w:eastAsia="宋体" w:hAnsi="宋体" w:hint="eastAsia"/>
          <w:szCs w:val="21"/>
        </w:rPr>
        <w:t>4</w:t>
      </w:r>
      <w:r w:rsidRPr="00E66A46">
        <w:rPr>
          <w:rFonts w:ascii="宋体" w:eastAsia="宋体" w:hAnsi="宋体"/>
          <w:szCs w:val="21"/>
        </w:rPr>
        <w:t>.</w:t>
      </w:r>
      <w:r w:rsidRPr="00E66A46">
        <w:rPr>
          <w:rFonts w:ascii="宋体" w:eastAsia="宋体" w:hAnsi="宋体" w:hint="eastAsia"/>
          <w:szCs w:val="21"/>
        </w:rPr>
        <w:t>食源性疾病病例直报：</w:t>
      </w:r>
      <w:r w:rsidRPr="00E66A46">
        <w:rPr>
          <w:rFonts w:ascii="宋体" w:eastAsia="宋体" w:hAnsi="宋体"/>
          <w:szCs w:val="21"/>
        </w:rPr>
        <w:t>HIS系统一键提交后数据直接进入食源性疾病病例监测系统；</w:t>
      </w:r>
    </w:p>
    <w:p w14:paraId="530148B4" w14:textId="77777777" w:rsidR="00E66A46" w:rsidRPr="00E66A46" w:rsidRDefault="00E66A46" w:rsidP="00E66A46">
      <w:pPr>
        <w:jc w:val="left"/>
        <w:rPr>
          <w:rFonts w:ascii="宋体" w:eastAsia="宋体" w:hAnsi="宋体"/>
          <w:szCs w:val="21"/>
        </w:rPr>
      </w:pPr>
      <w:r w:rsidRPr="00E66A46">
        <w:rPr>
          <w:rFonts w:ascii="宋体" w:eastAsia="宋体" w:hAnsi="宋体" w:hint="eastAsia"/>
          <w:szCs w:val="21"/>
        </w:rPr>
        <w:t>重大非传染病疾病上报管理：支持对心脑血管报卡、心脑血管报卡、糖尿病报卡、意外伤害报卡、疑似职业病报卡、高温中暑报卡、农药中毒报卡、一氧化碳中毒报卡、出生缺陷儿报卡、罕见病等各种非传染病疾病报卡进行上报；</w:t>
      </w:r>
    </w:p>
    <w:p w14:paraId="734F13E1" w14:textId="48B4AF50" w:rsidR="00E66A46" w:rsidRPr="00E66A46" w:rsidRDefault="00E66A46" w:rsidP="00E66A46">
      <w:pPr>
        <w:jc w:val="left"/>
        <w:rPr>
          <w:rFonts w:ascii="宋体" w:eastAsia="宋体" w:hAnsi="宋体"/>
          <w:szCs w:val="21"/>
        </w:rPr>
      </w:pPr>
      <w:r w:rsidRPr="00E66A46">
        <w:rPr>
          <w:rFonts w:ascii="宋体" w:eastAsia="宋体" w:hAnsi="宋体"/>
          <w:szCs w:val="21"/>
        </w:rPr>
        <w:t>5.</w:t>
      </w:r>
      <w:r w:rsidRPr="00E66A46">
        <w:rPr>
          <w:rFonts w:ascii="宋体" w:eastAsia="宋体" w:hAnsi="宋体" w:hint="eastAsia"/>
          <w:szCs w:val="21"/>
        </w:rPr>
        <w:t>平台直报：平台直报：若医院所在区域有直报平台时，提供对接相关直报平台上报的功能；</w:t>
      </w:r>
    </w:p>
    <w:p w14:paraId="3BBA8D8F" w14:textId="24673C3F" w:rsidR="00E66A46" w:rsidRPr="00E66A46" w:rsidRDefault="00E66A46" w:rsidP="00E66A46">
      <w:pPr>
        <w:jc w:val="left"/>
        <w:rPr>
          <w:rFonts w:ascii="宋体" w:eastAsia="宋体" w:hAnsi="宋体"/>
          <w:szCs w:val="21"/>
        </w:rPr>
      </w:pPr>
      <w:r w:rsidRPr="00E66A46">
        <w:rPr>
          <w:rFonts w:ascii="宋体" w:eastAsia="宋体" w:hAnsi="宋体"/>
          <w:szCs w:val="21"/>
        </w:rPr>
        <w:t>6.</w:t>
      </w:r>
      <w:r w:rsidRPr="00E66A46">
        <w:rPr>
          <w:rFonts w:ascii="宋体" w:eastAsia="宋体" w:hAnsi="宋体" w:hint="eastAsia"/>
          <w:szCs w:val="21"/>
        </w:rPr>
        <w:t>专病监测管理：</w:t>
      </w:r>
    </w:p>
    <w:p w14:paraId="7ED5734C" w14:textId="087685B0" w:rsidR="00E66A46" w:rsidRPr="00E66A46" w:rsidRDefault="00E66A46" w:rsidP="00E66A46">
      <w:pPr>
        <w:jc w:val="left"/>
        <w:rPr>
          <w:rFonts w:ascii="宋体" w:eastAsia="宋体" w:hAnsi="宋体"/>
          <w:szCs w:val="21"/>
        </w:rPr>
      </w:pPr>
      <w:r w:rsidRPr="00E66A46">
        <w:rPr>
          <w:rFonts w:ascii="宋体" w:eastAsia="宋体" w:hAnsi="宋体"/>
          <w:szCs w:val="21"/>
        </w:rPr>
        <w:t>6.1流感监测：支持按国家流感监测网上报的标准进行流感样数据自动抽取并通过前置数据交换直报到国家流感监测网，也支持导出直报文件再上传到国家流感监测网；</w:t>
      </w:r>
    </w:p>
    <w:p w14:paraId="5DB52E55" w14:textId="55346618" w:rsidR="00E66A46" w:rsidRPr="00E66A46" w:rsidRDefault="00E66A46" w:rsidP="00E66A46">
      <w:pPr>
        <w:jc w:val="left"/>
        <w:rPr>
          <w:rFonts w:ascii="宋体" w:eastAsia="宋体" w:hAnsi="宋体"/>
          <w:szCs w:val="21"/>
        </w:rPr>
      </w:pPr>
      <w:r w:rsidRPr="00E66A46">
        <w:rPr>
          <w:rFonts w:ascii="宋体" w:eastAsia="宋体" w:hAnsi="宋体"/>
          <w:szCs w:val="21"/>
        </w:rPr>
        <w:t>6.2 HIV相关检验检测：提供开展了HIV及梅毒相关检验项目的患者档案库；</w:t>
      </w:r>
    </w:p>
    <w:p w14:paraId="0ABF594F" w14:textId="0239E198" w:rsidR="00E66A46" w:rsidRPr="00E66A46" w:rsidRDefault="00E66A46" w:rsidP="00E66A46">
      <w:pPr>
        <w:jc w:val="left"/>
        <w:rPr>
          <w:rFonts w:ascii="宋体" w:eastAsia="宋体" w:hAnsi="宋体"/>
          <w:szCs w:val="21"/>
        </w:rPr>
      </w:pPr>
      <w:r w:rsidRPr="00E66A46">
        <w:rPr>
          <w:rFonts w:ascii="宋体" w:eastAsia="宋体" w:hAnsi="宋体"/>
          <w:szCs w:val="21"/>
        </w:rPr>
        <w:t>6.3发热肺炎病例监测：支持对门诊和住院的发热病例数、呼吸系统发热病例数、发热肺炎例数、病毒性肺炎病例、细菌性肺炎病例、不明原因肺炎病例进行监测</w:t>
      </w:r>
    </w:p>
    <w:p w14:paraId="69D1EAC9" w14:textId="16564697" w:rsidR="00E66A46" w:rsidRPr="00E66A46" w:rsidRDefault="00E66A46" w:rsidP="00E66A46">
      <w:pPr>
        <w:jc w:val="left"/>
        <w:rPr>
          <w:rFonts w:ascii="宋体" w:eastAsia="宋体" w:hAnsi="宋体"/>
          <w:szCs w:val="21"/>
        </w:rPr>
      </w:pPr>
      <w:r w:rsidRPr="00E66A46">
        <w:rPr>
          <w:rFonts w:ascii="宋体" w:eastAsia="宋体" w:hAnsi="宋体" w:hint="eastAsia"/>
          <w:szCs w:val="21"/>
        </w:rPr>
        <w:t>7</w:t>
      </w:r>
      <w:r w:rsidRPr="00E66A46">
        <w:rPr>
          <w:rFonts w:ascii="宋体" w:eastAsia="宋体" w:hAnsi="宋体"/>
          <w:szCs w:val="21"/>
        </w:rPr>
        <w:t>.</w:t>
      </w:r>
      <w:r w:rsidRPr="00E66A46">
        <w:rPr>
          <w:rFonts w:ascii="宋体" w:eastAsia="宋体" w:hAnsi="宋体" w:hint="eastAsia"/>
          <w:szCs w:val="21"/>
        </w:rPr>
        <w:t>简报分析：</w:t>
      </w:r>
    </w:p>
    <w:p w14:paraId="35291EFA" w14:textId="63A7E92E" w:rsidR="00E66A46" w:rsidRPr="00E66A46" w:rsidRDefault="00E66A46" w:rsidP="00E66A46">
      <w:pPr>
        <w:jc w:val="left"/>
        <w:rPr>
          <w:rFonts w:ascii="宋体" w:eastAsia="宋体" w:hAnsi="宋体"/>
          <w:szCs w:val="21"/>
        </w:rPr>
      </w:pPr>
      <w:r w:rsidRPr="00E66A46">
        <w:rPr>
          <w:rFonts w:ascii="宋体" w:eastAsia="宋体" w:hAnsi="宋体"/>
          <w:szCs w:val="21"/>
        </w:rPr>
        <w:t>7.1提供月度年度分析报告，所有数据自动生成，简报展示内容丰富多样，包括文字、柱状图、表格、饼状图等各种展示方式，支持图文结合方式展示；</w:t>
      </w:r>
    </w:p>
    <w:p w14:paraId="063F3A00" w14:textId="5DE41B8E" w:rsidR="00E66A46" w:rsidRPr="00E66A46" w:rsidRDefault="00E66A46" w:rsidP="00E66A46">
      <w:pPr>
        <w:jc w:val="left"/>
        <w:rPr>
          <w:rFonts w:ascii="宋体" w:eastAsia="宋体" w:hAnsi="宋体"/>
          <w:szCs w:val="21"/>
        </w:rPr>
      </w:pPr>
      <w:r w:rsidRPr="00E66A46">
        <w:rPr>
          <w:rFonts w:ascii="宋体" w:eastAsia="宋体" w:hAnsi="宋体"/>
          <w:szCs w:val="21"/>
        </w:rPr>
        <w:t>7.2提供食源性疾病、居民死因分析等各类简报分析，通过大数据智能统计分析，各项数据自动生成，无需人工统计。</w:t>
      </w:r>
    </w:p>
    <w:p w14:paraId="5FAD8D04" w14:textId="12EC1E47" w:rsidR="007D2537" w:rsidRPr="00E66A46" w:rsidRDefault="0048609A" w:rsidP="007D2537">
      <w:pPr>
        <w:rPr>
          <w:rFonts w:ascii="宋体" w:eastAsia="宋体" w:hAnsi="宋体"/>
          <w:b/>
          <w:szCs w:val="21"/>
        </w:rPr>
      </w:pPr>
      <w:r>
        <w:rPr>
          <w:rFonts w:ascii="宋体" w:eastAsia="宋体" w:hAnsi="宋体" w:hint="eastAsia"/>
          <w:b/>
          <w:szCs w:val="21"/>
        </w:rPr>
        <w:t>四</w:t>
      </w:r>
      <w:r w:rsidR="007D2537" w:rsidRPr="00E66A46">
        <w:rPr>
          <w:rFonts w:ascii="宋体" w:eastAsia="宋体" w:hAnsi="宋体" w:hint="eastAsia"/>
          <w:b/>
          <w:szCs w:val="21"/>
        </w:rPr>
        <w:t>、报价要求</w:t>
      </w:r>
    </w:p>
    <w:p w14:paraId="04284240" w14:textId="77777777" w:rsidR="007D2537" w:rsidRDefault="007D2537" w:rsidP="007D2537">
      <w:pPr>
        <w:spacing w:line="360" w:lineRule="exact"/>
        <w:jc w:val="left"/>
        <w:rPr>
          <w:rFonts w:ascii="宋体" w:eastAsia="宋体" w:hAnsi="宋体"/>
        </w:rPr>
      </w:pPr>
      <w:r w:rsidRPr="007D2537">
        <w:rPr>
          <w:rFonts w:ascii="宋体" w:eastAsia="宋体" w:hAnsi="宋体"/>
        </w:rPr>
        <w:t>1.报总价。</w:t>
      </w:r>
    </w:p>
    <w:p w14:paraId="1E21AB5A" w14:textId="6FACA0D9" w:rsidR="007D2537" w:rsidRDefault="007D2537" w:rsidP="007D2537">
      <w:pPr>
        <w:spacing w:line="360" w:lineRule="exact"/>
        <w:jc w:val="left"/>
        <w:rPr>
          <w:rFonts w:ascii="宋体" w:eastAsia="宋体" w:hAnsi="宋体"/>
        </w:rPr>
      </w:pPr>
      <w:r>
        <w:rPr>
          <w:rFonts w:ascii="宋体" w:eastAsia="宋体" w:hAnsi="宋体" w:hint="eastAsia"/>
        </w:rPr>
        <w:t>2</w:t>
      </w:r>
      <w:r>
        <w:rPr>
          <w:rFonts w:ascii="宋体" w:eastAsia="宋体" w:hAnsi="宋体"/>
        </w:rPr>
        <w:t>.</w:t>
      </w:r>
      <w:r w:rsidRPr="007D2537">
        <w:rPr>
          <w:rFonts w:ascii="宋体" w:eastAsia="宋体" w:hAnsi="宋体" w:hint="eastAsia"/>
        </w:rPr>
        <w:t>项目总报价包含所有服务范围内的全部内容</w:t>
      </w:r>
      <w:r w:rsidR="00CC4181">
        <w:rPr>
          <w:rFonts w:ascii="宋体" w:eastAsia="宋体" w:hAnsi="宋体" w:hint="eastAsia"/>
        </w:rPr>
        <w:t>及维保一年</w:t>
      </w:r>
      <w:r w:rsidRPr="007D2537">
        <w:rPr>
          <w:rFonts w:ascii="宋体" w:eastAsia="宋体" w:hAnsi="宋体" w:hint="eastAsia"/>
        </w:rPr>
        <w:t>，含税。</w:t>
      </w:r>
    </w:p>
    <w:p w14:paraId="6E3C2C2B" w14:textId="3C05AF5B" w:rsidR="007D2537" w:rsidRPr="007D2537" w:rsidRDefault="007D2537" w:rsidP="007D2537">
      <w:pPr>
        <w:spacing w:line="360" w:lineRule="exact"/>
        <w:jc w:val="left"/>
        <w:rPr>
          <w:rFonts w:ascii="宋体" w:eastAsia="宋体" w:hAnsi="宋体"/>
        </w:rPr>
      </w:pPr>
      <w:r>
        <w:rPr>
          <w:rFonts w:ascii="宋体" w:eastAsia="宋体" w:hAnsi="宋体"/>
        </w:rPr>
        <w:t>3</w:t>
      </w:r>
      <w:r w:rsidRPr="007D2537">
        <w:rPr>
          <w:rFonts w:ascii="宋体" w:eastAsia="宋体" w:hAnsi="宋体" w:hint="eastAsia"/>
        </w:rPr>
        <w:t>.采用人民币报价，以元为单位标注。</w:t>
      </w:r>
    </w:p>
    <w:p w14:paraId="69369698" w14:textId="46F68FAF" w:rsidR="007D2537" w:rsidRPr="007D2537" w:rsidRDefault="007D2537" w:rsidP="007D2537">
      <w:pPr>
        <w:spacing w:line="360" w:lineRule="exact"/>
        <w:jc w:val="left"/>
        <w:rPr>
          <w:rFonts w:ascii="宋体" w:eastAsia="宋体" w:hAnsi="宋体"/>
        </w:rPr>
      </w:pPr>
      <w:r>
        <w:rPr>
          <w:rFonts w:ascii="宋体" w:eastAsia="宋体" w:hAnsi="宋体"/>
        </w:rPr>
        <w:lastRenderedPageBreak/>
        <w:t>4</w:t>
      </w:r>
      <w:r w:rsidRPr="007D2537">
        <w:rPr>
          <w:rFonts w:ascii="宋体" w:eastAsia="宋体" w:hAnsi="宋体" w:hint="eastAsia"/>
        </w:rPr>
        <w:t>.报价保留至小数点后两位，四舍五入。</w:t>
      </w:r>
    </w:p>
    <w:p w14:paraId="47DAD58B" w14:textId="7BE250C2" w:rsidR="007D2537" w:rsidRPr="007D2537" w:rsidRDefault="0048609A" w:rsidP="007D2537">
      <w:pPr>
        <w:rPr>
          <w:rFonts w:ascii="宋体" w:eastAsia="宋体" w:hAnsi="宋体"/>
          <w:b/>
        </w:rPr>
      </w:pPr>
      <w:r>
        <w:rPr>
          <w:rFonts w:ascii="宋体" w:eastAsia="宋体" w:hAnsi="宋体" w:hint="eastAsia"/>
          <w:b/>
        </w:rPr>
        <w:t>五</w:t>
      </w:r>
      <w:r w:rsidR="007D2537" w:rsidRPr="007D2537">
        <w:rPr>
          <w:rFonts w:ascii="宋体" w:eastAsia="宋体" w:hAnsi="宋体" w:hint="eastAsia"/>
          <w:b/>
        </w:rPr>
        <w:t>、材料递交要求</w:t>
      </w:r>
    </w:p>
    <w:p w14:paraId="313F1D33" w14:textId="77777777" w:rsidR="007D2537" w:rsidRPr="007D2537" w:rsidRDefault="007D2537" w:rsidP="007D2537">
      <w:pPr>
        <w:rPr>
          <w:rFonts w:ascii="宋体" w:eastAsia="宋体" w:hAnsi="宋体"/>
        </w:rPr>
      </w:pPr>
      <w:r w:rsidRPr="007D2537">
        <w:rPr>
          <w:rFonts w:ascii="宋体" w:eastAsia="宋体" w:hAnsi="宋体"/>
        </w:rPr>
        <w:t>1.提供以下资料并完整封装。</w:t>
      </w:r>
    </w:p>
    <w:p w14:paraId="5D4FEFFD" w14:textId="77777777" w:rsidR="007D2537" w:rsidRPr="007D2537" w:rsidRDefault="007D2537" w:rsidP="007D2537">
      <w:pPr>
        <w:rPr>
          <w:rFonts w:ascii="宋体" w:eastAsia="宋体" w:hAnsi="宋体"/>
        </w:rPr>
      </w:pPr>
      <w:r w:rsidRPr="007D2537">
        <w:rPr>
          <w:rFonts w:ascii="宋体" w:eastAsia="宋体" w:hAnsi="宋体"/>
        </w:rPr>
        <w:t>1）有效期内的公司营业执照复印件，盖公章（见附件3）；</w:t>
      </w:r>
    </w:p>
    <w:p w14:paraId="5EB69B2B" w14:textId="77777777" w:rsidR="007D2537" w:rsidRPr="007D2537" w:rsidRDefault="007D2537" w:rsidP="007D2537">
      <w:pPr>
        <w:rPr>
          <w:rFonts w:ascii="宋体" w:eastAsia="宋体" w:hAnsi="宋体"/>
        </w:rPr>
      </w:pPr>
      <w:r w:rsidRPr="007D2537">
        <w:rPr>
          <w:rFonts w:ascii="宋体" w:eastAsia="宋体" w:hAnsi="宋体"/>
        </w:rPr>
        <w:t>2）法定代表人身份证明书（见附件2）；</w:t>
      </w:r>
    </w:p>
    <w:p w14:paraId="1E6BADCB" w14:textId="77777777" w:rsidR="007D2537" w:rsidRPr="007D2537" w:rsidRDefault="007D2537" w:rsidP="007D2537">
      <w:pPr>
        <w:rPr>
          <w:rFonts w:ascii="宋体" w:eastAsia="宋体" w:hAnsi="宋体"/>
        </w:rPr>
      </w:pPr>
      <w:r w:rsidRPr="007D2537">
        <w:rPr>
          <w:rFonts w:ascii="宋体" w:eastAsia="宋体" w:hAnsi="宋体"/>
        </w:rPr>
        <w:t>3）项目总报价表及报价明细表（见附件1）</w:t>
      </w:r>
    </w:p>
    <w:p w14:paraId="23F7112D" w14:textId="77777777" w:rsidR="007D2537" w:rsidRPr="007D2537" w:rsidRDefault="007D2537" w:rsidP="007D2537">
      <w:pPr>
        <w:rPr>
          <w:rFonts w:ascii="宋体" w:eastAsia="宋体" w:hAnsi="宋体"/>
        </w:rPr>
      </w:pPr>
      <w:r w:rsidRPr="007D2537">
        <w:rPr>
          <w:rFonts w:ascii="宋体" w:eastAsia="宋体" w:hAnsi="宋体"/>
        </w:rPr>
        <w:t>2.递交时间及地点</w:t>
      </w:r>
    </w:p>
    <w:p w14:paraId="1FDCECEC" w14:textId="77777777" w:rsidR="00C8680D" w:rsidRDefault="007D2537" w:rsidP="007D2537">
      <w:pPr>
        <w:rPr>
          <w:rFonts w:ascii="宋体" w:eastAsia="宋体" w:hAnsi="宋体"/>
        </w:rPr>
      </w:pPr>
      <w:r w:rsidRPr="007D2537">
        <w:rPr>
          <w:rFonts w:ascii="宋体" w:eastAsia="宋体" w:hAnsi="宋体"/>
        </w:rPr>
        <w:t>1）</w:t>
      </w:r>
      <w:r w:rsidR="00C8680D" w:rsidRPr="007D2537">
        <w:rPr>
          <w:rFonts w:ascii="宋体" w:eastAsia="宋体" w:hAnsi="宋体"/>
        </w:rPr>
        <w:t>递交时间：202</w:t>
      </w:r>
      <w:r w:rsidR="00C8680D">
        <w:rPr>
          <w:rFonts w:ascii="宋体" w:eastAsia="宋体" w:hAnsi="宋体"/>
        </w:rPr>
        <w:t>6</w:t>
      </w:r>
      <w:r w:rsidR="00C8680D" w:rsidRPr="007D2537">
        <w:rPr>
          <w:rFonts w:ascii="宋体" w:eastAsia="宋体" w:hAnsi="宋体"/>
        </w:rPr>
        <w:t>年</w:t>
      </w:r>
      <w:r w:rsidR="00C8680D">
        <w:rPr>
          <w:rFonts w:ascii="宋体" w:eastAsia="宋体" w:hAnsi="宋体"/>
        </w:rPr>
        <w:t>03</w:t>
      </w:r>
      <w:r w:rsidR="00C8680D" w:rsidRPr="007D2537">
        <w:rPr>
          <w:rFonts w:ascii="宋体" w:eastAsia="宋体" w:hAnsi="宋体"/>
        </w:rPr>
        <w:t>月</w:t>
      </w:r>
      <w:r w:rsidR="00C8680D">
        <w:rPr>
          <w:rFonts w:ascii="宋体" w:eastAsia="宋体" w:hAnsi="宋体"/>
        </w:rPr>
        <w:t>13</w:t>
      </w:r>
      <w:r w:rsidR="00C8680D" w:rsidRPr="007D2537">
        <w:rPr>
          <w:rFonts w:ascii="宋体" w:eastAsia="宋体" w:hAnsi="宋体"/>
        </w:rPr>
        <w:t>日至202</w:t>
      </w:r>
      <w:r w:rsidR="00C8680D">
        <w:rPr>
          <w:rFonts w:ascii="宋体" w:eastAsia="宋体" w:hAnsi="宋体"/>
        </w:rPr>
        <w:t>6</w:t>
      </w:r>
      <w:r w:rsidR="00C8680D" w:rsidRPr="007D2537">
        <w:rPr>
          <w:rFonts w:ascii="宋体" w:eastAsia="宋体" w:hAnsi="宋体"/>
        </w:rPr>
        <w:t>年</w:t>
      </w:r>
      <w:r w:rsidR="00C8680D">
        <w:rPr>
          <w:rFonts w:ascii="宋体" w:eastAsia="宋体" w:hAnsi="宋体"/>
        </w:rPr>
        <w:t>03</w:t>
      </w:r>
      <w:r w:rsidR="00C8680D" w:rsidRPr="007D2537">
        <w:rPr>
          <w:rFonts w:ascii="宋体" w:eastAsia="宋体" w:hAnsi="宋体"/>
        </w:rPr>
        <w:t>月</w:t>
      </w:r>
      <w:r w:rsidR="00C8680D">
        <w:rPr>
          <w:rFonts w:ascii="宋体" w:eastAsia="宋体" w:hAnsi="宋体"/>
        </w:rPr>
        <w:t>19</w:t>
      </w:r>
      <w:r w:rsidR="00C8680D" w:rsidRPr="007D2537">
        <w:rPr>
          <w:rFonts w:ascii="宋体" w:eastAsia="宋体" w:hAnsi="宋体"/>
        </w:rPr>
        <w:t>日，北京时间上午8:00-11:00，下午2:00-4:30。</w:t>
      </w:r>
    </w:p>
    <w:p w14:paraId="291E4438" w14:textId="7979DBBE" w:rsidR="007D2537" w:rsidRPr="007D2537" w:rsidRDefault="007D2537" w:rsidP="007D2537">
      <w:pPr>
        <w:rPr>
          <w:rFonts w:ascii="宋体" w:eastAsia="宋体" w:hAnsi="宋体"/>
        </w:rPr>
      </w:pPr>
      <w:r w:rsidRPr="007D2537">
        <w:rPr>
          <w:rFonts w:ascii="宋体" w:eastAsia="宋体" w:hAnsi="宋体"/>
        </w:rPr>
        <w:t>2）递交地点：丹阳市教育印刷厂三楼（丹阳市人民医院采购中心）。</w:t>
      </w:r>
    </w:p>
    <w:p w14:paraId="092BF03D" w14:textId="77777777" w:rsidR="007D2537" w:rsidRPr="007D2537" w:rsidRDefault="007D2537" w:rsidP="007D2537">
      <w:pPr>
        <w:rPr>
          <w:rFonts w:ascii="宋体" w:eastAsia="宋体" w:hAnsi="宋体"/>
        </w:rPr>
      </w:pPr>
      <w:r w:rsidRPr="007D2537">
        <w:rPr>
          <w:rFonts w:ascii="宋体" w:eastAsia="宋体" w:hAnsi="宋体"/>
        </w:rPr>
        <w:t>3）联系人：杨先生；</w:t>
      </w:r>
    </w:p>
    <w:p w14:paraId="7E3A1C83" w14:textId="77777777" w:rsidR="007D2537" w:rsidRDefault="007D2537" w:rsidP="007D2537">
      <w:pPr>
        <w:spacing w:line="480" w:lineRule="exact"/>
        <w:rPr>
          <w:rFonts w:ascii="宋体" w:eastAsia="宋体" w:hAnsi="宋体"/>
        </w:rPr>
      </w:pPr>
      <w:r w:rsidRPr="007D2537">
        <w:rPr>
          <w:rFonts w:ascii="宋体" w:eastAsia="宋体" w:hAnsi="宋体"/>
        </w:rPr>
        <w:t>4）联系电话：0511-86553123 15189172512。</w:t>
      </w:r>
    </w:p>
    <w:p w14:paraId="34F56DF5" w14:textId="77777777" w:rsidR="007D2537" w:rsidRDefault="007D2537">
      <w:pPr>
        <w:widowControl/>
        <w:jc w:val="left"/>
        <w:rPr>
          <w:rFonts w:ascii="宋体" w:eastAsia="宋体" w:hAnsi="宋体"/>
        </w:rPr>
      </w:pPr>
      <w:r>
        <w:rPr>
          <w:rFonts w:ascii="宋体" w:eastAsia="宋体" w:hAnsi="宋体"/>
        </w:rPr>
        <w:br w:type="page"/>
      </w:r>
    </w:p>
    <w:p w14:paraId="225A27E8" w14:textId="1664D2BE" w:rsidR="007D2537" w:rsidRDefault="007D2537" w:rsidP="007D2537">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附件1</w:t>
      </w:r>
    </w:p>
    <w:p w14:paraId="77B9C6CB" w14:textId="77777777" w:rsidR="007D2537" w:rsidRDefault="007D2537" w:rsidP="007D2537">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9129" w:type="dxa"/>
        <w:jc w:val="center"/>
        <w:tblLayout w:type="fixed"/>
        <w:tblCellMar>
          <w:left w:w="10" w:type="dxa"/>
          <w:right w:w="10" w:type="dxa"/>
        </w:tblCellMar>
        <w:tblLook w:val="04A0" w:firstRow="1" w:lastRow="0" w:firstColumn="1" w:lastColumn="0" w:noHBand="0" w:noVBand="1"/>
      </w:tblPr>
      <w:tblGrid>
        <w:gridCol w:w="2147"/>
        <w:gridCol w:w="2490"/>
        <w:gridCol w:w="1505"/>
        <w:gridCol w:w="2987"/>
      </w:tblGrid>
      <w:tr w:rsidR="007D2537" w14:paraId="4EC986AD" w14:textId="77777777" w:rsidTr="00F83E4E">
        <w:trPr>
          <w:trHeight w:hRule="exact" w:val="1090"/>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0C5FF2" w14:textId="77777777" w:rsidR="007D2537" w:rsidRDefault="007D2537" w:rsidP="00F83E4E">
            <w:pPr>
              <w:pStyle w:val="Other1"/>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lang w:eastAsia="zh-CN"/>
              </w:rPr>
              <w:t>采购</w:t>
            </w:r>
            <w:r>
              <w:rPr>
                <w:rFonts w:ascii="微软雅黑" w:eastAsia="微软雅黑" w:hAnsi="微软雅黑" w:cs="微软雅黑" w:hint="eastAsia"/>
                <w:color w:val="000000"/>
                <w:sz w:val="24"/>
                <w:szCs w:val="24"/>
                <w:lang w:val="en-US" w:eastAsia="zh-CN"/>
              </w:rPr>
              <w:t>单位</w:t>
            </w:r>
            <w:r>
              <w:rPr>
                <w:rFonts w:ascii="微软雅黑" w:eastAsia="微软雅黑" w:hAnsi="微软雅黑" w:cs="微软雅黑" w:hint="eastAsia"/>
                <w:color w:val="000000"/>
                <w:sz w:val="24"/>
                <w:szCs w:val="24"/>
              </w:rPr>
              <w:t>：丹阳市人民医院</w:t>
            </w:r>
          </w:p>
        </w:tc>
      </w:tr>
      <w:tr w:rsidR="007D2537" w14:paraId="5B194F75" w14:textId="77777777" w:rsidTr="00F83E4E">
        <w:trPr>
          <w:trHeight w:hRule="exact" w:val="813"/>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4408ACB" w14:textId="33F23FA6" w:rsidR="007D2537" w:rsidRDefault="007D2537" w:rsidP="00F83E4E">
            <w:pPr>
              <w:pStyle w:val="Other1"/>
              <w:jc w:val="left"/>
              <w:rPr>
                <w:rFonts w:ascii="微软雅黑" w:eastAsia="微软雅黑" w:hAnsi="微软雅黑" w:cs="微软雅黑"/>
                <w:color w:val="000000"/>
                <w:sz w:val="24"/>
                <w:szCs w:val="24"/>
                <w:lang w:eastAsia="zh-CN"/>
              </w:rPr>
            </w:pPr>
            <w:r>
              <w:rPr>
                <w:rFonts w:ascii="微软雅黑" w:eastAsia="微软雅黑" w:hAnsi="微软雅黑" w:cs="微软雅黑" w:hint="eastAsia"/>
                <w:color w:val="000000"/>
                <w:sz w:val="24"/>
                <w:szCs w:val="24"/>
                <w:lang w:eastAsia="zh-CN"/>
              </w:rPr>
              <w:t>项目</w:t>
            </w:r>
            <w:r>
              <w:rPr>
                <w:rFonts w:ascii="微软雅黑" w:eastAsia="微软雅黑" w:hAnsi="微软雅黑" w:cs="微软雅黑" w:hint="eastAsia"/>
                <w:color w:val="000000"/>
                <w:sz w:val="24"/>
                <w:szCs w:val="24"/>
              </w:rPr>
              <w:t>名称：</w:t>
            </w:r>
            <w:r w:rsidR="00C20C3D" w:rsidRPr="00C20C3D">
              <w:rPr>
                <w:rFonts w:ascii="微软雅黑" w:eastAsia="微软雅黑" w:hAnsi="微软雅黑" w:cs="微软雅黑" w:hint="eastAsia"/>
                <w:color w:val="000000"/>
                <w:sz w:val="24"/>
                <w:szCs w:val="24"/>
              </w:rPr>
              <w:t>丹阳市人民医院公共卫生智能监测系统采购项目</w:t>
            </w:r>
          </w:p>
        </w:tc>
      </w:tr>
      <w:tr w:rsidR="007D2537" w14:paraId="20996EDB" w14:textId="77777777" w:rsidTr="00F83E4E">
        <w:trPr>
          <w:trHeight w:hRule="exact" w:val="1723"/>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50A20CE" w14:textId="77777777" w:rsidR="007D2537" w:rsidRDefault="007D2537" w:rsidP="00F83E4E">
            <w:pPr>
              <w:pStyle w:val="Other1"/>
              <w:jc w:val="left"/>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投标单位（盖章）</w:t>
            </w:r>
          </w:p>
        </w:tc>
      </w:tr>
      <w:tr w:rsidR="007D2537" w14:paraId="17E64CD8" w14:textId="77777777" w:rsidTr="00F83E4E">
        <w:trPr>
          <w:trHeight w:hRule="exact" w:val="1280"/>
          <w:jc w:val="center"/>
        </w:trPr>
        <w:tc>
          <w:tcPr>
            <w:tcW w:w="2147" w:type="dxa"/>
            <w:tcBorders>
              <w:top w:val="single" w:sz="4" w:space="0" w:color="auto"/>
              <w:left w:val="single" w:sz="4" w:space="0" w:color="auto"/>
              <w:bottom w:val="single" w:sz="4" w:space="0" w:color="auto"/>
              <w:right w:val="single" w:sz="4" w:space="0" w:color="auto"/>
            </w:tcBorders>
            <w:shd w:val="clear" w:color="auto" w:fill="FFFFFF"/>
            <w:vAlign w:val="center"/>
          </w:tcPr>
          <w:p w14:paraId="393E9051"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sz w:val="24"/>
                <w:szCs w:val="24"/>
              </w:rPr>
              <w:t>法定代表人</w:t>
            </w:r>
            <w:r>
              <w:rPr>
                <w:rFonts w:ascii="微软雅黑" w:eastAsia="微软雅黑" w:hAnsi="微软雅黑" w:cs="微软雅黑" w:hint="eastAsia"/>
                <w:sz w:val="24"/>
                <w:szCs w:val="24"/>
                <w:lang w:val="en-US" w:eastAsia="zh-CN"/>
              </w:rPr>
              <w:t>签字</w:t>
            </w:r>
          </w:p>
        </w:tc>
        <w:tc>
          <w:tcPr>
            <w:tcW w:w="2490" w:type="dxa"/>
            <w:tcBorders>
              <w:top w:val="single" w:sz="4" w:space="0" w:color="auto"/>
              <w:left w:val="single" w:sz="4" w:space="0" w:color="auto"/>
              <w:bottom w:val="single" w:sz="4" w:space="0" w:color="auto"/>
              <w:right w:val="single" w:sz="4" w:space="0" w:color="auto"/>
            </w:tcBorders>
            <w:shd w:val="clear" w:color="auto" w:fill="FFFFFF"/>
            <w:vAlign w:val="center"/>
          </w:tcPr>
          <w:p w14:paraId="30333537" w14:textId="77777777" w:rsidR="007D2537" w:rsidRDefault="007D2537" w:rsidP="00F83E4E">
            <w:pPr>
              <w:pStyle w:val="Other1"/>
              <w:jc w:val="left"/>
              <w:rPr>
                <w:rFonts w:ascii="微软雅黑" w:eastAsia="微软雅黑" w:hAnsi="微软雅黑" w:cs="微软雅黑"/>
                <w:color w:val="000000"/>
                <w:sz w:val="24"/>
                <w:szCs w:val="24"/>
                <w:lang w:val="en-US" w:eastAsia="zh-CN"/>
              </w:rPr>
            </w:pP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tcPr>
          <w:p w14:paraId="378D44E4"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联系电话</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center"/>
          </w:tcPr>
          <w:p w14:paraId="4198A45D" w14:textId="77777777" w:rsidR="007D2537" w:rsidRDefault="007D2537" w:rsidP="00F83E4E">
            <w:pPr>
              <w:pStyle w:val="Other1"/>
              <w:jc w:val="left"/>
              <w:rPr>
                <w:rFonts w:ascii="微软雅黑" w:eastAsia="微软雅黑" w:hAnsi="微软雅黑" w:cs="微软雅黑"/>
                <w:color w:val="000000"/>
                <w:sz w:val="24"/>
                <w:szCs w:val="24"/>
                <w:lang w:val="en-US" w:eastAsia="zh-CN"/>
              </w:rPr>
            </w:pPr>
          </w:p>
        </w:tc>
      </w:tr>
      <w:tr w:rsidR="007D2537" w14:paraId="0A588B8B" w14:textId="77777777" w:rsidTr="00F83E4E">
        <w:trPr>
          <w:trHeight w:hRule="exact" w:val="737"/>
          <w:jc w:val="center"/>
        </w:trPr>
        <w:tc>
          <w:tcPr>
            <w:tcW w:w="214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91EB1C3" w14:textId="77777777" w:rsidR="007D2537" w:rsidRDefault="007D2537" w:rsidP="00F83E4E">
            <w:pPr>
              <w:pStyle w:val="Other1"/>
              <w:jc w:val="center"/>
              <w:rPr>
                <w:rFonts w:ascii="微软雅黑" w:eastAsia="微软雅黑" w:hAnsi="微软雅黑" w:cs="微软雅黑"/>
                <w:color w:val="000000"/>
                <w:kern w:val="0"/>
                <w:sz w:val="24"/>
                <w:szCs w:val="24"/>
                <w:lang w:val="en-US" w:eastAsia="zh-CN" w:bidi="ar"/>
              </w:rPr>
            </w:pPr>
            <w:r>
              <w:rPr>
                <w:rFonts w:ascii="微软雅黑" w:eastAsia="微软雅黑" w:hAnsi="微软雅黑" w:cs="微软雅黑" w:hint="eastAsia"/>
                <w:color w:val="000000"/>
                <w:kern w:val="0"/>
                <w:sz w:val="24"/>
                <w:szCs w:val="24"/>
                <w:lang w:val="en-US" w:eastAsia="zh-CN" w:bidi="ar"/>
              </w:rPr>
              <w:t>项目总报价</w:t>
            </w:r>
          </w:p>
          <w:p w14:paraId="299687FE"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EBE262" w14:textId="77777777" w:rsidR="007D2537" w:rsidRDefault="007D2537" w:rsidP="00F83E4E">
            <w:pPr>
              <w:rPr>
                <w:rFonts w:ascii="微软雅黑" w:eastAsia="微软雅黑" w:hAnsi="微软雅黑" w:cs="微软雅黑"/>
              </w:rPr>
            </w:pPr>
            <w:r>
              <w:rPr>
                <w:rFonts w:ascii="微软雅黑" w:eastAsia="微软雅黑" w:hAnsi="微软雅黑" w:cs="微软雅黑" w:hint="eastAsia"/>
                <w:color w:val="000000"/>
                <w:sz w:val="24"/>
              </w:rPr>
              <w:t>（大写）：</w:t>
            </w:r>
          </w:p>
        </w:tc>
      </w:tr>
      <w:tr w:rsidR="007D2537" w14:paraId="2FA3C421" w14:textId="77777777" w:rsidTr="00F83E4E">
        <w:trPr>
          <w:trHeight w:hRule="exact" w:val="745"/>
          <w:jc w:val="center"/>
        </w:trPr>
        <w:tc>
          <w:tcPr>
            <w:tcW w:w="21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EE00FB"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A85A7A" w14:textId="77777777" w:rsidR="007D2537" w:rsidRDefault="007D2537" w:rsidP="00F83E4E">
            <w:pPr>
              <w:rPr>
                <w:rFonts w:ascii="微软雅黑" w:eastAsia="微软雅黑" w:hAnsi="微软雅黑" w:cs="微软雅黑"/>
                <w:color w:val="000000"/>
              </w:rPr>
            </w:pPr>
            <w:r>
              <w:rPr>
                <w:rFonts w:ascii="微软雅黑" w:eastAsia="微软雅黑" w:hAnsi="微软雅黑" w:cs="微软雅黑" w:hint="eastAsia"/>
                <w:color w:val="000000"/>
                <w:sz w:val="24"/>
              </w:rPr>
              <w:t>（小写）：</w:t>
            </w:r>
          </w:p>
        </w:tc>
      </w:tr>
      <w:tr w:rsidR="007D2537" w14:paraId="08915972" w14:textId="77777777" w:rsidTr="00F83E4E">
        <w:trPr>
          <w:trHeight w:hRule="exact" w:val="893"/>
          <w:jc w:val="center"/>
        </w:trPr>
        <w:tc>
          <w:tcPr>
            <w:tcW w:w="2147" w:type="dxa"/>
            <w:tcBorders>
              <w:top w:val="single" w:sz="4" w:space="0" w:color="auto"/>
              <w:left w:val="single" w:sz="4" w:space="0" w:color="auto"/>
              <w:bottom w:val="single" w:sz="4" w:space="0" w:color="auto"/>
              <w:right w:val="single" w:sz="4" w:space="0" w:color="auto"/>
            </w:tcBorders>
            <w:shd w:val="clear" w:color="auto" w:fill="FFFFFF"/>
            <w:vAlign w:val="center"/>
          </w:tcPr>
          <w:p w14:paraId="38A7ED3F"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报价日期</w:t>
            </w: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4559C3" w14:textId="77777777" w:rsidR="007D2537" w:rsidRDefault="007D2537" w:rsidP="00F83E4E">
            <w:pPr>
              <w:rPr>
                <w:rFonts w:ascii="微软雅黑" w:eastAsia="微软雅黑" w:hAnsi="微软雅黑" w:cs="微软雅黑"/>
                <w:color w:val="000000"/>
              </w:rPr>
            </w:pPr>
          </w:p>
        </w:tc>
      </w:tr>
    </w:tbl>
    <w:p w14:paraId="4B212874" w14:textId="77777777" w:rsidR="007D2537" w:rsidRDefault="007D2537" w:rsidP="007D2537">
      <w:pPr>
        <w:jc w:val="center"/>
        <w:rPr>
          <w:sz w:val="32"/>
          <w:szCs w:val="20"/>
        </w:rPr>
      </w:pPr>
    </w:p>
    <w:p w14:paraId="58BB65F1" w14:textId="5D748CEB" w:rsidR="007D2537" w:rsidRDefault="007D2537" w:rsidP="007D2537">
      <w:pPr>
        <w:pStyle w:val="aa"/>
        <w:spacing w:line="400" w:lineRule="exact"/>
        <w:ind w:left="0" w:firstLine="0"/>
        <w:jc w:val="left"/>
        <w:rPr>
          <w:rFonts w:ascii="微软雅黑" w:eastAsia="微软雅黑" w:hAnsi="微软雅黑" w:cs="微软雅黑"/>
          <w:sz w:val="21"/>
          <w:szCs w:val="21"/>
        </w:rPr>
      </w:pPr>
      <w:r>
        <w:t>注：</w:t>
      </w:r>
      <w:r>
        <w:t xml:space="preserve"> </w:t>
      </w:r>
      <w:r>
        <w:rPr>
          <w:rFonts w:ascii="微软雅黑" w:eastAsia="微软雅黑" w:hAnsi="微软雅黑" w:cs="微软雅黑" w:hint="eastAsia"/>
          <w:sz w:val="21"/>
          <w:szCs w:val="21"/>
        </w:rPr>
        <w:t>1.填写报价表。</w:t>
      </w:r>
    </w:p>
    <w:p w14:paraId="60DEEF9D" w14:textId="19E7FC9B" w:rsidR="007D2537" w:rsidRPr="007D2537" w:rsidRDefault="007D2537" w:rsidP="007D2537">
      <w:pPr>
        <w:widowControl/>
        <w:spacing w:line="360" w:lineRule="exact"/>
        <w:ind w:leftChars="300" w:left="630"/>
        <w:jc w:val="left"/>
        <w:rPr>
          <w:rFonts w:ascii="微软雅黑" w:eastAsia="微软雅黑" w:hAnsi="微软雅黑" w:cs="微软雅黑"/>
          <w:szCs w:val="21"/>
        </w:rPr>
      </w:pPr>
      <w:r w:rsidRPr="007D2537">
        <w:rPr>
          <w:rFonts w:ascii="微软雅黑" w:eastAsia="微软雅黑" w:hAnsi="微软雅黑" w:cs="微软雅黑"/>
          <w:szCs w:val="21"/>
        </w:rPr>
        <w:t>2.项目总报价包含所有服务范围内的全部内容</w:t>
      </w:r>
      <w:r w:rsidR="00CC4181" w:rsidRPr="00CC4181">
        <w:rPr>
          <w:rFonts w:ascii="微软雅黑" w:eastAsia="微软雅黑" w:hAnsi="微软雅黑" w:cs="微软雅黑" w:hint="eastAsia"/>
          <w:szCs w:val="21"/>
        </w:rPr>
        <w:t>及维保一年</w:t>
      </w:r>
      <w:r w:rsidRPr="007D2537">
        <w:rPr>
          <w:rFonts w:ascii="微软雅黑" w:eastAsia="微软雅黑" w:hAnsi="微软雅黑" w:cs="微软雅黑"/>
          <w:szCs w:val="21"/>
        </w:rPr>
        <w:t>，含税。</w:t>
      </w:r>
    </w:p>
    <w:p w14:paraId="639B519E" w14:textId="77777777" w:rsidR="007D2537" w:rsidRPr="007D2537" w:rsidRDefault="007D2537" w:rsidP="007D2537">
      <w:pPr>
        <w:widowControl/>
        <w:spacing w:line="360" w:lineRule="exact"/>
        <w:ind w:leftChars="300" w:left="630"/>
        <w:jc w:val="left"/>
        <w:rPr>
          <w:rFonts w:ascii="微软雅黑" w:eastAsia="微软雅黑" w:hAnsi="微软雅黑" w:cs="微软雅黑"/>
          <w:szCs w:val="21"/>
        </w:rPr>
      </w:pPr>
      <w:r w:rsidRPr="007D2537">
        <w:rPr>
          <w:rFonts w:ascii="微软雅黑" w:eastAsia="微软雅黑" w:hAnsi="微软雅黑" w:cs="微软雅黑"/>
          <w:szCs w:val="21"/>
        </w:rPr>
        <w:t>3.采用人民币报价，以元为单位标注。</w:t>
      </w:r>
    </w:p>
    <w:p w14:paraId="4A72BC27" w14:textId="589716B4" w:rsidR="007D2537" w:rsidRDefault="007D2537" w:rsidP="007D2537">
      <w:pPr>
        <w:widowControl/>
        <w:spacing w:line="360" w:lineRule="exact"/>
        <w:ind w:leftChars="300" w:left="630"/>
        <w:jc w:val="left"/>
        <w:rPr>
          <w:b/>
          <w:bCs/>
          <w:color w:val="000000"/>
        </w:rPr>
      </w:pPr>
      <w:r w:rsidRPr="007D2537">
        <w:rPr>
          <w:rFonts w:ascii="微软雅黑" w:eastAsia="微软雅黑" w:hAnsi="微软雅黑" w:cs="微软雅黑"/>
          <w:szCs w:val="21"/>
        </w:rPr>
        <w:t>4.报价保留至小数点后两位，四舍五入。</w:t>
      </w:r>
      <w:r>
        <w:rPr>
          <w:b/>
          <w:bCs/>
          <w:color w:val="000000"/>
        </w:rPr>
        <w:br w:type="page"/>
      </w:r>
    </w:p>
    <w:p w14:paraId="67A18B2F" w14:textId="2E6DEEE6" w:rsidR="007D2537" w:rsidRDefault="007D2537" w:rsidP="007D2537">
      <w:pPr>
        <w:widowControl/>
        <w:jc w:val="left"/>
        <w:rPr>
          <w:b/>
          <w:bCs/>
          <w:color w:val="000000"/>
        </w:rPr>
      </w:pPr>
      <w:r>
        <w:rPr>
          <w:rFonts w:hint="eastAsia"/>
          <w:b/>
          <w:bCs/>
          <w:color w:val="000000"/>
        </w:rPr>
        <w:lastRenderedPageBreak/>
        <w:t>附件2</w:t>
      </w:r>
    </w:p>
    <w:p w14:paraId="3B65779F" w14:textId="77777777" w:rsidR="007D2537" w:rsidRDefault="007D2537" w:rsidP="007D2537">
      <w:pPr>
        <w:pStyle w:val="ab"/>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14:paraId="3EAAD7AB" w14:textId="77777777" w:rsidR="007D2537" w:rsidRDefault="007D2537" w:rsidP="007D2537">
      <w:pPr>
        <w:pStyle w:val="ab"/>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14:paraId="3B208AD8"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14:paraId="6A7B647F" w14:textId="77777777" w:rsidR="007D2537" w:rsidRDefault="007D2537" w:rsidP="007D2537">
      <w:pPr>
        <w:pStyle w:val="ab"/>
        <w:spacing w:line="206" w:lineRule="atLeast"/>
        <w:ind w:firstLine="567"/>
        <w:jc w:val="both"/>
        <w:rPr>
          <w:color w:val="000000"/>
          <w:sz w:val="28"/>
          <w:szCs w:val="28"/>
          <w:u w:val="single"/>
        </w:rPr>
      </w:pPr>
      <w:r>
        <w:rPr>
          <w:rFonts w:hint="eastAsia"/>
          <w:color w:val="000000"/>
          <w:sz w:val="28"/>
          <w:szCs w:val="28"/>
        </w:rPr>
        <w:t>地     址：</w:t>
      </w:r>
      <w:r>
        <w:rPr>
          <w:noProof/>
          <w:color w:val="000000"/>
          <w:sz w:val="28"/>
          <w:szCs w:val="28"/>
          <w:shd w:val="clear" w:color="auto" w:fill="F7F2B0"/>
        </w:rPr>
        <mc:AlternateContent>
          <mc:Choice Requires="wps">
            <w:drawing>
              <wp:inline distT="0" distB="0" distL="114300" distR="114300" wp14:anchorId="72BEACB9" wp14:editId="17F52F45">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86B74F7" w14:textId="77777777" w:rsidR="007D2537" w:rsidRDefault="007D2537" w:rsidP="007D2537"/>
                        </w:txbxContent>
                      </wps:txbx>
                      <wps:bodyPr upright="1"/>
                    </wps:wsp>
                  </a:graphicData>
                </a:graphic>
              </wp:inline>
            </w:drawing>
          </mc:Choice>
          <mc:Fallback>
            <w:pict>
              <v:rect w14:anchorId="72BEACB9" id="矩形 21"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" filled="f" stroked="f">
                <v:path arrowok="t"/>
                <o:lock v:ext="edit" aspectratio="t"/>
                <v:textbox>
                  <w:txbxContent>
                    <w:p w14:paraId="686B74F7"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1ACB48C9" w14:textId="77777777" w:rsidR="007D2537" w:rsidRDefault="007D2537" w:rsidP="007D2537">
      <w:pPr>
        <w:pStyle w:val="ab"/>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14:anchorId="3423197F" wp14:editId="4195F627">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4B05A6E" w14:textId="77777777" w:rsidR="007D2537" w:rsidRDefault="007D2537" w:rsidP="007D2537"/>
                        </w:txbxContent>
                      </wps:txbx>
                      <wps:bodyPr upright="1"/>
                    </wps:wsp>
                  </a:graphicData>
                </a:graphic>
              </wp:inline>
            </w:drawing>
          </mc:Choice>
          <mc:Fallback>
            <w:pict>
              <v:rect w14:anchorId="3423197F" id="矩形 22" o:spid="_x0000_s1027"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Df1Tb3nwEAAC0DAAAO&#10;AAAAAAAAAAAAAAAAAC4CAABkcnMvZTJvRG9jLnhtbFBLAQItABQABgAIAAAAIQBX0x5K1AAAAP8A&#10;AAAPAAAAAAAAAAAAAAAAAPkDAABkcnMvZG93bnJldi54bWxQSwUGAAAAAAQABADzAAAA+gQAAAAA&#10;" filled="f" stroked="f">
                <v:path arrowok="t"/>
                <o:lock v:ext="edit" aspectratio="t"/>
                <v:textbox>
                  <w:txbxContent>
                    <w:p w14:paraId="44B05A6E"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03B40909"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14:anchorId="311107EA" wp14:editId="75697C5D">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4D326BC" w14:textId="77777777" w:rsidR="007D2537" w:rsidRDefault="007D2537" w:rsidP="007D2537"/>
                        </w:txbxContent>
                      </wps:txbx>
                      <wps:bodyPr upright="1"/>
                    </wps:wsp>
                  </a:graphicData>
                </a:graphic>
              </wp:inline>
            </w:drawing>
          </mc:Choice>
          <mc:Fallback>
            <w:pict>
              <v:rect w14:anchorId="311107EA" id="矩形 23" o:spid="_x0000_s1028"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X3gQ4nwEAAC0DAAAO&#10;AAAAAAAAAAAAAAAAAC4CAABkcnMvZTJvRG9jLnhtbFBLAQItABQABgAIAAAAIQBX0x5K1AAAAP8A&#10;AAAPAAAAAAAAAAAAAAAAAPkDAABkcnMvZG93bnJldi54bWxQSwUGAAAAAAQABADzAAAA+gQAAAAA&#10;" filled="f" stroked="f">
                <v:path arrowok="t"/>
                <o:lock v:ext="edit" aspectratio="t"/>
                <v:textbox>
                  <w:txbxContent>
                    <w:p w14:paraId="14D326BC"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2CCB52B9"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noProof/>
          <w:color w:val="000000"/>
          <w:sz w:val="28"/>
          <w:szCs w:val="28"/>
          <w:shd w:val="clear" w:color="auto" w:fill="F7F2B0"/>
        </w:rPr>
        <mc:AlternateContent>
          <mc:Choice Requires="wps">
            <w:drawing>
              <wp:inline distT="0" distB="0" distL="114300" distR="114300" wp14:anchorId="6AD4EC40" wp14:editId="057845D2">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463EF08" w14:textId="77777777" w:rsidR="007D2537" w:rsidRDefault="007D2537" w:rsidP="007D2537"/>
                        </w:txbxContent>
                      </wps:txbx>
                      <wps:bodyPr upright="1"/>
                    </wps:wsp>
                  </a:graphicData>
                </a:graphic>
              </wp:inline>
            </w:drawing>
          </mc:Choice>
          <mc:Fallback>
            <w:pict>
              <v:rect w14:anchorId="6AD4EC40" id="矩形 24" o:spid="_x0000_s1029"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wfKzxaABAAAtAwAA&#10;DgAAAAAAAAAAAAAAAAAuAgAAZHJzL2Uyb0RvYy54bWxQSwECLQAUAAYACAAAACEAV9MeStQAAAD/&#10;AAAADwAAAAAAAAAAAAAAAAD6AwAAZHJzL2Rvd25yZXYueG1sUEsFBgAAAAAEAAQA8wAAAPsEAAAA&#10;AA==&#10;" filled="f" stroked="f">
                <v:path arrowok="t"/>
                <o:lock v:ext="edit" aspectratio="t"/>
                <v:textbox>
                  <w:txbxContent>
                    <w:p w14:paraId="2463EF08"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0F313C61"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rPr>
        <w:t>职     务：</w:t>
      </w:r>
      <w:r>
        <w:rPr>
          <w:noProof/>
          <w:color w:val="000000"/>
          <w:sz w:val="28"/>
          <w:szCs w:val="28"/>
          <w:shd w:val="clear" w:color="auto" w:fill="F7F2B0"/>
        </w:rPr>
        <mc:AlternateContent>
          <mc:Choice Requires="wps">
            <w:drawing>
              <wp:inline distT="0" distB="0" distL="114300" distR="114300" wp14:anchorId="721B326C" wp14:editId="186A4EBA">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AE22E84" w14:textId="77777777" w:rsidR="007D2537" w:rsidRDefault="007D2537" w:rsidP="007D2537"/>
                        </w:txbxContent>
                      </wps:txbx>
                      <wps:bodyPr upright="1"/>
                    </wps:wsp>
                  </a:graphicData>
                </a:graphic>
              </wp:inline>
            </w:drawing>
          </mc:Choice>
          <mc:Fallback>
            <w:pict>
              <v:rect w14:anchorId="721B326C" id="矩形 25" o:spid="_x0000_s1030"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CfcOSZnwEAAC0DAAAO&#10;AAAAAAAAAAAAAAAAAC4CAABkcnMvZTJvRG9jLnhtbFBLAQItABQABgAIAAAAIQBX0x5K1AAAAP8A&#10;AAAPAAAAAAAAAAAAAAAAAPkDAABkcnMvZG93bnJldi54bWxQSwUGAAAAAAQABADzAAAA+gQAAAAA&#10;" filled="f" stroked="f">
                <v:path arrowok="t"/>
                <o:lock v:ext="edit" aspectratio="t"/>
                <v:textbox>
                  <w:txbxContent>
                    <w:p w14:paraId="2AE22E84"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6EE61F6A"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14:paraId="0D501EF8"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特此证明。</w:t>
      </w:r>
    </w:p>
    <w:p w14:paraId="55C0D481" w14:textId="77777777" w:rsidR="007D2537" w:rsidRDefault="007D2537" w:rsidP="007D2537">
      <w:pPr>
        <w:pStyle w:val="ab"/>
        <w:spacing w:line="206" w:lineRule="atLeast"/>
        <w:ind w:firstLine="567"/>
        <w:jc w:val="both"/>
        <w:rPr>
          <w:color w:val="000000"/>
          <w:sz w:val="28"/>
          <w:szCs w:val="28"/>
        </w:rPr>
      </w:pPr>
    </w:p>
    <w:p w14:paraId="61A52C7B" w14:textId="77777777" w:rsidR="007D2537" w:rsidRDefault="007D2537" w:rsidP="007D2537">
      <w:pPr>
        <w:pStyle w:val="ab"/>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14:anchorId="415AE1DA" wp14:editId="56974F72">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4D736AE" w14:textId="77777777" w:rsidR="007D2537" w:rsidRDefault="007D2537" w:rsidP="007D2537"/>
                        </w:txbxContent>
                      </wps:txbx>
                      <wps:bodyPr upright="1"/>
                    </wps:wsp>
                  </a:graphicData>
                </a:graphic>
              </wp:inline>
            </w:drawing>
          </mc:Choice>
          <mc:Fallback>
            <w:pict>
              <v:rect w14:anchorId="415AE1DA" id="矩形 26" o:spid="_x0000_s1031"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EOOmgKABAAAtAwAA&#10;DgAAAAAAAAAAAAAAAAAuAgAAZHJzL2Uyb0RvYy54bWxQSwECLQAUAAYACAAAACEAV9MeStQAAAD/&#10;AAAADwAAAAAAAAAAAAAAAAD6AwAAZHJzL2Rvd25yZXYueG1sUEsFBgAAAAAEAAQA8wAAAPsEAAAA&#10;AA==&#10;" filled="f" stroked="f">
                <v:path arrowok="t"/>
                <o:lock v:ext="edit" aspectratio="t"/>
                <v:textbox>
                  <w:txbxContent>
                    <w:p w14:paraId="44D736AE" w14:textId="77777777" w:rsidR="007D2537" w:rsidRDefault="007D2537" w:rsidP="007D2537"/>
                  </w:txbxContent>
                </v:textbox>
                <w10:anchorlock/>
              </v:rect>
            </w:pict>
          </mc:Fallback>
        </mc:AlternateContent>
      </w:r>
      <w:r>
        <w:rPr>
          <w:rFonts w:hint="eastAsia"/>
          <w:color w:val="000000"/>
          <w:sz w:val="28"/>
          <w:szCs w:val="28"/>
        </w:rPr>
        <w:t>(盖公章)</w:t>
      </w:r>
      <w:r>
        <w:rPr>
          <w:rFonts w:hint="eastAsia"/>
          <w:color w:val="000000"/>
          <w:sz w:val="28"/>
          <w:szCs w:val="28"/>
          <w:u w:val="single"/>
        </w:rPr>
        <w:t xml:space="preserve">                      </w:t>
      </w:r>
    </w:p>
    <w:p w14:paraId="18A85FCD" w14:textId="77777777" w:rsidR="007D2537" w:rsidRDefault="007D2537" w:rsidP="007D2537">
      <w:pPr>
        <w:pStyle w:val="ab"/>
        <w:spacing w:line="206" w:lineRule="atLeast"/>
        <w:ind w:firstLine="567"/>
        <w:jc w:val="center"/>
        <w:rPr>
          <w:color w:val="000000"/>
          <w:sz w:val="28"/>
          <w:szCs w:val="28"/>
        </w:rPr>
      </w:pPr>
    </w:p>
    <w:p w14:paraId="0E6FEB48" w14:textId="77777777" w:rsidR="007D2537" w:rsidRDefault="007D2537" w:rsidP="007D2537">
      <w:pPr>
        <w:pStyle w:val="ab"/>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14:anchorId="05CFADCC" wp14:editId="0B4B155F">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9F03B1D" w14:textId="77777777" w:rsidR="007D2537" w:rsidRDefault="007D2537" w:rsidP="007D2537"/>
                        </w:txbxContent>
                      </wps:txbx>
                      <wps:bodyPr upright="1"/>
                    </wps:wsp>
                  </a:graphicData>
                </a:graphic>
              </wp:inline>
            </w:drawing>
          </mc:Choice>
          <mc:Fallback>
            <w:pict>
              <v:rect w14:anchorId="05CFADCC" id="矩形 27" o:spid="_x0000_s1032"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2OiUT6ABAAAtAwAA&#10;DgAAAAAAAAAAAAAAAAAuAgAAZHJzL2Uyb0RvYy54bWxQSwECLQAUAAYACAAAACEAV9MeStQAAAD/&#10;AAAADwAAAAAAAAAAAAAAAAD6AwAAZHJzL2Rvd25yZXYueG1sUEsFBgAAAAAEAAQA8wAAAPsEAAAA&#10;AA==&#10;" filled="f" stroked="f">
                <v:path arrowok="t"/>
                <o:lock v:ext="edit" aspectratio="t"/>
                <v:textbox>
                  <w:txbxContent>
                    <w:p w14:paraId="79F03B1D"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76A1D848" w14:textId="77777777" w:rsidR="007D2537" w:rsidRDefault="007D2537" w:rsidP="007D2537">
      <w:pPr>
        <w:pStyle w:val="ab"/>
        <w:spacing w:line="206" w:lineRule="atLeast"/>
        <w:ind w:firstLine="567"/>
        <w:jc w:val="center"/>
        <w:rPr>
          <w:color w:val="000000"/>
          <w:sz w:val="28"/>
          <w:szCs w:val="28"/>
          <w:u w:val="single"/>
        </w:rPr>
      </w:pPr>
    </w:p>
    <w:p w14:paraId="39F34C06" w14:textId="77777777" w:rsidR="007D2537" w:rsidRDefault="007D2537" w:rsidP="007D2537">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14:paraId="45B86469" w14:textId="77777777" w:rsidR="007D2537" w:rsidRDefault="007D2537" w:rsidP="007D2537">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14:paraId="4DF0EF01" w14:textId="77777777" w:rsidR="007D2537" w:rsidRDefault="007D2537" w:rsidP="007D2537">
      <w:pPr>
        <w:pStyle w:val="a8"/>
        <w:rPr>
          <w:rFonts w:ascii="宋体" w:hAnsi="宋体" w:cs="宋体"/>
        </w:rPr>
      </w:pPr>
    </w:p>
    <w:p w14:paraId="2F0DD18E" w14:textId="77777777" w:rsidR="007D2537" w:rsidRDefault="007D2537" w:rsidP="007D2537">
      <w:pPr>
        <w:pStyle w:val="a8"/>
        <w:ind w:firstLineChars="100" w:firstLine="280"/>
        <w:rPr>
          <w:rFonts w:ascii="宋体" w:hAnsi="宋体" w:cs="宋体"/>
          <w:sz w:val="28"/>
          <w:szCs w:val="28"/>
        </w:rPr>
      </w:pPr>
      <w:r>
        <w:rPr>
          <w:rFonts w:ascii="宋体" w:hAnsi="宋体" w:cs="宋体" w:hint="eastAsia"/>
          <w:sz w:val="28"/>
          <w:szCs w:val="28"/>
        </w:rPr>
        <w:t>营业执照复印件盖公章，粘贴此处</w:t>
      </w:r>
    </w:p>
    <w:p w14:paraId="402D0668" w14:textId="77777777" w:rsidR="007D2537" w:rsidRDefault="007D2537" w:rsidP="007D2537">
      <w:pPr>
        <w:pStyle w:val="a8"/>
        <w:ind w:firstLineChars="100" w:firstLine="280"/>
        <w:rPr>
          <w:rFonts w:ascii="宋体" w:hAnsi="宋体" w:cs="宋体"/>
          <w:sz w:val="28"/>
          <w:szCs w:val="28"/>
        </w:rPr>
      </w:pPr>
    </w:p>
    <w:p w14:paraId="1A5BAB1C" w14:textId="77777777" w:rsidR="007D2537" w:rsidRDefault="007D2537" w:rsidP="007D2537">
      <w:pPr>
        <w:pStyle w:val="a8"/>
        <w:ind w:firstLineChars="100" w:firstLine="280"/>
        <w:rPr>
          <w:rFonts w:ascii="宋体" w:hAnsi="宋体" w:cs="宋体"/>
          <w:sz w:val="28"/>
          <w:szCs w:val="28"/>
        </w:rPr>
      </w:pPr>
    </w:p>
    <w:p w14:paraId="49C01728" w14:textId="77777777" w:rsidR="007D2537" w:rsidRDefault="007D2537" w:rsidP="007D2537">
      <w:pPr>
        <w:pStyle w:val="a8"/>
        <w:ind w:firstLineChars="100" w:firstLine="280"/>
        <w:rPr>
          <w:rFonts w:ascii="宋体" w:hAnsi="宋体" w:cs="宋体"/>
          <w:sz w:val="28"/>
          <w:szCs w:val="28"/>
        </w:rPr>
      </w:pPr>
    </w:p>
    <w:p w14:paraId="69452608" w14:textId="77777777" w:rsidR="007D2537" w:rsidRDefault="007D2537" w:rsidP="007D2537">
      <w:pPr>
        <w:pStyle w:val="a8"/>
        <w:ind w:firstLineChars="100" w:firstLine="280"/>
        <w:rPr>
          <w:rFonts w:ascii="宋体" w:hAnsi="宋体" w:cs="宋体"/>
          <w:sz w:val="28"/>
          <w:szCs w:val="28"/>
        </w:rPr>
      </w:pPr>
    </w:p>
    <w:p w14:paraId="1CD0EC35" w14:textId="77777777" w:rsidR="007D2537" w:rsidRDefault="007D2537" w:rsidP="007D2537">
      <w:pPr>
        <w:pStyle w:val="a8"/>
        <w:ind w:firstLineChars="100" w:firstLine="280"/>
        <w:rPr>
          <w:rFonts w:ascii="宋体" w:hAnsi="宋体" w:cs="宋体"/>
          <w:sz w:val="28"/>
          <w:szCs w:val="28"/>
        </w:rPr>
      </w:pPr>
    </w:p>
    <w:p w14:paraId="160264EE" w14:textId="77777777" w:rsidR="007D2537" w:rsidRDefault="007D2537" w:rsidP="007D2537">
      <w:pPr>
        <w:pStyle w:val="a8"/>
        <w:ind w:firstLineChars="100" w:firstLine="280"/>
        <w:rPr>
          <w:rFonts w:ascii="宋体" w:hAnsi="宋体" w:cs="宋体"/>
          <w:sz w:val="28"/>
          <w:szCs w:val="28"/>
        </w:rPr>
      </w:pPr>
    </w:p>
    <w:p w14:paraId="74E6B05C" w14:textId="77777777" w:rsidR="007D2537" w:rsidRDefault="007D2537" w:rsidP="007D2537">
      <w:pPr>
        <w:pStyle w:val="a8"/>
        <w:ind w:firstLineChars="100" w:firstLine="280"/>
        <w:rPr>
          <w:rFonts w:ascii="宋体" w:hAnsi="宋体" w:cs="宋体"/>
          <w:sz w:val="28"/>
          <w:szCs w:val="28"/>
        </w:rPr>
      </w:pPr>
    </w:p>
    <w:p w14:paraId="5108B893" w14:textId="77777777" w:rsidR="007D2537" w:rsidRDefault="007D2537" w:rsidP="007D2537">
      <w:pPr>
        <w:pStyle w:val="a8"/>
        <w:ind w:firstLineChars="100" w:firstLine="280"/>
        <w:rPr>
          <w:rFonts w:ascii="宋体" w:hAnsi="宋体" w:cs="宋体"/>
          <w:sz w:val="28"/>
          <w:szCs w:val="28"/>
        </w:rPr>
      </w:pPr>
    </w:p>
    <w:p w14:paraId="569DC2AE" w14:textId="77777777" w:rsidR="007D2537" w:rsidRDefault="007D2537" w:rsidP="007D2537">
      <w:pPr>
        <w:pStyle w:val="a8"/>
        <w:ind w:firstLineChars="100" w:firstLine="280"/>
        <w:rPr>
          <w:rFonts w:ascii="宋体" w:hAnsi="宋体" w:cs="宋体"/>
          <w:sz w:val="28"/>
          <w:szCs w:val="28"/>
        </w:rPr>
      </w:pPr>
    </w:p>
    <w:p w14:paraId="7D4280E6" w14:textId="77777777" w:rsidR="007D2537" w:rsidRDefault="007D2537" w:rsidP="007D2537">
      <w:pPr>
        <w:pStyle w:val="a8"/>
        <w:ind w:firstLineChars="100" w:firstLine="280"/>
        <w:rPr>
          <w:rFonts w:ascii="宋体" w:hAnsi="宋体" w:cs="宋体"/>
          <w:sz w:val="28"/>
          <w:szCs w:val="28"/>
        </w:rPr>
      </w:pPr>
    </w:p>
    <w:p w14:paraId="7B57E2C6" w14:textId="77777777" w:rsidR="007D2537" w:rsidRDefault="007D2537" w:rsidP="007D2537">
      <w:pPr>
        <w:pStyle w:val="a8"/>
        <w:ind w:firstLineChars="100" w:firstLine="280"/>
        <w:rPr>
          <w:rFonts w:ascii="宋体" w:hAnsi="宋体" w:cs="宋体"/>
          <w:sz w:val="28"/>
          <w:szCs w:val="28"/>
        </w:rPr>
      </w:pPr>
    </w:p>
    <w:p w14:paraId="75A3C36E" w14:textId="77777777" w:rsidR="007D2537" w:rsidRDefault="007D2537" w:rsidP="007D2537">
      <w:pPr>
        <w:pStyle w:val="a8"/>
        <w:ind w:firstLineChars="100" w:firstLine="280"/>
        <w:rPr>
          <w:rFonts w:ascii="宋体" w:hAnsi="宋体" w:cs="宋体"/>
          <w:sz w:val="28"/>
          <w:szCs w:val="28"/>
        </w:rPr>
      </w:pPr>
    </w:p>
    <w:p w14:paraId="268D5CC2" w14:textId="77777777" w:rsidR="007D2537" w:rsidRDefault="007D2537" w:rsidP="007D2537">
      <w:pPr>
        <w:pStyle w:val="a8"/>
        <w:ind w:firstLineChars="100" w:firstLine="280"/>
        <w:rPr>
          <w:rFonts w:ascii="宋体" w:hAnsi="宋体" w:cs="宋体"/>
          <w:sz w:val="28"/>
          <w:szCs w:val="28"/>
        </w:rPr>
      </w:pPr>
    </w:p>
    <w:p w14:paraId="182C3374" w14:textId="77777777" w:rsidR="007D2537" w:rsidRDefault="007D2537" w:rsidP="007D2537">
      <w:pPr>
        <w:spacing w:line="300" w:lineRule="auto"/>
        <w:rPr>
          <w:rFonts w:ascii="宋体" w:hAnsi="宋体" w:cs="宋体"/>
          <w:b/>
          <w:bCs/>
          <w:sz w:val="24"/>
        </w:rPr>
      </w:pPr>
    </w:p>
    <w:p w14:paraId="01A6F2D3" w14:textId="75AC0A1B" w:rsidR="00982D43" w:rsidRPr="007D2537" w:rsidRDefault="00982D43" w:rsidP="007D2537">
      <w:pPr>
        <w:rPr>
          <w:rFonts w:ascii="宋体" w:eastAsia="宋体" w:hAnsi="宋体"/>
        </w:rPr>
      </w:pPr>
    </w:p>
    <w:sectPr w:rsidR="00982D43" w:rsidRPr="007D25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5530D" w14:textId="77777777" w:rsidR="00262CB0" w:rsidRDefault="00262CB0">
      <w:r>
        <w:separator/>
      </w:r>
    </w:p>
  </w:endnote>
  <w:endnote w:type="continuationSeparator" w:id="0">
    <w:p w14:paraId="15770139" w14:textId="77777777" w:rsidR="00262CB0" w:rsidRDefault="0026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84844"/>
      <w:docPartObj>
        <w:docPartGallery w:val="AutoText"/>
      </w:docPartObj>
    </w:sdtPr>
    <w:sdtEndPr/>
    <w:sdtContent>
      <w:p w14:paraId="35BF7088" w14:textId="77777777" w:rsidR="00982D43" w:rsidRDefault="001D0DF7">
        <w:pPr>
          <w:pStyle w:val="a3"/>
          <w:jc w:val="center"/>
        </w:pPr>
        <w:r>
          <w:fldChar w:fldCharType="begin"/>
        </w:r>
        <w:r>
          <w:instrText>PAGE   \* MERGEFORMAT</w:instrText>
        </w:r>
        <w:r>
          <w:fldChar w:fldCharType="separate"/>
        </w:r>
        <w:r w:rsidR="00C8680D" w:rsidRPr="00C8680D">
          <w:rPr>
            <w:noProof/>
            <w:lang w:val="zh-CN"/>
          </w:rPr>
          <w:t>1</w:t>
        </w:r>
        <w:r>
          <w:fldChar w:fldCharType="end"/>
        </w:r>
      </w:p>
    </w:sdtContent>
  </w:sdt>
  <w:p w14:paraId="266376F4" w14:textId="77777777" w:rsidR="00982D43" w:rsidRDefault="00982D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74FA6" w14:textId="77777777" w:rsidR="00262CB0" w:rsidRDefault="00262CB0">
      <w:r>
        <w:separator/>
      </w:r>
    </w:p>
  </w:footnote>
  <w:footnote w:type="continuationSeparator" w:id="0">
    <w:p w14:paraId="6F7D2BF7" w14:textId="77777777" w:rsidR="00262CB0" w:rsidRDefault="00262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abstractNum w:abstractNumId="1">
    <w:nsid w:val="47392639"/>
    <w:multiLevelType w:val="multilevel"/>
    <w:tmpl w:val="4739263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22"/>
    <w:rsid w:val="000134AB"/>
    <w:rsid w:val="000B3A22"/>
    <w:rsid w:val="000D698F"/>
    <w:rsid w:val="00103EA9"/>
    <w:rsid w:val="001172F5"/>
    <w:rsid w:val="001414A9"/>
    <w:rsid w:val="00142BE1"/>
    <w:rsid w:val="001669F0"/>
    <w:rsid w:val="001B1C87"/>
    <w:rsid w:val="001D0DF7"/>
    <w:rsid w:val="0020220E"/>
    <w:rsid w:val="00252022"/>
    <w:rsid w:val="00262CB0"/>
    <w:rsid w:val="002748B4"/>
    <w:rsid w:val="003928D4"/>
    <w:rsid w:val="0048609A"/>
    <w:rsid w:val="004A6320"/>
    <w:rsid w:val="006A5C22"/>
    <w:rsid w:val="007B39D1"/>
    <w:rsid w:val="007D2537"/>
    <w:rsid w:val="00856A9E"/>
    <w:rsid w:val="008D7590"/>
    <w:rsid w:val="00982D43"/>
    <w:rsid w:val="00A26FCE"/>
    <w:rsid w:val="00A42C73"/>
    <w:rsid w:val="00AC5057"/>
    <w:rsid w:val="00B452BA"/>
    <w:rsid w:val="00B71080"/>
    <w:rsid w:val="00C20C3D"/>
    <w:rsid w:val="00C4461F"/>
    <w:rsid w:val="00C8680D"/>
    <w:rsid w:val="00CC4181"/>
    <w:rsid w:val="00D20443"/>
    <w:rsid w:val="00D3673E"/>
    <w:rsid w:val="00D555A3"/>
    <w:rsid w:val="00E25EB3"/>
    <w:rsid w:val="00E66A46"/>
    <w:rsid w:val="00E73859"/>
    <w:rsid w:val="27CB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5C6180-C8A4-4086-BAAB-2D707B81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1"/>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9"/>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a">
    <w:name w:val="Body Text"/>
    <w:basedOn w:val="a"/>
    <w:link w:val="Char5"/>
    <w:uiPriority w:val="1"/>
    <w:qFormat/>
    <w:rsid w:val="007D2537"/>
    <w:pPr>
      <w:ind w:left="760" w:firstLine="480"/>
    </w:pPr>
    <w:rPr>
      <w:rFonts w:ascii="Calibri" w:eastAsia="宋体" w:hAnsi="Calibri" w:cs="Times New Roman"/>
      <w:sz w:val="24"/>
      <w:szCs w:val="24"/>
    </w:rPr>
  </w:style>
  <w:style w:type="character" w:customStyle="1" w:styleId="Char5">
    <w:name w:val="正文文本 Char"/>
    <w:basedOn w:val="a0"/>
    <w:link w:val="aa"/>
    <w:uiPriority w:val="1"/>
    <w:rsid w:val="007D2537"/>
    <w:rPr>
      <w:rFonts w:ascii="Calibri" w:eastAsia="宋体" w:hAnsi="Calibri" w:cs="Times New Roman"/>
      <w:kern w:val="2"/>
      <w:sz w:val="24"/>
      <w:szCs w:val="24"/>
    </w:rPr>
  </w:style>
  <w:style w:type="paragraph" w:styleId="ab">
    <w:name w:val="Normal (Web)"/>
    <w:basedOn w:val="a"/>
    <w:qFormat/>
    <w:rsid w:val="007D2537"/>
    <w:pPr>
      <w:spacing w:before="100" w:beforeAutospacing="1" w:after="100" w:afterAutospacing="1"/>
      <w:jc w:val="left"/>
    </w:pPr>
    <w:rPr>
      <w:rFonts w:ascii="宋体" w:eastAsia="宋体" w:hAnsi="宋体" w:cs="宋体"/>
      <w:szCs w:val="24"/>
    </w:rPr>
  </w:style>
  <w:style w:type="paragraph" w:customStyle="1" w:styleId="Other1">
    <w:name w:val="Other|1"/>
    <w:basedOn w:val="a"/>
    <w:qFormat/>
    <w:rsid w:val="007D2537"/>
    <w:rPr>
      <w:rFonts w:ascii="宋体" w:eastAsia="宋体" w:hAnsi="宋体" w:cs="宋体"/>
      <w:sz w:val="15"/>
      <w:szCs w:val="15"/>
      <w:lang w:val="zh-TW" w:eastAsia="zh-TW" w:bidi="zh-TW"/>
    </w:rPr>
  </w:style>
  <w:style w:type="table" w:styleId="ac">
    <w:name w:val="Table Grid"/>
    <w:basedOn w:val="a1"/>
    <w:uiPriority w:val="39"/>
    <w:rsid w:val="00C44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280</Words>
  <Characters>1601</Characters>
  <Application>Microsoft Office Word</Application>
  <DocSecurity>0</DocSecurity>
  <Lines>13</Lines>
  <Paragraphs>3</Paragraphs>
  <ScaleCrop>false</ScaleCrop>
  <Company>P R C</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TYN</dc:creator>
  <cp:lastModifiedBy>Windows User</cp:lastModifiedBy>
  <cp:revision>6</cp:revision>
  <dcterms:created xsi:type="dcterms:W3CDTF">2026-03-12T01:33:00Z</dcterms:created>
  <dcterms:modified xsi:type="dcterms:W3CDTF">2026-03-13T05:41:00Z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eyJoZGlkIjoiNTVlMjM1NzhiNGFmODMwZDBkNmIyMTM5YmE1Y2QyZDAiLCJ1c2VySWQiOiI1MTMwMDUyNzcifQ==</vt:lpwstr>
  </property>
  <property fmtid="{D5CDD505-2E9C-101B-9397-08002B2CF9AE}" pid="3" name="KSOProductBuildVer">
    <vt:lpwstr>2052-12.1.0.25225</vt:lpwstr>
  </property>
  <property fmtid="{D5CDD505-2E9C-101B-9397-08002B2CF9AE}" pid="4" name="ICV">
    <vt:lpwstr>373B7C3430E44043A447E4D8648B1CDB_13</vt:lpwstr>
  </property>
</Properties>
</file>