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EB" w:rsidRDefault="0046200C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pacing w:val="-3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多功能用纸采购项目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A2036F" w:rsidRDefault="00331531">
      <w:pPr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（第二次）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 项目名称：丹阳市人民医院多功能用纸采购项目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预算：14.68</w:t>
      </w:r>
      <w:r>
        <w:rPr>
          <w:rFonts w:ascii="微软雅黑" w:eastAsia="微软雅黑" w:hAnsi="微软雅黑" w:cs="微软雅黑"/>
          <w:szCs w:val="21"/>
        </w:rPr>
        <w:t>万</w:t>
      </w:r>
      <w:r>
        <w:rPr>
          <w:rFonts w:ascii="微软雅黑" w:eastAsia="微软雅黑" w:hAnsi="微软雅黑" w:cs="微软雅黑" w:hint="eastAsia"/>
          <w:szCs w:val="21"/>
        </w:rPr>
        <w:t>元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项目内部编号：DRY-CG-20260</w:t>
      </w:r>
      <w:r w:rsidR="008417FB">
        <w:rPr>
          <w:rFonts w:ascii="微软雅黑" w:eastAsia="微软雅黑" w:hAnsi="微软雅黑" w:cs="微软雅黑"/>
          <w:szCs w:val="21"/>
        </w:rPr>
        <w:t>21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  <w:bookmarkStart w:id="1" w:name="_GoBack"/>
      <w:bookmarkEnd w:id="1"/>
    </w:p>
    <w:p w:rsidR="00A2036F" w:rsidRDefault="0046200C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本项目不得转包，不接受联合体投标，确定成交供应商数量：1 名。 </w:t>
      </w:r>
    </w:p>
    <w:p w:rsidR="00A2036F" w:rsidRDefault="0046200C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投标人资质要求 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1.8本项目特定资质要求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1.8.1提供所投品牌多功能用纸（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24988-2020</w:t>
      </w:r>
      <w:r>
        <w:rPr>
          <w:rFonts w:ascii="微软雅黑" w:eastAsia="微软雅黑" w:hAnsi="微软雅黑" w:cs="微软雅黑" w:hint="eastAsia"/>
          <w:szCs w:val="21"/>
        </w:rPr>
        <w:t xml:space="preserve"> 检测标准出具的检测报告复印件。</w:t>
      </w:r>
    </w:p>
    <w:p w:rsidR="00A2036F" w:rsidRDefault="0046200C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lightGray"/>
        </w:rPr>
      </w:pPr>
      <w:r>
        <w:rPr>
          <w:rFonts w:ascii="微软雅黑" w:eastAsia="微软雅黑" w:hAnsi="微软雅黑" w:cs="微软雅黑" w:hint="eastAsia"/>
          <w:szCs w:val="21"/>
        </w:rPr>
        <w:t>1.8.2提供所投品牌热敏收银纸（</w:t>
      </w:r>
      <w:r>
        <w:rPr>
          <w:rFonts w:ascii="微软雅黑" w:eastAsia="微软雅黑" w:hAnsi="微软雅黑" w:cs="微软雅黑" w:hint="eastAsia"/>
        </w:rPr>
        <w:t>或同品牌任意一款规格</w:t>
      </w:r>
      <w:r>
        <w:rPr>
          <w:rFonts w:ascii="微软雅黑" w:eastAsia="微软雅黑" w:hAnsi="微软雅黑" w:cs="微软雅黑" w:hint="eastAsia"/>
          <w:szCs w:val="21"/>
        </w:rPr>
        <w:t>）经国家认可的检测机构按</w:t>
      </w:r>
      <w:r>
        <w:rPr>
          <w:rFonts w:ascii="微软雅黑" w:eastAsia="微软雅黑" w:hAnsi="微软雅黑" w:cs="微软雅黑" w:hint="eastAsia"/>
          <w:bCs/>
          <w:szCs w:val="21"/>
        </w:rPr>
        <w:t>GB/T 28210-2024</w:t>
      </w:r>
      <w:r>
        <w:rPr>
          <w:rFonts w:ascii="微软雅黑" w:eastAsia="微软雅黑" w:hAnsi="微软雅黑" w:cs="微软雅黑" w:hint="eastAsia"/>
          <w:szCs w:val="21"/>
        </w:rPr>
        <w:t xml:space="preserve"> 检测标准出具的检测报告复印件。</w:t>
      </w:r>
    </w:p>
    <w:p w:rsidR="00A2036F" w:rsidRDefault="0046200C">
      <w:pPr>
        <w:numPr>
          <w:ilvl w:val="0"/>
          <w:numId w:val="3"/>
        </w:num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5"/>
        <w:gridCol w:w="2725"/>
        <w:gridCol w:w="2513"/>
        <w:gridCol w:w="545"/>
        <w:gridCol w:w="1053"/>
      </w:tblGrid>
      <w:tr w:rsidR="00A2036F" w:rsidTr="0046200C">
        <w:trPr>
          <w:trHeight w:val="283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45"/>
                <w:kern w:val="0"/>
                <w:szCs w:val="21"/>
              </w:rPr>
              <w:t>序</w:t>
            </w:r>
            <w:r w:rsidRPr="0046200C">
              <w:rPr>
                <w:rFonts w:ascii="微软雅黑" w:eastAsia="微软雅黑" w:hAnsi="微软雅黑" w:cs="微软雅黑" w:hint="eastAsia"/>
                <w:spacing w:val="-22"/>
                <w:kern w:val="0"/>
                <w:szCs w:val="21"/>
              </w:rPr>
              <w:t>号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名称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规格型号</w:t>
            </w:r>
          </w:p>
        </w:tc>
        <w:tc>
          <w:tcPr>
            <w:tcW w:w="251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spacing w:val="240"/>
                <w:kern w:val="0"/>
                <w:szCs w:val="21"/>
              </w:rPr>
              <w:t>推荐品</w:t>
            </w:r>
            <w:r w:rsidRPr="0046200C">
              <w:rPr>
                <w:rFonts w:ascii="微软雅黑" w:eastAsia="微软雅黑" w:hAnsi="微软雅黑" w:cs="微软雅黑" w:hint="eastAsia"/>
                <w:spacing w:val="-1"/>
                <w:kern w:val="0"/>
                <w:szCs w:val="21"/>
              </w:rPr>
              <w:t>牌</w:t>
            </w:r>
          </w:p>
        </w:tc>
        <w:tc>
          <w:tcPr>
            <w:tcW w:w="545" w:type="dxa"/>
            <w:tcFitText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w w:val="73"/>
                <w:kern w:val="0"/>
                <w:szCs w:val="21"/>
              </w:rPr>
              <w:t>单位</w:t>
            </w:r>
          </w:p>
        </w:tc>
        <w:tc>
          <w:tcPr>
            <w:tcW w:w="1053" w:type="dxa"/>
            <w:shd w:val="clear" w:color="auto" w:fill="auto"/>
            <w:noWrap/>
            <w:tcFitText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 w:rsidRPr="0046200C">
              <w:rPr>
                <w:rFonts w:ascii="微软雅黑" w:eastAsia="微软雅黑" w:hAnsi="微软雅黑" w:cs="微软雅黑" w:hint="eastAsia"/>
                <w:w w:val="97"/>
                <w:kern w:val="0"/>
                <w:szCs w:val="21"/>
              </w:rPr>
              <w:t>参考数</w:t>
            </w:r>
            <w:r w:rsidRPr="0046200C">
              <w:rPr>
                <w:rFonts w:ascii="微软雅黑" w:eastAsia="微软雅黑" w:hAnsi="微软雅黑" w:cs="微软雅黑" w:hint="eastAsia"/>
                <w:spacing w:val="1"/>
                <w:w w:val="97"/>
                <w:kern w:val="0"/>
                <w:szCs w:val="21"/>
              </w:rPr>
              <w:t>量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241-2（2等分）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310*279-2联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70gA5（淡红）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三元、得力、旗舰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70gA5（淡蓝）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80gA4彩色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185mm*265mm、70g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 2包/箱，1000份/包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西玛、用友、得力</w:t>
            </w: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110*100mm（宽*直径）长效</w:t>
            </w:r>
          </w:p>
        </w:tc>
        <w:tc>
          <w:tcPr>
            <w:tcW w:w="2513" w:type="dxa"/>
            <w:vMerge w:val="restart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三元、得力、冠华</w:t>
            </w:r>
          </w:p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57*50mm（宽*直径）长效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 w:rsidTr="0046200C">
        <w:trPr>
          <w:trHeight w:val="869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 w:rsidTr="0046200C">
        <w:trPr>
          <w:trHeight w:val="79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80*75mm（宽*直径）</w:t>
            </w:r>
          </w:p>
        </w:tc>
        <w:tc>
          <w:tcPr>
            <w:tcW w:w="2513" w:type="dxa"/>
            <w:vMerge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 w:rsidTr="0046200C">
        <w:trPr>
          <w:trHeight w:val="85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瑞丽、得力、旗舰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 w:rsidTr="0046200C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25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A4 180克210*297</w:t>
            </w: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得力、金王子、乐凯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A2036F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四、技术参数及质量要求（结合采购内容查看）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.压感复写打印纸要求压感复写打印纸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1.1带导引孔，每箱1000页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1.2定量≥60g/㎡</w:t>
      </w:r>
    </w:p>
    <w:p w:rsidR="00A2036F" w:rsidRDefault="0046200C">
      <w:pPr>
        <w:numPr>
          <w:ilvl w:val="0"/>
          <w:numId w:val="5"/>
        </w:num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2.1每包500张。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3.1 凭证纸，定量：≥70g/㎡。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3.2单张规格：210*127mm/份。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3.3单页规格：210*254mm/页。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3.4单包规格：1000份/包。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3.5单箱规格：2包/箱。</w:t>
      </w:r>
    </w:p>
    <w:p w:rsidR="00A2036F" w:rsidRDefault="0046200C">
      <w:pPr>
        <w:spacing w:line="380" w:lineRule="exact"/>
        <w:jc w:val="left"/>
        <w:outlineLvl w:val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4.热敏收银纸要求：详见采购内容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5.彩色激光打印纸要求：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5.2定量120g/㎡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6.1 每包20张。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746" w:type="dxa"/>
        <w:tblInd w:w="-9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7229"/>
      </w:tblGrid>
      <w:tr w:rsidR="00A2036F">
        <w:trPr>
          <w:trHeight w:val="51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146800元</w:t>
            </w:r>
          </w:p>
        </w:tc>
      </w:tr>
      <w:tr w:rsidR="00A2036F">
        <w:trPr>
          <w:trHeight w:val="9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A2036F">
        <w:trPr>
          <w:trHeight w:val="464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本项目要求投标人进行一次性报价，报价须同时包含总价及分项单价。其中，所报</w:t>
            </w:r>
            <w:r>
              <w:rPr>
                <w:rFonts w:ascii="微软雅黑" w:eastAsia="微软雅黑" w:hAnsi="微软雅黑" w:cs="微软雅黑"/>
                <w:szCs w:val="21"/>
              </w:rPr>
              <w:t>总价为基于参考数量测算的评标总价，仅用于评审阶段的价格比较；所报分项单价则为中标结算单价，是合同履行及货款支付的唯一计价标准。本项目遵循按实结算原则，最终合同价款按公式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 计算。中标人应承担为满足招标文件明示要求所产生的通常、合理且可预见的费用，并对自身报价的遗漏或错误自行负责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，采购人不予补偿</w:t>
            </w:r>
            <w:r>
              <w:rPr>
                <w:rFonts w:ascii="微软雅黑" w:eastAsia="微软雅黑" w:hAnsi="微软雅黑" w:cs="微软雅黑"/>
                <w:szCs w:val="21"/>
              </w:rPr>
              <w:t>。</w:t>
            </w:r>
          </w:p>
        </w:tc>
      </w:tr>
      <w:tr w:rsidR="00A2036F">
        <w:trPr>
          <w:trHeight w:val="1417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1.验收合格后，采购人收到中标人开具等额的正规发票后3个月内通过转账方式支付该批次货款的费用。</w:t>
            </w:r>
          </w:p>
          <w:p w:rsidR="00A2036F" w:rsidRDefault="0046200C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2.结算金额：采购人根据实际需要进行采购，按实际采购数量进行结算，货款=</w:t>
            </w:r>
            <w:r>
              <w:rPr>
                <w:rFonts w:ascii="微软雅黑" w:eastAsia="微软雅黑" w:hAnsi="微软雅黑" w:cs="微软雅黑"/>
                <w:szCs w:val="21"/>
              </w:rPr>
              <w:t xml:space="preserve"> ∑（各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中标结算单价 × 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</w:t>
            </w:r>
            <w:r>
              <w:rPr>
                <w:rFonts w:ascii="微软雅黑" w:eastAsia="微软雅黑" w:hAnsi="微软雅黑" w:cs="微软雅黑"/>
                <w:szCs w:val="21"/>
              </w:rPr>
              <w:t>经验收合格的实际采购数量）</w:t>
            </w:r>
          </w:p>
        </w:tc>
      </w:tr>
      <w:tr w:rsidR="00A2036F">
        <w:trPr>
          <w:trHeight w:val="1309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1.合同经双方签字生效后，双方必须严格遵守，除因不可抗力情形或出现采购人可单方面解除/终止合同的情形，任何一方不得单方面解除或终止合同，否则应向对方支付违约金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A2036F" w:rsidRDefault="0046200C">
            <w:pPr>
              <w:pStyle w:val="aa"/>
              <w:spacing w:before="0" w:beforeAutospacing="0" w:after="0" w:afterAutospacing="0" w:line="30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7000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4.合同签订后，根据采购人要求分批供货（供货地点：丹阳市教务印刷厂3楼），接采购人订单之日起5日内将符合要求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，应急产品至接采购人通知后2小时内完成送货。货物运费及保险等费用由中标人承担。如未能按期交货，采购人有权解除本协议，同时，中标人应向采购人承担未交货价款20%的违约金。</w:t>
            </w:r>
          </w:p>
          <w:p w:rsidR="00A2036F" w:rsidRDefault="0046200C">
            <w:pPr>
              <w:pStyle w:val="af0"/>
              <w:tabs>
                <w:tab w:val="left" w:pos="312"/>
              </w:tabs>
              <w:adjustRightInd w:val="0"/>
              <w:snapToGrid w:val="0"/>
              <w:spacing w:line="30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5.货物的包装必须是制造商原厂包装，其包装均应有良好的防湿、防锈、防潮、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防雨、防腐及防碰撞的措施。凡由于包装不良造成的损失和由此产生的费用均由中标人承担。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产品验收不合格，所产生的一切费用由中标人承担，产生不良后果的，中标人承担全责。 </w:t>
            </w:r>
          </w:p>
          <w:p w:rsidR="00A2036F" w:rsidRDefault="0046200C">
            <w:pPr>
              <w:tabs>
                <w:tab w:val="left" w:pos="312"/>
              </w:tabs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7.中标人应保证货物到达采购人指定场所的完好无损，如有缺漏、损坏，由中标人负责调换、补齐或赔偿。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8.货物运送至至采购人指定地点的包装、保险及发运等费用均由中标人承担。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9.中标人负责货物的运输工作，包括装卸车、货物现场搬运至采购人指定地点等，整个过程中的安全法律责任由中标人承担。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10.采购量由实际需求量产生，采购人对最终采购量不作承诺。</w:t>
            </w:r>
          </w:p>
          <w:p w:rsidR="00A2036F" w:rsidRDefault="0046200C">
            <w:pPr>
              <w:adjustRightInd w:val="0"/>
              <w:snapToGrid w:val="0"/>
              <w:spacing w:line="300" w:lineRule="exact"/>
              <w:rPr>
                <w:rFonts w:ascii="微软雅黑" w:eastAsia="微软雅黑" w:hAnsi="微软雅黑" w:cs="微软雅黑"/>
                <w:szCs w:val="21"/>
                <w:highlight w:val="lightGray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11.采购人要求中标人提供某种产品为正品的溯源材料的，中标人必须提供，否则视为违约。</w:t>
            </w:r>
          </w:p>
        </w:tc>
      </w:tr>
      <w:tr w:rsidR="00A2036F">
        <w:trPr>
          <w:trHeight w:val="1289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验收要求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1.货物到达现场后，中标人应经采购人或其指定验收人清点品名、规格、数量；检查外观，作出验收记录，采购人签字确认。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 中标人保证所提供的产品符合本次采购约定的质量标准方予验收。</w:t>
            </w:r>
          </w:p>
          <w:p w:rsidR="00A2036F" w:rsidRDefault="0046200C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3.验收完毕前，货物由中标人负责管理。</w:t>
            </w:r>
          </w:p>
        </w:tc>
      </w:tr>
      <w:tr w:rsidR="00A2036F">
        <w:trPr>
          <w:trHeight w:val="680"/>
        </w:trPr>
        <w:tc>
          <w:tcPr>
            <w:tcW w:w="1517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7229" w:type="dxa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1质量保证期: 12个月，质量保证期自验收合格起计算，质量保证期自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2.质量保证期内，中标人对所供货物实行包换、包退，人为损坏等非质量问题除外。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  <w:tr w:rsidR="00A2036F">
        <w:trPr>
          <w:trHeight w:val="357"/>
        </w:trPr>
        <w:tc>
          <w:tcPr>
            <w:tcW w:w="1517" w:type="dxa"/>
            <w:shd w:val="clear" w:color="auto" w:fill="auto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A2036F" w:rsidRDefault="0046200C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1年</w:t>
            </w:r>
          </w:p>
        </w:tc>
      </w:tr>
    </w:tbl>
    <w:p w:rsidR="00A2036F" w:rsidRDefault="0046200C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A2036F" w:rsidRDefault="0046200C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A2036F" w:rsidRDefault="0046200C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2" w:name="_Toc18756"/>
      <w:bookmarkStart w:id="3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2"/>
      <w:bookmarkEnd w:id="3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A2036F" w:rsidRDefault="0046200C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报名时间：2026年</w:t>
      </w:r>
      <w:r>
        <w:rPr>
          <w:rFonts w:ascii="微软雅黑" w:eastAsia="微软雅黑" w:hAnsi="微软雅黑" w:cs="微软雅黑"/>
          <w:szCs w:val="21"/>
        </w:rPr>
        <w:t>03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8417FB">
        <w:rPr>
          <w:rFonts w:ascii="微软雅黑" w:eastAsia="微软雅黑" w:hAnsi="微软雅黑" w:cs="微软雅黑"/>
          <w:szCs w:val="21"/>
        </w:rPr>
        <w:t>16</w:t>
      </w:r>
      <w:r>
        <w:rPr>
          <w:rFonts w:ascii="微软雅黑" w:eastAsia="微软雅黑" w:hAnsi="微软雅黑" w:cs="微软雅黑" w:hint="eastAsia"/>
          <w:szCs w:val="21"/>
        </w:rPr>
        <w:t>日至2026年0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月</w:t>
      </w:r>
      <w:r w:rsidR="008417FB">
        <w:rPr>
          <w:rFonts w:ascii="微软雅黑" w:eastAsia="微软雅黑" w:hAnsi="微软雅黑" w:cs="微软雅黑"/>
          <w:szCs w:val="21"/>
        </w:rPr>
        <w:t>23</w:t>
      </w:r>
      <w:r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联系人及电话：杨先生；联系电话：0511-86553123、15189172512。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报名递交材料：营业执照与法人身份证复印件，盖公章。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/>
          <w:b/>
          <w:sz w:val="32"/>
          <w:szCs w:val="32"/>
        </w:rPr>
        <w:br w:type="page"/>
      </w:r>
    </w:p>
    <w:p w:rsidR="00A2036F" w:rsidRDefault="0046200C">
      <w:pPr>
        <w:widowControl/>
        <w:spacing w:line="380" w:lineRule="exact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丹阳市人民医院多功能用纸采购项目供货合同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                  乙方：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为明确双方的权利与义务，根据《中华人民共和国民法典》及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</w:t>
      </w:r>
      <w:r>
        <w:rPr>
          <w:rFonts w:ascii="微软雅黑" w:eastAsia="微软雅黑" w:hAnsi="微软雅黑" w:cs="微软雅黑" w:hint="eastAsia"/>
          <w:szCs w:val="21"/>
        </w:rPr>
        <w:t>项目（采购编号：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DRY-CG-2026009</w:t>
      </w:r>
      <w:r>
        <w:rPr>
          <w:rFonts w:ascii="微软雅黑" w:eastAsia="微软雅黑" w:hAnsi="微软雅黑" w:cs="微软雅黑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52"/>
        <w:gridCol w:w="2700"/>
        <w:gridCol w:w="880"/>
        <w:gridCol w:w="670"/>
        <w:gridCol w:w="810"/>
        <w:gridCol w:w="1103"/>
      </w:tblGrid>
      <w:tr w:rsidR="00A2036F">
        <w:trPr>
          <w:trHeight w:val="454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规格型号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品牌</w:t>
            </w:r>
          </w:p>
        </w:tc>
        <w:tc>
          <w:tcPr>
            <w:tcW w:w="670" w:type="dxa"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单价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暂定数量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285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241-2（2等分）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压感复写打印纸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310*279-2联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盒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70gA5（淡红）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70gA5（淡蓝）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80gA4彩色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多功能用纸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185mm*265mm、70g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金额记账凭证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2包/箱，1000份/包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110*100mm（宽*直径）长效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340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57*50mm（宽*直径）长效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80*100mm（宽*直径）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2970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80*50mm（宽*直径）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14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80*80mm（宽*直径）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8400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10*7cm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16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56mm*30m（宽*直径）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17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热敏收银纸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80*75mm（宽*直径）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卷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4000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18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彩色激光打印纸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120g A4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48</w:t>
            </w:r>
          </w:p>
        </w:tc>
      </w:tr>
      <w:tr w:rsidR="00A2036F">
        <w:trPr>
          <w:trHeight w:val="39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19</w:t>
            </w:r>
          </w:p>
        </w:tc>
        <w:tc>
          <w:tcPr>
            <w:tcW w:w="1752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相片纸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A4 180克210*297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70" w:type="dxa"/>
            <w:shd w:val="clear" w:color="auto" w:fill="auto"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包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A2036F" w:rsidRDefault="00A2036F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:rsidR="00A2036F" w:rsidRDefault="0046200C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</w:p>
        </w:tc>
      </w:tr>
    </w:tbl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注：1. 本表所列“暂定数量”仅为计算暂定合同总价的参考依据。2. 合同结算时，甲方将根据实际验收合格的货物数量，按本表确定的“单价（元）”进行支付。</w:t>
      </w:r>
    </w:p>
    <w:p w:rsidR="00A2036F" w:rsidRDefault="0046200C">
      <w:pPr>
        <w:pStyle w:val="af1"/>
        <w:spacing w:line="260" w:lineRule="exact"/>
        <w:ind w:firstLineChars="0" w:firstLine="0"/>
        <w:rPr>
          <w:rFonts w:ascii="微软雅黑" w:eastAsia="微软雅黑" w:hAnsi="微软雅黑" w:cs="微软雅黑"/>
          <w:strike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二、合同价及结算方式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1.本合同价款采用单价固定、数量按实、总价暂定的方式。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（1）结算单价：按上表各货物单价作为结算依据。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（2）暂定合同总价：人民币（大写）________ 元（小写：¥________ 元）。该总价为根据招标文件参考数量估算的金额，仅作为合同签订与管理的暂定依据，不作为最终结算的包干总额。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2. 结算与支付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（1）</w:t>
      </w:r>
      <w:r>
        <w:rPr>
          <w:rFonts w:ascii="微软雅黑" w:eastAsia="微软雅黑" w:hAnsi="微软雅黑" w:cs="微软雅黑"/>
          <w:szCs w:val="21"/>
        </w:rPr>
        <w:t>结算原则：按实结算。结算金额以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实际验收合格的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数量为准，按以下公式计算：每批次结算货款 = ∑（该批次各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结算单价 × 对应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实际验收合格数量）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</w:t>
      </w:r>
      <w:r>
        <w:rPr>
          <w:rFonts w:ascii="微软雅黑" w:eastAsia="微软雅黑" w:hAnsi="微软雅黑" w:cs="微软雅黑"/>
          <w:szCs w:val="21"/>
        </w:rPr>
        <w:t>支付方式：每批次</w:t>
      </w:r>
      <w:r>
        <w:rPr>
          <w:rFonts w:ascii="微软雅黑" w:eastAsia="微软雅黑" w:hAnsi="微软雅黑" w:cs="微软雅黑" w:hint="eastAsia"/>
          <w:szCs w:val="21"/>
        </w:rPr>
        <w:t>货物</w:t>
      </w:r>
      <w:r>
        <w:rPr>
          <w:rFonts w:ascii="微软雅黑" w:eastAsia="微软雅黑" w:hAnsi="微软雅黑" w:cs="微软雅黑"/>
          <w:szCs w:val="21"/>
        </w:rPr>
        <w:t>交付、经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验收合格后，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/>
          <w:szCs w:val="21"/>
        </w:rPr>
        <w:t>提供该批次货物的等额正规发票，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在收到发票后3个月内，通过银行转账方式支付该批次结算货款。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三、技术参数及质量要求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.压感复写打印纸要求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1.1带导引孔，每箱1000页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1.2涂层均匀，显色清晰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1.3纸面光滑，无皱折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1.4定量≥60g/㎡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2.多功能用纸要求：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 A4金额记账凭证要求：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3.1 凭证纸，定量：≥70g/㎡。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3.2单张规格：210*127mm/份。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3.3单页规格：210*254mm/页。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3.4单包规格：1000份/包。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3.5单箱规格：2包/箱。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 热敏收银纸要求：技术参数符合要求。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5.彩色激光打印纸要求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5.1每包500张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5.2定量120g/㎡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5.3双面打印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5.4材质为全木浆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6.相片纸要求：</w:t>
      </w:r>
    </w:p>
    <w:p w:rsidR="00A2036F" w:rsidRDefault="0046200C">
      <w:pPr>
        <w:spacing w:line="40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6.1 每包20张。</w:t>
      </w:r>
    </w:p>
    <w:p w:rsidR="00A2036F" w:rsidRDefault="0046200C">
      <w:pPr>
        <w:spacing w:line="40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四、履约要求：</w:t>
      </w:r>
    </w:p>
    <w:p w:rsidR="00A2036F" w:rsidRDefault="0046200C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1.合同经双方签字生效后，双方必须严格遵守，除因不可抗力情形或出现采购人可单方面解除/终止合同的情形，任何一方不得单方面解除或终止合同，否则应向对方支付违约金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7000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7000 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4.合同签订后，根据甲方要求分批供货，接甲方订单之日起5日内将符合要求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，应急产品至接甲方通知后2小时内完成送货。货物运费及保险等费用由乙</w:t>
      </w:r>
      <w:r>
        <w:rPr>
          <w:rFonts w:ascii="微软雅黑" w:eastAsia="微软雅黑" w:hAnsi="微软雅黑" w:cs="微软雅黑" w:hint="eastAsia"/>
          <w:szCs w:val="21"/>
        </w:rPr>
        <w:lastRenderedPageBreak/>
        <w:t>方承担。如未能按期交货，甲方有权解除本协议，同时，乙方应向甲方承担未交货价款20%的违约金。</w:t>
      </w:r>
    </w:p>
    <w:p w:rsidR="00A2036F" w:rsidRDefault="0046200C">
      <w:pPr>
        <w:pStyle w:val="af0"/>
        <w:tabs>
          <w:tab w:val="left" w:pos="312"/>
        </w:tabs>
        <w:adjustRightInd w:val="0"/>
        <w:snapToGrid w:val="0"/>
        <w:spacing w:line="4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5.货物的包装必须是制造商原厂包装，其包装均应有良好的防湿、防锈、防潮、防雨、防腐及防碰撞的措施。凡由于包装不良造成的损失和由此产生的费用均由乙方承担。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6.产品验收不合格，所产生的一切费用由乙方承担，产生不良后果的，乙方承担全责。 </w:t>
      </w:r>
    </w:p>
    <w:p w:rsidR="00A2036F" w:rsidRDefault="0046200C">
      <w:pPr>
        <w:tabs>
          <w:tab w:val="left" w:pos="312"/>
        </w:tabs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7.乙方应保证货物到达甲方指定场所的完好无损，如有缺漏、损坏，由乙方负责调换、补齐或赔偿。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8.货物运送至甲方指定地点的包装、保险及发运等费用均由乙方承担。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9.乙方负责货物的运输工作，包括装卸车、货物现场搬运至甲方指定地点等，整个过程中的安全法律责任由乙方承担。</w:t>
      </w:r>
    </w:p>
    <w:p w:rsidR="00A2036F" w:rsidRDefault="0046200C">
      <w:pPr>
        <w:adjustRightInd w:val="0"/>
        <w:snapToGrid w:val="0"/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10.采购量由实际需求量产生，甲方对最终采购量不作承诺。</w:t>
      </w:r>
    </w:p>
    <w:p w:rsidR="00A2036F" w:rsidRDefault="0046200C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11.甲方要求乙方提供某种产品为正品的溯源材料的，乙方必须提供，否则视为违约。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五、验收要求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1.货物到达现场后，乙方应经甲方或其指定验收人清点品名、规格、数量；检查外观，作出验收记录，甲方签字确认。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 乙方保证所提供的产品符合本次采购约定的质量标准方予验收。</w:t>
      </w:r>
    </w:p>
    <w:p w:rsidR="00A2036F" w:rsidRDefault="0046200C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3.验收完毕前，货物由乙方负责管理。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六、质量保质期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1.质量保证期: 12个月，质量保证期自验收合格起计算，质量保证期自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2.质量保证期内，乙方对所供货物实行包换、包退，人为损坏等非质量问题除外。</w:t>
      </w:r>
    </w:p>
    <w:p w:rsidR="00A2036F" w:rsidRDefault="0046200C">
      <w:pPr>
        <w:pStyle w:val="aa"/>
        <w:spacing w:before="0" w:beforeAutospacing="0" w:after="0" w:afterAutospacing="0" w:line="4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七、履约保证金：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1.甲方的采购文件；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2.乙方的响应文件；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3.乙方的服务承诺；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4.甲乙双方商定的其他文件等。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九. 其他：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.未尽事宜双方友好协商解决，并以书面文件作为补充附件，若双方产生纠纷且不能协商解决，由甲方所在地人民法院诉讼处理。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.本协议一式叁份，盖章签字生效，甲方贰份，乙方壹份，具有同等效力。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.乙方指定      （电话：   微信号：  QQ号：     邮箱：  ）与甲方进行工作联系，就本合同相关内容向甲方做出的认可、接受、承诺等一切意思表示乙方均予以认可。</w:t>
      </w:r>
    </w:p>
    <w:p w:rsidR="00A2036F" w:rsidRDefault="0046200C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5.甲方指定      （电话：   微信号：  QQ号：     邮箱：  ）与乙方进行工作联系，就本合同相关内容向甲方做出的认可、接受、承诺等一切意思表示甲方均予以认可。</w:t>
      </w:r>
    </w:p>
    <w:p w:rsidR="00A2036F" w:rsidRDefault="00A2036F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甲方：丹阳市人民医院                   乙方：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单位地址：丹阳市新民西路2号           单位地址：                                      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电话号码：0511-86553047                电话号码：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                       法人委托人签字：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                         法人代表签字：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A2036F" w:rsidRDefault="0046200C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     年    月    日              日期：       年     月     日</w:t>
      </w:r>
    </w:p>
    <w:p w:rsidR="00A2036F" w:rsidRDefault="0046200C">
      <w:pPr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 谈判响应文件（投标时递交，格式如下）</w:t>
      </w:r>
    </w:p>
    <w:p w:rsidR="00A2036F" w:rsidRDefault="00A2036F">
      <w:pPr>
        <w:snapToGrid w:val="0"/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丹阳市人民医院多功能用纸采购项目</w:t>
      </w:r>
    </w:p>
    <w:p w:rsidR="00A2036F" w:rsidRDefault="00A2036F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 标 文 件</w:t>
      </w: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DRY-CG-2026-009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 标 人（盖章）：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    期：</w:t>
      </w:r>
    </w:p>
    <w:p w:rsidR="00A2036F" w:rsidRDefault="00A2036F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A2036F" w:rsidRDefault="00A2036F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A2036F" w:rsidRDefault="0046200C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A2036F" w:rsidRDefault="0046200C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A2036F" w:rsidRDefault="00A2036F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A2036F" w:rsidRDefault="0046200C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bookmarkStart w:id="5" w:name="_Toc26951"/>
      <w:bookmarkEnd w:id="4"/>
      <w:r>
        <w:rPr>
          <w:rFonts w:ascii="微软雅黑" w:eastAsia="微软雅黑" w:hAnsi="微软雅黑" w:cs="微软雅黑"/>
          <w:sz w:val="21"/>
          <w:szCs w:val="21"/>
        </w:rPr>
        <w:lastRenderedPageBreak/>
        <w:t>一、投 标 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A2036F" w:rsidRDefault="0046200C">
      <w:pPr>
        <w:numPr>
          <w:ilvl w:val="0"/>
          <w:numId w:val="6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195F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基于对招标文件关于按实际采购数量结算原则的理解，愿意以人民币（大写）________________（￥________元）的投标总报价进行投标（该总价系依据招标文件提供的参考数量测算，仅作为评标比较之用），并承诺将按招标文件的规定履行合同责任和义务，实现项目采购目的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2．我方承诺在招标文件规定的投标有效期内不修改、撤销投标文件。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B91C3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4．如我方中标：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（1）我方承诺在收到中标通知后，在规定的期限内与你方签订合同。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（2）我方将严格履行本投标文件中的全部承诺和责任，并遵守招标文件中对投标人的所有规定。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70BFD4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我方确认，所报总价为评标比价依据，所报分项单价为未来结算的法定单价。最终合同价款将根据双方确认的实际采购数量及中标单价进行结算。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投标人(公章)：     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法人代表或授权委托人（签字或印章）：          </w:t>
      </w:r>
    </w:p>
    <w:p w:rsidR="00A2036F" w:rsidRDefault="0046200C">
      <w:pPr>
        <w:spacing w:line="38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日期：               </w:t>
      </w:r>
    </w:p>
    <w:p w:rsidR="00A2036F" w:rsidRDefault="00A2036F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6" w:name="_Toc26543"/>
    </w:p>
    <w:p w:rsidR="00A2036F" w:rsidRDefault="0046200C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A2036F" w:rsidRDefault="0046200C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6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014"/>
        <w:gridCol w:w="1342"/>
        <w:gridCol w:w="2662"/>
      </w:tblGrid>
      <w:tr w:rsidR="00A2036F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A2036F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  <w:lang w:val="en-US" w:eastAsia="zh-CN"/>
              </w:rPr>
              <w:t>多功能用纸采购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项目</w:t>
            </w:r>
          </w:p>
        </w:tc>
      </w:tr>
      <w:tr w:rsidR="00A2036F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A2036F">
        <w:trPr>
          <w:trHeight w:hRule="exact" w:val="109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ind w:rightChars="62" w:right="130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A2036F">
        <w:trPr>
          <w:trHeight w:hRule="exact" w:val="463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A2036F">
        <w:trPr>
          <w:trHeight w:hRule="exact" w:val="468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A2036F">
        <w:trPr>
          <w:trHeight w:hRule="exact" w:val="56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46200C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A2036F" w:rsidRDefault="0046200C">
      <w:pPr>
        <w:pStyle w:val="a5"/>
        <w:spacing w:line="380" w:lineRule="exact"/>
        <w:rPr>
          <w:sz w:val="32"/>
          <w:szCs w:val="2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说明： 本项目为按实结算，上述总价系根据招标文件参考数量测算，仅作为评审阶段价格比较之依据。最终结算金额以中标单价与实际验收合格的采购数量为准。</w:t>
      </w:r>
      <w:r>
        <w:rPr>
          <w:sz w:val="32"/>
          <w:szCs w:val="20"/>
        </w:rPr>
        <w:br w:type="page"/>
      </w:r>
    </w:p>
    <w:p w:rsidR="00A2036F" w:rsidRDefault="0046200C">
      <w:pPr>
        <w:jc w:val="center"/>
        <w:rPr>
          <w:sz w:val="32"/>
          <w:szCs w:val="20"/>
        </w:rPr>
      </w:pPr>
      <w:r>
        <w:rPr>
          <w:rFonts w:hint="eastAsia"/>
          <w:sz w:val="32"/>
          <w:szCs w:val="20"/>
        </w:rPr>
        <w:lastRenderedPageBreak/>
        <w:t>报价明细表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64"/>
        <w:gridCol w:w="3023"/>
        <w:gridCol w:w="798"/>
        <w:gridCol w:w="718"/>
        <w:gridCol w:w="1018"/>
        <w:gridCol w:w="763"/>
        <w:gridCol w:w="1203"/>
      </w:tblGrid>
      <w:tr w:rsidR="00A2036F">
        <w:trPr>
          <w:trHeight w:val="424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参考数量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:rsidR="00A2036F">
        <w:trPr>
          <w:trHeight w:val="409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85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241-2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等分）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压感复写打印纸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310*279-2</w:t>
            </w:r>
            <w:r>
              <w:rPr>
                <w:rFonts w:hint="eastAsia"/>
              </w:rPr>
              <w:t>联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（淡红）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70gA5</w:t>
            </w:r>
            <w:r>
              <w:rPr>
                <w:rFonts w:hint="eastAsia"/>
              </w:rPr>
              <w:t>（淡蓝）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80gA4</w:t>
            </w:r>
            <w:r>
              <w:rPr>
                <w:rFonts w:hint="eastAsia"/>
              </w:rPr>
              <w:t>彩色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多功能用纸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185mm*265mm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70g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金额记账凭证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 2</w:t>
            </w:r>
            <w:r>
              <w:rPr>
                <w:rFonts w:hint="eastAsia"/>
              </w:rPr>
              <w:t>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箱，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箱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110*100mm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57*50mm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直径）长效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80*100mm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970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80*50mm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80*80mm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10*7cm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56mm*30m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热敏收银纸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8</w:t>
            </w:r>
            <w:r>
              <w:t>0*75mm</w:t>
            </w:r>
            <w:r>
              <w:rPr>
                <w:rFonts w:hint="eastAsia"/>
              </w:rPr>
              <w:t>（宽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直径）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卷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000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彩色激光打印纸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120g A4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737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64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相片纸</w:t>
            </w:r>
          </w:p>
        </w:tc>
        <w:tc>
          <w:tcPr>
            <w:tcW w:w="3023" w:type="dxa"/>
            <w:shd w:val="clear" w:color="auto" w:fill="auto"/>
            <w:noWrap/>
            <w:vAlign w:val="center"/>
          </w:tcPr>
          <w:p w:rsidR="00A2036F" w:rsidRDefault="0046200C">
            <w:pPr>
              <w:jc w:val="left"/>
            </w:pPr>
            <w:r>
              <w:rPr>
                <w:rFonts w:hint="eastAsia"/>
              </w:rPr>
              <w:t>A4 180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210*297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A2036F" w:rsidRDefault="0046200C">
            <w:pPr>
              <w:jc w:val="center"/>
            </w:pPr>
            <w:r>
              <w:rPr>
                <w:rFonts w:hint="eastAsia"/>
              </w:rPr>
              <w:t>包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  <w:tr w:rsidR="00A2036F">
        <w:trPr>
          <w:trHeight w:val="397"/>
          <w:jc w:val="center"/>
        </w:trPr>
        <w:tc>
          <w:tcPr>
            <w:tcW w:w="8821" w:type="dxa"/>
            <w:gridSpan w:val="7"/>
            <w:shd w:val="clear" w:color="auto" w:fill="auto"/>
            <w:noWrap/>
            <w:vAlign w:val="center"/>
          </w:tcPr>
          <w:p w:rsidR="00A2036F" w:rsidRDefault="0046200C">
            <w:pPr>
              <w:jc w:val="center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A2036F" w:rsidRDefault="00A2036F">
            <w:pPr>
              <w:jc w:val="center"/>
              <w:rPr>
                <w:sz w:val="24"/>
              </w:rPr>
            </w:pPr>
          </w:p>
        </w:tc>
      </w:tr>
    </w:tbl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.本表所填“单价”为中标结算单价，是合同履行及货款支付的唯一法定计价依据。“分项合计”及“合计（总报价）”金额均为根据上述参考数量与单价计算的评标测算值，其唯一用途是供评标进行价格评审与比较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3.本项目最终结算价款遵循“按实结算”原则，计算公式为：最终结算总价 = ∑（各货物中标结算单价 × 该货物实际验收合格的数量）。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二、填表须知：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1.投标人必须据实填写报价表与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A2036F" w:rsidRDefault="0046200C">
      <w:pPr>
        <w:pStyle w:val="af0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A2036F" w:rsidRDefault="0046200C">
      <w:pPr>
        <w:pStyle w:val="a5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A2036F" w:rsidRDefault="0046200C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A2036F" w:rsidRDefault="0046200C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lastRenderedPageBreak/>
        <w:br w:type="page"/>
      </w:r>
    </w:p>
    <w:p w:rsidR="00A2036F" w:rsidRDefault="0046200C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5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标 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     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A3FCB4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46CB3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3D86BF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     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     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55B3B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     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     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09218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(投标人名称)的法定代表人。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A2036F" w:rsidRDefault="00A2036F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4A3A6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(盖公章)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A2036F" w:rsidRDefault="00A2036F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A2036F" w:rsidRDefault="0046200C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17F49F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88180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393E45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A2036F" w:rsidRDefault="0046200C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A2036F" w:rsidRDefault="0046200C">
      <w:pPr>
        <w:pStyle w:val="aa"/>
        <w:spacing w:line="380" w:lineRule="exact"/>
        <w:ind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A2036F" w:rsidRDefault="0046200C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A2036F" w:rsidRDefault="0046200C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    标   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22AB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A2036F" w:rsidRDefault="0046200C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      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A2036F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A2036F" w:rsidRDefault="0046200C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A2036F" w:rsidRDefault="0046200C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316" w:tblpY="925"/>
        <w:tblOverlap w:val="never"/>
        <w:tblW w:w="9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83"/>
        <w:gridCol w:w="1183"/>
        <w:gridCol w:w="1350"/>
        <w:gridCol w:w="1834"/>
        <w:gridCol w:w="800"/>
        <w:gridCol w:w="1679"/>
      </w:tblGrid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619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8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06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03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12"/>
        </w:trPr>
        <w:tc>
          <w:tcPr>
            <w:tcW w:w="1555" w:type="dxa"/>
            <w:tcBorders>
              <w:tl2br w:val="nil"/>
              <w:tr2bl w:val="nil"/>
            </w:tcBorders>
            <w:noWrap/>
            <w:vAlign w:val="center"/>
          </w:tcPr>
          <w:p w:rsidR="00A2036F" w:rsidRDefault="0046200C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72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A2036F" w:rsidRDefault="00A2036F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1.本表后应附资质要求对应的相关证明材料复印件；</w:t>
      </w:r>
    </w:p>
    <w:p w:rsidR="00A2036F" w:rsidRDefault="0046200C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2.无响应指标的应写明无。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A2036F" w:rsidRDefault="0046200C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A2036F" w:rsidRDefault="00A2036F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A2036F" w:rsidRDefault="0046200C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A2036F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A2036F" w:rsidRDefault="0046200C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（2) 资格承诺函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  <w:t>丹阳市人民医院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1．我方具有良好的商业信誉和健全的财务会计制度。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2．我方具有履行合同所必需的设备和专业技术能力。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3．我方具有依法缴纳税收和社会保障资金的良好记录。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4．我方参加本项目采购活动前三年内，在经营活动中没有重大违法记录。</w:t>
      </w:r>
    </w:p>
    <w:p w:rsidR="00A2036F" w:rsidRDefault="0046200C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5. 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A2036F" w:rsidRDefault="0046200C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A2036F" w:rsidRDefault="00A2036F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1．供应商可自行选择是否提供本承诺函，若不提供本承诺函的，应按采购文件要求提供相应的证明材料。</w:t>
      </w:r>
    </w:p>
    <w:p w:rsidR="00A2036F" w:rsidRDefault="0046200C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2．供应商可删减承诺事项，删减的承诺事项须按采购文件要求提供相应的证明材料。比如删去本承诺函第3项的，则应按采购文件要求提供依法缴纳税收和社会保障资金的良好记录。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46200C">
      <w:pPr>
        <w:widowControl/>
        <w:spacing w:line="380" w:lineRule="exact"/>
        <w:ind w:firstLineChars="900" w:firstLine="189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 xml:space="preserve">（3) </w:t>
      </w:r>
      <w:r>
        <w:rPr>
          <w:rFonts w:ascii="微软雅黑" w:eastAsia="微软雅黑" w:hAnsi="微软雅黑" w:cs="微软雅黑" w:hint="eastAsia"/>
          <w:b/>
          <w:bCs/>
          <w:szCs w:val="21"/>
        </w:rPr>
        <w:t>特定资质证明材料粘贴处</w:t>
      </w:r>
    </w:p>
    <w:p w:rsidR="00A2036F" w:rsidRDefault="00A2036F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719368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丹阳市人民医院多功能用纸采购项目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764"/>
        <w:gridCol w:w="1417"/>
        <w:gridCol w:w="1418"/>
      </w:tblGrid>
      <w:tr w:rsidR="00A2036F">
        <w:trPr>
          <w:trHeight w:val="515"/>
          <w:jc w:val="center"/>
        </w:trPr>
        <w:tc>
          <w:tcPr>
            <w:tcW w:w="669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764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417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418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599"/>
          <w:jc w:val="center"/>
        </w:trPr>
        <w:tc>
          <w:tcPr>
            <w:tcW w:w="669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764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年     月     日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A2036F" w:rsidRDefault="0046200C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“负偏离”的为无效投标文件。</w:t>
      </w:r>
    </w:p>
    <w:p w:rsidR="00A2036F" w:rsidRDefault="00A2036F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A2036F" w:rsidRDefault="00A2036F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A2036F" w:rsidRDefault="0046200C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036F" w:rsidRDefault="00A2036F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205DE7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丹阳市人民医院多功能用纸采购项目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36"/>
        <w:gridCol w:w="2600"/>
        <w:gridCol w:w="1236"/>
        <w:gridCol w:w="1076"/>
      </w:tblGrid>
      <w:tr w:rsidR="00A2036F">
        <w:trPr>
          <w:trHeight w:val="765"/>
        </w:trPr>
        <w:tc>
          <w:tcPr>
            <w:tcW w:w="81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3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076" w:type="dxa"/>
            <w:vAlign w:val="center"/>
          </w:tcPr>
          <w:p w:rsidR="00A2036F" w:rsidRDefault="0046200C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A2036F">
        <w:trPr>
          <w:trHeight w:val="703"/>
        </w:trPr>
        <w:tc>
          <w:tcPr>
            <w:tcW w:w="81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76" w:type="dxa"/>
            <w:vAlign w:val="center"/>
          </w:tcPr>
          <w:p w:rsidR="00A2036F" w:rsidRDefault="00A2036F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A2036F" w:rsidRDefault="00A2036F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A2036F" w:rsidRDefault="0046200C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                                      法人授权代表：</w:t>
      </w:r>
    </w:p>
    <w:p w:rsidR="00A2036F" w:rsidRDefault="0046200C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A2036F" w:rsidRDefault="0046200C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                                 （签字或盖章）</w:t>
      </w:r>
    </w:p>
    <w:p w:rsidR="00A2036F" w:rsidRDefault="0046200C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年     月     日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 “比选文件规定的商务要求”项下填写的内容应与比选文件中的 “商务要求”的内容保持一致。</w:t>
      </w:r>
    </w:p>
    <w:p w:rsidR="00A2036F" w:rsidRDefault="0046200C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A2036F" w:rsidRDefault="0046200C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 “是否偏离”项下应按下列规定填写：优于的，填写“正偏离”；符合的，填写“无偏离”；低于的，填写“负偏离”。</w:t>
      </w:r>
    </w:p>
    <w:p w:rsidR="00A2036F" w:rsidRDefault="0046200C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 “负偏离”的为无效投标文件。</w:t>
      </w:r>
    </w:p>
    <w:p w:rsidR="00A2036F" w:rsidRDefault="00A2036F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A2036F" w:rsidRDefault="00A2036F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A20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A35CC5BF"/>
    <w:multiLevelType w:val="singleLevel"/>
    <w:tmpl w:val="A35CC5B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261501"/>
    <w:multiLevelType w:val="singleLevel"/>
    <w:tmpl w:val="D9261501"/>
    <w:lvl w:ilvl="0">
      <w:start w:val="1"/>
      <w:numFmt w:val="decimal"/>
      <w:suff w:val="nothing"/>
      <w:lvlText w:val="%1．"/>
      <w:lvlJc w:val="left"/>
    </w:lvl>
  </w:abstractNum>
  <w:abstractNum w:abstractNumId="5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7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04B08"/>
    <w:rsid w:val="00136065"/>
    <w:rsid w:val="001B507C"/>
    <w:rsid w:val="001D1673"/>
    <w:rsid w:val="002208B9"/>
    <w:rsid w:val="00292375"/>
    <w:rsid w:val="002B2B8A"/>
    <w:rsid w:val="002B7207"/>
    <w:rsid w:val="00331531"/>
    <w:rsid w:val="003B0C9F"/>
    <w:rsid w:val="003D2490"/>
    <w:rsid w:val="003E216E"/>
    <w:rsid w:val="00412316"/>
    <w:rsid w:val="00421BB2"/>
    <w:rsid w:val="0046200C"/>
    <w:rsid w:val="004C4C0A"/>
    <w:rsid w:val="004F24EB"/>
    <w:rsid w:val="004F489B"/>
    <w:rsid w:val="00527B8B"/>
    <w:rsid w:val="005F4502"/>
    <w:rsid w:val="00635B63"/>
    <w:rsid w:val="007172B7"/>
    <w:rsid w:val="007642BC"/>
    <w:rsid w:val="007749B3"/>
    <w:rsid w:val="00806CFB"/>
    <w:rsid w:val="008417FB"/>
    <w:rsid w:val="00971A3F"/>
    <w:rsid w:val="009E1AC0"/>
    <w:rsid w:val="00A2036F"/>
    <w:rsid w:val="00A37C0A"/>
    <w:rsid w:val="00A63D88"/>
    <w:rsid w:val="00B60225"/>
    <w:rsid w:val="00C069BB"/>
    <w:rsid w:val="00C10D6B"/>
    <w:rsid w:val="00C76D7F"/>
    <w:rsid w:val="00CB606C"/>
    <w:rsid w:val="00D14680"/>
    <w:rsid w:val="00DB6B18"/>
    <w:rsid w:val="00EF3D04"/>
    <w:rsid w:val="00F13B12"/>
    <w:rsid w:val="00F3063E"/>
    <w:rsid w:val="00F574D0"/>
    <w:rsid w:val="00F847EB"/>
    <w:rsid w:val="00FF23CB"/>
    <w:rsid w:val="00FF76A8"/>
    <w:rsid w:val="026A202C"/>
    <w:rsid w:val="026A2BB1"/>
    <w:rsid w:val="046274E3"/>
    <w:rsid w:val="056C223A"/>
    <w:rsid w:val="073F5B9D"/>
    <w:rsid w:val="093B2061"/>
    <w:rsid w:val="09840AC1"/>
    <w:rsid w:val="0BC30563"/>
    <w:rsid w:val="0C2E71AF"/>
    <w:rsid w:val="0C9C3443"/>
    <w:rsid w:val="0E144277"/>
    <w:rsid w:val="0FB86252"/>
    <w:rsid w:val="11AD129A"/>
    <w:rsid w:val="133D7572"/>
    <w:rsid w:val="13F01595"/>
    <w:rsid w:val="14E9614B"/>
    <w:rsid w:val="15320112"/>
    <w:rsid w:val="19337FE2"/>
    <w:rsid w:val="19542E32"/>
    <w:rsid w:val="1A2B2530"/>
    <w:rsid w:val="1F4D7849"/>
    <w:rsid w:val="203C405E"/>
    <w:rsid w:val="220A7621"/>
    <w:rsid w:val="231D1F06"/>
    <w:rsid w:val="25862ED5"/>
    <w:rsid w:val="25FE15DF"/>
    <w:rsid w:val="29B97032"/>
    <w:rsid w:val="2C973B84"/>
    <w:rsid w:val="2D700530"/>
    <w:rsid w:val="2F8A58D8"/>
    <w:rsid w:val="30DC2385"/>
    <w:rsid w:val="32686F2D"/>
    <w:rsid w:val="33F463B8"/>
    <w:rsid w:val="35172582"/>
    <w:rsid w:val="380F5607"/>
    <w:rsid w:val="3AF346B7"/>
    <w:rsid w:val="3EEF60C1"/>
    <w:rsid w:val="3F442E72"/>
    <w:rsid w:val="42C35294"/>
    <w:rsid w:val="45366733"/>
    <w:rsid w:val="458F13AE"/>
    <w:rsid w:val="48C9731B"/>
    <w:rsid w:val="48ED7A01"/>
    <w:rsid w:val="4982076E"/>
    <w:rsid w:val="4A7F7350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5EA0B90"/>
    <w:rsid w:val="56AD4298"/>
    <w:rsid w:val="59537CAC"/>
    <w:rsid w:val="599F56C6"/>
    <w:rsid w:val="5B1B66FD"/>
    <w:rsid w:val="607268A4"/>
    <w:rsid w:val="636650D1"/>
    <w:rsid w:val="65D3640F"/>
    <w:rsid w:val="67F33879"/>
    <w:rsid w:val="68E3725D"/>
    <w:rsid w:val="6BCC4207"/>
    <w:rsid w:val="6E0606F3"/>
    <w:rsid w:val="6F481FCD"/>
    <w:rsid w:val="716562CB"/>
    <w:rsid w:val="72434DB1"/>
    <w:rsid w:val="72BD19E6"/>
    <w:rsid w:val="75DE457F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B6FBA3A-BFE0-4778-8E87-284B4E54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1660</Words>
  <Characters>9465</Characters>
  <Application>Microsoft Office Word</Application>
  <DocSecurity>0</DocSecurity>
  <Lines>78</Lines>
  <Paragraphs>22</Paragraphs>
  <ScaleCrop>false</ScaleCrop>
  <Company>P R C</Company>
  <LinksUpToDate>false</LinksUpToDate>
  <CharactersWithSpaces>11103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5</cp:revision>
  <cp:lastPrinted>2026-03-04T08:24:00Z</cp:lastPrinted>
  <dcterms:created xsi:type="dcterms:W3CDTF">2026-03-15T23:52:00Z</dcterms:created>
  <dcterms:modified xsi:type="dcterms:W3CDTF">2026-03-15T23:52:00Z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74D1AC2EB2684FE49D098C9FA696144B_11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