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B5B6">
      <w:pPr>
        <w:spacing w:line="420" w:lineRule="auto"/>
        <w:jc w:val="center"/>
        <w:rPr>
          <w:rFonts w:hint="default" w:ascii="微软雅黑" w:hAnsi="微软雅黑" w:eastAsia="微软雅黑" w:cs="微软雅黑"/>
          <w:b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pacing w:val="-3"/>
          <w:sz w:val="32"/>
          <w:szCs w:val="32"/>
          <w:lang w:val="en-US" w:eastAsia="zh-CN"/>
        </w:rPr>
        <w:t>丹阳市人民医院施乐百AC轴流风机采购项目询价函</w:t>
      </w:r>
    </w:p>
    <w:p w14:paraId="09CF9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货物名称及参数</w:t>
      </w:r>
    </w:p>
    <w:p w14:paraId="43E87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1.名称：施乐百AC轴流风机。</w:t>
      </w:r>
    </w:p>
    <w:p w14:paraId="686BB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2.规格：</w:t>
      </w:r>
      <w:r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FN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80-SDA.6NV7P5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。</w:t>
      </w:r>
    </w:p>
    <w:p w14:paraId="2CFC8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3.数量：2个。</w:t>
      </w:r>
    </w:p>
    <w:p w14:paraId="25E711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二、质量保证期：1</w:t>
      </w:r>
      <w:r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  <w:t>年。</w:t>
      </w:r>
    </w:p>
    <w:p w14:paraId="06DBB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三、结算要求</w:t>
      </w:r>
    </w:p>
    <w:p w14:paraId="32DD5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验收合格，采购人在收到供应商开具等额的国家正规发票后支付该批次货款。</w:t>
      </w:r>
    </w:p>
    <w:p w14:paraId="2F690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华文细黑" w:hAnsi="华文细黑" w:eastAsia="华文细黑" w:cs="华文细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报价要求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（见附件1）</w:t>
      </w:r>
    </w:p>
    <w:p w14:paraId="0AF3F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报总价。</w:t>
      </w:r>
    </w:p>
    <w:p w14:paraId="0475B6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2.根据采购人提供的清单进行分项报价。</w:t>
      </w:r>
    </w:p>
    <w:p w14:paraId="034A12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3.分项报价合计金额应与总价相同。</w:t>
      </w:r>
    </w:p>
    <w:p w14:paraId="7CBF3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五、材料递交要求</w:t>
      </w:r>
    </w:p>
    <w:p w14:paraId="6552CE4E">
      <w:pPr>
        <w:pStyle w:val="3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highlight w:val="none"/>
          <w:lang w:val="en-US" w:eastAsia="zh-CN"/>
        </w:rPr>
        <w:t>1.提供以下资料并完整封装。</w:t>
      </w:r>
    </w:p>
    <w:p w14:paraId="7CDB70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1）有效期内的公司营业执照复印件，盖公章（见附件3）</w:t>
      </w:r>
      <w:r>
        <w:rPr>
          <w:rFonts w:hint="eastAsia" w:ascii="华文细黑" w:hAnsi="华文细黑" w:eastAsia="华文细黑" w:cs="华文细黑"/>
          <w:color w:val="auto"/>
          <w:sz w:val="24"/>
          <w:szCs w:val="28"/>
          <w:highlight w:val="none"/>
          <w:lang w:eastAsia="zh-CN"/>
        </w:rPr>
        <w:t>；</w:t>
      </w:r>
    </w:p>
    <w:p w14:paraId="00B61999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 w:line="360" w:lineRule="auto"/>
        <w:jc w:val="both"/>
        <w:textAlignment w:val="auto"/>
        <w:outlineLvl w:val="0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华文细黑" w:hAnsi="华文细黑" w:eastAsia="华文细黑" w:cs="华文细黑"/>
          <w:b w:val="0"/>
          <w:bCs w:val="0"/>
          <w:color w:val="000000"/>
          <w:sz w:val="24"/>
          <w:szCs w:val="24"/>
          <w:highlight w:val="none"/>
        </w:rPr>
        <w:t>法定代表人身份证明书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（见附件2）；</w:t>
      </w:r>
    </w:p>
    <w:p w14:paraId="568B5B3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 w:line="360" w:lineRule="auto"/>
        <w:jc w:val="both"/>
        <w:textAlignment w:val="auto"/>
        <w:outlineLvl w:val="0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项目总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</w:rPr>
        <w:t>报价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表及报价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</w:rPr>
        <w:t>明细表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（见附件1）</w:t>
      </w:r>
    </w:p>
    <w:p w14:paraId="7C337BE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 w:line="360" w:lineRule="auto"/>
        <w:jc w:val="both"/>
        <w:textAlignment w:val="auto"/>
        <w:outlineLvl w:val="0"/>
        <w:rPr>
          <w:rStyle w:val="9"/>
          <w:rFonts w:hint="eastAsia" w:ascii="华文细黑" w:hAnsi="华文细黑" w:eastAsia="华文细黑" w:cs="华文细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9"/>
          <w:rFonts w:hint="eastAsia" w:ascii="华文细黑" w:hAnsi="华文细黑" w:eastAsia="华文细黑" w:cs="华文细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递交时间及地点</w:t>
      </w:r>
    </w:p>
    <w:p w14:paraId="154C0B67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 w:line="360" w:lineRule="auto"/>
        <w:jc w:val="both"/>
        <w:textAlignment w:val="auto"/>
        <w:outlineLvl w:val="0"/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时间：202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日至202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日，北京时间上午8:00-11:00，下午2:00-5:00。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地点：丹阳市教育印刷厂三楼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丹阳市人民医院采购中心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。</w:t>
      </w:r>
    </w:p>
    <w:p w14:paraId="020E599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 w:line="360" w:lineRule="auto"/>
        <w:jc w:val="both"/>
        <w:textAlignment w:val="auto"/>
        <w:outlineLvl w:val="0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3）递交方式：面交、邮寄。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联系人：杨先生；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联系电话：0511-86553123 15189172512。</w:t>
      </w:r>
    </w:p>
    <w:p w14:paraId="697F5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t>附件1</w:t>
      </w:r>
    </w:p>
    <w:p w14:paraId="49DBD1BF">
      <w:pPr>
        <w:snapToGrid w:val="0"/>
        <w:spacing w:line="470" w:lineRule="atLeast"/>
        <w:jc w:val="center"/>
        <w:rPr>
          <w:rFonts w:hint="eastAsia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26543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项目总</w:t>
      </w:r>
      <w:r>
        <w:rPr>
          <w:b/>
          <w:bCs/>
          <w:sz w:val="28"/>
          <w:szCs w:val="28"/>
          <w:highlight w:val="none"/>
        </w:rPr>
        <w:t>报价</w:t>
      </w:r>
      <w:bookmarkEnd w:id="0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5"/>
        <w:gridCol w:w="2221"/>
        <w:gridCol w:w="1342"/>
        <w:gridCol w:w="2662"/>
      </w:tblGrid>
      <w:tr w14:paraId="360AA9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76ECF">
            <w:pPr>
              <w:pStyle w:val="1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  <w:highlight w:val="none"/>
              </w:rPr>
              <w:t>：丹阳市人民医院</w:t>
            </w:r>
          </w:p>
        </w:tc>
      </w:tr>
      <w:tr w14:paraId="7F0C9D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77BDE">
            <w:pPr>
              <w:pStyle w:val="12"/>
              <w:jc w:val="left"/>
              <w:rPr>
                <w:rFonts w:hint="eastAsia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施乐百AC轴流风机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采购</w:t>
            </w:r>
          </w:p>
        </w:tc>
      </w:tr>
      <w:tr w14:paraId="33001E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3E585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投标单位（盖章）</w:t>
            </w:r>
          </w:p>
        </w:tc>
      </w:tr>
      <w:tr w14:paraId="59CC6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F2C39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DE114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2433A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D54DD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1CA5A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exac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BE465">
            <w:pPr>
              <w:pStyle w:val="1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项目总报价</w:t>
            </w:r>
          </w:p>
          <w:p w14:paraId="34C2E14C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B9F95"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（大写）：</w:t>
            </w:r>
          </w:p>
        </w:tc>
      </w:tr>
      <w:tr w14:paraId="3AAB66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F7EB9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92C8F"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（小写）：</w:t>
            </w:r>
          </w:p>
        </w:tc>
      </w:tr>
      <w:tr w14:paraId="43D8F9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8D09D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E6D75">
            <w:pPr>
              <w:rPr>
                <w:color w:val="000000"/>
                <w:highlight w:val="none"/>
              </w:rPr>
            </w:pPr>
          </w:p>
        </w:tc>
      </w:tr>
    </w:tbl>
    <w:p w14:paraId="28E3AB81">
      <w:pPr>
        <w:rPr>
          <w:b/>
          <w:bCs/>
          <w:sz w:val="32"/>
          <w:szCs w:val="20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519B9595">
      <w:pPr>
        <w:jc w:val="center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t>报价明细表</w:t>
      </w:r>
    </w:p>
    <w:tbl>
      <w:tblPr>
        <w:tblStyle w:val="7"/>
        <w:tblW w:w="8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14"/>
        <w:gridCol w:w="1064"/>
        <w:gridCol w:w="920"/>
        <w:gridCol w:w="913"/>
        <w:gridCol w:w="873"/>
        <w:gridCol w:w="818"/>
        <w:gridCol w:w="867"/>
      </w:tblGrid>
      <w:tr w14:paraId="526E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14:paraId="21510AD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717BC96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AB6CDC9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DBB03D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913" w:type="dxa"/>
            <w:vAlign w:val="center"/>
          </w:tcPr>
          <w:p w14:paraId="5D8EEF7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66EDDC28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379E966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330212D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14:paraId="2F1D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14:paraId="3EA50C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091E38D4">
            <w:pPr>
              <w:jc w:val="center"/>
            </w:pPr>
            <w:r>
              <w:rPr>
                <w:rFonts w:hint="eastAsia"/>
              </w:rPr>
              <w:t>施乐百AC轴流风机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B12530C">
            <w:pPr>
              <w:jc w:val="center"/>
            </w:pPr>
            <w:r>
              <w:rPr>
                <w:rFonts w:hint="eastAsia"/>
              </w:rPr>
              <w:t>FN080-SDA.6NV7P5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21378E">
            <w:pPr>
              <w:jc w:val="center"/>
            </w:pPr>
            <w:r>
              <w:rPr>
                <w:rFonts w:hint="eastAsia"/>
              </w:rPr>
              <w:t>施乐百</w:t>
            </w:r>
          </w:p>
        </w:tc>
        <w:tc>
          <w:tcPr>
            <w:tcW w:w="913" w:type="dxa"/>
            <w:vAlign w:val="center"/>
          </w:tcPr>
          <w:p w14:paraId="4939D02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1D95C8F3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710E2A3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F59128B">
            <w:pPr>
              <w:jc w:val="center"/>
              <w:rPr>
                <w:sz w:val="24"/>
              </w:rPr>
            </w:pPr>
          </w:p>
        </w:tc>
      </w:tr>
      <w:tr w14:paraId="5858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5" w:type="dxa"/>
            <w:gridSpan w:val="7"/>
            <w:shd w:val="clear" w:color="auto" w:fill="auto"/>
            <w:noWrap/>
            <w:vAlign w:val="center"/>
          </w:tcPr>
          <w:p w14:paraId="7E628D88">
            <w:pPr>
              <w:jc w:val="center"/>
              <w:rPr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244E794">
            <w:pPr>
              <w:jc w:val="center"/>
              <w:rPr>
                <w:sz w:val="24"/>
              </w:rPr>
            </w:pPr>
          </w:p>
        </w:tc>
      </w:tr>
    </w:tbl>
    <w:p w14:paraId="522EF0A3">
      <w:pPr>
        <w:pStyle w:val="4"/>
        <w:spacing w:line="400" w:lineRule="exact"/>
        <w:ind w:left="0" w:firstLine="0"/>
        <w:jc w:val="left"/>
      </w:pPr>
    </w:p>
    <w:p w14:paraId="3D0BC00E">
      <w:pPr>
        <w:pStyle w:val="4"/>
        <w:spacing w:line="400" w:lineRule="exact"/>
        <w:ind w:left="0" w:firstLine="0"/>
        <w:jc w:val="left"/>
        <w:rPr>
          <w:rFonts w:ascii="微软雅黑" w:hAnsi="微软雅黑" w:eastAsia="微软雅黑" w:cs="微软雅黑"/>
          <w:sz w:val="21"/>
          <w:szCs w:val="21"/>
        </w:rPr>
      </w:pPr>
      <w:r>
        <w:t>注：</w:t>
      </w:r>
      <w:r>
        <w:rPr>
          <w:rFonts w:hint="eastAsia" w:ascii="微软雅黑" w:hAnsi="微软雅黑" w:eastAsia="微软雅黑" w:cs="微软雅黑"/>
          <w:sz w:val="21"/>
          <w:szCs w:val="21"/>
        </w:rPr>
        <w:t>1.填写报价表与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分项</w:t>
      </w:r>
      <w:r>
        <w:rPr>
          <w:rFonts w:hint="eastAsia" w:ascii="微软雅黑" w:hAnsi="微软雅黑" w:eastAsia="微软雅黑" w:cs="微软雅黑"/>
          <w:sz w:val="21"/>
          <w:szCs w:val="21"/>
        </w:rPr>
        <w:t>报价明细表。</w:t>
      </w:r>
    </w:p>
    <w:p w14:paraId="3B947B6A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2.分项报价明细表中合计（总报价）与项目总报价表中项目总报价应一致。</w:t>
      </w:r>
    </w:p>
    <w:p w14:paraId="0D5C8753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3.采用人民币报价，以元为单位标注。</w:t>
      </w:r>
    </w:p>
    <w:p w14:paraId="09F2A6FA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4.报价保留至小数点后两位，四舍五入。</w:t>
      </w:r>
    </w:p>
    <w:p w14:paraId="0196CC56">
      <w:pPr>
        <w:pStyle w:val="4"/>
        <w:ind w:left="0" w:leftChars="0" w:firstLine="0" w:firstLineChars="0"/>
        <w:rPr>
          <w:highlight w:val="none"/>
        </w:rPr>
      </w:pPr>
    </w:p>
    <w:p w14:paraId="1FCFE53C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08544891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79C8A736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5A69BD39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0F26D517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2BEE79C7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6394F93A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附件2</w:t>
      </w:r>
    </w:p>
    <w:p w14:paraId="432FF604">
      <w:pPr>
        <w:pStyle w:val="6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  <w:highlight w:val="none"/>
        </w:rPr>
      </w:pPr>
      <w:r>
        <w:rPr>
          <w:rFonts w:hint="eastAsia"/>
          <w:b/>
          <w:bCs/>
          <w:color w:val="000000"/>
          <w:sz w:val="32"/>
          <w:szCs w:val="32"/>
          <w:highlight w:val="none"/>
        </w:rPr>
        <w:t>法定代表人身份证明书</w:t>
      </w:r>
    </w:p>
    <w:p w14:paraId="4BFE6850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投 标 人：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0553501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单位性质：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76C8C0E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地     址：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99632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899632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516415B4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成立时间：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04B7D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804B7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30A20FFF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经营期限：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9DC2D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49DC2D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7DDCC2F3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姓     名：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  <w:highlight w:val="none"/>
        </w:rPr>
        <w:t>性     别：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A152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52A152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</w:p>
    <w:p w14:paraId="4F23C60C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年     龄：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  <w:highlight w:val="none"/>
        </w:rPr>
        <w:t>职     务：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8D0F3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B8D0F3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</w:p>
    <w:p w14:paraId="5C6DB151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系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  <w:highlight w:val="none"/>
        </w:rPr>
        <w:t>(投标人名称)的法定代表人。</w:t>
      </w:r>
    </w:p>
    <w:p w14:paraId="42F02A5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特此证明。</w:t>
      </w:r>
    </w:p>
    <w:p w14:paraId="60E13B08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</w:p>
    <w:p w14:paraId="734BBA3D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投标人：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2A0E8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32A0E8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</w:rPr>
        <w:t>(盖公章)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</w:t>
      </w:r>
    </w:p>
    <w:p w14:paraId="567DF74C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</w:rPr>
      </w:pPr>
    </w:p>
    <w:p w14:paraId="79A64852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日期：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8E3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4E8E34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</w:t>
      </w:r>
    </w:p>
    <w:p w14:paraId="07EF33FE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  <w:u w:val="single"/>
        </w:rPr>
      </w:pPr>
    </w:p>
    <w:p w14:paraId="76330D8A">
      <w:pPr>
        <w:pStyle w:val="2"/>
        <w:numPr>
          <w:ilvl w:val="0"/>
          <w:numId w:val="0"/>
        </w:numPr>
        <w:spacing w:before="240" w:after="60"/>
        <w:jc w:val="center"/>
        <w:rPr>
          <w:rFonts w:cs="宋体"/>
          <w:sz w:val="32"/>
          <w:szCs w:val="32"/>
          <w:highlight w:val="none"/>
        </w:rPr>
      </w:pPr>
      <w:bookmarkStart w:id="1" w:name="_Toc10458"/>
    </w:p>
    <w:bookmarkEnd w:id="1"/>
    <w:p w14:paraId="16A1F6E4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</w:pPr>
      <w:bookmarkStart w:id="2" w:name="_Toc15698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附件</w:t>
      </w:r>
      <w:r>
        <w:rPr>
          <w:rFonts w:hint="eastAsia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  <w:t>：</w:t>
      </w:r>
    </w:p>
    <w:p w14:paraId="10CDB375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highlight w:val="none"/>
          <w:lang w:bidi="ar"/>
        </w:rPr>
        <w:t>独立承担民事责任的能力</w:t>
      </w:r>
      <w:bookmarkEnd w:id="2"/>
    </w:p>
    <w:p w14:paraId="4CF3C2F3">
      <w:pPr>
        <w:pStyle w:val="13"/>
        <w:rPr>
          <w:rFonts w:ascii="宋体" w:hAnsi="宋体" w:cs="宋体"/>
          <w:highlight w:val="none"/>
        </w:rPr>
      </w:pPr>
    </w:p>
    <w:p w14:paraId="608EC65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营业执照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复印件</w:t>
      </w:r>
      <w:r>
        <w:rPr>
          <w:rFonts w:hint="eastAsia" w:ascii="宋体" w:hAnsi="宋体" w:cs="宋体"/>
          <w:sz w:val="28"/>
          <w:szCs w:val="28"/>
          <w:highlight w:val="none"/>
        </w:rPr>
        <w:t>盖公章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粘贴此处</w:t>
      </w:r>
    </w:p>
    <w:p w14:paraId="61F9CB3D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367F80B3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11F4C79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1771008F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2F2F5EE6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8211480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578B83F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AA176E6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22EA727A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AF3CCE0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648967BC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2102981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7AEA4E4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9DAE859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574C916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0D407A8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C2AE1D9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FD64634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732FD"/>
    <w:multiLevelType w:val="multilevel"/>
    <w:tmpl w:val="890732FD"/>
    <w:lvl w:ilvl="0" w:tentative="0">
      <w:start w:val="1"/>
      <w:numFmt w:val="decimal"/>
      <w:pStyle w:val="2"/>
      <w:lvlText w:val="%1."/>
      <w:lvlJc w:val="left"/>
      <w:pPr>
        <w:ind w:left="330" w:leftChars="0" w:hanging="37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E296E"/>
    <w:rsid w:val="1D48051B"/>
    <w:rsid w:val="21C54666"/>
    <w:rsid w:val="22086D8E"/>
    <w:rsid w:val="28AE42C2"/>
    <w:rsid w:val="2CB2086A"/>
    <w:rsid w:val="2DEC4115"/>
    <w:rsid w:val="342F1A64"/>
    <w:rsid w:val="3686695F"/>
    <w:rsid w:val="37981326"/>
    <w:rsid w:val="45E87C00"/>
    <w:rsid w:val="48BB727F"/>
    <w:rsid w:val="4DA74CDB"/>
    <w:rsid w:val="51E25CE3"/>
    <w:rsid w:val="52860F71"/>
    <w:rsid w:val="53C11AC1"/>
    <w:rsid w:val="5E1400E6"/>
    <w:rsid w:val="65CA0EDF"/>
    <w:rsid w:val="678E296E"/>
    <w:rsid w:val="6AF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spacing w:before="44"/>
      <w:ind w:left="330" w:hanging="370"/>
      <w:outlineLvl w:val="0"/>
    </w:pPr>
    <w:rPr>
      <w:b/>
      <w:bCs/>
      <w:sz w:val="24"/>
      <w:szCs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0" w:beforeLines="0" w:beforeAutospacing="0" w:after="20" w:afterLines="0" w:afterAutospacing="0" w:line="240" w:lineRule="auto"/>
      <w:ind w:left="720" w:hanging="720"/>
      <w:outlineLvl w:val="2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60" w:firstLine="480"/>
    </w:pPr>
    <w:rPr>
      <w:sz w:val="24"/>
      <w:szCs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索引 41"/>
    <w:basedOn w:val="1"/>
    <w:next w:val="1"/>
    <w:semiHidden/>
    <w:qFormat/>
    <w:uiPriority w:val="0"/>
    <w:pPr>
      <w:ind w:left="1260"/>
    </w:pPr>
    <w:rPr>
      <w:rFonts w:ascii="Calibri" w:hAnsi="Calibri" w:eastAsia="Calibri" w:cs="宋体"/>
      <w:sz w:val="20"/>
      <w:lang w:val="zh-CN"/>
    </w:rPr>
  </w:style>
  <w:style w:type="paragraph" w:customStyle="1" w:styleId="11">
    <w:name w:val="正文（缩进）"/>
    <w:basedOn w:val="1"/>
    <w:autoRedefine/>
    <w:qFormat/>
    <w:uiPriority w:val="0"/>
    <w:pPr>
      <w:ind w:firstLine="480" w:firstLineChars="200"/>
    </w:pPr>
  </w:style>
  <w:style w:type="paragraph" w:customStyle="1" w:styleId="12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styleId="13">
    <w:name w:val="List Paragraph"/>
    <w:basedOn w:val="1"/>
    <w:qFormat/>
    <w:uiPriority w:val="1"/>
    <w:pPr>
      <w:ind w:left="760" w:firstLine="480"/>
    </w:pPr>
  </w:style>
  <w:style w:type="character" w:customStyle="1" w:styleId="14">
    <w:name w:val="font2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657</Words>
  <Characters>740</Characters>
  <Lines>0</Lines>
  <Paragraphs>0</Paragraphs>
  <TotalTime>2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2025-03-12T00:02:00Z</dcterms:created>
  <dc:creator>Administrator</dc:creator>
  <cp:lastModifiedBy>木易三金</cp:lastModifiedBy>
  <dcterms:modified xsi:type="dcterms:W3CDTF">2026-03-19T00:17:33Z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EBBA1CE02DFE4EA99ED223C0C6349BE7_13</vt:lpwstr>
  </property>
  <property fmtid="{D5CDD505-2E9C-101B-9397-08002B2CF9AE}" pid="4" name="KSOTemplateDocerSaveRecord">
    <vt:lpwstr>eyJoZGlkIjoiZDIyMGUwZmNhZjA3YTYxZWYwMzVmM2Q1ZWU5ODAxOWEiLCJ1c2VySWQiOiIxOTc4MTAxNjQifQ==</vt:lpwstr>
  </property>
</Properties>
</file>